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BF7D75" w14:textId="77777777" w:rsidR="00FE4916" w:rsidRPr="00BC5665" w:rsidRDefault="00FE4916" w:rsidP="00FE4916">
      <w:pPr>
        <w:spacing w:before="120" w:after="0" w:line="240" w:lineRule="auto"/>
        <w:ind w:right="-284"/>
        <w:jc w:val="both"/>
        <w:rPr>
          <w:rFonts w:ascii="Arial" w:eastAsia="Times New Roman" w:hAnsi="Arial" w:cs="Arial"/>
          <w:b/>
          <w:sz w:val="24"/>
          <w:szCs w:val="24"/>
          <w:u w:val="single"/>
          <w:lang w:val="es-ES_tradnl" w:eastAsia="es-ES"/>
        </w:rPr>
      </w:pPr>
      <w:r w:rsidRPr="00BC5665">
        <w:rPr>
          <w:rFonts w:ascii="Arial" w:eastAsia="Times New Roman" w:hAnsi="Arial" w:cs="Arial"/>
          <w:b/>
          <w:sz w:val="24"/>
          <w:szCs w:val="24"/>
          <w:u w:val="single"/>
          <w:lang w:val="es-ES_tradnl" w:eastAsia="es-ES"/>
        </w:rPr>
        <w:t>BIBLIOGRAFÍA:</w:t>
      </w:r>
    </w:p>
    <w:p w14:paraId="143CF2FC" w14:textId="77777777" w:rsidR="00FE4916" w:rsidRPr="00BC5665" w:rsidRDefault="00FE4916" w:rsidP="00FE4916">
      <w:pPr>
        <w:numPr>
          <w:ilvl w:val="0"/>
          <w:numId w:val="1"/>
        </w:numPr>
        <w:spacing w:after="0" w:line="240" w:lineRule="auto"/>
        <w:ind w:right="-284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BC5665">
        <w:rPr>
          <w:rFonts w:ascii="Arial" w:eastAsia="Times New Roman" w:hAnsi="Arial" w:cs="Arial"/>
          <w:sz w:val="24"/>
          <w:szCs w:val="24"/>
          <w:lang w:val="es-ES_tradnl" w:eastAsia="es-ES"/>
        </w:rPr>
        <w:t>Pichardo Viñals, Hortensia. Documentos para la Historia de Cuba.</w:t>
      </w:r>
      <w:r w:rsidRPr="00BC5665"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  <w:t xml:space="preserve"> </w:t>
      </w:r>
      <w:r w:rsidRPr="00BC5665">
        <w:rPr>
          <w:rFonts w:ascii="Arial" w:eastAsia="Times New Roman" w:hAnsi="Arial" w:cs="Arial"/>
          <w:sz w:val="24"/>
          <w:szCs w:val="24"/>
          <w:lang w:val="es-ES_tradnl" w:eastAsia="es-ES"/>
        </w:rPr>
        <w:t>Tomo II, III, IV, Editorial de Ciencias Sociales, La Habana, 1969-1980</w:t>
      </w:r>
    </w:p>
    <w:p w14:paraId="01425C3B" w14:textId="77777777" w:rsidR="00FE4916" w:rsidRPr="00BC5665" w:rsidRDefault="00FE4916" w:rsidP="00FE4916">
      <w:pPr>
        <w:numPr>
          <w:ilvl w:val="0"/>
          <w:numId w:val="1"/>
        </w:numPr>
        <w:spacing w:after="0" w:line="240" w:lineRule="auto"/>
        <w:ind w:right="-284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BC5665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Le </w:t>
      </w:r>
      <w:proofErr w:type="spellStart"/>
      <w:r w:rsidRPr="00BC5665">
        <w:rPr>
          <w:rFonts w:ascii="Arial" w:eastAsia="Times New Roman" w:hAnsi="Arial" w:cs="Arial"/>
          <w:sz w:val="24"/>
          <w:szCs w:val="24"/>
          <w:lang w:val="es-ES_tradnl" w:eastAsia="es-ES"/>
        </w:rPr>
        <w:t>Riverend</w:t>
      </w:r>
      <w:proofErr w:type="spellEnd"/>
      <w:r w:rsidRPr="00BC5665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, Julio: “La República. Dependencia y Revolución”, Ed. Ciencias Sociales. La Habana, </w:t>
      </w:r>
      <w:hyperlink r:id="rId5" w:tooltip="1975" w:history="1">
        <w:r w:rsidRPr="00BC5665">
          <w:rPr>
            <w:rFonts w:ascii="Arial" w:eastAsia="Times New Roman" w:hAnsi="Arial" w:cs="Arial"/>
            <w:sz w:val="24"/>
            <w:szCs w:val="24"/>
            <w:lang w:val="es-ES_tradnl" w:eastAsia="es-ES"/>
          </w:rPr>
          <w:t>1975</w:t>
        </w:r>
      </w:hyperlink>
      <w:r w:rsidRPr="00BC5665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. </w:t>
      </w:r>
    </w:p>
    <w:p w14:paraId="69D8FD20" w14:textId="77777777" w:rsidR="00FE4916" w:rsidRPr="00BC5665" w:rsidRDefault="00FE4916" w:rsidP="00FE4916">
      <w:pPr>
        <w:numPr>
          <w:ilvl w:val="0"/>
          <w:numId w:val="1"/>
        </w:numPr>
        <w:spacing w:after="0" w:line="240" w:lineRule="auto"/>
        <w:ind w:right="-284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BC5665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Colectivo de autores. Instituto de Historia de Cuba: “La </w:t>
      </w:r>
      <w:proofErr w:type="spellStart"/>
      <w:r w:rsidRPr="00BC5665">
        <w:rPr>
          <w:rFonts w:ascii="Arial" w:eastAsia="Times New Roman" w:hAnsi="Arial" w:cs="Arial"/>
          <w:sz w:val="24"/>
          <w:szCs w:val="24"/>
          <w:lang w:val="es-ES_tradnl" w:eastAsia="es-ES"/>
        </w:rPr>
        <w:t>Neocolonia</w:t>
      </w:r>
      <w:proofErr w:type="spellEnd"/>
      <w:r w:rsidRPr="00BC5665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”. Ed. Política. La Habana, </w:t>
      </w:r>
      <w:hyperlink r:id="rId6" w:tooltip="1998" w:history="1">
        <w:r w:rsidRPr="00BC5665">
          <w:rPr>
            <w:rFonts w:ascii="Arial" w:eastAsia="Times New Roman" w:hAnsi="Arial" w:cs="Arial"/>
            <w:sz w:val="24"/>
            <w:szCs w:val="24"/>
            <w:lang w:val="es-ES_tradnl" w:eastAsia="es-ES"/>
          </w:rPr>
          <w:t>1998</w:t>
        </w:r>
      </w:hyperlink>
      <w:r w:rsidRPr="00BC5665">
        <w:rPr>
          <w:rFonts w:ascii="Arial" w:eastAsia="Times New Roman" w:hAnsi="Arial" w:cs="Arial"/>
          <w:sz w:val="24"/>
          <w:szCs w:val="24"/>
          <w:lang w:val="es-ES_tradnl" w:eastAsia="es-ES"/>
        </w:rPr>
        <w:t>.</w:t>
      </w:r>
    </w:p>
    <w:p w14:paraId="4473AF95" w14:textId="77777777" w:rsidR="00FE4916" w:rsidRPr="00BC5665" w:rsidRDefault="00FE4916" w:rsidP="00FE4916">
      <w:pPr>
        <w:numPr>
          <w:ilvl w:val="0"/>
          <w:numId w:val="1"/>
        </w:numPr>
        <w:spacing w:after="0" w:line="240" w:lineRule="auto"/>
        <w:ind w:right="-284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hyperlink r:id="rId7" w:tooltip="Instituto de Historia de Cuba" w:history="1">
        <w:r w:rsidRPr="00BC5665">
          <w:rPr>
            <w:rFonts w:ascii="Arial" w:eastAsia="Times New Roman" w:hAnsi="Arial" w:cs="Arial"/>
            <w:sz w:val="24"/>
            <w:szCs w:val="24"/>
            <w:lang w:val="es-ES_tradnl" w:eastAsia="es-ES"/>
          </w:rPr>
          <w:t>Instituto de Historia de Cuba</w:t>
        </w:r>
      </w:hyperlink>
      <w:r w:rsidRPr="00BC5665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: “La </w:t>
      </w:r>
      <w:proofErr w:type="spellStart"/>
      <w:r w:rsidRPr="00BC5665">
        <w:rPr>
          <w:rFonts w:ascii="Arial" w:eastAsia="Times New Roman" w:hAnsi="Arial" w:cs="Arial"/>
          <w:sz w:val="24"/>
          <w:szCs w:val="24"/>
          <w:lang w:val="es-ES_tradnl" w:eastAsia="es-ES"/>
        </w:rPr>
        <w:t>Neocolonia</w:t>
      </w:r>
      <w:proofErr w:type="spellEnd"/>
      <w:r w:rsidRPr="00BC5665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. Organización y crisis. Desde </w:t>
      </w:r>
      <w:hyperlink r:id="rId8" w:tooltip="1899" w:history="1">
        <w:r w:rsidRPr="00BC5665">
          <w:rPr>
            <w:rFonts w:ascii="Arial" w:eastAsia="Times New Roman" w:hAnsi="Arial" w:cs="Arial"/>
            <w:sz w:val="24"/>
            <w:szCs w:val="24"/>
            <w:lang w:val="es-ES_tradnl" w:eastAsia="es-ES"/>
          </w:rPr>
          <w:t>1899</w:t>
        </w:r>
      </w:hyperlink>
      <w:r w:rsidRPr="00BC5665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hasta </w:t>
      </w:r>
      <w:hyperlink r:id="rId9" w:tooltip="1940" w:history="1">
        <w:r w:rsidRPr="00BC5665">
          <w:rPr>
            <w:rFonts w:ascii="Arial" w:eastAsia="Times New Roman" w:hAnsi="Arial" w:cs="Arial"/>
            <w:sz w:val="24"/>
            <w:szCs w:val="24"/>
            <w:lang w:val="es-ES_tradnl" w:eastAsia="es-ES"/>
          </w:rPr>
          <w:t>1940</w:t>
        </w:r>
      </w:hyperlink>
      <w:r w:rsidRPr="00BC5665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". La Habana, </w:t>
      </w:r>
      <w:hyperlink r:id="rId10" w:tooltip="1998" w:history="1">
        <w:r w:rsidRPr="00BC5665">
          <w:rPr>
            <w:rFonts w:ascii="Arial" w:eastAsia="Times New Roman" w:hAnsi="Arial" w:cs="Arial"/>
            <w:sz w:val="24"/>
            <w:szCs w:val="24"/>
            <w:lang w:val="es-ES_tradnl" w:eastAsia="es-ES"/>
          </w:rPr>
          <w:t>1998</w:t>
        </w:r>
      </w:hyperlink>
      <w:r w:rsidRPr="00BC5665">
        <w:rPr>
          <w:rFonts w:ascii="Arial" w:eastAsia="Times New Roman" w:hAnsi="Arial" w:cs="Arial"/>
          <w:sz w:val="24"/>
          <w:szCs w:val="24"/>
          <w:lang w:val="es-ES_tradnl" w:eastAsia="es-ES"/>
        </w:rPr>
        <w:t>.</w:t>
      </w:r>
    </w:p>
    <w:p w14:paraId="2523CF35" w14:textId="77777777" w:rsidR="00FE4916" w:rsidRPr="00BC5665" w:rsidRDefault="00FE4916" w:rsidP="00FE4916">
      <w:pPr>
        <w:numPr>
          <w:ilvl w:val="0"/>
          <w:numId w:val="1"/>
        </w:numPr>
        <w:spacing w:after="0" w:line="240" w:lineRule="auto"/>
        <w:ind w:right="-284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BC5665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Cuadernos Martianos III. Colección de lecturas sobre </w:t>
      </w:r>
      <w:hyperlink r:id="rId11" w:tooltip="José Martí" w:history="1">
        <w:r w:rsidRPr="00BC5665">
          <w:rPr>
            <w:rFonts w:ascii="Arial" w:eastAsia="Times New Roman" w:hAnsi="Arial" w:cs="Arial"/>
            <w:sz w:val="24"/>
            <w:szCs w:val="24"/>
            <w:lang w:val="es-ES_tradnl" w:eastAsia="es-ES"/>
          </w:rPr>
          <w:t>José Martí</w:t>
        </w:r>
      </w:hyperlink>
      <w:r w:rsidRPr="00BC5665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, recopilada por </w:t>
      </w:r>
      <w:hyperlink r:id="rId12" w:tooltip="Cintio Vitier" w:history="1">
        <w:proofErr w:type="spellStart"/>
        <w:r w:rsidRPr="00BC5665">
          <w:rPr>
            <w:rFonts w:ascii="Arial" w:eastAsia="Times New Roman" w:hAnsi="Arial" w:cs="Arial"/>
            <w:sz w:val="24"/>
            <w:szCs w:val="24"/>
            <w:lang w:val="es-ES_tradnl" w:eastAsia="es-ES"/>
          </w:rPr>
          <w:t>Cintio</w:t>
        </w:r>
        <w:proofErr w:type="spellEnd"/>
        <w:r w:rsidRPr="00BC5665">
          <w:rPr>
            <w:rFonts w:ascii="Arial" w:eastAsia="Times New Roman" w:hAnsi="Arial" w:cs="Arial"/>
            <w:sz w:val="24"/>
            <w:szCs w:val="24"/>
            <w:lang w:val="es-ES_tradnl" w:eastAsia="es-ES"/>
          </w:rPr>
          <w:t xml:space="preserve"> </w:t>
        </w:r>
        <w:proofErr w:type="spellStart"/>
        <w:r w:rsidRPr="00BC5665">
          <w:rPr>
            <w:rFonts w:ascii="Arial" w:eastAsia="Times New Roman" w:hAnsi="Arial" w:cs="Arial"/>
            <w:sz w:val="24"/>
            <w:szCs w:val="24"/>
            <w:lang w:val="es-ES_tradnl" w:eastAsia="es-ES"/>
          </w:rPr>
          <w:t>Vitier</w:t>
        </w:r>
        <w:proofErr w:type="spellEnd"/>
      </w:hyperlink>
    </w:p>
    <w:p w14:paraId="69D0E331" w14:textId="77777777" w:rsidR="00FE4916" w:rsidRPr="00BC5665" w:rsidRDefault="00FE4916" w:rsidP="00FE4916">
      <w:pPr>
        <w:numPr>
          <w:ilvl w:val="0"/>
          <w:numId w:val="1"/>
        </w:numPr>
        <w:spacing w:after="0" w:line="240" w:lineRule="auto"/>
        <w:ind w:right="-284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BC5665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Pérez de la Riva, Juan (et al): “La Republica </w:t>
      </w:r>
      <w:r w:rsidRPr="00BC5665">
        <w:rPr>
          <w:rFonts w:ascii="Arial" w:eastAsia="Times New Roman" w:hAnsi="Arial" w:cs="Arial"/>
          <w:i/>
          <w:iCs/>
          <w:sz w:val="24"/>
          <w:szCs w:val="24"/>
          <w:lang w:val="es-ES_tradnl" w:eastAsia="es-ES"/>
        </w:rPr>
        <w:t>Neocolonial</w:t>
      </w:r>
      <w:r w:rsidRPr="00BC5665">
        <w:rPr>
          <w:rFonts w:ascii="Arial" w:eastAsia="Times New Roman" w:hAnsi="Arial" w:cs="Arial"/>
          <w:sz w:val="24"/>
          <w:szCs w:val="24"/>
          <w:lang w:val="es-ES_tradnl" w:eastAsia="es-ES"/>
        </w:rPr>
        <w:t>”. Anuario de Estudio Históricos. Ed. de Ciencias Sociales, La Habana, 1975.</w:t>
      </w:r>
    </w:p>
    <w:p w14:paraId="0DA8BED2" w14:textId="77777777" w:rsidR="00FE4916" w:rsidRPr="00BC5665" w:rsidRDefault="00FE4916" w:rsidP="00FE4916">
      <w:pPr>
        <w:numPr>
          <w:ilvl w:val="0"/>
          <w:numId w:val="1"/>
        </w:numPr>
        <w:spacing w:after="0" w:line="240" w:lineRule="auto"/>
        <w:ind w:right="-284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BC5665">
        <w:rPr>
          <w:rFonts w:ascii="Arial" w:eastAsia="Times New Roman" w:hAnsi="Arial" w:cs="Arial"/>
          <w:sz w:val="24"/>
          <w:szCs w:val="24"/>
          <w:lang w:val="es-ES_tradnl" w:eastAsia="es-ES"/>
        </w:rPr>
        <w:t>Castro Ruz, Fidel. La Historia me Absolverá. Imprenta Nacional de Cuba. 1961.</w:t>
      </w:r>
    </w:p>
    <w:p w14:paraId="1DAD46F9" w14:textId="77777777" w:rsidR="00FE4916" w:rsidRPr="00BC5665" w:rsidRDefault="00FE4916" w:rsidP="00FE4916">
      <w:pPr>
        <w:numPr>
          <w:ilvl w:val="0"/>
          <w:numId w:val="1"/>
        </w:numPr>
        <w:spacing w:after="0" w:line="240" w:lineRule="auto"/>
        <w:ind w:right="-284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BC5665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Rodríguez, Carlos Rafael.  </w:t>
      </w:r>
      <w:r w:rsidRPr="00BC5665">
        <w:rPr>
          <w:rFonts w:ascii="Arial" w:eastAsia="Times New Roman" w:hAnsi="Arial" w:cs="Arial"/>
          <w:iCs/>
          <w:sz w:val="24"/>
          <w:szCs w:val="24"/>
          <w:lang w:val="es-ES_tradnl" w:eastAsia="es-ES"/>
        </w:rPr>
        <w:t xml:space="preserve">Letra con </w:t>
      </w:r>
      <w:proofErr w:type="spellStart"/>
      <w:r w:rsidRPr="00BC5665">
        <w:rPr>
          <w:rFonts w:ascii="Arial" w:eastAsia="Times New Roman" w:hAnsi="Arial" w:cs="Arial"/>
          <w:iCs/>
          <w:sz w:val="24"/>
          <w:szCs w:val="24"/>
          <w:lang w:val="es-ES_tradnl" w:eastAsia="es-ES"/>
        </w:rPr>
        <w:t>ﬁlo</w:t>
      </w:r>
      <w:proofErr w:type="spellEnd"/>
      <w:r w:rsidRPr="00BC5665">
        <w:rPr>
          <w:rFonts w:ascii="Arial" w:eastAsia="Times New Roman" w:hAnsi="Arial" w:cs="Arial"/>
          <w:sz w:val="24"/>
          <w:szCs w:val="24"/>
          <w:lang w:val="es-ES_tradnl" w:eastAsia="es-ES"/>
        </w:rPr>
        <w:t>, t.2. Ed. de Ciencias Sociales. La Habana, 1983.</w:t>
      </w:r>
    </w:p>
    <w:p w14:paraId="1B887947" w14:textId="77777777" w:rsidR="00FE4916" w:rsidRPr="00BC5665" w:rsidRDefault="00FE4916" w:rsidP="00FE4916">
      <w:pPr>
        <w:numPr>
          <w:ilvl w:val="0"/>
          <w:numId w:val="1"/>
        </w:numPr>
        <w:spacing w:after="0" w:line="240" w:lineRule="auto"/>
        <w:ind w:right="-284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BC5665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Cuadernos Martianos III. Colección de lecturas sobre </w:t>
      </w:r>
      <w:hyperlink r:id="rId13" w:tooltip="José Martí" w:history="1">
        <w:r w:rsidRPr="00BC5665">
          <w:rPr>
            <w:rFonts w:ascii="Arial" w:eastAsia="Times New Roman" w:hAnsi="Arial" w:cs="Arial"/>
            <w:sz w:val="24"/>
            <w:szCs w:val="24"/>
            <w:lang w:val="es-ES_tradnl" w:eastAsia="es-ES"/>
          </w:rPr>
          <w:t>José Martí</w:t>
        </w:r>
      </w:hyperlink>
      <w:r w:rsidRPr="00BC5665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, recopilada por </w:t>
      </w:r>
      <w:hyperlink r:id="rId14" w:tooltip="Cintio Vitier" w:history="1">
        <w:proofErr w:type="spellStart"/>
        <w:r w:rsidRPr="00BC5665">
          <w:rPr>
            <w:rFonts w:ascii="Arial" w:eastAsia="Times New Roman" w:hAnsi="Arial" w:cs="Arial"/>
            <w:sz w:val="24"/>
            <w:szCs w:val="24"/>
            <w:lang w:val="es-ES_tradnl" w:eastAsia="es-ES"/>
          </w:rPr>
          <w:t>Cintio</w:t>
        </w:r>
        <w:proofErr w:type="spellEnd"/>
        <w:r w:rsidRPr="00BC5665">
          <w:rPr>
            <w:rFonts w:ascii="Arial" w:eastAsia="Times New Roman" w:hAnsi="Arial" w:cs="Arial"/>
            <w:sz w:val="24"/>
            <w:szCs w:val="24"/>
            <w:lang w:val="es-ES_tradnl" w:eastAsia="es-ES"/>
          </w:rPr>
          <w:t xml:space="preserve"> </w:t>
        </w:r>
        <w:proofErr w:type="spellStart"/>
        <w:r w:rsidRPr="00BC5665">
          <w:rPr>
            <w:rFonts w:ascii="Arial" w:eastAsia="Times New Roman" w:hAnsi="Arial" w:cs="Arial"/>
            <w:sz w:val="24"/>
            <w:szCs w:val="24"/>
            <w:lang w:val="es-ES_tradnl" w:eastAsia="es-ES"/>
          </w:rPr>
          <w:t>Vitier</w:t>
        </w:r>
        <w:proofErr w:type="spellEnd"/>
      </w:hyperlink>
      <w:r w:rsidRPr="00BC5665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. </w:t>
      </w:r>
    </w:p>
    <w:p w14:paraId="5DA162D2" w14:textId="77777777" w:rsidR="00FE4916" w:rsidRPr="00BC5665" w:rsidRDefault="00FE4916" w:rsidP="00FE4916">
      <w:pPr>
        <w:numPr>
          <w:ilvl w:val="0"/>
          <w:numId w:val="1"/>
        </w:numPr>
        <w:spacing w:after="0" w:line="240" w:lineRule="auto"/>
        <w:ind w:right="-284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BC5665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Le </w:t>
      </w:r>
      <w:proofErr w:type="spellStart"/>
      <w:r w:rsidRPr="00BC5665">
        <w:rPr>
          <w:rFonts w:ascii="Arial" w:eastAsia="Times New Roman" w:hAnsi="Arial" w:cs="Arial"/>
          <w:sz w:val="24"/>
          <w:szCs w:val="24"/>
          <w:lang w:val="es-ES_tradnl" w:eastAsia="es-ES"/>
        </w:rPr>
        <w:t>Riverend</w:t>
      </w:r>
      <w:proofErr w:type="spellEnd"/>
      <w:r w:rsidRPr="00BC5665">
        <w:rPr>
          <w:rFonts w:ascii="Arial" w:eastAsia="Times New Roman" w:hAnsi="Arial" w:cs="Arial"/>
          <w:sz w:val="24"/>
          <w:szCs w:val="24"/>
          <w:lang w:val="es-ES_tradnl" w:eastAsia="es-ES"/>
        </w:rPr>
        <w:t>, Julio. Historia económica de Cuba. Editorial Pueblo y Educación, La Habana, 1975.</w:t>
      </w:r>
    </w:p>
    <w:p w14:paraId="07C87FC3" w14:textId="77777777" w:rsidR="007E3A7E" w:rsidRPr="00FE4916" w:rsidRDefault="007E3A7E">
      <w:pPr>
        <w:rPr>
          <w:lang w:val="es-ES_tradnl"/>
        </w:rPr>
      </w:pPr>
      <w:bookmarkStart w:id="0" w:name="_GoBack"/>
      <w:bookmarkEnd w:id="0"/>
    </w:p>
    <w:sectPr w:rsidR="007E3A7E" w:rsidRPr="00FE49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11559"/>
    <w:multiLevelType w:val="hybridMultilevel"/>
    <w:tmpl w:val="6C3CA6D0"/>
    <w:lvl w:ilvl="0" w:tplc="03D8F4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C644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AC78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A853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76E0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A873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7A22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9066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3863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853"/>
    <w:rsid w:val="007E3A7E"/>
    <w:rsid w:val="00D91853"/>
    <w:rsid w:val="00FE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857F3B9-40A4-49FD-9E8D-3F4043F14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4916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ured.cu/1899" TargetMode="External"/><Relationship Id="rId13" Type="http://schemas.openxmlformats.org/officeDocument/2006/relationships/hyperlink" Target="https://www.ecured.cu/Jos%C3%A9_Mart%C3%A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cured.cu/Instituto_de_Historia_de_Cuba" TargetMode="External"/><Relationship Id="rId12" Type="http://schemas.openxmlformats.org/officeDocument/2006/relationships/hyperlink" Target="https://www.ecured.cu/Cintio_Vitie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ecured.cu/1998" TargetMode="External"/><Relationship Id="rId11" Type="http://schemas.openxmlformats.org/officeDocument/2006/relationships/hyperlink" Target="https://www.ecured.cu/Jos%C3%A9_Mart%C3%AD" TargetMode="External"/><Relationship Id="rId5" Type="http://schemas.openxmlformats.org/officeDocument/2006/relationships/hyperlink" Target="https://www.ecured.cu/1975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ecured.cu/19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cured.cu/1940" TargetMode="External"/><Relationship Id="rId14" Type="http://schemas.openxmlformats.org/officeDocument/2006/relationships/hyperlink" Target="https://www.ecured.cu/Cintio_Vitie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2</cp:revision>
  <dcterms:created xsi:type="dcterms:W3CDTF">2025-10-14T14:04:00Z</dcterms:created>
  <dcterms:modified xsi:type="dcterms:W3CDTF">2025-10-14T14:04:00Z</dcterms:modified>
</cp:coreProperties>
</file>