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B94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  <w:r>
        <w:rPr>
          <w:rStyle w:val="6"/>
          <w:b/>
          <w:bCs/>
        </w:rPr>
        <w:t xml:space="preserve">Guía Docente: Estado y sus elementos a través de </w:t>
      </w:r>
      <w:r>
        <w:rPr>
          <w:rStyle w:val="5"/>
        </w:rPr>
        <w:t>Cien Años de Soledad</w:t>
      </w:r>
    </w:p>
    <w:tbl>
      <w:tblPr>
        <w:tblStyle w:val="4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1"/>
        <w:gridCol w:w="2584"/>
        <w:gridCol w:w="1959"/>
        <w:gridCol w:w="2706"/>
        <w:gridCol w:w="2100"/>
        <w:gridCol w:w="2978"/>
      </w:tblGrid>
      <w:tr w14:paraId="75DA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9E35012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lang w:val="en-US" w:eastAsia="zh-CN" w:bidi="ar"/>
              </w:rPr>
              <w:t>Contenido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CC483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lang w:val="en-US" w:eastAsia="zh-CN" w:bidi="ar"/>
              </w:rPr>
              <w:t xml:space="preserve">Idea central usando </w:t>
            </w:r>
            <w:r>
              <w:rPr>
                <w:rStyle w:val="5"/>
                <w:rFonts w:ascii="SimSun" w:hAnsi="SimSun" w:eastAsia="SimSun" w:cs="SimSun"/>
                <w:b/>
                <w:bCs/>
                <w:kern w:val="0"/>
                <w:sz w:val="24"/>
                <w:szCs w:val="24"/>
                <w:lang w:val="en-US" w:eastAsia="zh-CN" w:bidi="ar"/>
              </w:rPr>
              <w:t>Cien Años de Soledad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7245D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lang w:val="en-US" w:eastAsia="zh-CN" w:bidi="ar"/>
              </w:rPr>
              <w:t>Conceptos a resaltar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D8DA5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lang w:val="en-US" w:eastAsia="zh-CN" w:bidi="ar"/>
              </w:rPr>
              <w:t>Actividad / Dinámica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DE96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lang w:val="en-US" w:eastAsia="zh-CN" w:bidi="ar"/>
              </w:rPr>
              <w:t>Preguntas detonantes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C4BB4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lang w:val="en-US" w:eastAsia="zh-CN" w:bidi="ar"/>
              </w:rPr>
              <w:t>Cierre reflexivo</w:t>
            </w:r>
          </w:p>
        </w:tc>
      </w:tr>
      <w:tr w14:paraId="12019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7CB4C1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Definición de Estado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D6071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Comparar la organización de Macondo con un Estado en formación: cómo las familias, normas internas y líderes (como José Arcadio Buendía) crean autoridad y estructura social.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B5F857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Estado como conjunto organizado de poder, territorio y población. </w:t>
            </w:r>
          </w:p>
          <w:p w14:paraId="798AEE2A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5C503A3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- Autoridad y normatividad.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62040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Mini exposición: el docente define Estado y luego se analiza cómo Macondo funciona como “microestado” con sus reglas, líderes y conflictos internos.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BFD7FD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¿Macondo puede considerarse un Estado? ¿Por qué? </w:t>
            </w:r>
          </w:p>
          <w:p w14:paraId="641C8849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03850EB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- ¿Qué estructuras lo hacen funcionar o fracasar?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696D1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Reflexionar sobre cómo un Estado necesita normas, autoridad y reconocimiento para existir; Macondo refleja lo que sucede sin planificación institucional.</w:t>
            </w:r>
          </w:p>
        </w:tc>
      </w:tr>
      <w:tr w14:paraId="0E63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872703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Elementos del Estado: Población, Territorio, Gobierno, Soberanía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065435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</w:t>
            </w: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Población</w:t>
            </w: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: las distintas generaciones de los Buendía y vecinos de Macondo. </w:t>
            </w:r>
          </w:p>
          <w:p w14:paraId="2F126969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16D614C1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</w:t>
            </w: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Territorio</w:t>
            </w: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: aislamiento geográfico de Macondo.</w:t>
            </w:r>
          </w:p>
          <w:p w14:paraId="0195A1C8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329A306E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</w:t>
            </w: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Gobierno</w:t>
            </w: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: líderes locales, conflictos entre caudillos y familias. </w:t>
            </w:r>
          </w:p>
          <w:p w14:paraId="757A8D9C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1060192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</w:t>
            </w: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Soberanía</w:t>
            </w: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: autonomía limitada por fuerzas externas (ejército, oligarquías).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907F5D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Relación entre población, territorio y gobierno. </w:t>
            </w:r>
          </w:p>
          <w:p w14:paraId="7C3A86A8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5A82FB9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- Soberanía y poder efectivo.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60F5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Dinámica grupal: los estudiantes identifican ejemplos en la novela de cada elemento. Se dibuja un “mapa del Estado de Macondo” señalando estos elementos.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DD0B85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¿Cómo se define la población de Macondo a lo largo de las generaciones? </w:t>
            </w:r>
          </w:p>
          <w:p w14:paraId="3FCA3B0E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7E627DD5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¿Qué problemas enfrenta el gobierno de Macondo? </w:t>
            </w:r>
          </w:p>
          <w:p w14:paraId="323D397A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6FEB5EC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- ¿Qué fuerzas externas limitan su soberanía?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E14A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Concluir que un Estado necesita equilibrar estos elementos; Macondo sirve como ejemplo literario de desequilibrios y conflictos.</w:t>
            </w:r>
          </w:p>
        </w:tc>
      </w:tr>
      <w:tr w14:paraId="3EB30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BFE3ED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Rasgos del Estado: Permanente, Jurídico, Político, Social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8ED2CA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Analizar cómo Macondo refleja rasgos de Estado: </w:t>
            </w:r>
          </w:p>
          <w:p w14:paraId="09643F56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0D1CCA71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</w:t>
            </w: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Permanente</w:t>
            </w: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: varias generaciones manteniendo la comunidad. </w:t>
            </w:r>
          </w:p>
          <w:p w14:paraId="2EED8E06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7F629E2A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</w:t>
            </w: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Jurídico</w:t>
            </w: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: normas internas, aunque informales. </w:t>
            </w:r>
          </w:p>
          <w:p w14:paraId="2016424A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7E6D2197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</w:t>
            </w: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Político</w:t>
            </w: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: disputas de poder entre Buendía y otros líderes. </w:t>
            </w:r>
          </w:p>
          <w:p w14:paraId="2B7322AD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01D7FC9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</w:t>
            </w: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Social</w:t>
            </w: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: estructura familiar y comunidad organizada.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6DDD4F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Permanencia y legitimidad. </w:t>
            </w:r>
          </w:p>
          <w:p w14:paraId="2313A048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4E926126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Leyes y normas. </w:t>
            </w:r>
          </w:p>
          <w:p w14:paraId="778A511C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0207425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- Función política y social.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7B3E5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Debate: ¿Cuáles rasgos funcionan en Macondo y cuáles fallan? Relacionar con la importancia de un Estado formal y sólido.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38ACD9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¿Macondo tiene rasgos de Estado? </w:t>
            </w:r>
          </w:p>
          <w:p w14:paraId="403353C5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573EAE44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 xml:space="preserve">- ¿Qué le falta para consolidarse como un Estado real? </w:t>
            </w:r>
          </w:p>
          <w:p w14:paraId="705C57AD">
            <w:pPr>
              <w:keepNext w:val="0"/>
              <w:keepLines w:val="0"/>
              <w:widowControl/>
              <w:suppressLineNumbers w:val="0"/>
              <w:jc w:val="left"/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</w:pPr>
          </w:p>
          <w:p w14:paraId="6DBB84B7">
            <w:pPr>
              <w:keepNext w:val="0"/>
              <w:keepLines w:val="0"/>
              <w:widowControl/>
              <w:suppressLineNumbers w:val="0"/>
              <w:jc w:val="left"/>
            </w:pPr>
            <w:bookmarkStart w:id="0" w:name="_GoBack"/>
            <w:bookmarkEnd w:id="0"/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- ¿Qué podemos aprender de los errores de Macondo para entender la estructura de un Estado?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D726C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Reflexionar sobre cómo los rasgos esenciales del Estado no se cumplen sin planificación, leyes claras y autoridad legítima; Macondo es un espejo de desequilibrios institucionales.</w:t>
            </w:r>
          </w:p>
        </w:tc>
      </w:tr>
    </w:tbl>
    <w:p w14:paraId="6A579248">
      <w:pPr>
        <w:keepNext w:val="0"/>
        <w:keepLines w:val="0"/>
        <w:widowControl/>
        <w:suppressLineNumbers w:val="0"/>
      </w:pPr>
    </w:p>
    <w:p w14:paraId="28D97CF2"/>
    <w:p w14:paraId="6917283B"/>
    <w:p w14:paraId="69A5B53F"/>
    <w:p w14:paraId="3E9B8318"/>
    <w:p w14:paraId="7B63F037"/>
    <w:p w14:paraId="41790629">
      <w:pPr>
        <w:pStyle w:val="2"/>
        <w:keepNext w:val="0"/>
        <w:keepLines w:val="0"/>
        <w:widowControl/>
        <w:suppressLineNumbers w:val="0"/>
      </w:pPr>
      <w:r>
        <w:rPr>
          <w:rStyle w:val="6"/>
          <w:b/>
          <w:bCs/>
        </w:rPr>
        <w:t xml:space="preserve">Guía de Clase: Estado a través de </w:t>
      </w:r>
      <w:r>
        <w:rPr>
          <w:rStyle w:val="5"/>
        </w:rPr>
        <w:t>Cien Años de Soledad</w:t>
      </w:r>
    </w:p>
    <w:tbl>
      <w:tblPr>
        <w:tblStyle w:val="4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2"/>
        <w:gridCol w:w="3713"/>
        <w:gridCol w:w="2226"/>
        <w:gridCol w:w="3443"/>
        <w:gridCol w:w="3214"/>
      </w:tblGrid>
      <w:tr w14:paraId="01247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C58AED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Definición de Estado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FBE4F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“José Arcadio Buendía se propuso fundar un pueblo que no existiera en los mapas.”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A123D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Capítulo 1, fundación de Macondo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8ED88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Mostrar cómo surge la autoridad y la organización territorial; conectar con Estado como ente organizado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EB881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Lectura guiada y debate: ¿qué hace que Macondo sea “un Estado” o no?</w:t>
            </w:r>
          </w:p>
        </w:tc>
      </w:tr>
      <w:tr w14:paraId="27349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2A9CFC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Elemento: Población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75132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“El tiempo no pasaba de manera lineal en Macondo; las generaciones se repetían y se confundían unas con otras.”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00864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Capítulos 2-3, generaciones de los Buendía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63302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Ilustrar la población como elemento dinámico; reflexionar sobre cómo la demografía influye en la organización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BB9FC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Dinámica grupal: identificar miembros de la comunidad y discutir cómo influyen en la estructura del pueblo</w:t>
            </w:r>
          </w:p>
        </w:tc>
      </w:tr>
      <w:tr w14:paraId="316A6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EC034D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Elemento: Territorio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BB1A3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“Macondo estaba aislado por ríos y selvas, rodeado de soledad.”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7CCB0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Capítulo 1-2, descripción geográfica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474F5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Explicar la importancia del territorio en la delimitación del Estado y su soberanía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768B5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Mapear Macondo: delimitar territorio y discutir ventajas y limitaciones del aislamiento</w:t>
            </w:r>
          </w:p>
        </w:tc>
      </w:tr>
      <w:tr w14:paraId="635AF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58A5A1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Elemento: Gobierno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D603B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“Con la llegada del coronel Aureliano Buendía, el poder se hizo tangible y los conflictos se multiplicaron.”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A1CB8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Capítulos 5-7, guerras civiles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16082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Ejemplificar la función del gobierno y los conflictos internos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1CCFB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Debate: ¿qué tipo de gobierno tenían los Buendía? ¿Era efectivo?</w:t>
            </w:r>
          </w:p>
        </w:tc>
      </w:tr>
      <w:tr w14:paraId="55B54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62A903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Elemento: Soberanía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0D2C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“Macondo no podía escapar de las influencias de la guerra y las oligarquías que llegaban desde afuera.”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01576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Capítulos 6-10, intervenciones externas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85682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Reflexionar sobre los límites de la soberanía frente a fuerzas externas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4FE7A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Análisis de casos: qué amenazas externas afectaron la autonomía de Macondo y cómo se relaciona con Estados reales</w:t>
            </w:r>
          </w:p>
        </w:tc>
      </w:tr>
      <w:tr w14:paraId="7767D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59F447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Rasgo: Permanente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63F35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“Los Buendía permanecieron en Macondo durante generaciones, sin abandonar el pueblo que habían fundado.”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88B0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Capítulos 1-4, genealogía familiar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A9C42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Explicar la permanencia como rasgo del Estado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685C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Línea de tiempo: mostrar continuidad generacional y discutir estabilidad de un Estado</w:t>
            </w:r>
          </w:p>
        </w:tc>
      </w:tr>
      <w:tr w14:paraId="534B4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574A62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Rasgo: Jurídico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D34BC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“Cada quien hacía su ley dentro de la casa de los Buendía, pero nadie osaba contrariar la autoridad de José Arcadio.”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53CFB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Capítulos 1-3, normas internas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3E378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Ilustrar la función jurídica y las normas, aunque informales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6CF8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Discusión: ¿qué normas regulaban Macondo? Comparar con leyes de un Estado formal</w:t>
            </w:r>
          </w:p>
        </w:tc>
      </w:tr>
      <w:tr w14:paraId="12214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F59AC9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6"/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Rasgo: Social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2ADAE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“La soledad de Macondo no impedía que sus habitantes se unieran para compartir penas y alegrías.”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25E86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Capítulos 2-4, vida comunitaria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2BC1F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Mostrar el aspecto social de un Estado: cohesión comunitaria y relaciones interpersonales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1DECE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lang w:val="en-US" w:eastAsia="zh-CN" w:bidi="ar"/>
              </w:rPr>
              <w:t>Dinámica grupal: identificar rituales y tradiciones que refuerzan la cohesión social</w:t>
            </w:r>
          </w:p>
        </w:tc>
      </w:tr>
    </w:tbl>
    <w:p w14:paraId="31620093">
      <w:pPr>
        <w:keepNext w:val="0"/>
        <w:keepLines w:val="0"/>
        <w:widowControl/>
        <w:suppressLineNumbers w:val="0"/>
      </w:pPr>
    </w:p>
    <w:p w14:paraId="3919076E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112AE6"/>
    <w:rsid w:val="33112AE6"/>
    <w:rsid w:val="4776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213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2025-09-09T16:08:00Z</dcterms:created>
  <dc:creator>user</dc:creator>
  <cp:lastModifiedBy>user</cp:lastModifiedBy>
  <dcterms:modified xsi:type="dcterms:W3CDTF">2025-09-09T21:06:40Z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24DC72FCC2FF4894B15310674B37AA6A_11</vt:lpwstr>
  </property>
</Properties>
</file>