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AF52" w14:textId="57CA06FC" w:rsidR="009A3D48" w:rsidRDefault="009A3D48" w:rsidP="009A3D48">
      <w:pPr>
        <w:spacing w:after="139" w:line="256" w:lineRule="auto"/>
        <w:ind w:left="174" w:right="-164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8FE751" wp14:editId="0EAB117E">
            <wp:simplePos x="0" y="0"/>
            <wp:positionH relativeFrom="column">
              <wp:posOffset>-307975</wp:posOffset>
            </wp:positionH>
            <wp:positionV relativeFrom="paragraph">
              <wp:posOffset>405</wp:posOffset>
            </wp:positionV>
            <wp:extent cx="685800" cy="68326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94400" w14:textId="6F8520EB" w:rsidR="009A3D48" w:rsidRDefault="009A3D48" w:rsidP="009A3D48">
      <w:pPr>
        <w:spacing w:after="139" w:line="256" w:lineRule="auto"/>
        <w:ind w:left="174" w:right="-164"/>
        <w:jc w:val="center"/>
        <w:rPr>
          <w:b/>
        </w:rPr>
      </w:pPr>
    </w:p>
    <w:p w14:paraId="5AA9FC58" w14:textId="1096C716" w:rsidR="009A3D48" w:rsidRDefault="009A3D48" w:rsidP="009A3D48">
      <w:pPr>
        <w:spacing w:after="139" w:line="256" w:lineRule="auto"/>
        <w:ind w:left="174" w:right="-164"/>
        <w:jc w:val="center"/>
      </w:pPr>
      <w:r>
        <w:rPr>
          <w:b/>
        </w:rPr>
        <w:t>GUÍA DE ESTUDIO</w:t>
      </w:r>
      <w:r>
        <w:t xml:space="preserve"> </w:t>
      </w:r>
      <w:r>
        <w:rPr>
          <w:b/>
          <w:bCs/>
        </w:rPr>
        <w:t>4</w:t>
      </w:r>
    </w:p>
    <w:p w14:paraId="4642A7CA" w14:textId="0D98BEAD" w:rsidR="009A3D48" w:rsidRDefault="009A3D48" w:rsidP="009A3D48">
      <w:pPr>
        <w:spacing w:after="0" w:line="379" w:lineRule="auto"/>
        <w:ind w:left="-15" w:right="660" w:firstLine="0"/>
        <w:jc w:val="left"/>
        <w:rPr>
          <w:b/>
        </w:rPr>
      </w:pPr>
      <w:r>
        <w:rPr>
          <w:b/>
        </w:rPr>
        <w:t xml:space="preserve">CURSO: DISEÑO Y DESARROLLO CURRICULAR </w:t>
      </w:r>
    </w:p>
    <w:p w14:paraId="062BD8D6" w14:textId="760CBE18" w:rsidR="009A3D48" w:rsidRDefault="009A3D48" w:rsidP="009A3D48">
      <w:pPr>
        <w:spacing w:after="159"/>
        <w:ind w:right="1"/>
      </w:pPr>
      <w:r>
        <w:rPr>
          <w:b/>
        </w:rPr>
        <w:t xml:space="preserve">Estimado(a) maestrante: </w:t>
      </w:r>
      <w:r>
        <w:t xml:space="preserve">Le presentamos esta guía de estudio con el objetivo de sistematizar los contenidos que forman parte del curso y le proponemos algunas actividades que le harán profundizar y reflexionar en los principales contenidos abordados relacionados con: </w:t>
      </w:r>
    </w:p>
    <w:p w14:paraId="0C69EC39" w14:textId="77777777" w:rsidR="009A3D48" w:rsidRDefault="00A27CAB" w:rsidP="009A3D48">
      <w:pPr>
        <w:pStyle w:val="Prrafodelista"/>
        <w:numPr>
          <w:ilvl w:val="0"/>
          <w:numId w:val="1"/>
        </w:numPr>
      </w:pPr>
      <w:r w:rsidRPr="00A27CAB">
        <w:t xml:space="preserve">La concepción curricular del Tercer Perfeccionamiento del Sistema Nacional de Educación y de la Educación Superior cubana. </w:t>
      </w:r>
    </w:p>
    <w:p w14:paraId="08C4B2D4" w14:textId="61E59926" w:rsidR="00AF55F5" w:rsidRDefault="00A27CAB" w:rsidP="009A3D48">
      <w:pPr>
        <w:pStyle w:val="Prrafodelista"/>
        <w:numPr>
          <w:ilvl w:val="0"/>
          <w:numId w:val="1"/>
        </w:numPr>
      </w:pPr>
      <w:r w:rsidRPr="00A27CAB">
        <w:t xml:space="preserve">Estudio comparado </w:t>
      </w:r>
      <w:bookmarkStart w:id="0" w:name="_Hlk221191129"/>
      <w:r w:rsidRPr="00A27CAB">
        <w:t>del currículo en América Latina y el Caribe</w:t>
      </w:r>
      <w:bookmarkEnd w:id="0"/>
      <w:r w:rsidRPr="00A27CAB">
        <w:t>.</w:t>
      </w:r>
    </w:p>
    <w:p w14:paraId="40313F84" w14:textId="71D24DA9" w:rsidR="009A3D48" w:rsidRDefault="009A3D48" w:rsidP="009A3D48">
      <w:r>
        <w:t xml:space="preserve">Esta guía de estudio tiene como </w:t>
      </w:r>
      <w:r w:rsidRPr="009A3D48">
        <w:rPr>
          <w:b/>
        </w:rPr>
        <w:t>OBJETIVO</w:t>
      </w:r>
      <w:r w:rsidRPr="009A3D48">
        <w:t>:</w:t>
      </w:r>
    </w:p>
    <w:p w14:paraId="77C23E05" w14:textId="7E53305F" w:rsidR="009A3D48" w:rsidRDefault="009A3D48" w:rsidP="009A3D48">
      <w:r w:rsidRPr="009A3D48">
        <w:t xml:space="preserve">Valorar la concepción curricular de la educación cubana </w:t>
      </w:r>
      <w:r>
        <w:t xml:space="preserve">tanto de la Educación </w:t>
      </w:r>
      <w:bookmarkStart w:id="1" w:name="_Hlk221185188"/>
      <w:r>
        <w:t xml:space="preserve">General Politécnica y Laboral </w:t>
      </w:r>
      <w:bookmarkEnd w:id="1"/>
      <w:r>
        <w:t xml:space="preserve">como la Educación Superior </w:t>
      </w:r>
      <w:r w:rsidRPr="009A3D48">
        <w:t>considerando las bases, referentes y sus dimensiones</w:t>
      </w:r>
      <w:r>
        <w:t>.</w:t>
      </w:r>
    </w:p>
    <w:p w14:paraId="641957A3" w14:textId="1A0F3669" w:rsidR="009A3D48" w:rsidRDefault="009A3D48" w:rsidP="009A3D48">
      <w:r>
        <w:t xml:space="preserve">A partir del estudio de los materiales del III Perfeccionamiento del Sistema Nacional de Educación y de los documentos base del perfeccionamiento de la educación </w:t>
      </w:r>
      <w:proofErr w:type="spellStart"/>
      <w:proofErr w:type="gramStart"/>
      <w:r>
        <w:t>superior</w:t>
      </w:r>
      <w:r w:rsidR="00E618FA">
        <w:t>,l</w:t>
      </w:r>
      <w:r>
        <w:t>e</w:t>
      </w:r>
      <w:proofErr w:type="spellEnd"/>
      <w:proofErr w:type="gramEnd"/>
      <w:r>
        <w:t xml:space="preserve"> proponemos algunas actividades que le harán profundizar y reflexionar en los principales contenidos abordados relacionados con el perfeccionamiento de la Educación Cubana. </w:t>
      </w:r>
    </w:p>
    <w:p w14:paraId="3B43E833" w14:textId="77777777" w:rsidR="009A3D48" w:rsidRDefault="009A3D48" w:rsidP="009A3D48">
      <w:r>
        <w:t xml:space="preserve">  Esperamos que le sean de mucha utilidad. </w:t>
      </w:r>
    </w:p>
    <w:p w14:paraId="381C8D88" w14:textId="01EA9707" w:rsidR="009A3D48" w:rsidRDefault="009A3D48" w:rsidP="009A3D48">
      <w:r>
        <w:t>Actividades a desarrollar:</w:t>
      </w:r>
    </w:p>
    <w:p w14:paraId="41D63E07" w14:textId="1CA96162" w:rsidR="006A7EDB" w:rsidRDefault="009A3D48" w:rsidP="009A3D48">
      <w:r>
        <w:t xml:space="preserve">1.- </w:t>
      </w:r>
      <w:r w:rsidR="006A7EDB">
        <w:t xml:space="preserve">Partiendo de los documentos rectores del perfeccionamiento del Sistema Nacional de Educación Cubano, reflexione sobre cuáles son los elementos que usted considera novedosos en esta </w:t>
      </w:r>
      <w:r w:rsidR="00E618FA">
        <w:t>etapa. (Los docentes de la Educación Superior deberán tener en cuenta tanto el pregrado como el posgrado).</w:t>
      </w:r>
    </w:p>
    <w:p w14:paraId="23E6016E" w14:textId="77777777" w:rsidR="006A7EDB" w:rsidRDefault="006A7EDB" w:rsidP="009A3D48">
      <w:r>
        <w:t>2.-Argumenta como se ponen de manifiesto en el perfeccionamiento del</w:t>
      </w:r>
      <w:r w:rsidRPr="006A7EDB">
        <w:t xml:space="preserve"> Sistema Nacional de Educación Cubano </w:t>
      </w:r>
      <w:r>
        <w:t>las nuevas tendencias curriculares, ponga ejemplos en su radio de acción profesional.</w:t>
      </w:r>
    </w:p>
    <w:p w14:paraId="1FB09EB1" w14:textId="06A612A9" w:rsidR="009A3D48" w:rsidRDefault="006A7EDB" w:rsidP="009A3D48">
      <w:r>
        <w:t xml:space="preserve">3.- Valore el papel que debe jugar el docente en el perfeccionamiento del </w:t>
      </w:r>
      <w:r w:rsidRPr="006A7EDB">
        <w:t>Sistema Nacional de Educación Cubano</w:t>
      </w:r>
      <w:r>
        <w:t>.</w:t>
      </w:r>
    </w:p>
    <w:p w14:paraId="291D5474" w14:textId="2AC93DDA" w:rsidR="006A7EDB" w:rsidRDefault="006A7EDB" w:rsidP="009A3D48">
      <w:proofErr w:type="gramStart"/>
      <w:r>
        <w:t>4 .</w:t>
      </w:r>
      <w:proofErr w:type="gramEnd"/>
      <w:r>
        <w:t xml:space="preserve">- Para los docentes de la Educación </w:t>
      </w:r>
      <w:r w:rsidRPr="006A7EDB">
        <w:t xml:space="preserve">General </w:t>
      </w:r>
    </w:p>
    <w:p w14:paraId="125FBB9D" w14:textId="294FBCC7" w:rsidR="006A7EDB" w:rsidRDefault="00CE0AEB" w:rsidP="009A3D48">
      <w:r>
        <w:lastRenderedPageBreak/>
        <w:t xml:space="preserve">En la actualidad en Cuba luego de un proceso de investigación acción participativa se implementa el III Perfeccionamiento en la que usted es protagonista.  </w:t>
      </w:r>
      <w:r w:rsidR="006A7EDB">
        <w:t xml:space="preserve">Aplique </w:t>
      </w:r>
      <w:bookmarkStart w:id="2" w:name="_Hlk221190584"/>
      <w:r w:rsidR="006A7EDB">
        <w:t xml:space="preserve">la matriz DAFO y a partir de ella </w:t>
      </w:r>
      <w:bookmarkEnd w:id="2"/>
      <w:r w:rsidR="006A7EDB">
        <w:t>proponga acciones para la</w:t>
      </w:r>
      <w:r>
        <w:t xml:space="preserve"> mejora continua de la educación en</w:t>
      </w:r>
      <w:r w:rsidR="006A7EDB">
        <w:t xml:space="preserve"> su institución educativa de acuerdo a </w:t>
      </w:r>
      <w:r>
        <w:t>las funciones</w:t>
      </w:r>
      <w:r w:rsidR="006A7EDB">
        <w:t xml:space="preserve"> </w:t>
      </w:r>
      <w:r>
        <w:t>que realiza. Para ello deberás tener en cuenta la concepción curricular que se asumió.</w:t>
      </w:r>
    </w:p>
    <w:p w14:paraId="7309F415" w14:textId="0FD2F337" w:rsidR="00CE0AEB" w:rsidRDefault="00E1176D" w:rsidP="00E1176D">
      <w:r w:rsidRPr="00CE0AEB">
        <w:t>4.</w:t>
      </w:r>
      <w:r w:rsidR="00CE0AEB" w:rsidRPr="00CE0AEB">
        <w:t>- Para los docentes de la Educación</w:t>
      </w:r>
      <w:r w:rsidR="00CE0AEB">
        <w:t xml:space="preserve"> Superior</w:t>
      </w:r>
      <w:r>
        <w:t xml:space="preserve">. Teniendo en cuenta el </w:t>
      </w:r>
      <w:r>
        <w:t xml:space="preserve">DOCUMENTO BASE PARA EL PERFECCIONAMIENTO DE LOS PLANES DE ESTUDIO “E” </w:t>
      </w:r>
      <w:proofErr w:type="gramStart"/>
      <w:r>
        <w:t>Mayo</w:t>
      </w:r>
      <w:proofErr w:type="gramEnd"/>
      <w:r>
        <w:t xml:space="preserve"> 2025</w:t>
      </w:r>
      <w:r>
        <w:t xml:space="preserve"> elaborado por el MES. Aplique la </w:t>
      </w:r>
      <w:r w:rsidRPr="00E1176D">
        <w:t>matriz DAFO y a partir de ella</w:t>
      </w:r>
      <w:r>
        <w:t xml:space="preserve"> valore cómo en su Departamento se trabaja para el perfeccionamiento del Plan E y que recomendaciones haría a partir de identificar las fortalezas y debilidades que presentan los documentos del Plan de estudio de su carrera centre la atención en el </w:t>
      </w:r>
      <w:r>
        <w:t>modelo del profesional, Plan del proceso Docente, las indicaciones metodológicas de la carrera y los programas de las disciplinas</w:t>
      </w:r>
      <w:r w:rsidR="00E618FA">
        <w:t>.</w:t>
      </w:r>
    </w:p>
    <w:p w14:paraId="7280A948" w14:textId="2119C474" w:rsidR="00D4008A" w:rsidRDefault="00E1176D" w:rsidP="009A3D48">
      <w:r>
        <w:t xml:space="preserve">5.- </w:t>
      </w:r>
      <w:r w:rsidR="00E618FA">
        <w:t>R</w:t>
      </w:r>
      <w:r>
        <w:t xml:space="preserve">ealice un estudio </w:t>
      </w:r>
      <w:r w:rsidR="00E618FA">
        <w:t>comparado del</w:t>
      </w:r>
      <w:r w:rsidR="00E618FA" w:rsidRPr="00E618FA">
        <w:t xml:space="preserve"> currículo en América Latina y el Caribe</w:t>
      </w:r>
      <w:r w:rsidR="00E618FA">
        <w:t xml:space="preserve"> y reflexione su pertinencia en el contexto actual.</w:t>
      </w:r>
    </w:p>
    <w:p w14:paraId="0198BBA9" w14:textId="74926B2E" w:rsidR="00E618FA" w:rsidRDefault="00E618FA" w:rsidP="009A3D48">
      <w:pPr>
        <w:rPr>
          <w:b/>
        </w:rPr>
      </w:pPr>
      <w:r w:rsidRPr="00E618FA">
        <w:rPr>
          <w:b/>
        </w:rPr>
        <w:t xml:space="preserve">Bibliografía </w:t>
      </w:r>
    </w:p>
    <w:p w14:paraId="3026CA22" w14:textId="79C2AFE2" w:rsidR="00E618FA" w:rsidRDefault="00E618FA" w:rsidP="009A3D48">
      <w:r w:rsidRPr="00E618FA">
        <w:t>Doc. Base Perfeccionamiento Plan E</w:t>
      </w:r>
    </w:p>
    <w:p w14:paraId="3CE263AB" w14:textId="44E5135B" w:rsidR="00E618FA" w:rsidRDefault="00E618FA" w:rsidP="009A3D48">
      <w:r w:rsidRPr="00E618FA">
        <w:t>Intervención CTE Maestría perfeccionamiento</w:t>
      </w:r>
    </w:p>
    <w:p w14:paraId="2CAE81D2" w14:textId="77777777" w:rsidR="00E235D4" w:rsidRDefault="00E235D4" w:rsidP="009A3D48">
      <w:r>
        <w:t>Versión final documento base Plan de estudio E</w:t>
      </w:r>
    </w:p>
    <w:p w14:paraId="23246745" w14:textId="52158117" w:rsidR="00E235D4" w:rsidRPr="00E618FA" w:rsidRDefault="00E235D4" w:rsidP="009A3D48">
      <w:r>
        <w:t>III Perfeccionamiento del Sistema Nacional de Educación.</w:t>
      </w:r>
      <w:bookmarkStart w:id="3" w:name="_GoBack"/>
      <w:bookmarkEnd w:id="3"/>
      <w:r>
        <w:t xml:space="preserve"> </w:t>
      </w:r>
    </w:p>
    <w:sectPr w:rsidR="00E235D4" w:rsidRPr="00E61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41858"/>
    <w:multiLevelType w:val="hybridMultilevel"/>
    <w:tmpl w:val="24902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29"/>
    <w:rsid w:val="000C7B29"/>
    <w:rsid w:val="006A7EDB"/>
    <w:rsid w:val="009A3D48"/>
    <w:rsid w:val="00A27CAB"/>
    <w:rsid w:val="00AF55F5"/>
    <w:rsid w:val="00CE0AEB"/>
    <w:rsid w:val="00D4008A"/>
    <w:rsid w:val="00D6644E"/>
    <w:rsid w:val="00E03AF4"/>
    <w:rsid w:val="00E1176D"/>
    <w:rsid w:val="00E235D4"/>
    <w:rsid w:val="00E6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DFD3"/>
  <w15:chartTrackingRefBased/>
  <w15:docId w15:val="{F8B8DE7D-C728-41F1-8E29-57C30BE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D48"/>
    <w:pPr>
      <w:spacing w:after="3" w:line="364" w:lineRule="auto"/>
      <w:ind w:left="10" w:right="4" w:hanging="10"/>
      <w:jc w:val="both"/>
    </w:pPr>
    <w:rPr>
      <w:rFonts w:ascii="Arial" w:eastAsia="Arial" w:hAnsi="Arial" w:cs="Arial"/>
      <w:color w:val="000000"/>
      <w:sz w:val="24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Julia</dc:creator>
  <cp:keywords/>
  <dc:description/>
  <cp:lastModifiedBy>María Julia</cp:lastModifiedBy>
  <cp:revision>6</cp:revision>
  <dcterms:created xsi:type="dcterms:W3CDTF">2026-02-05T16:36:00Z</dcterms:created>
  <dcterms:modified xsi:type="dcterms:W3CDTF">2026-02-05T18:57:00Z</dcterms:modified>
</cp:coreProperties>
</file>