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1B6" w:rsidRPr="00EF61B6" w:rsidRDefault="00EF61B6" w:rsidP="00EF61B6">
      <w:pPr>
        <w:rPr>
          <w:rFonts w:ascii="Arial Narrow" w:hAnsi="Arial Narrow"/>
          <w:sz w:val="28"/>
        </w:rPr>
      </w:pPr>
      <w:r w:rsidRPr="00EF61B6">
        <w:rPr>
          <w:rFonts w:ascii="Arial Narrow" w:hAnsi="Arial Narrow"/>
          <w:sz w:val="28"/>
        </w:rPr>
        <w:t>Guía de Estudio del Curso Bases de Datos I</w:t>
      </w:r>
    </w:p>
    <w:p w:rsidR="00F2151C" w:rsidRDefault="00F2151C" w:rsidP="00EF61B6">
      <w:pPr>
        <w:rPr>
          <w:rFonts w:ascii="Arial Narrow" w:hAnsi="Arial Narrow"/>
          <w:sz w:val="28"/>
        </w:rPr>
      </w:pPr>
      <w:r w:rsidRPr="00EF61B6">
        <w:rPr>
          <w:rFonts w:ascii="Arial Narrow" w:hAnsi="Arial Narrow"/>
          <w:sz w:val="28"/>
        </w:rPr>
        <w:drawing>
          <wp:inline distT="0" distB="0" distL="0" distR="0" wp14:anchorId="2A23DE1B" wp14:editId="3D0C6B94">
            <wp:extent cx="3088164" cy="2559482"/>
            <wp:effectExtent l="0" t="0" r="0" b="0"/>
            <wp:docPr id="1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pic:cNvPicPr>
                      <a:picLocks noChangeAspect="1"/>
                    </pic:cNvPicPr>
                  </pic:nvPicPr>
                  <pic:blipFill>
                    <a:blip r:embed="rId7"/>
                    <a:stretch>
                      <a:fillRect/>
                    </a:stretch>
                  </pic:blipFill>
                  <pic:spPr>
                    <a:xfrm>
                      <a:off x="0" y="0"/>
                      <a:ext cx="3088164" cy="2559482"/>
                    </a:xfrm>
                    <a:prstGeom prst="rect">
                      <a:avLst/>
                    </a:prstGeom>
                  </pic:spPr>
                </pic:pic>
              </a:graphicData>
            </a:graphic>
          </wp:inline>
        </w:drawing>
      </w:r>
    </w:p>
    <w:p w:rsidR="00F2151C" w:rsidRDefault="00F2151C" w:rsidP="00F2151C">
      <w:pPr>
        <w:rPr>
          <w:rFonts w:ascii="Arial Narrow" w:hAnsi="Arial Narrow"/>
          <w:sz w:val="28"/>
        </w:rPr>
      </w:pPr>
    </w:p>
    <w:p w:rsidR="00F2151C" w:rsidRDefault="00F2151C" w:rsidP="00F2151C">
      <w:pPr>
        <w:rPr>
          <w:rFonts w:ascii="Arial Narrow" w:hAnsi="Arial Narrow"/>
          <w:sz w:val="28"/>
        </w:rPr>
      </w:pPr>
    </w:p>
    <w:p w:rsidR="00F2151C" w:rsidRDefault="00F2151C" w:rsidP="00F2151C">
      <w:pPr>
        <w:rPr>
          <w:rFonts w:ascii="Arial Narrow" w:hAnsi="Arial Narrow"/>
          <w:sz w:val="28"/>
        </w:rPr>
      </w:pPr>
    </w:p>
    <w:p w:rsidR="00F2151C" w:rsidRDefault="00F2151C" w:rsidP="00F2151C">
      <w:pPr>
        <w:rPr>
          <w:rFonts w:ascii="Arial Narrow" w:hAnsi="Arial Narrow"/>
          <w:sz w:val="28"/>
        </w:rPr>
      </w:pPr>
    </w:p>
    <w:p w:rsidR="00F2151C" w:rsidRDefault="00F2151C" w:rsidP="00F2151C">
      <w:pPr>
        <w:rPr>
          <w:rFonts w:ascii="Arial Narrow" w:hAnsi="Arial Narrow"/>
          <w:sz w:val="28"/>
        </w:rPr>
      </w:pPr>
    </w:p>
    <w:p w:rsidR="00F2151C" w:rsidRPr="00F2151C" w:rsidRDefault="00F2151C" w:rsidP="00F2151C">
      <w:pPr>
        <w:rPr>
          <w:rFonts w:ascii="Arial Narrow" w:hAnsi="Arial Narrow"/>
          <w:sz w:val="28"/>
        </w:rPr>
      </w:pPr>
      <w:r w:rsidRPr="00F2151C">
        <w:rPr>
          <w:rFonts w:ascii="Arial Narrow" w:hAnsi="Arial Narrow"/>
          <w:sz w:val="28"/>
        </w:rPr>
        <w:t xml:space="preserve">Web: </w:t>
      </w:r>
      <w:hyperlink r:id="rId8" w:tgtFrame="_blank" w:history="1">
        <w:r w:rsidRPr="00F2151C">
          <w:rPr>
            <w:rFonts w:ascii="Arial Narrow" w:hAnsi="Arial Narrow"/>
            <w:sz w:val="28"/>
          </w:rPr>
          <w:t>https://uva.uart.edu.cu</w:t>
        </w:r>
      </w:hyperlink>
      <w:r w:rsidRPr="00F2151C">
        <w:rPr>
          <w:rFonts w:ascii="Arial Narrow" w:hAnsi="Arial Narrow"/>
          <w:sz w:val="28"/>
        </w:rPr>
        <w:br/>
        <w:t>Correo: uva@uart.edu.cu</w:t>
      </w:r>
      <w:r w:rsidRPr="00F2151C">
        <w:rPr>
          <w:rFonts w:ascii="Arial Narrow" w:hAnsi="Arial Narrow"/>
          <w:sz w:val="28"/>
        </w:rPr>
        <w:br/>
        <w:t xml:space="preserve">Obra bajo licencia Creative Commons 4.0 “Reconocimiento – No Comercial Compartir Igual”: </w:t>
      </w:r>
      <w:hyperlink r:id="rId9" w:tgtFrame="_blank" w:history="1">
        <w:r w:rsidRPr="00F2151C">
          <w:rPr>
            <w:rFonts w:ascii="Arial Narrow" w:hAnsi="Arial Narrow"/>
            <w:sz w:val="28"/>
          </w:rPr>
          <w:t>http://creativecommons.org/licenses/by-nc-sa/4.0/</w:t>
        </w:r>
      </w:hyperlink>
    </w:p>
    <w:p w:rsidR="00F2151C" w:rsidRDefault="00F2151C" w:rsidP="00F2151C">
      <w:pPr>
        <w:jc w:val="both"/>
        <w:rPr>
          <w:rFonts w:ascii="Arial Narrow" w:hAnsi="Arial Narrow"/>
          <w:sz w:val="28"/>
        </w:rPr>
      </w:pPr>
    </w:p>
    <w:p w:rsidR="00F2151C" w:rsidRDefault="00F2151C" w:rsidP="00F2151C">
      <w:pPr>
        <w:jc w:val="both"/>
        <w:rPr>
          <w:rFonts w:ascii="Arial Narrow" w:hAnsi="Arial Narrow"/>
          <w:sz w:val="28"/>
        </w:rPr>
      </w:pPr>
    </w:p>
    <w:p w:rsidR="00F2151C" w:rsidRDefault="00F2151C" w:rsidP="00F2151C">
      <w:pPr>
        <w:jc w:val="both"/>
        <w:rPr>
          <w:rFonts w:ascii="Arial Narrow" w:hAnsi="Arial Narrow"/>
          <w:sz w:val="28"/>
        </w:rPr>
      </w:pPr>
      <w:r w:rsidRPr="00F2151C">
        <w:rPr>
          <w:rFonts w:ascii="Arial Narrow" w:hAnsi="Arial Narrow"/>
          <w:sz w:val="28"/>
        </w:rPr>
        <w:t>Se puede copiar, distribuir y comunicar públicamente la obra y hacer obras derivadas bajo las siguientes condiciones:</w:t>
      </w:r>
    </w:p>
    <w:p w:rsidR="00F2151C" w:rsidRDefault="00F2151C" w:rsidP="00F2151C">
      <w:pPr>
        <w:jc w:val="both"/>
        <w:rPr>
          <w:rFonts w:ascii="Arial Narrow" w:hAnsi="Arial Narrow"/>
          <w:sz w:val="28"/>
        </w:rPr>
      </w:pPr>
      <w:r w:rsidRPr="00F2151C">
        <w:rPr>
          <w:rFonts w:ascii="Arial Narrow" w:hAnsi="Arial Narrow"/>
          <w:sz w:val="28"/>
        </w:rPr>
        <w:t>• Reconocimiento a los autores.</w:t>
      </w:r>
    </w:p>
    <w:p w:rsidR="00F2151C" w:rsidRDefault="00F2151C" w:rsidP="00F2151C">
      <w:pPr>
        <w:jc w:val="both"/>
        <w:rPr>
          <w:rFonts w:ascii="Arial Narrow" w:hAnsi="Arial Narrow"/>
          <w:sz w:val="28"/>
        </w:rPr>
      </w:pPr>
      <w:r w:rsidRPr="00F2151C">
        <w:rPr>
          <w:rFonts w:ascii="Arial Narrow" w:hAnsi="Arial Narrow"/>
          <w:sz w:val="28"/>
        </w:rPr>
        <w:t>• No se permite el uso comercial.</w:t>
      </w:r>
    </w:p>
    <w:p w:rsidR="00F2151C" w:rsidRDefault="00F2151C" w:rsidP="00F2151C">
      <w:pPr>
        <w:jc w:val="both"/>
        <w:rPr>
          <w:rFonts w:ascii="Arial Narrow" w:hAnsi="Arial Narrow"/>
          <w:sz w:val="28"/>
        </w:rPr>
      </w:pPr>
      <w:r w:rsidRPr="00F2151C">
        <w:rPr>
          <w:rFonts w:ascii="Arial Narrow" w:hAnsi="Arial Narrow"/>
          <w:sz w:val="28"/>
        </w:rPr>
        <w:t>• Se permiten obras derivadas siempre que mantengan la misma licencia que el original.</w:t>
      </w:r>
    </w:p>
    <w:p w:rsidR="00F2151C" w:rsidRDefault="00F2151C">
      <w:pPr>
        <w:rPr>
          <w:rFonts w:ascii="Arial Narrow" w:hAnsi="Arial Narrow"/>
          <w:sz w:val="28"/>
        </w:rPr>
      </w:pPr>
      <w:r>
        <w:rPr>
          <w:rFonts w:ascii="Arial Narrow" w:hAnsi="Arial Narrow"/>
          <w:sz w:val="28"/>
        </w:rPr>
        <w:br w:type="page"/>
      </w:r>
    </w:p>
    <w:p w:rsidR="00C14699" w:rsidRDefault="00C14699" w:rsidP="00C14699">
      <w:pPr>
        <w:rPr>
          <w:rFonts w:ascii="Arial Narrow" w:hAnsi="Arial Narrow"/>
          <w:sz w:val="28"/>
        </w:rPr>
      </w:pPr>
      <w:r w:rsidRPr="00C14699">
        <w:rPr>
          <w:rFonts w:ascii="Arial Narrow" w:hAnsi="Arial Narrow"/>
          <w:sz w:val="28"/>
        </w:rPr>
        <w:lastRenderedPageBreak/>
        <w:t xml:space="preserve">Bienvenido al Curso Bases de Datos I </w:t>
      </w:r>
    </w:p>
    <w:p w:rsidR="00C14699" w:rsidRDefault="00C14699" w:rsidP="00C14699">
      <w:pPr>
        <w:rPr>
          <w:rFonts w:ascii="Arial Narrow" w:hAnsi="Arial Narrow"/>
          <w:sz w:val="28"/>
        </w:rPr>
      </w:pPr>
      <w:r w:rsidRPr="00C14699">
        <w:rPr>
          <w:rFonts w:ascii="Arial Narrow" w:hAnsi="Arial Narrow"/>
          <w:sz w:val="28"/>
        </w:rPr>
        <w:t xml:space="preserve">Estimado estudiante: </w:t>
      </w:r>
    </w:p>
    <w:p w:rsidR="00C14699" w:rsidRDefault="00C14699" w:rsidP="00C14699">
      <w:pPr>
        <w:rPr>
          <w:rFonts w:ascii="Arial Narrow" w:hAnsi="Arial Narrow"/>
          <w:sz w:val="28"/>
        </w:rPr>
      </w:pPr>
      <w:r w:rsidRPr="00C14699">
        <w:rPr>
          <w:rFonts w:ascii="Arial Narrow" w:hAnsi="Arial Narrow"/>
          <w:sz w:val="28"/>
        </w:rPr>
        <w:t>Ponemos a tu disposición esta guía de estudio con el propósito de brindar la orientación que te permita interactuar de forma rápida y sencilla con el curso dentro del entorno virtual de aprendizaje y obtener la información esencial sobre su lógica y estructura funcional. En la guía se ofrecen orientaciones para el estudio de cada tema, se sugieren los documentos y otros recursos educativos a consultar y se detallan las actividades de aprendizaje que debes realizar en el aula virtual o presencial.</w:t>
      </w:r>
    </w:p>
    <w:p w:rsidR="00C14699" w:rsidRDefault="00C14699" w:rsidP="00C14699">
      <w:pPr>
        <w:rPr>
          <w:rFonts w:ascii="Arial Narrow" w:hAnsi="Arial Narrow"/>
          <w:sz w:val="28"/>
        </w:rPr>
      </w:pPr>
      <w:r w:rsidRPr="00C14699">
        <w:rPr>
          <w:rFonts w:ascii="Arial Narrow" w:hAnsi="Arial Narrow"/>
          <w:sz w:val="28"/>
        </w:rPr>
        <w:t xml:space="preserve">Contextualización del Curso </w:t>
      </w:r>
    </w:p>
    <w:p w:rsidR="00C14699" w:rsidRDefault="00C14699" w:rsidP="00C14699">
      <w:pPr>
        <w:rPr>
          <w:rFonts w:ascii="Arial Narrow" w:hAnsi="Arial Narrow"/>
          <w:sz w:val="28"/>
        </w:rPr>
      </w:pPr>
      <w:r w:rsidRPr="00C14699">
        <w:rPr>
          <w:rFonts w:ascii="Arial Narrow" w:hAnsi="Arial Narrow"/>
          <w:sz w:val="28"/>
        </w:rPr>
        <w:t>En el programa de formación del nivel de Educación Superior, la asignatura Bases de Datos I persigue introducir al estudiante en los elementos propios del desempeño que necesita para cumplir las tareas profesionales como futuro egresado en áreas de informática, sistemas o afines. Las bases de datos son colecciones organizadas de datos relacionados, persistentes y compartidas, gestionadas por Sistemas de Gestión de Bases de Datos (SGBD). Los especialistas en desarrollo de sistemas y administración de datos deben conocer los fundamentos esenciales de la estructura y funcionamiento de las bases de datos relacionales. Por esta razón, la asignatura está encaminada a explicar los conceptos básicos, el modelado conceptual (Entidad-Relación), el modelo relacional, álgebra relacional, diseño lógico con normalización y una introducción básica a SQL, como base para la comunicación y manipulación eficiente de datos. Además, se incluyen aspectos de diseño y buenas prácticas para evitar anomalías y garantizar integridad.</w:t>
      </w:r>
    </w:p>
    <w:p w:rsidR="00C14699" w:rsidRDefault="00C14699" w:rsidP="00C14699">
      <w:pPr>
        <w:rPr>
          <w:rFonts w:ascii="Arial Narrow" w:hAnsi="Arial Narrow"/>
          <w:sz w:val="28"/>
        </w:rPr>
      </w:pPr>
      <w:r w:rsidRPr="00C14699">
        <w:rPr>
          <w:rFonts w:ascii="Arial Narrow" w:hAnsi="Arial Narrow"/>
          <w:sz w:val="28"/>
        </w:rPr>
        <w:t>Estructura del Curso E</w:t>
      </w:r>
    </w:p>
    <w:p w:rsidR="00C14699" w:rsidRDefault="00C14699" w:rsidP="00C14699">
      <w:pPr>
        <w:rPr>
          <w:rFonts w:ascii="Arial Narrow" w:hAnsi="Arial Narrow"/>
          <w:sz w:val="28"/>
        </w:rPr>
      </w:pPr>
      <w:r w:rsidRPr="00C14699">
        <w:rPr>
          <w:rFonts w:ascii="Arial Narrow" w:hAnsi="Arial Narrow"/>
          <w:sz w:val="28"/>
        </w:rPr>
        <w:t>l curso está organizado en cinco temas que se corresponden con su organización en el aula virtual o plan de clases:</w:t>
      </w:r>
    </w:p>
    <w:p w:rsidR="00C14699" w:rsidRPr="00C14699" w:rsidRDefault="00C14699" w:rsidP="00C14699">
      <w:pPr>
        <w:pStyle w:val="Prrafodelista"/>
        <w:numPr>
          <w:ilvl w:val="0"/>
          <w:numId w:val="1"/>
        </w:numPr>
        <w:rPr>
          <w:rFonts w:ascii="Arial Narrow" w:hAnsi="Arial Narrow"/>
          <w:sz w:val="28"/>
        </w:rPr>
      </w:pPr>
      <w:r w:rsidRPr="00C14699">
        <w:rPr>
          <w:rFonts w:ascii="Arial Narrow" w:hAnsi="Arial Narrow"/>
          <w:sz w:val="28"/>
        </w:rPr>
        <w:t xml:space="preserve">Tema 1: Introducción a las Bases de Datos </w:t>
      </w:r>
    </w:p>
    <w:p w:rsidR="00C14699" w:rsidRPr="00C14699" w:rsidRDefault="00C14699" w:rsidP="009A753E">
      <w:pPr>
        <w:pStyle w:val="Prrafodelista"/>
        <w:numPr>
          <w:ilvl w:val="0"/>
          <w:numId w:val="1"/>
        </w:numPr>
        <w:rPr>
          <w:rFonts w:ascii="Arial Narrow" w:hAnsi="Arial Narrow"/>
          <w:sz w:val="28"/>
        </w:rPr>
      </w:pPr>
      <w:r w:rsidRPr="00C14699">
        <w:rPr>
          <w:rFonts w:ascii="Arial Narrow" w:hAnsi="Arial Narrow"/>
          <w:sz w:val="28"/>
        </w:rPr>
        <w:t xml:space="preserve">Tema 2: </w:t>
      </w:r>
      <w:r w:rsidR="009A753E" w:rsidRPr="009A753E">
        <w:rPr>
          <w:rFonts w:ascii="Arial Narrow" w:hAnsi="Arial Narrow"/>
          <w:sz w:val="28"/>
        </w:rPr>
        <w:t>Arquitectura y componentes de los sistemas de bases de datos.</w:t>
      </w:r>
    </w:p>
    <w:p w:rsidR="00C14699" w:rsidRPr="00C14699" w:rsidRDefault="00C14699" w:rsidP="009A753E">
      <w:pPr>
        <w:pStyle w:val="Prrafodelista"/>
        <w:numPr>
          <w:ilvl w:val="0"/>
          <w:numId w:val="1"/>
        </w:numPr>
        <w:rPr>
          <w:rFonts w:ascii="Arial Narrow" w:hAnsi="Arial Narrow"/>
          <w:sz w:val="28"/>
        </w:rPr>
      </w:pPr>
      <w:r w:rsidRPr="00C14699">
        <w:rPr>
          <w:rFonts w:ascii="Arial Narrow" w:hAnsi="Arial Narrow"/>
          <w:sz w:val="28"/>
        </w:rPr>
        <w:t xml:space="preserve">Tema 3: </w:t>
      </w:r>
      <w:r w:rsidR="009A753E" w:rsidRPr="009A753E">
        <w:rPr>
          <w:rFonts w:ascii="Arial Narrow" w:hAnsi="Arial Narrow"/>
          <w:sz w:val="28"/>
        </w:rPr>
        <w:t>Sistemas de Gestión de Bases de Datos (SGBD).</w:t>
      </w:r>
    </w:p>
    <w:p w:rsidR="00C14699" w:rsidRPr="00C14699" w:rsidRDefault="00C14699" w:rsidP="009A753E">
      <w:pPr>
        <w:pStyle w:val="Prrafodelista"/>
        <w:numPr>
          <w:ilvl w:val="0"/>
          <w:numId w:val="1"/>
        </w:numPr>
        <w:rPr>
          <w:rFonts w:ascii="Arial Narrow" w:hAnsi="Arial Narrow"/>
          <w:sz w:val="28"/>
        </w:rPr>
      </w:pPr>
      <w:r w:rsidRPr="00C14699">
        <w:rPr>
          <w:rFonts w:ascii="Arial Narrow" w:hAnsi="Arial Narrow"/>
          <w:sz w:val="28"/>
        </w:rPr>
        <w:t xml:space="preserve">Tema 4: </w:t>
      </w:r>
      <w:r w:rsidR="009A753E" w:rsidRPr="009A753E">
        <w:rPr>
          <w:rFonts w:ascii="Arial Narrow" w:hAnsi="Arial Narrow"/>
          <w:sz w:val="28"/>
        </w:rPr>
        <w:t>Creación y mantenimiento de bases de datos.</w:t>
      </w:r>
    </w:p>
    <w:p w:rsidR="0079377C" w:rsidRDefault="0079377C">
      <w:pPr>
        <w:rPr>
          <w:rFonts w:ascii="Arial Narrow" w:hAnsi="Arial Narrow"/>
          <w:sz w:val="28"/>
        </w:rPr>
      </w:pPr>
      <w:r>
        <w:rPr>
          <w:rFonts w:ascii="Arial Narrow" w:hAnsi="Arial Narrow"/>
          <w:sz w:val="28"/>
        </w:rPr>
        <w:br w:type="page"/>
      </w:r>
    </w:p>
    <w:p w:rsidR="009A753E" w:rsidRDefault="009A753E" w:rsidP="009A753E">
      <w:pPr>
        <w:rPr>
          <w:rFonts w:ascii="Arial Narrow" w:hAnsi="Arial Narrow"/>
          <w:sz w:val="28"/>
        </w:rPr>
      </w:pPr>
      <w:r w:rsidRPr="009A753E">
        <w:rPr>
          <w:rFonts w:ascii="Arial Narrow" w:hAnsi="Arial Narrow"/>
          <w:sz w:val="28"/>
        </w:rPr>
        <w:lastRenderedPageBreak/>
        <w:t xml:space="preserve">Evaluación del Curso </w:t>
      </w:r>
    </w:p>
    <w:p w:rsidR="009A753E" w:rsidRDefault="009A753E" w:rsidP="009A753E">
      <w:pPr>
        <w:rPr>
          <w:rFonts w:ascii="Arial Narrow" w:hAnsi="Arial Narrow"/>
          <w:sz w:val="28"/>
        </w:rPr>
      </w:pPr>
      <w:r w:rsidRPr="009A753E">
        <w:rPr>
          <w:rFonts w:ascii="Arial Narrow" w:hAnsi="Arial Narrow"/>
          <w:sz w:val="28"/>
        </w:rPr>
        <w:t>La evaluación estará centrada en la participación de los estudiantes en las actividades frecuentes a desarrollar a través del aula virtual (discusiones, prácticas, tareas). Tendrá mayor peso la evaluación final: examen final (teórico-práctico, cubriendo todos los temas). Se tendrán en cuenta las evaluaciones sistemáticas en cada tema (autoevaluaciones, cuestionarios, prácticas entregadas, participación). Cada actividad evaluativa tiene periodo de tiempo válido establecido en la plataforma.</w:t>
      </w:r>
    </w:p>
    <w:p w:rsidR="006F334E" w:rsidRDefault="009A753E" w:rsidP="006F334E">
      <w:pPr>
        <w:ind w:left="426" w:hanging="426"/>
        <w:rPr>
          <w:rFonts w:ascii="Arial Narrow" w:hAnsi="Arial Narrow"/>
          <w:sz w:val="28"/>
        </w:rPr>
      </w:pPr>
      <w:r w:rsidRPr="009A753E">
        <w:rPr>
          <w:rFonts w:ascii="Arial Narrow" w:hAnsi="Arial Narrow"/>
          <w:sz w:val="28"/>
        </w:rPr>
        <w:t>Recomendaciones para el Estudio</w:t>
      </w:r>
    </w:p>
    <w:p w:rsidR="006F334E" w:rsidRPr="006F334E" w:rsidRDefault="009A753E" w:rsidP="006F334E">
      <w:pPr>
        <w:pStyle w:val="Prrafodelista"/>
        <w:numPr>
          <w:ilvl w:val="0"/>
          <w:numId w:val="4"/>
        </w:numPr>
        <w:rPr>
          <w:rFonts w:ascii="Arial Narrow" w:hAnsi="Arial Narrow"/>
          <w:sz w:val="28"/>
        </w:rPr>
      </w:pPr>
      <w:r w:rsidRPr="006F334E">
        <w:rPr>
          <w:rFonts w:ascii="Arial Narrow" w:hAnsi="Arial Narrow"/>
          <w:sz w:val="28"/>
        </w:rPr>
        <w:t>Al comenzar el curso lee toda la guía, prestando atención especial al objetivo propuesto y a las actividades de evaluación.</w:t>
      </w:r>
    </w:p>
    <w:p w:rsidR="006F334E" w:rsidRPr="006F334E" w:rsidRDefault="009A753E" w:rsidP="006F334E">
      <w:pPr>
        <w:pStyle w:val="Prrafodelista"/>
        <w:numPr>
          <w:ilvl w:val="0"/>
          <w:numId w:val="4"/>
        </w:numPr>
        <w:rPr>
          <w:rFonts w:ascii="Arial Narrow" w:hAnsi="Arial Narrow"/>
          <w:sz w:val="28"/>
        </w:rPr>
      </w:pPr>
      <w:r w:rsidRPr="006F334E">
        <w:rPr>
          <w:rFonts w:ascii="Arial Narrow" w:hAnsi="Arial Narrow"/>
          <w:sz w:val="28"/>
        </w:rPr>
        <w:t>Recurre a la guía varias veces durante todo el curso.</w:t>
      </w:r>
    </w:p>
    <w:p w:rsidR="006F334E" w:rsidRPr="006F334E" w:rsidRDefault="009A753E" w:rsidP="006F334E">
      <w:pPr>
        <w:pStyle w:val="Prrafodelista"/>
        <w:numPr>
          <w:ilvl w:val="0"/>
          <w:numId w:val="4"/>
        </w:numPr>
        <w:rPr>
          <w:rFonts w:ascii="Arial Narrow" w:hAnsi="Arial Narrow"/>
          <w:sz w:val="28"/>
        </w:rPr>
      </w:pPr>
      <w:r w:rsidRPr="006F334E">
        <w:rPr>
          <w:rFonts w:ascii="Arial Narrow" w:hAnsi="Arial Narrow"/>
          <w:sz w:val="28"/>
        </w:rPr>
        <w:t>Para el estudio de cada tema tienes disponible en el Aula Virtual varios recursos educativos que sirven de material de estudio, pero no deben ser las únicas fuentes de consulta: realiza búsquedas en Internet, en bases de datos especializadas, en la biblioteca universitaria, consulta a expertos, etc. Todo ello te permitirá desarrollar la habilidad de acceso y uso de la información.</w:t>
      </w:r>
    </w:p>
    <w:p w:rsidR="006F334E" w:rsidRPr="006F334E" w:rsidRDefault="009A753E" w:rsidP="006F334E">
      <w:pPr>
        <w:pStyle w:val="Prrafodelista"/>
        <w:numPr>
          <w:ilvl w:val="0"/>
          <w:numId w:val="4"/>
        </w:numPr>
        <w:rPr>
          <w:rFonts w:ascii="Arial Narrow" w:hAnsi="Arial Narrow"/>
          <w:sz w:val="28"/>
        </w:rPr>
      </w:pPr>
      <w:r w:rsidRPr="006F334E">
        <w:rPr>
          <w:rFonts w:ascii="Arial Narrow" w:hAnsi="Arial Narrow"/>
          <w:sz w:val="28"/>
        </w:rPr>
        <w:t>Para el estudio de cada tema y la realización de las actividades dispones de un tiempo acorde al tiempo de aprendizaje previsto para cada contenido, lo cual puede variar en correspondencia con el ritmo de aprendizaje de cada estudiante.</w:t>
      </w:r>
    </w:p>
    <w:p w:rsidR="006F334E" w:rsidRPr="006F334E" w:rsidRDefault="009A753E" w:rsidP="006F334E">
      <w:pPr>
        <w:pStyle w:val="Prrafodelista"/>
        <w:numPr>
          <w:ilvl w:val="0"/>
          <w:numId w:val="4"/>
        </w:numPr>
        <w:rPr>
          <w:rFonts w:ascii="Arial Narrow" w:hAnsi="Arial Narrow"/>
          <w:sz w:val="28"/>
        </w:rPr>
      </w:pPr>
      <w:r w:rsidRPr="006F334E">
        <w:rPr>
          <w:rFonts w:ascii="Arial Narrow" w:hAnsi="Arial Narrow"/>
          <w:sz w:val="28"/>
        </w:rPr>
        <w:t>Aprovecha las actividades de aprendizaje colaborativo para compartir y aprender con tus compañeros.</w:t>
      </w:r>
    </w:p>
    <w:p w:rsidR="006F334E" w:rsidRPr="006F334E" w:rsidRDefault="009A753E" w:rsidP="006F334E">
      <w:pPr>
        <w:pStyle w:val="Prrafodelista"/>
        <w:numPr>
          <w:ilvl w:val="0"/>
          <w:numId w:val="4"/>
        </w:numPr>
        <w:rPr>
          <w:rFonts w:ascii="Arial Narrow" w:hAnsi="Arial Narrow"/>
          <w:sz w:val="28"/>
        </w:rPr>
      </w:pPr>
      <w:r w:rsidRPr="006F334E">
        <w:rPr>
          <w:rFonts w:ascii="Arial Narrow" w:hAnsi="Arial Narrow"/>
          <w:sz w:val="28"/>
        </w:rPr>
        <w:t>Debes anotar aquellos elementos que, a tu juicio, constituyen obstáculos para el cumplimiento del objetivo trazado y buscar ayuda si no puedes resolver dichas dificultades.</w:t>
      </w:r>
    </w:p>
    <w:p w:rsidR="006F334E" w:rsidRPr="006F334E" w:rsidRDefault="009A753E" w:rsidP="006F334E">
      <w:pPr>
        <w:pStyle w:val="Prrafodelista"/>
        <w:numPr>
          <w:ilvl w:val="0"/>
          <w:numId w:val="4"/>
        </w:numPr>
        <w:rPr>
          <w:rFonts w:ascii="Arial Narrow" w:hAnsi="Arial Narrow"/>
          <w:sz w:val="28"/>
        </w:rPr>
      </w:pPr>
      <w:r w:rsidRPr="006F334E">
        <w:rPr>
          <w:rFonts w:ascii="Arial Narrow" w:hAnsi="Arial Narrow"/>
          <w:sz w:val="28"/>
        </w:rPr>
        <w:t>En resumen, para el estudio de cada tema debes: tener claridad del objetivo del tema, estudiar los recursos educativos disponibles en el Aula Virtual, profundizar la búsqueda mediante otras fuentes de información, realizar las actividades propuestas para la construcción y aplicación de conocimiento y realizar las actividades evaluativas.</w:t>
      </w:r>
    </w:p>
    <w:p w:rsidR="0079377C" w:rsidRDefault="0079377C">
      <w:pPr>
        <w:rPr>
          <w:rFonts w:ascii="Arial Narrow" w:hAnsi="Arial Narrow"/>
          <w:sz w:val="28"/>
        </w:rPr>
      </w:pPr>
      <w:r>
        <w:rPr>
          <w:rFonts w:ascii="Arial Narrow" w:hAnsi="Arial Narrow"/>
          <w:sz w:val="28"/>
        </w:rPr>
        <w:br w:type="page"/>
      </w:r>
    </w:p>
    <w:p w:rsidR="006F334E" w:rsidRDefault="009A753E" w:rsidP="009A753E">
      <w:pPr>
        <w:rPr>
          <w:rFonts w:ascii="Arial Narrow" w:hAnsi="Arial Narrow"/>
          <w:sz w:val="28"/>
        </w:rPr>
      </w:pPr>
      <w:bookmarkStart w:id="0" w:name="_GoBack"/>
      <w:bookmarkEnd w:id="0"/>
      <w:r w:rsidRPr="009A753E">
        <w:rPr>
          <w:rFonts w:ascii="Arial Narrow" w:hAnsi="Arial Narrow"/>
          <w:sz w:val="28"/>
        </w:rPr>
        <w:lastRenderedPageBreak/>
        <w:t>Introducción al Curso Para comenzar el curso tendrás acceso a la información general donde podrás encontrar:</w:t>
      </w:r>
    </w:p>
    <w:p w:rsidR="006F334E" w:rsidRDefault="009A753E" w:rsidP="006F334E">
      <w:pPr>
        <w:pStyle w:val="Prrafodelista"/>
        <w:numPr>
          <w:ilvl w:val="0"/>
          <w:numId w:val="5"/>
        </w:numPr>
        <w:rPr>
          <w:rFonts w:ascii="Arial Narrow" w:hAnsi="Arial Narrow"/>
          <w:sz w:val="28"/>
        </w:rPr>
      </w:pPr>
      <w:r w:rsidRPr="006F334E">
        <w:rPr>
          <w:rFonts w:ascii="Arial Narrow" w:hAnsi="Arial Narrow"/>
          <w:sz w:val="28"/>
        </w:rPr>
        <w:t>Guía de estudio: Se ofrecen orientaciones para el estudio del contenido del curso, a partir de los recursos educativos disponibles y las actividades de aprendizaje a realizar.</w:t>
      </w:r>
    </w:p>
    <w:p w:rsidR="006F334E" w:rsidRDefault="009A753E" w:rsidP="006F334E">
      <w:pPr>
        <w:pStyle w:val="Prrafodelista"/>
        <w:numPr>
          <w:ilvl w:val="0"/>
          <w:numId w:val="5"/>
        </w:numPr>
        <w:rPr>
          <w:rFonts w:ascii="Arial Narrow" w:hAnsi="Arial Narrow"/>
          <w:sz w:val="28"/>
        </w:rPr>
      </w:pPr>
      <w:r w:rsidRPr="006F334E">
        <w:rPr>
          <w:rFonts w:ascii="Arial Narrow" w:hAnsi="Arial Narrow"/>
          <w:sz w:val="28"/>
        </w:rPr>
        <w:t>Foro de novedades, anuncios y dudas: Podrás encontrar información actualizada sobre el curso y dejar plasmadas tus dudas o necesidades para el correcto desempeño durante el curso.</w:t>
      </w:r>
    </w:p>
    <w:p w:rsidR="006F334E" w:rsidRDefault="009A753E" w:rsidP="006F334E">
      <w:pPr>
        <w:pStyle w:val="Prrafodelista"/>
        <w:numPr>
          <w:ilvl w:val="0"/>
          <w:numId w:val="5"/>
        </w:numPr>
        <w:rPr>
          <w:rFonts w:ascii="Arial Narrow" w:hAnsi="Arial Narrow"/>
          <w:sz w:val="28"/>
        </w:rPr>
      </w:pPr>
      <w:r w:rsidRPr="006F334E">
        <w:rPr>
          <w:rFonts w:ascii="Arial Narrow" w:hAnsi="Arial Narrow"/>
          <w:sz w:val="28"/>
        </w:rPr>
        <w:t>Tema 1: Introducción a las Bases de Datos</w:t>
      </w:r>
      <w:r w:rsidRPr="006F334E">
        <w:rPr>
          <w:rFonts w:ascii="Arial Narrow" w:hAnsi="Arial Narrow"/>
          <w:sz w:val="28"/>
        </w:rPr>
        <w:br/>
        <w:t>Objetivo del Tema: Conocer los conceptos fundamentales de las bases de datos, su necesidad, ventajas y clasificación.</w:t>
      </w:r>
      <w:r w:rsidRPr="006F334E">
        <w:rPr>
          <w:rFonts w:ascii="Arial Narrow" w:hAnsi="Arial Narrow"/>
          <w:sz w:val="28"/>
        </w:rPr>
        <w:br/>
        <w:t>Sistema de conocimientos: Datos vs. información vs. conocimiento; problemas de sistemas basados en archivos; definición de base de datos; ventajas y desventajas; evolución histórica; clasificación (relacionales, NoSQL, etc.); ejemplos de aplicación.</w:t>
      </w:r>
      <w:r w:rsidRPr="006F334E">
        <w:rPr>
          <w:rFonts w:ascii="Arial Narrow" w:hAnsi="Arial Narrow"/>
          <w:sz w:val="28"/>
        </w:rPr>
        <w:br/>
        <w:t>Evaluación sistemática del Tema 1: Autoevaluación + discusión o foro sobre ejemplos reales.</w:t>
      </w:r>
    </w:p>
    <w:p w:rsidR="006F334E" w:rsidRDefault="009A753E" w:rsidP="006F334E">
      <w:pPr>
        <w:pStyle w:val="Prrafodelista"/>
        <w:numPr>
          <w:ilvl w:val="0"/>
          <w:numId w:val="5"/>
        </w:numPr>
        <w:rPr>
          <w:rFonts w:ascii="Arial Narrow" w:hAnsi="Arial Narrow"/>
          <w:sz w:val="28"/>
        </w:rPr>
      </w:pPr>
      <w:r w:rsidRPr="006F334E">
        <w:rPr>
          <w:rFonts w:ascii="Arial Narrow" w:hAnsi="Arial Narrow"/>
          <w:sz w:val="28"/>
        </w:rPr>
        <w:t>Tema 2: Arquitectura y componentes de los sistemas de bases de datos</w:t>
      </w:r>
      <w:r w:rsidRPr="006F334E">
        <w:rPr>
          <w:rFonts w:ascii="Arial Narrow" w:hAnsi="Arial Narrow"/>
          <w:sz w:val="28"/>
        </w:rPr>
        <w:br/>
        <w:t>Objetivo del Tema: Comprender la estructura interna de los sistemas de bases de datos y sus niveles de abstracción.</w:t>
      </w:r>
      <w:r w:rsidRPr="006F334E">
        <w:rPr>
          <w:rFonts w:ascii="Arial Narrow" w:hAnsi="Arial Narrow"/>
          <w:sz w:val="28"/>
        </w:rPr>
        <w:br/>
        <w:t>Sistema de conocimientos: Arquitectura ANSI/SPARC (niveles externo, conceptual, interno); independencia lógica y física; esquemas y vistas; componentes principales (motor de BD, catálogo de metadatos, procesador de consultas, gestor de transacciones, gestor de almacenamiento).</w:t>
      </w:r>
      <w:r w:rsidRPr="006F334E">
        <w:rPr>
          <w:rFonts w:ascii="Arial Narrow" w:hAnsi="Arial Narrow"/>
          <w:sz w:val="28"/>
        </w:rPr>
        <w:br/>
        <w:t>Evaluación sistemática del Tema 2: Cuestionario + diagrama de arquitectura entregado.</w:t>
      </w:r>
    </w:p>
    <w:p w:rsidR="006F334E" w:rsidRDefault="009A753E" w:rsidP="006F334E">
      <w:pPr>
        <w:pStyle w:val="Prrafodelista"/>
        <w:numPr>
          <w:ilvl w:val="0"/>
          <w:numId w:val="5"/>
        </w:numPr>
        <w:rPr>
          <w:rFonts w:ascii="Arial Narrow" w:hAnsi="Arial Narrow"/>
          <w:sz w:val="28"/>
        </w:rPr>
      </w:pPr>
      <w:r w:rsidRPr="006F334E">
        <w:rPr>
          <w:rFonts w:ascii="Arial Narrow" w:hAnsi="Arial Narrow"/>
          <w:sz w:val="28"/>
        </w:rPr>
        <w:t>Tema 3: Sistemas de Gestión de Bases de Datos (SGBD)</w:t>
      </w:r>
      <w:r w:rsidRPr="006F334E">
        <w:rPr>
          <w:rFonts w:ascii="Arial Narrow" w:hAnsi="Arial Narrow"/>
          <w:sz w:val="28"/>
        </w:rPr>
        <w:br/>
        <w:t>Objetivo del Tema: Caracterizar los SGBD, sus funciones y clasificación.</w:t>
      </w:r>
      <w:r w:rsidRPr="006F334E">
        <w:rPr>
          <w:rFonts w:ascii="Arial Narrow" w:hAnsi="Arial Narrow"/>
          <w:sz w:val="28"/>
        </w:rPr>
        <w:br/>
        <w:t>Sistema de conocimientos: Definición y funciones de un SGBD (integridad, concurrencia, recuperación, seguridad, optimización); componentes detallados; lenguajes (DDL, DML, DCL); clasificación (relacionales como MySQL/PostgreSQL, NoSQL); roles de usuarios (DBA, diseñador, programador, usuario final).</w:t>
      </w:r>
      <w:r w:rsidRPr="006F334E">
        <w:rPr>
          <w:rFonts w:ascii="Arial Narrow" w:hAnsi="Arial Narrow"/>
          <w:sz w:val="28"/>
        </w:rPr>
        <w:br/>
        <w:t>Evaluación sistemática del Tema 3: Cuestionario comparativo de SGBD + participación en foro.</w:t>
      </w:r>
    </w:p>
    <w:p w:rsidR="006F334E" w:rsidRDefault="009A753E" w:rsidP="006F334E">
      <w:pPr>
        <w:pStyle w:val="Prrafodelista"/>
        <w:numPr>
          <w:ilvl w:val="0"/>
          <w:numId w:val="5"/>
        </w:numPr>
        <w:rPr>
          <w:rFonts w:ascii="Arial Narrow" w:hAnsi="Arial Narrow"/>
          <w:sz w:val="28"/>
        </w:rPr>
      </w:pPr>
      <w:r w:rsidRPr="006F334E">
        <w:rPr>
          <w:rFonts w:ascii="Arial Narrow" w:hAnsi="Arial Narrow"/>
          <w:sz w:val="28"/>
        </w:rPr>
        <w:lastRenderedPageBreak/>
        <w:t>Tema 4: Creación y mantenimiento de bases de datos</w:t>
      </w:r>
      <w:r w:rsidRPr="006F334E">
        <w:rPr>
          <w:rFonts w:ascii="Arial Narrow" w:hAnsi="Arial Narrow"/>
          <w:sz w:val="28"/>
        </w:rPr>
        <w:br/>
        <w:t>Objetivo del Tema: Dominar las operaciones básicas para crear y mantener una base de datos.</w:t>
      </w:r>
      <w:r w:rsidRPr="006F334E">
        <w:rPr>
          <w:rFonts w:ascii="Arial Narrow" w:hAnsi="Arial Narrow"/>
          <w:sz w:val="28"/>
        </w:rPr>
        <w:br/>
        <w:t>Sistema de conocimientos: Creación de bases de datos y tablas (CREATE DATABASE/TABLE); restricciones simples (PRIMARY KEY, NOT NULL, UNIQUE); inserción, actualización y eliminación de datos (INSERT, UPDATE, DELETE); consultas básicas (SELECT simple); mantenimiento (actualización de estructuras, backups básicos, resolución de anomalías comunes).</w:t>
      </w:r>
      <w:r w:rsidRPr="006F334E">
        <w:rPr>
          <w:rFonts w:ascii="Arial Narrow" w:hAnsi="Arial Narrow"/>
          <w:sz w:val="28"/>
        </w:rPr>
        <w:br/>
        <w:t>Evaluación sistemática del Tema 4: Práctica de creación de BD simple + cuestionario.</w:t>
      </w:r>
    </w:p>
    <w:p w:rsidR="006F334E" w:rsidRDefault="009A753E" w:rsidP="006F334E">
      <w:pPr>
        <w:rPr>
          <w:rFonts w:ascii="Arial Narrow" w:hAnsi="Arial Narrow"/>
          <w:sz w:val="28"/>
        </w:rPr>
      </w:pPr>
      <w:r w:rsidRPr="006F334E">
        <w:rPr>
          <w:rFonts w:ascii="Arial Narrow" w:hAnsi="Arial Narrow"/>
          <w:sz w:val="28"/>
        </w:rPr>
        <w:t>Tutoría</w:t>
      </w:r>
    </w:p>
    <w:p w:rsidR="006F334E" w:rsidRDefault="009A753E" w:rsidP="006F334E">
      <w:pPr>
        <w:rPr>
          <w:rFonts w:ascii="Arial Narrow" w:hAnsi="Arial Narrow"/>
          <w:sz w:val="28"/>
        </w:rPr>
      </w:pPr>
      <w:r w:rsidRPr="006F334E">
        <w:rPr>
          <w:rFonts w:ascii="Arial Narrow" w:hAnsi="Arial Narrow"/>
          <w:sz w:val="28"/>
        </w:rPr>
        <w:t>Durante el desarrollo del curso los profesores te darán una atención sistemática a través de varias vías.</w:t>
      </w:r>
    </w:p>
    <w:p w:rsidR="006F334E" w:rsidRDefault="009A753E" w:rsidP="006F334E">
      <w:pPr>
        <w:pStyle w:val="Prrafodelista"/>
        <w:numPr>
          <w:ilvl w:val="0"/>
          <w:numId w:val="6"/>
        </w:numPr>
        <w:rPr>
          <w:rFonts w:ascii="Arial Narrow" w:hAnsi="Arial Narrow"/>
          <w:sz w:val="28"/>
        </w:rPr>
      </w:pPr>
      <w:r w:rsidRPr="006F334E">
        <w:rPr>
          <w:rFonts w:ascii="Arial Narrow" w:hAnsi="Arial Narrow"/>
          <w:sz w:val="28"/>
        </w:rPr>
        <w:t>Foro de dudas: podrás dejar plasmadas tus dudas o necesidades para el correcto desempeño durante el curso.</w:t>
      </w:r>
    </w:p>
    <w:p w:rsidR="006F334E" w:rsidRDefault="009A753E" w:rsidP="006F334E">
      <w:pPr>
        <w:pStyle w:val="Prrafodelista"/>
        <w:numPr>
          <w:ilvl w:val="0"/>
          <w:numId w:val="6"/>
        </w:numPr>
        <w:rPr>
          <w:rFonts w:ascii="Arial Narrow" w:hAnsi="Arial Narrow"/>
          <w:sz w:val="28"/>
        </w:rPr>
      </w:pPr>
      <w:r w:rsidRPr="006F334E">
        <w:rPr>
          <w:rFonts w:ascii="Arial Narrow" w:hAnsi="Arial Narrow"/>
          <w:sz w:val="28"/>
        </w:rPr>
        <w:t>Otras vías: podrás comunicarte directamente con tus profesores empleando la mensajería interna del aula virtual o a través del correo electrónico (</w:t>
      </w:r>
      <w:hyperlink r:id="rId10" w:history="1">
        <w:r w:rsidR="006F334E" w:rsidRPr="0011223E">
          <w:rPr>
            <w:rStyle w:val="Hipervnculo"/>
            <w:rFonts w:ascii="Arial Narrow" w:hAnsi="Arial Narrow"/>
            <w:sz w:val="28"/>
          </w:rPr>
          <w:t>daquintana@uart.edu.cu</w:t>
        </w:r>
      </w:hyperlink>
      <w:r w:rsidR="006F334E">
        <w:rPr>
          <w:rFonts w:ascii="Arial Narrow" w:hAnsi="Arial Narrow"/>
          <w:sz w:val="28"/>
        </w:rPr>
        <w:t xml:space="preserve"> </w:t>
      </w:r>
      <w:r w:rsidRPr="006F334E">
        <w:rPr>
          <w:rFonts w:ascii="Arial Narrow" w:hAnsi="Arial Narrow"/>
          <w:sz w:val="28"/>
        </w:rPr>
        <w:t>).</w:t>
      </w:r>
    </w:p>
    <w:p w:rsidR="006F334E" w:rsidRPr="006F334E" w:rsidRDefault="009A753E" w:rsidP="006F334E">
      <w:pPr>
        <w:ind w:left="360"/>
        <w:rPr>
          <w:rFonts w:ascii="Arial Narrow" w:hAnsi="Arial Narrow"/>
          <w:sz w:val="28"/>
        </w:rPr>
      </w:pPr>
      <w:r w:rsidRPr="006F334E">
        <w:rPr>
          <w:rFonts w:ascii="Arial Narrow" w:hAnsi="Arial Narrow"/>
          <w:sz w:val="28"/>
        </w:rPr>
        <w:t xml:space="preserve">¡Éxito en el curso! </w:t>
      </w:r>
    </w:p>
    <w:p w:rsidR="009A753E" w:rsidRPr="006F334E" w:rsidRDefault="009A753E" w:rsidP="006F334E">
      <w:pPr>
        <w:pStyle w:val="Prrafodelista"/>
        <w:rPr>
          <w:rFonts w:ascii="Arial Narrow" w:hAnsi="Arial Narrow"/>
          <w:sz w:val="28"/>
        </w:rPr>
      </w:pPr>
    </w:p>
    <w:sectPr w:rsidR="009A753E" w:rsidRPr="006F334E" w:rsidSect="00F2151C">
      <w:head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7EB" w:rsidRDefault="007B07EB" w:rsidP="00F2151C">
      <w:pPr>
        <w:spacing w:after="0" w:line="240" w:lineRule="auto"/>
      </w:pPr>
      <w:r>
        <w:separator/>
      </w:r>
    </w:p>
  </w:endnote>
  <w:endnote w:type="continuationSeparator" w:id="0">
    <w:p w:rsidR="007B07EB" w:rsidRDefault="007B07EB" w:rsidP="00F2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7EB" w:rsidRDefault="007B07EB" w:rsidP="00F2151C">
      <w:pPr>
        <w:spacing w:after="0" w:line="240" w:lineRule="auto"/>
      </w:pPr>
      <w:r>
        <w:separator/>
      </w:r>
    </w:p>
  </w:footnote>
  <w:footnote w:type="continuationSeparator" w:id="0">
    <w:p w:rsidR="007B07EB" w:rsidRDefault="007B07EB" w:rsidP="00F2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1C" w:rsidRDefault="00F2151C" w:rsidP="00F2151C">
    <w:pPr>
      <w:pStyle w:val="Encabezado"/>
      <w:jc w:val="right"/>
    </w:pPr>
    <w:r w:rsidRPr="00F2151C">
      <w:drawing>
        <wp:inline distT="0" distB="0" distL="0" distR="0" wp14:anchorId="493D75C8" wp14:editId="7F680D38">
          <wp:extent cx="699770" cy="752475"/>
          <wp:effectExtent l="0" t="0" r="5080" b="9525"/>
          <wp:docPr id="17" name="3 Imagen">
            <a:extLst xmlns:a="http://schemas.openxmlformats.org/drawingml/2006/main">
              <a:ext uri="{FF2B5EF4-FFF2-40B4-BE49-F238E27FC236}">
                <a16:creationId xmlns:a16="http://schemas.microsoft.com/office/drawing/2014/main" id="{90184924-940D-43A4-9D51-AC56286BD2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 Imagen">
                    <a:extLst>
                      <a:ext uri="{FF2B5EF4-FFF2-40B4-BE49-F238E27FC236}">
                        <a16:creationId xmlns:a16="http://schemas.microsoft.com/office/drawing/2014/main" id="{90184924-940D-43A4-9D51-AC56286BD26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13" cy="752736"/>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974FE"/>
    <w:multiLevelType w:val="hybridMultilevel"/>
    <w:tmpl w:val="F8EC29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11C596C"/>
    <w:multiLevelType w:val="hybridMultilevel"/>
    <w:tmpl w:val="C0DC5C18"/>
    <w:lvl w:ilvl="0" w:tplc="92A0A3A6">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9F53120"/>
    <w:multiLevelType w:val="hybridMultilevel"/>
    <w:tmpl w:val="B874DF00"/>
    <w:lvl w:ilvl="0" w:tplc="92A0A3A6">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ACA0CA5"/>
    <w:multiLevelType w:val="hybridMultilevel"/>
    <w:tmpl w:val="96CECC2A"/>
    <w:lvl w:ilvl="0" w:tplc="92A0A3A6">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1D31084"/>
    <w:multiLevelType w:val="multilevel"/>
    <w:tmpl w:val="A9C4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277E94"/>
    <w:multiLevelType w:val="hybridMultilevel"/>
    <w:tmpl w:val="7BCE16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D3"/>
    <w:rsid w:val="006C46E2"/>
    <w:rsid w:val="006F334E"/>
    <w:rsid w:val="0079377C"/>
    <w:rsid w:val="007B07EB"/>
    <w:rsid w:val="009A753E"/>
    <w:rsid w:val="00C14699"/>
    <w:rsid w:val="00C239D3"/>
    <w:rsid w:val="00EF61B6"/>
    <w:rsid w:val="00F2151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A94C"/>
  <w15:chartTrackingRefBased/>
  <w15:docId w15:val="{7408FBB4-F966-464D-9DC2-316E3890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15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151C"/>
  </w:style>
  <w:style w:type="paragraph" w:styleId="Piedepgina">
    <w:name w:val="footer"/>
    <w:basedOn w:val="Normal"/>
    <w:link w:val="PiedepginaCar"/>
    <w:uiPriority w:val="99"/>
    <w:unhideWhenUsed/>
    <w:rsid w:val="00F215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151C"/>
  </w:style>
  <w:style w:type="character" w:customStyle="1" w:styleId="css-1jxf6841">
    <w:name w:val="css-1jxf6841"/>
    <w:basedOn w:val="Fuentedeprrafopredeter"/>
    <w:rsid w:val="00F2151C"/>
    <w:rPr>
      <w:strike w:val="0"/>
      <w:dstrike w:val="0"/>
      <w:vanish w:val="0"/>
      <w:webHidden w:val="0"/>
      <w:u w:val="none"/>
      <w:effect w:val="none"/>
      <w:bdr w:val="single" w:sz="2" w:space="0" w:color="000000" w:frame="1"/>
      <w:specVanish w:val="0"/>
    </w:rPr>
  </w:style>
  <w:style w:type="paragraph" w:styleId="Prrafodelista">
    <w:name w:val="List Paragraph"/>
    <w:basedOn w:val="Normal"/>
    <w:uiPriority w:val="34"/>
    <w:qFormat/>
    <w:rsid w:val="00C14699"/>
    <w:pPr>
      <w:ind w:left="720"/>
      <w:contextualSpacing/>
    </w:pPr>
  </w:style>
  <w:style w:type="paragraph" w:styleId="NormalWeb">
    <w:name w:val="Normal (Web)"/>
    <w:basedOn w:val="Normal"/>
    <w:uiPriority w:val="99"/>
    <w:semiHidden/>
    <w:unhideWhenUsed/>
    <w:rsid w:val="009A753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F3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03912">
      <w:bodyDiv w:val="1"/>
      <w:marLeft w:val="0"/>
      <w:marRight w:val="0"/>
      <w:marTop w:val="0"/>
      <w:marBottom w:val="0"/>
      <w:divBdr>
        <w:top w:val="none" w:sz="0" w:space="0" w:color="auto"/>
        <w:left w:val="none" w:sz="0" w:space="0" w:color="auto"/>
        <w:bottom w:val="none" w:sz="0" w:space="0" w:color="auto"/>
        <w:right w:val="none" w:sz="0" w:space="0" w:color="auto"/>
      </w:divBdr>
    </w:div>
    <w:div w:id="638388209">
      <w:bodyDiv w:val="1"/>
      <w:marLeft w:val="0"/>
      <w:marRight w:val="0"/>
      <w:marTop w:val="0"/>
      <w:marBottom w:val="0"/>
      <w:divBdr>
        <w:top w:val="none" w:sz="0" w:space="0" w:color="auto"/>
        <w:left w:val="none" w:sz="0" w:space="0" w:color="auto"/>
        <w:bottom w:val="none" w:sz="0" w:space="0" w:color="auto"/>
        <w:right w:val="none" w:sz="0" w:space="0" w:color="auto"/>
      </w:divBdr>
      <w:divsChild>
        <w:div w:id="1532568005">
          <w:marLeft w:val="0"/>
          <w:marRight w:val="0"/>
          <w:marTop w:val="0"/>
          <w:marBottom w:val="0"/>
          <w:divBdr>
            <w:top w:val="none" w:sz="0" w:space="0" w:color="auto"/>
            <w:left w:val="none" w:sz="0" w:space="0" w:color="auto"/>
            <w:bottom w:val="none" w:sz="0" w:space="0" w:color="auto"/>
            <w:right w:val="none" w:sz="0" w:space="0" w:color="auto"/>
          </w:divBdr>
        </w:div>
      </w:divsChild>
    </w:div>
    <w:div w:id="793795086">
      <w:bodyDiv w:val="1"/>
      <w:marLeft w:val="0"/>
      <w:marRight w:val="0"/>
      <w:marTop w:val="0"/>
      <w:marBottom w:val="0"/>
      <w:divBdr>
        <w:top w:val="none" w:sz="0" w:space="0" w:color="auto"/>
        <w:left w:val="none" w:sz="0" w:space="0" w:color="auto"/>
        <w:bottom w:val="none" w:sz="0" w:space="0" w:color="auto"/>
        <w:right w:val="none" w:sz="0" w:space="0" w:color="auto"/>
      </w:divBdr>
      <w:divsChild>
        <w:div w:id="635065384">
          <w:marLeft w:val="0"/>
          <w:marRight w:val="0"/>
          <w:marTop w:val="0"/>
          <w:marBottom w:val="0"/>
          <w:divBdr>
            <w:top w:val="none" w:sz="0" w:space="0" w:color="auto"/>
            <w:left w:val="none" w:sz="0" w:space="0" w:color="auto"/>
            <w:bottom w:val="none" w:sz="0" w:space="0" w:color="auto"/>
            <w:right w:val="none" w:sz="0" w:space="0" w:color="auto"/>
          </w:divBdr>
        </w:div>
      </w:divsChild>
    </w:div>
    <w:div w:id="902720669">
      <w:bodyDiv w:val="1"/>
      <w:marLeft w:val="0"/>
      <w:marRight w:val="0"/>
      <w:marTop w:val="0"/>
      <w:marBottom w:val="0"/>
      <w:divBdr>
        <w:top w:val="none" w:sz="0" w:space="0" w:color="auto"/>
        <w:left w:val="none" w:sz="0" w:space="0" w:color="auto"/>
        <w:bottom w:val="none" w:sz="0" w:space="0" w:color="auto"/>
        <w:right w:val="none" w:sz="0" w:space="0" w:color="auto"/>
      </w:divBdr>
      <w:divsChild>
        <w:div w:id="1864703033">
          <w:marLeft w:val="0"/>
          <w:marRight w:val="0"/>
          <w:marTop w:val="0"/>
          <w:marBottom w:val="0"/>
          <w:divBdr>
            <w:top w:val="none" w:sz="0" w:space="0" w:color="auto"/>
            <w:left w:val="none" w:sz="0" w:space="0" w:color="auto"/>
            <w:bottom w:val="none" w:sz="0" w:space="0" w:color="auto"/>
            <w:right w:val="none" w:sz="0" w:space="0" w:color="auto"/>
          </w:divBdr>
        </w:div>
      </w:divsChild>
    </w:div>
    <w:div w:id="1664432345">
      <w:bodyDiv w:val="1"/>
      <w:marLeft w:val="0"/>
      <w:marRight w:val="0"/>
      <w:marTop w:val="0"/>
      <w:marBottom w:val="0"/>
      <w:divBdr>
        <w:top w:val="none" w:sz="0" w:space="0" w:color="auto"/>
        <w:left w:val="none" w:sz="0" w:space="0" w:color="auto"/>
        <w:bottom w:val="none" w:sz="0" w:space="0" w:color="auto"/>
        <w:right w:val="none" w:sz="0" w:space="0" w:color="auto"/>
      </w:divBdr>
      <w:divsChild>
        <w:div w:id="1510559759">
          <w:marLeft w:val="0"/>
          <w:marRight w:val="0"/>
          <w:marTop w:val="0"/>
          <w:marBottom w:val="0"/>
          <w:divBdr>
            <w:top w:val="none" w:sz="0" w:space="0" w:color="auto"/>
            <w:left w:val="none" w:sz="0" w:space="0" w:color="auto"/>
            <w:bottom w:val="none" w:sz="0" w:space="0" w:color="auto"/>
            <w:right w:val="none" w:sz="0" w:space="0" w:color="auto"/>
          </w:divBdr>
        </w:div>
      </w:divsChild>
    </w:div>
    <w:div w:id="1707562461">
      <w:bodyDiv w:val="1"/>
      <w:marLeft w:val="0"/>
      <w:marRight w:val="0"/>
      <w:marTop w:val="0"/>
      <w:marBottom w:val="0"/>
      <w:divBdr>
        <w:top w:val="none" w:sz="0" w:space="0" w:color="auto"/>
        <w:left w:val="none" w:sz="0" w:space="0" w:color="auto"/>
        <w:bottom w:val="none" w:sz="0" w:space="0" w:color="auto"/>
        <w:right w:val="none" w:sz="0" w:space="0" w:color="auto"/>
      </w:divBdr>
    </w:div>
    <w:div w:id="18381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a.uart.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quintana@uart.edu.cu" TargetMode="External"/><Relationship Id="rId4" Type="http://schemas.openxmlformats.org/officeDocument/2006/relationships/webSettings" Target="webSettings.xml"/><Relationship Id="rId9"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1178</Words>
  <Characters>6479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Artemisa PC</dc:creator>
  <cp:keywords/>
  <dc:description/>
  <cp:lastModifiedBy>Artemisa PC</cp:lastModifiedBy>
  <cp:revision>6</cp:revision>
  <dcterms:created xsi:type="dcterms:W3CDTF">2026-02-13T22:14:00Z</dcterms:created>
  <dcterms:modified xsi:type="dcterms:W3CDTF">2026-02-13T23:34:00Z</dcterms:modified>
</cp:coreProperties>
</file>