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9E" w:rsidRDefault="00D6299E" w:rsidP="007220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22036">
        <w:rPr>
          <w:rFonts w:ascii="Arial" w:hAnsi="Arial" w:cs="Arial"/>
          <w:b/>
        </w:rPr>
        <w:t>LA INTELIGENCIA EMOCIONAL</w:t>
      </w:r>
    </w:p>
    <w:p w:rsidR="00722036" w:rsidRPr="00722036" w:rsidRDefault="00722036" w:rsidP="007220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C0886" w:rsidRPr="00722036" w:rsidRDefault="00DC0886" w:rsidP="0072203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2036">
        <w:rPr>
          <w:rFonts w:ascii="Arial" w:hAnsi="Arial" w:cs="Arial"/>
          <w:b/>
        </w:rPr>
        <w:t>La inteligencia emocional (</w:t>
      </w:r>
      <w:r w:rsidRPr="00722036">
        <w:rPr>
          <w:rFonts w:ascii="Arial" w:hAnsi="Arial" w:cs="Arial"/>
        </w:rPr>
        <w:t>a veces, denominada EI o EQ) puede describirse como tu capacidad para identificar, expresar y manejar tus reacciones emocionales. También implica tu capacidad para percibir, evaluar y responder a las emociones transmitidas por los demás.</w:t>
      </w:r>
    </w:p>
    <w:p w:rsidR="00722036" w:rsidRDefault="00722036" w:rsidP="0072203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C0886" w:rsidRPr="00722036" w:rsidRDefault="00DC0886" w:rsidP="0072203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22036">
        <w:rPr>
          <w:rFonts w:ascii="Arial" w:hAnsi="Arial" w:cs="Arial"/>
        </w:rPr>
        <w:t>Otra forma de observar la inteligencia emocional es el “sentido común”. Conocer a las personas y comprender sus necesidades es un complemento ideal para las personas con un IQ alto o “intelectuales”. Por sí sola, ni siquiera la mejor educación universitaria es una garantía de éxito. </w:t>
      </w:r>
    </w:p>
    <w:p w:rsidR="00722036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22036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Este término está compuesto por cuatro elementos: </w:t>
      </w:r>
    </w:p>
    <w:p w:rsidR="00722036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 xml:space="preserve">Autoconciencia: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capacidad de comprender tus emociones, fortalezas y debilidades  en situaciones complejas y tomar la decisión adecuada para avanzar hacia la solución. Es crucial que un líder tenga conciencia de sí mismo, ya que debe 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orientar al equipo en la gestión y cumplimiento de las tareas.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Esto no solo facilita una mejor toma de decisiones, sino que también promueve el crecimiento tanto personal como organizacional.</w:t>
      </w:r>
    </w:p>
    <w:p w:rsidR="00722036" w:rsidRPr="00D6299E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Autorregulación: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capacidad de gestionar tus emociones, pensamientos y comportamientos de forma constructiva. Los líderes que se autorregulan adecuadamente casi nunca recurren a ataques verbales, 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evitan tomar decisiones impulsivas o emocionales,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 caen en estereotipos </w:t>
      </w:r>
      <w:r w:rsidR="00722036">
        <w:rPr>
          <w:rFonts w:ascii="Arial" w:eastAsia="Times New Roman" w:hAnsi="Arial" w:cs="Arial"/>
          <w:sz w:val="24"/>
          <w:szCs w:val="24"/>
          <w:lang w:val="es-ES" w:eastAsia="es-ES"/>
        </w:rPr>
        <w:t>y mantienen firmes sus valores.</w:t>
      </w:r>
    </w:p>
    <w:p w:rsidR="00722036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Conciencia social: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capacidad de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reconocer y comprender las emociones y necesidades de los demás.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 líder con conciencia social no solo está preparado para interactuar eficazmente con el entorno externo de la empresa y los clientes, sino también para conectar profundamente con las personas que integran la organización. </w:t>
      </w:r>
    </w:p>
    <w:p w:rsidR="00AB04C8" w:rsidRDefault="00AB04C8" w:rsidP="007220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 xml:space="preserve">Gestión de relaciones: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capacidad de construir relaciones sólidas, comunicarse y manejar conflictos de forma efectiva. Además de comprender las emociones propias, implica la habilidad de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identificar las emociones de los demás y entender la dinámica dentro de la organización.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líderes que sobresalen en conciencia social practican la empatía, esforzándose por entender los sentimientos y perspectivas de sus compañeros.</w:t>
      </w:r>
    </w:p>
    <w:p w:rsidR="00722036" w:rsidRDefault="00722036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6299E" w:rsidRPr="00D6299E" w:rsidRDefault="00722036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CARACTERÍSTICAS DE UN LÍDER CON INTELIGENCIA EMOCIONAL</w:t>
      </w:r>
    </w:p>
    <w:p w:rsid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Un líder con inteligencia emocional cuenta con diferentes características y comportamientos que se enfocan en la gestión de impulsos y reacciones emocionales. Estos comportamientos son indicadores clave del éxito en el entorno laboral:</w:t>
      </w:r>
    </w:p>
    <w:p w:rsidR="00722036" w:rsidRPr="00D6299E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lastRenderedPageBreak/>
        <w:t>Decisión: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capacidad de asumir el control y asumir la responsabilidad de las decisiones tomadas.</w:t>
      </w:r>
    </w:p>
    <w:p w:rsidR="00D6299E" w:rsidRPr="00D6299E" w:rsidRDefault="00D6299E" w:rsidP="0072203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Motivación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Consiste en mantener el entusiasmo y pasión por el trabajo, además de tener una inclinación hacia el optimismo, la búsqueda de logros y el enfrentamiento de desafíos.</w:t>
      </w:r>
    </w:p>
    <w:p w:rsidR="00D6299E" w:rsidRPr="00D6299E" w:rsidRDefault="00D6299E" w:rsidP="0072203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 xml:space="preserve">Influencia: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El deseo de persuadir e impactar a otros, asegurándose de que su voz sea escuchada y tenga un efecto notable.</w:t>
      </w:r>
    </w:p>
    <w:p w:rsidR="00D6299E" w:rsidRPr="00D6299E" w:rsidRDefault="00D6299E" w:rsidP="0072203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 xml:space="preserve">Adaptabilidad: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Se trata de ser flexible, mantener una mente abierta y explorar diferentes enfoques creativos.</w:t>
      </w:r>
    </w:p>
    <w:p w:rsidR="00D6299E" w:rsidRPr="00D6299E" w:rsidRDefault="00D6299E" w:rsidP="0072203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Empatía: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capacidad de comprender y ser sensible a los sentimientos, necesidades y perspectivas de los demás, con un deseo genuino de colaborar y ayudar.</w:t>
      </w:r>
    </w:p>
    <w:p w:rsidR="00D6299E" w:rsidRPr="00D6299E" w:rsidRDefault="00D6299E" w:rsidP="0072203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Responsabilidad: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Inclinación hacia la planificación, estructuración y cumplimiento de plazos, junto con la comodidad en seguir y hacer cumplir las reglas.</w:t>
      </w:r>
    </w:p>
    <w:p w:rsidR="00D6299E" w:rsidRPr="00D6299E" w:rsidRDefault="00D6299E" w:rsidP="0072203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Resiliencia: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Habilidad para relajarse, manejar la presión diaria y gestionar las emociones de manera efectiva.</w:t>
      </w:r>
    </w:p>
    <w:p w:rsidR="00D6299E" w:rsidRPr="00D6299E" w:rsidRDefault="00D6299E" w:rsidP="0072203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Autoconciencia: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Capacidad para entender cómo uno es percibido por los demás y ajustar su comportamiento en consecuencia.</w:t>
      </w:r>
    </w:p>
    <w:p w:rsidR="00722036" w:rsidRDefault="00722036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¿Para qué sirve la inteligencia emocional?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inteligencia emocional es tan importante como la inteligencia cognitiva, 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es un factor clave para una colaboración eficaz en equipo,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 mejor desempeño profesional y una mayor capacidad de liderazgo. Desarrollar una alta inteligencia emocional te permite:</w:t>
      </w:r>
    </w:p>
    <w:p w:rsidR="00D6299E" w:rsidRPr="00D6299E" w:rsidRDefault="00D6299E" w:rsidP="0072203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Mejor comunicación: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inteligencia emocional fomenta la comunicación empática y disminuye los malentendidos en el entorno laboral.</w:t>
      </w:r>
    </w:p>
    <w:p w:rsidR="00D6299E" w:rsidRPr="00D6299E" w:rsidRDefault="00D6299E" w:rsidP="0072203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Vínculos de equipo más fuertes: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equipos con alta inteligencia emocional colaboran de manera más eficaz y desarrollan lazos más sólidos.</w:t>
      </w:r>
    </w:p>
    <w:p w:rsidR="00D6299E" w:rsidRPr="00D6299E" w:rsidRDefault="00D6299E" w:rsidP="0072203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Habilidades de resolución de conflictos:</w:t>
      </w:r>
      <w:r w:rsidRPr="00D6299E">
        <w:rPr>
          <w:rFonts w:ascii="Arial" w:eastAsia="Times New Roman" w:hAnsi="Arial" w:cs="Arial"/>
          <w:color w:val="FF5900"/>
          <w:sz w:val="24"/>
          <w:szCs w:val="24"/>
          <w:lang w:val="es-ES" w:eastAsia="es-ES"/>
        </w:rPr>
        <w:t xml:space="preserve">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Una cultura laboral con mayor inteligencia emocional facilita la resolución de conflictos y promueve relaciones más armoniosas.</w:t>
      </w:r>
    </w:p>
    <w:p w:rsidR="00D6299E" w:rsidRPr="00D6299E" w:rsidRDefault="00D6299E" w:rsidP="0072203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Promoción de la inclusión: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inteligencia emocional contribuye a una mejor comprensión de la diversidad y la inclusión, creando un ambiente de trabajo más abierto.</w:t>
      </w:r>
    </w:p>
    <w:p w:rsidR="00D6299E" w:rsidRPr="00D6299E" w:rsidRDefault="00D6299E" w:rsidP="0072203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Mayor motivación de los empleados: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aplicar la inteligencia emocional, se incrementa la motivación de los empleados a través del apoyo individualizado.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 </w:t>
      </w:r>
    </w:p>
    <w:p w:rsidR="00D6299E" w:rsidRPr="00D6299E" w:rsidRDefault="00D6299E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¿Cómo saber si tengo inteligencia emocional?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Existen varios signos principales que pueden ayudarte a determinar si posees inteligencia emocional: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Sabes identificar emociones y verbalizarlas.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Sabes controlar tus emociones en todas las circunstancias.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Sabes cuestionarte a ti mismo.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Sabes utilizar tus emociones sabiamente. 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Sabes analizar las emociones de los demás.</w:t>
      </w:r>
    </w:p>
    <w:p w:rsidR="00D6299E" w:rsidRPr="00D6299E" w:rsidRDefault="00D6299E" w:rsidP="0072203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Sabes gestionar las relaciones en el trabajo.</w:t>
      </w:r>
    </w:p>
    <w:p w:rsidR="00722036" w:rsidRDefault="00722036" w:rsidP="0072203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6299E" w:rsidRPr="00D6299E" w:rsidRDefault="005B0509" w:rsidP="005B0509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LA IMPORTANCIA DE LA INTELIGENCIA EMOCIONAL EN EL LIDERAZGO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los roles de liderazgo, la inteligencia emocional desempeña un papel fundamental en la construcción de relaciones sólidas, el fomento del trabajo en equipo y la promoción de una cultura laboral positiva. Adicionalmente, </w:t>
      </w:r>
      <w:r w:rsidR="005B0509" w:rsidRPr="00D6299E">
        <w:rPr>
          <w:rFonts w:ascii="Arial" w:eastAsia="Times New Roman" w:hAnsi="Arial" w:cs="Arial"/>
          <w:sz w:val="24"/>
          <w:szCs w:val="24"/>
          <w:lang w:val="es-ES" w:eastAsia="es-ES"/>
        </w:rPr>
        <w:t>les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permite a los líderes de equipos:</w:t>
      </w:r>
    </w:p>
    <w:p w:rsidR="00722036" w:rsidRDefault="00722036" w:rsidP="0072203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Mantener una comunicación eficaz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líderes con alta inteligencia emocional se comunican mejor al adaptar su estilo a las necesidades de su audiencia y ajustar su comunicación según las emociones de su equipo, logrando interacciones más productivas y positivas. La comunicación eficaz es esencial para transmitir la visión, objetivos y expectativas claramente, además de escuchar activamente y empatizar con el equipo.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Formar relaciones sólidas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Establecer relaciones sólidas es clave para un liderazgo eficaz. Los líderes con alta inteligencia emocional generan confianza y empatía, creando un entorno positivo y de apoyo. Esto aumenta la satisfacción, motivación y compromiso del equipo, mejorando su desempeño y productividad.</w:t>
      </w:r>
    </w:p>
    <w:p w:rsidR="00722036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Gestión de conflictos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gestión de conflictos es inevitable en el trabajo, y los líderes eficaces deben manejarlos constructivamente. Los líderes con alta inteligencia emocional mantienen la calma, empatizan con su equipo y encuentran soluciones beneficiosas para todos, fortaleciendo las relaciones y mejorando el trabajo en equipo.</w:t>
      </w:r>
    </w:p>
    <w:p w:rsidR="00722036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Toma de decisiones</w:t>
      </w:r>
    </w:p>
    <w:p w:rsidR="00722036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toma de decisiones eficaz es crucial para el liderazgo. Los líderes con alta inteligencia emocional comprenden sus propias emociones y las de su equipo, lo que les permite tomar decisiones informadas y racionales que alinean mejor con los objetivos y valores de la organización.</w:t>
      </w:r>
    </w:p>
    <w:p w:rsidR="00D6299E" w:rsidRPr="00D6299E" w:rsidRDefault="00722036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="00D6299E" w:rsidRPr="00D6299E">
        <w:rPr>
          <w:rFonts w:ascii="Arial" w:eastAsia="Times New Roman" w:hAnsi="Arial" w:cs="Arial"/>
          <w:b/>
          <w:bCs/>
          <w:color w:val="FF5900"/>
          <w:sz w:val="24"/>
          <w:szCs w:val="24"/>
          <w:lang w:val="es-ES" w:eastAsia="es-ES"/>
        </w:rPr>
        <w:t>Motivar a los miembros del equipo</w:t>
      </w:r>
    </w:p>
    <w:p w:rsidR="00722036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Los líderes con alta inteligencia emocional inspiran y motivan a su equipo a alcanzar objetivos. Comprenden y reconocen las emociones de su equipo, creando un entorno de trabajo positivo y de apoyo. Además, se comunican eficazmente y construyen relaciones sólidas, lo que impulsa un mejor rendimiento, productividad y satisfacción laboral.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br/>
      </w:r>
      <w:r w:rsidRPr="00D6299E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Cómo podemos mejorar nuestra inteligencia emocional</w:t>
      </w: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Desarrollar la inteligencia emocional es un proceso continuo que requiere esfuerzo y práctica constantes. Aquí tienes algunos </w:t>
      </w:r>
      <w:proofErr w:type="spellStart"/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tips</w:t>
      </w:r>
      <w:proofErr w:type="spellEnd"/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te ayudarán a mejorarla:</w:t>
      </w:r>
    </w:p>
    <w:p w:rsidR="00D6299E" w:rsidRPr="00D6299E" w:rsidRDefault="00D6299E" w:rsidP="00722036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Autoconciencia: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Reconocer y comprender las propias emociones y cómo afectan el comportamiento. </w:t>
      </w:r>
    </w:p>
    <w:p w:rsidR="00D6299E" w:rsidRPr="00D6299E" w:rsidRDefault="00D6299E" w:rsidP="00722036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Empatía: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Comprender y compartir los sentimientos de los demás mediante la escucha activa y la perspectiva ajena. </w:t>
      </w:r>
    </w:p>
    <w:p w:rsidR="00D6299E" w:rsidRPr="00D6299E" w:rsidRDefault="00D6299E" w:rsidP="0072203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Regulación emocional: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Controlar las emociones y responder de manera calmada y racional. </w:t>
      </w:r>
    </w:p>
    <w:p w:rsidR="00D6299E" w:rsidRPr="00D6299E" w:rsidRDefault="00D6299E" w:rsidP="00722036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Habilidades sociales: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Mejorar la comunicación y construcción de relaciones a través de la escucha activa, la asertividad y la resolución de conflictos. </w:t>
      </w:r>
    </w:p>
    <w:p w:rsidR="00D6299E" w:rsidRPr="00D6299E" w:rsidRDefault="00D6299E" w:rsidP="0072203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Aprendizaje continuo: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Desarrollar la inteligencia emocional es un proceso que dura toda la vida y que requiere un aprendizaje y un crecimiento continuo.</w:t>
      </w:r>
    </w:p>
    <w:p w:rsidR="005B0509" w:rsidRDefault="005B0509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6299E" w:rsidRPr="00D6299E" w:rsidRDefault="00D6299E" w:rsidP="007220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La inteligencia emocional es</w:t>
      </w:r>
      <w:r w:rsidRPr="00D6299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fundamental para un liderazgo eficaz. </w:t>
      </w:r>
      <w:r w:rsidRPr="00D6299E">
        <w:rPr>
          <w:rFonts w:ascii="Arial" w:eastAsia="Times New Roman" w:hAnsi="Arial" w:cs="Arial"/>
          <w:sz w:val="24"/>
          <w:szCs w:val="24"/>
          <w:lang w:val="es-ES" w:eastAsia="es-ES"/>
        </w:rPr>
        <w:t>Líderes autoconscientes, empáticos, con buena regulación emocional y habilidades sociales, pueden construir relaciones sólidas, gestionar conflictos y tomar decisiones acertadas. </w:t>
      </w:r>
      <w:r w:rsidRPr="00D6299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</w:p>
    <w:p w:rsidR="00B22256" w:rsidRPr="00722036" w:rsidRDefault="00B22256" w:rsidP="007220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B22256" w:rsidRPr="00722036" w:rsidSect="00DC088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566C"/>
    <w:multiLevelType w:val="multilevel"/>
    <w:tmpl w:val="62F0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4245F"/>
    <w:multiLevelType w:val="multilevel"/>
    <w:tmpl w:val="0A7E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E5439"/>
    <w:multiLevelType w:val="multilevel"/>
    <w:tmpl w:val="C71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61A36"/>
    <w:multiLevelType w:val="multilevel"/>
    <w:tmpl w:val="746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B2049"/>
    <w:multiLevelType w:val="multilevel"/>
    <w:tmpl w:val="7402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0464F"/>
    <w:multiLevelType w:val="multilevel"/>
    <w:tmpl w:val="F0F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00944"/>
    <w:multiLevelType w:val="multilevel"/>
    <w:tmpl w:val="71D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C3F0D"/>
    <w:multiLevelType w:val="multilevel"/>
    <w:tmpl w:val="352E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D30AF"/>
    <w:multiLevelType w:val="multilevel"/>
    <w:tmpl w:val="DF88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C0AE2"/>
    <w:multiLevelType w:val="multilevel"/>
    <w:tmpl w:val="73D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1324B"/>
    <w:multiLevelType w:val="multilevel"/>
    <w:tmpl w:val="68FA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F1858"/>
    <w:multiLevelType w:val="multilevel"/>
    <w:tmpl w:val="2886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86E6D"/>
    <w:multiLevelType w:val="multilevel"/>
    <w:tmpl w:val="558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43983"/>
    <w:multiLevelType w:val="multilevel"/>
    <w:tmpl w:val="4668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4D5FA5"/>
    <w:multiLevelType w:val="multilevel"/>
    <w:tmpl w:val="246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31739C"/>
    <w:multiLevelType w:val="multilevel"/>
    <w:tmpl w:val="D0D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AF"/>
    <w:rsid w:val="000218AF"/>
    <w:rsid w:val="001C6CAB"/>
    <w:rsid w:val="0047319F"/>
    <w:rsid w:val="005B0509"/>
    <w:rsid w:val="00722036"/>
    <w:rsid w:val="00AB04C8"/>
    <w:rsid w:val="00B22256"/>
    <w:rsid w:val="00CB63BC"/>
    <w:rsid w:val="00D6299E"/>
    <w:rsid w:val="00D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8EE5C-3104-4B5D-B0E7-476AE398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1242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8</cp:revision>
  <dcterms:created xsi:type="dcterms:W3CDTF">2025-04-16T18:29:00Z</dcterms:created>
  <dcterms:modified xsi:type="dcterms:W3CDTF">2025-04-20T17:34:00Z</dcterms:modified>
</cp:coreProperties>
</file>