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0C" w:rsidRDefault="0064140C" w:rsidP="00702A27">
      <w:pPr>
        <w:pStyle w:val="Ttulo3"/>
        <w:ind w:right="99"/>
        <w:jc w:val="center"/>
        <w:rPr>
          <w:sz w:val="24"/>
          <w:szCs w:val="24"/>
        </w:rPr>
      </w:pPr>
    </w:p>
    <w:p w:rsidR="0064140C" w:rsidRDefault="0064140C" w:rsidP="00702A27">
      <w:pPr>
        <w:pStyle w:val="Ttulo3"/>
        <w:ind w:right="99"/>
        <w:jc w:val="center"/>
        <w:rPr>
          <w:sz w:val="24"/>
          <w:szCs w:val="24"/>
        </w:rPr>
      </w:pPr>
    </w:p>
    <w:p w:rsidR="00702A27" w:rsidRPr="00B90A41" w:rsidRDefault="00702A27" w:rsidP="00B90A41">
      <w:pPr>
        <w:pStyle w:val="Ttulo3"/>
        <w:spacing w:line="360" w:lineRule="auto"/>
        <w:ind w:right="99"/>
        <w:jc w:val="center"/>
        <w:rPr>
          <w:sz w:val="28"/>
          <w:szCs w:val="28"/>
        </w:rPr>
      </w:pPr>
      <w:r w:rsidRPr="00B90A41">
        <w:rPr>
          <w:sz w:val="28"/>
          <w:szCs w:val="28"/>
        </w:rPr>
        <w:t>Ministerio de Educación</w:t>
      </w:r>
    </w:p>
    <w:p w:rsidR="0064140C" w:rsidRPr="00B90A41" w:rsidRDefault="00702A27" w:rsidP="00B90A41">
      <w:pPr>
        <w:spacing w:line="360" w:lineRule="auto"/>
        <w:ind w:right="99"/>
        <w:jc w:val="center"/>
        <w:rPr>
          <w:rFonts w:ascii="Arial" w:hAnsi="Arial" w:cs="Arial"/>
          <w:b/>
          <w:sz w:val="28"/>
          <w:szCs w:val="28"/>
        </w:rPr>
      </w:pPr>
      <w:r w:rsidRPr="00B90A41">
        <w:rPr>
          <w:rFonts w:ascii="Arial" w:hAnsi="Arial" w:cs="Arial"/>
          <w:b/>
          <w:sz w:val="28"/>
          <w:szCs w:val="28"/>
        </w:rPr>
        <w:t xml:space="preserve">Carrera: Licenciatura en Educación. </w:t>
      </w:r>
    </w:p>
    <w:p w:rsidR="00702A27" w:rsidRPr="00B90A41" w:rsidRDefault="00702A27" w:rsidP="00B90A41">
      <w:pPr>
        <w:spacing w:line="360" w:lineRule="auto"/>
        <w:ind w:right="99"/>
        <w:jc w:val="center"/>
        <w:rPr>
          <w:rFonts w:ascii="Arial" w:hAnsi="Arial" w:cs="Arial"/>
          <w:b/>
          <w:sz w:val="28"/>
          <w:szCs w:val="28"/>
        </w:rPr>
      </w:pPr>
      <w:r w:rsidRPr="00B90A41">
        <w:rPr>
          <w:rFonts w:ascii="Arial" w:hAnsi="Arial" w:cs="Arial"/>
          <w:b/>
          <w:sz w:val="28"/>
          <w:szCs w:val="28"/>
        </w:rPr>
        <w:t xml:space="preserve">Especialidad en Lenguas Extranjeras </w:t>
      </w:r>
    </w:p>
    <w:p w:rsidR="00702A27" w:rsidRPr="00B90A41" w:rsidRDefault="00702A27" w:rsidP="00B90A41">
      <w:pPr>
        <w:spacing w:line="360" w:lineRule="auto"/>
        <w:ind w:left="-180" w:right="99"/>
        <w:jc w:val="center"/>
        <w:rPr>
          <w:rFonts w:ascii="Arial" w:hAnsi="Arial" w:cs="Arial"/>
          <w:b/>
          <w:sz w:val="28"/>
          <w:szCs w:val="28"/>
        </w:rPr>
      </w:pPr>
    </w:p>
    <w:p w:rsidR="00702A27" w:rsidRPr="00B90A41" w:rsidRDefault="00702A27" w:rsidP="00B90A41">
      <w:pPr>
        <w:spacing w:line="360" w:lineRule="auto"/>
        <w:ind w:left="-180" w:right="99"/>
        <w:jc w:val="center"/>
        <w:rPr>
          <w:rFonts w:ascii="Arial" w:hAnsi="Arial" w:cs="Arial"/>
          <w:b/>
          <w:sz w:val="28"/>
          <w:szCs w:val="28"/>
        </w:rPr>
      </w:pPr>
    </w:p>
    <w:p w:rsidR="00702A27" w:rsidRPr="00B90A41" w:rsidRDefault="00702A27" w:rsidP="00B90A41">
      <w:pPr>
        <w:spacing w:line="360" w:lineRule="auto"/>
        <w:ind w:left="-180" w:right="99"/>
        <w:jc w:val="center"/>
        <w:outlineLvl w:val="0"/>
        <w:rPr>
          <w:rFonts w:ascii="Arial" w:hAnsi="Arial" w:cs="Arial"/>
          <w:b/>
          <w:sz w:val="28"/>
          <w:szCs w:val="28"/>
        </w:rPr>
      </w:pPr>
      <w:r w:rsidRPr="00B90A41">
        <w:rPr>
          <w:rFonts w:ascii="Arial" w:hAnsi="Arial" w:cs="Arial"/>
          <w:b/>
          <w:sz w:val="28"/>
          <w:szCs w:val="28"/>
        </w:rPr>
        <w:t xml:space="preserve">Programa de la </w:t>
      </w:r>
    </w:p>
    <w:p w:rsidR="00702A27" w:rsidRPr="00B90A41" w:rsidRDefault="004C651A" w:rsidP="00B90A41">
      <w:pPr>
        <w:spacing w:line="360" w:lineRule="auto"/>
        <w:ind w:left="-180" w:right="99"/>
        <w:jc w:val="center"/>
        <w:outlineLvl w:val="0"/>
        <w:rPr>
          <w:rFonts w:ascii="Arial" w:hAnsi="Arial" w:cs="Arial"/>
          <w:b/>
          <w:sz w:val="28"/>
          <w:szCs w:val="28"/>
        </w:rPr>
      </w:pPr>
      <w:r>
        <w:rPr>
          <w:rFonts w:ascii="Arial" w:hAnsi="Arial" w:cs="Arial"/>
          <w:b/>
          <w:sz w:val="28"/>
          <w:szCs w:val="28"/>
        </w:rPr>
        <w:t>Práctica</w:t>
      </w:r>
      <w:r w:rsidR="00702A27" w:rsidRPr="00B90A41">
        <w:rPr>
          <w:rFonts w:ascii="Arial" w:hAnsi="Arial" w:cs="Arial"/>
          <w:b/>
          <w:sz w:val="28"/>
          <w:szCs w:val="28"/>
        </w:rPr>
        <w:t xml:space="preserve"> Laboral Investigativa</w:t>
      </w:r>
      <w:r w:rsidR="007075D1">
        <w:rPr>
          <w:rFonts w:ascii="Arial" w:hAnsi="Arial" w:cs="Arial"/>
          <w:b/>
          <w:sz w:val="28"/>
          <w:szCs w:val="28"/>
        </w:rPr>
        <w:t xml:space="preserve"> </w:t>
      </w:r>
      <w:r w:rsidR="00B90134">
        <w:rPr>
          <w:rFonts w:ascii="Arial" w:hAnsi="Arial" w:cs="Arial"/>
          <w:b/>
          <w:sz w:val="28"/>
          <w:szCs w:val="28"/>
        </w:rPr>
        <w:t>IV</w:t>
      </w:r>
    </w:p>
    <w:p w:rsidR="00702A27" w:rsidRPr="00B90A41" w:rsidRDefault="00702A27" w:rsidP="00B90A41">
      <w:pPr>
        <w:spacing w:line="360" w:lineRule="auto"/>
        <w:ind w:left="-180" w:right="99"/>
        <w:jc w:val="center"/>
        <w:rPr>
          <w:rFonts w:ascii="Arial" w:hAnsi="Arial" w:cs="Arial"/>
          <w:b/>
          <w:sz w:val="28"/>
          <w:szCs w:val="28"/>
        </w:rPr>
      </w:pPr>
    </w:p>
    <w:p w:rsidR="00702A27" w:rsidRPr="00B90A41" w:rsidRDefault="00702A27" w:rsidP="00B90A41">
      <w:pPr>
        <w:spacing w:line="360" w:lineRule="auto"/>
        <w:ind w:left="-180" w:right="99"/>
        <w:jc w:val="center"/>
        <w:rPr>
          <w:rFonts w:ascii="Arial" w:hAnsi="Arial" w:cs="Arial"/>
          <w:b/>
          <w:sz w:val="28"/>
          <w:szCs w:val="28"/>
        </w:rPr>
      </w:pPr>
    </w:p>
    <w:p w:rsidR="00702A27" w:rsidRPr="00B90A41" w:rsidRDefault="00702A27" w:rsidP="00B90A41">
      <w:pPr>
        <w:spacing w:line="360" w:lineRule="auto"/>
        <w:ind w:left="-180" w:right="99"/>
        <w:jc w:val="center"/>
        <w:rPr>
          <w:rFonts w:ascii="Arial" w:hAnsi="Arial" w:cs="Arial"/>
          <w:b/>
          <w:sz w:val="28"/>
          <w:szCs w:val="28"/>
        </w:rPr>
      </w:pPr>
    </w:p>
    <w:p w:rsidR="00702A27" w:rsidRPr="00B90A41" w:rsidRDefault="00702A27" w:rsidP="00B90A41">
      <w:pPr>
        <w:spacing w:line="360" w:lineRule="auto"/>
        <w:ind w:left="-180" w:right="99"/>
        <w:jc w:val="center"/>
        <w:outlineLvl w:val="0"/>
        <w:rPr>
          <w:rFonts w:ascii="Arial" w:hAnsi="Arial" w:cs="Arial"/>
          <w:b/>
          <w:sz w:val="28"/>
          <w:szCs w:val="28"/>
        </w:rPr>
      </w:pPr>
    </w:p>
    <w:p w:rsidR="00702A27" w:rsidRPr="00B90A41" w:rsidRDefault="00702A27" w:rsidP="00B90A41">
      <w:pPr>
        <w:spacing w:line="360" w:lineRule="auto"/>
        <w:ind w:left="-180" w:right="99"/>
        <w:jc w:val="center"/>
        <w:outlineLvl w:val="0"/>
        <w:rPr>
          <w:rFonts w:ascii="Arial" w:hAnsi="Arial" w:cs="Arial"/>
          <w:b/>
          <w:sz w:val="28"/>
          <w:szCs w:val="28"/>
        </w:rPr>
      </w:pPr>
    </w:p>
    <w:p w:rsidR="00573913" w:rsidRPr="00B90A41" w:rsidRDefault="00702A27" w:rsidP="00B90A41">
      <w:pPr>
        <w:spacing w:line="360" w:lineRule="auto"/>
        <w:ind w:left="-709" w:right="-994"/>
        <w:jc w:val="center"/>
        <w:rPr>
          <w:rFonts w:ascii="Arial" w:hAnsi="Arial" w:cs="Arial"/>
          <w:sz w:val="28"/>
          <w:szCs w:val="28"/>
        </w:rPr>
      </w:pPr>
      <w:r w:rsidRPr="00B90A41">
        <w:rPr>
          <w:rFonts w:ascii="Arial" w:hAnsi="Arial" w:cs="Arial"/>
          <w:b/>
          <w:sz w:val="28"/>
          <w:szCs w:val="28"/>
        </w:rPr>
        <w:t xml:space="preserve">Autores: </w:t>
      </w:r>
      <w:proofErr w:type="spellStart"/>
      <w:r w:rsidR="00573913" w:rsidRPr="00B90A41">
        <w:rPr>
          <w:rFonts w:ascii="Arial" w:hAnsi="Arial" w:cs="Arial"/>
          <w:sz w:val="28"/>
          <w:szCs w:val="28"/>
        </w:rPr>
        <w:t>Msc.</w:t>
      </w:r>
      <w:proofErr w:type="spellEnd"/>
      <w:r w:rsidR="00573913" w:rsidRPr="00B90A41">
        <w:rPr>
          <w:rFonts w:ascii="Arial" w:hAnsi="Arial" w:cs="Arial"/>
          <w:sz w:val="28"/>
          <w:szCs w:val="28"/>
        </w:rPr>
        <w:t xml:space="preserve"> Patricia </w:t>
      </w:r>
      <w:proofErr w:type="spellStart"/>
      <w:r w:rsidR="00573913" w:rsidRPr="00B90A41">
        <w:rPr>
          <w:rFonts w:ascii="Arial" w:hAnsi="Arial" w:cs="Arial"/>
          <w:sz w:val="28"/>
          <w:szCs w:val="28"/>
        </w:rPr>
        <w:t>Fundora</w:t>
      </w:r>
      <w:proofErr w:type="spellEnd"/>
      <w:r w:rsidR="00573913" w:rsidRPr="00B90A41">
        <w:rPr>
          <w:rFonts w:ascii="Arial" w:hAnsi="Arial" w:cs="Arial"/>
          <w:sz w:val="28"/>
          <w:szCs w:val="28"/>
        </w:rPr>
        <w:t xml:space="preserve"> Ramírez,  Profesor Auxiliar</w:t>
      </w:r>
    </w:p>
    <w:p w:rsidR="00573913" w:rsidRPr="00B90A41" w:rsidRDefault="00573913" w:rsidP="00B90A41">
      <w:pPr>
        <w:spacing w:line="360" w:lineRule="auto"/>
        <w:ind w:left="-709" w:right="-994"/>
        <w:jc w:val="center"/>
        <w:rPr>
          <w:rFonts w:ascii="Arial" w:hAnsi="Arial" w:cs="Arial"/>
          <w:sz w:val="28"/>
          <w:szCs w:val="28"/>
        </w:rPr>
      </w:pPr>
      <w:proofErr w:type="spellStart"/>
      <w:r w:rsidRPr="00B90A41">
        <w:rPr>
          <w:rFonts w:ascii="Arial" w:hAnsi="Arial" w:cs="Arial"/>
          <w:sz w:val="28"/>
          <w:szCs w:val="28"/>
        </w:rPr>
        <w:t>MSc.</w:t>
      </w:r>
      <w:proofErr w:type="spellEnd"/>
      <w:r w:rsidR="003C3C81">
        <w:rPr>
          <w:rFonts w:ascii="Arial" w:hAnsi="Arial" w:cs="Arial"/>
          <w:sz w:val="28"/>
          <w:szCs w:val="28"/>
        </w:rPr>
        <w:t xml:space="preserve"> </w:t>
      </w:r>
      <w:proofErr w:type="spellStart"/>
      <w:r w:rsidRPr="00B90A41">
        <w:rPr>
          <w:rFonts w:ascii="Arial" w:hAnsi="Arial" w:cs="Arial"/>
          <w:sz w:val="28"/>
          <w:szCs w:val="28"/>
        </w:rPr>
        <w:t>Mailys</w:t>
      </w:r>
      <w:proofErr w:type="spellEnd"/>
      <w:r w:rsidRPr="00B90A41">
        <w:rPr>
          <w:rFonts w:ascii="Arial" w:hAnsi="Arial" w:cs="Arial"/>
          <w:sz w:val="28"/>
          <w:szCs w:val="28"/>
        </w:rPr>
        <w:t xml:space="preserve"> Alonso Ramos, Profesor Asistente</w:t>
      </w:r>
    </w:p>
    <w:p w:rsidR="00573913" w:rsidRPr="00B90A41" w:rsidRDefault="00573913" w:rsidP="00B90A41">
      <w:pPr>
        <w:spacing w:line="360" w:lineRule="auto"/>
        <w:ind w:left="-709" w:right="-994"/>
        <w:jc w:val="center"/>
        <w:rPr>
          <w:rFonts w:ascii="Arial" w:hAnsi="Arial" w:cs="Arial"/>
          <w:sz w:val="28"/>
          <w:szCs w:val="28"/>
        </w:rPr>
      </w:pPr>
      <w:proofErr w:type="spellStart"/>
      <w:r w:rsidRPr="00B90A41">
        <w:rPr>
          <w:rFonts w:ascii="Arial" w:hAnsi="Arial" w:cs="Arial"/>
          <w:sz w:val="28"/>
          <w:szCs w:val="28"/>
        </w:rPr>
        <w:t>MSc.</w:t>
      </w:r>
      <w:proofErr w:type="spellEnd"/>
      <w:r w:rsidR="003C3C81">
        <w:rPr>
          <w:rFonts w:ascii="Arial" w:hAnsi="Arial" w:cs="Arial"/>
          <w:sz w:val="28"/>
          <w:szCs w:val="28"/>
        </w:rPr>
        <w:t xml:space="preserve"> </w:t>
      </w:r>
      <w:proofErr w:type="spellStart"/>
      <w:r w:rsidRPr="00B90A41">
        <w:rPr>
          <w:rFonts w:ascii="Arial" w:hAnsi="Arial" w:cs="Arial"/>
          <w:sz w:val="28"/>
          <w:szCs w:val="28"/>
        </w:rPr>
        <w:t>Mailys</w:t>
      </w:r>
      <w:proofErr w:type="spellEnd"/>
      <w:r w:rsidR="003B2000">
        <w:rPr>
          <w:rFonts w:ascii="Arial" w:hAnsi="Arial" w:cs="Arial"/>
          <w:sz w:val="28"/>
          <w:szCs w:val="28"/>
        </w:rPr>
        <w:t xml:space="preserve"> </w:t>
      </w:r>
      <w:proofErr w:type="spellStart"/>
      <w:r w:rsidRPr="00B90A41">
        <w:rPr>
          <w:rFonts w:ascii="Arial" w:hAnsi="Arial" w:cs="Arial"/>
          <w:sz w:val="28"/>
          <w:szCs w:val="28"/>
        </w:rPr>
        <w:t>Noda</w:t>
      </w:r>
      <w:proofErr w:type="spellEnd"/>
      <w:r w:rsidRPr="00B90A41">
        <w:rPr>
          <w:rFonts w:ascii="Arial" w:hAnsi="Arial" w:cs="Arial"/>
          <w:sz w:val="28"/>
          <w:szCs w:val="28"/>
        </w:rPr>
        <w:t xml:space="preserve"> Castillo, Profesor Auxiliar</w:t>
      </w:r>
    </w:p>
    <w:p w:rsidR="00A126EA" w:rsidRPr="00B90A41" w:rsidRDefault="00A126EA" w:rsidP="00B90A41">
      <w:pPr>
        <w:spacing w:line="360" w:lineRule="auto"/>
        <w:ind w:left="-180" w:right="99"/>
        <w:outlineLvl w:val="0"/>
        <w:rPr>
          <w:rFonts w:ascii="Arial" w:hAnsi="Arial" w:cs="Arial"/>
          <w:b/>
          <w:sz w:val="28"/>
          <w:szCs w:val="28"/>
        </w:rPr>
      </w:pPr>
    </w:p>
    <w:p w:rsidR="00A126EA" w:rsidRPr="00B90A41" w:rsidRDefault="00A126EA" w:rsidP="00B90A41">
      <w:pPr>
        <w:spacing w:line="360" w:lineRule="auto"/>
        <w:ind w:left="-180" w:right="99"/>
        <w:jc w:val="both"/>
        <w:outlineLvl w:val="0"/>
        <w:rPr>
          <w:rFonts w:ascii="Arial" w:hAnsi="Arial" w:cs="Arial"/>
          <w:b/>
          <w:sz w:val="28"/>
          <w:szCs w:val="28"/>
        </w:rPr>
      </w:pPr>
    </w:p>
    <w:p w:rsidR="00A126EA" w:rsidRPr="00B90A41" w:rsidRDefault="00A126EA" w:rsidP="00B90A41">
      <w:pPr>
        <w:spacing w:line="360" w:lineRule="auto"/>
        <w:ind w:left="-180" w:right="99"/>
        <w:jc w:val="both"/>
        <w:outlineLvl w:val="0"/>
        <w:rPr>
          <w:rFonts w:ascii="Arial" w:hAnsi="Arial" w:cs="Arial"/>
          <w:b/>
          <w:sz w:val="28"/>
          <w:szCs w:val="28"/>
        </w:rPr>
      </w:pPr>
    </w:p>
    <w:p w:rsidR="00A126EA" w:rsidRPr="00B90A41" w:rsidRDefault="00A126EA" w:rsidP="00B90A41">
      <w:pPr>
        <w:spacing w:line="360" w:lineRule="auto"/>
        <w:ind w:left="-180" w:right="99"/>
        <w:jc w:val="both"/>
        <w:outlineLvl w:val="0"/>
        <w:rPr>
          <w:rFonts w:ascii="Arial" w:hAnsi="Arial" w:cs="Arial"/>
          <w:b/>
          <w:sz w:val="28"/>
          <w:szCs w:val="28"/>
        </w:rPr>
      </w:pPr>
    </w:p>
    <w:p w:rsidR="00702A27" w:rsidRPr="00B90A41" w:rsidRDefault="00702A27" w:rsidP="007075D1">
      <w:pPr>
        <w:spacing w:line="360" w:lineRule="auto"/>
        <w:ind w:right="99"/>
        <w:rPr>
          <w:rFonts w:ascii="Arial" w:hAnsi="Arial" w:cs="Arial"/>
          <w:sz w:val="28"/>
          <w:szCs w:val="28"/>
        </w:rPr>
      </w:pPr>
    </w:p>
    <w:p w:rsidR="00702A27" w:rsidRPr="00B90A41" w:rsidRDefault="00EE7C5C" w:rsidP="00B90A41">
      <w:pPr>
        <w:spacing w:line="360" w:lineRule="auto"/>
        <w:ind w:left="-180" w:right="99"/>
        <w:jc w:val="center"/>
        <w:outlineLvl w:val="0"/>
        <w:rPr>
          <w:rFonts w:ascii="Arial" w:hAnsi="Arial" w:cs="Arial"/>
          <w:sz w:val="28"/>
          <w:szCs w:val="28"/>
        </w:rPr>
      </w:pPr>
      <w:r w:rsidRPr="00B90A41">
        <w:rPr>
          <w:rFonts w:ascii="Arial" w:hAnsi="Arial" w:cs="Arial"/>
          <w:b/>
          <w:sz w:val="28"/>
          <w:szCs w:val="28"/>
        </w:rPr>
        <w:t>2023</w:t>
      </w:r>
    </w:p>
    <w:p w:rsidR="0064140C" w:rsidRPr="00B90A41" w:rsidRDefault="0064140C" w:rsidP="00B90A41">
      <w:pPr>
        <w:spacing w:after="120" w:line="360" w:lineRule="auto"/>
        <w:ind w:right="99"/>
        <w:jc w:val="both"/>
        <w:rPr>
          <w:rFonts w:ascii="Arial" w:hAnsi="Arial" w:cs="Arial"/>
          <w:b/>
          <w:sz w:val="28"/>
          <w:szCs w:val="28"/>
        </w:rPr>
      </w:pPr>
    </w:p>
    <w:p w:rsidR="0064140C" w:rsidRDefault="0064140C" w:rsidP="00702A27">
      <w:pPr>
        <w:spacing w:after="120"/>
        <w:ind w:right="99"/>
        <w:jc w:val="both"/>
        <w:rPr>
          <w:rFonts w:ascii="Arial" w:hAnsi="Arial" w:cs="Arial"/>
          <w:b/>
        </w:rPr>
      </w:pPr>
    </w:p>
    <w:p w:rsidR="00B90134" w:rsidRDefault="00B90134">
      <w:pPr>
        <w:widowControl/>
        <w:rPr>
          <w:rFonts w:ascii="Arial" w:hAnsi="Arial" w:cs="Arial"/>
          <w:b/>
        </w:rPr>
      </w:pPr>
      <w:r>
        <w:rPr>
          <w:rFonts w:ascii="Arial" w:hAnsi="Arial" w:cs="Arial"/>
          <w:b/>
        </w:rPr>
        <w:br w:type="page"/>
      </w:r>
    </w:p>
    <w:p w:rsidR="00702A27" w:rsidRDefault="00702A27" w:rsidP="00702A27">
      <w:pPr>
        <w:spacing w:after="120"/>
        <w:ind w:right="99"/>
        <w:jc w:val="both"/>
        <w:rPr>
          <w:rFonts w:ascii="Arial" w:hAnsi="Arial" w:cs="Arial"/>
        </w:rPr>
      </w:pPr>
      <w:r>
        <w:rPr>
          <w:rFonts w:ascii="Arial" w:hAnsi="Arial" w:cs="Arial"/>
          <w:b/>
        </w:rPr>
        <w:lastRenderedPageBreak/>
        <w:t xml:space="preserve">Fundamentación </w:t>
      </w:r>
    </w:p>
    <w:p w:rsidR="00702A27" w:rsidRDefault="00702A27" w:rsidP="00702A27">
      <w:pPr>
        <w:spacing w:after="120"/>
        <w:ind w:right="99"/>
        <w:jc w:val="both"/>
        <w:rPr>
          <w:rFonts w:ascii="Arial" w:hAnsi="Arial" w:cs="Arial"/>
        </w:rPr>
      </w:pPr>
      <w:smartTag w:uri="urn:schemas-microsoft-com:office:smarttags" w:element="PersonName">
        <w:smartTagPr>
          <w:attr w:name="ProductID" w:val="La Formaci￳n Laboral"/>
        </w:smartTagPr>
        <w:r>
          <w:rPr>
            <w:rFonts w:ascii="Arial" w:hAnsi="Arial" w:cs="Arial"/>
          </w:rPr>
          <w:t>La Formación Laboral</w:t>
        </w:r>
      </w:smartTag>
      <w:r>
        <w:rPr>
          <w:rFonts w:ascii="Arial" w:hAnsi="Arial" w:cs="Arial"/>
        </w:rPr>
        <w:t xml:space="preserve"> Investigativa persigue integrar los contenidos de todas las disciplinas del plan de estudio, así como su contribución práctica al desarrollo de los modos de actuación del profesor de lenguas extranjeras. </w:t>
      </w:r>
      <w:r>
        <w:rPr>
          <w:rFonts w:ascii="Arial" w:hAnsi="Arial" w:cs="Arial"/>
          <w:snapToGrid w:val="0"/>
        </w:rPr>
        <w:t xml:space="preserve">La disciplina integra los componentes académico, laboral e investigativo y la extensión universitaria de la formación del profesional, vinculando así los diferentes aspectos </w:t>
      </w:r>
      <w:r>
        <w:rPr>
          <w:rFonts w:ascii="Arial" w:hAnsi="Arial" w:cs="Arial"/>
        </w:rPr>
        <w:t xml:space="preserve">del objeto de la profesión - el proceso educativo y, en particular, el PEA desarrollador de las lenguas extranjeras. El componente académico aporta los fundamentos teórico-metodológicos requeridos para la dirección del proceso educativo, de aquí que las tareas deben diseñarse para que sean desarrolladas fundamentalmente en la práctica laboral investigativa. El componente investigativo aporta los conocimientos, habilidades y valores que requiere el profesional para la ejecución de su función investigativa a partir de la identificación y búsqueda de solución a problemas pedagógicos y </w:t>
      </w:r>
      <w:proofErr w:type="spellStart"/>
      <w:r>
        <w:rPr>
          <w:rFonts w:ascii="Arial" w:hAnsi="Arial" w:cs="Arial"/>
        </w:rPr>
        <w:t>linguodidácticos</w:t>
      </w:r>
      <w:proofErr w:type="spellEnd"/>
      <w:r>
        <w:rPr>
          <w:rFonts w:ascii="Arial" w:hAnsi="Arial" w:cs="Arial"/>
        </w:rPr>
        <w:t xml:space="preserve">. La extensión universitaria contribuye a cumplir la misión social de la universidad a través de la promoción cultural, propiciando la  relación dialéctica de la institución con la sociedad y el desarrollo cultural de los estudiantes. </w:t>
      </w:r>
      <w:smartTag w:uri="urn:schemas-microsoft-com:office:smarttags" w:element="PersonName">
        <w:smartTagPr>
          <w:attr w:name="ProductID" w:val="La Formaci￳n Laboral"/>
        </w:smartTagPr>
        <w:r>
          <w:rPr>
            <w:rFonts w:ascii="Arial" w:hAnsi="Arial" w:cs="Arial"/>
          </w:rPr>
          <w:t>La Formación Laboral</w:t>
        </w:r>
      </w:smartTag>
      <w:r>
        <w:rPr>
          <w:rFonts w:ascii="Arial" w:hAnsi="Arial" w:cs="Arial"/>
        </w:rPr>
        <w:t xml:space="preserve"> Investigativa imbrica todos estos aspectos en la solución creativa de las tareas del desempeño profesional a partir de la actividad práctica, lo que posibilitará que los estudiantes apliquen los conocimientos y habilidades en situaciones conocidas o nuevas desde posiciones científicas y éticas características del educador cubano. En consecuencia, la solución de las tareas en la práctica constituye fuente de experiencia y punto de partida para el desarrollo de la teoría en las diferentes disciplinas.</w:t>
      </w:r>
    </w:p>
    <w:p w:rsidR="0064140C" w:rsidRPr="00955CBB" w:rsidRDefault="00702A27" w:rsidP="00955CBB">
      <w:pPr>
        <w:pStyle w:val="Sangradetextonormal"/>
        <w:spacing w:after="120" w:line="240" w:lineRule="auto"/>
        <w:ind w:right="99" w:firstLine="0"/>
      </w:pPr>
      <w:r>
        <w:t>Las principales características de la disciplina son las siguientes:</w:t>
      </w:r>
      <w:r>
        <w:rPr>
          <w:rStyle w:val="Refdenotaalpie"/>
        </w:rPr>
        <w:footnoteReference w:id="2"/>
      </w:r>
    </w:p>
    <w:p w:rsidR="00702A27" w:rsidRDefault="00702A27" w:rsidP="00702A27">
      <w:pPr>
        <w:spacing w:after="120"/>
        <w:ind w:right="99"/>
        <w:jc w:val="both"/>
        <w:rPr>
          <w:rFonts w:ascii="Arial" w:hAnsi="Arial" w:cs="Arial"/>
        </w:rPr>
      </w:pPr>
      <w:r>
        <w:rPr>
          <w:rFonts w:ascii="Arial" w:hAnsi="Arial" w:cs="Arial"/>
          <w:b/>
        </w:rPr>
        <w:t>1. Carácter investigativo</w:t>
      </w:r>
      <w:r>
        <w:t xml:space="preserve">: </w:t>
      </w:r>
      <w:r>
        <w:rPr>
          <w:rFonts w:ascii="Arial" w:hAnsi="Arial" w:cs="Arial"/>
        </w:rPr>
        <w:t xml:space="preserve">Orientación al desarrollo de la reflexión crítica-constructiva y la renovación de la realidad educativa; del pensamiento científico y habilidades científico-investigativas requeridas en la búsqueda de soluciones a  problemas profesionales de la educación y, en particular, de la </w:t>
      </w:r>
      <w:proofErr w:type="spellStart"/>
      <w:r>
        <w:rPr>
          <w:rFonts w:ascii="Arial" w:hAnsi="Arial" w:cs="Arial"/>
        </w:rPr>
        <w:t>linguodidáctica</w:t>
      </w:r>
      <w:proofErr w:type="spellEnd"/>
      <w:r>
        <w:rPr>
          <w:rFonts w:ascii="Arial" w:hAnsi="Arial" w:cs="Arial"/>
        </w:rPr>
        <w:t>; así como a la elevación del compromiso, motivación e identidad profesional a través de las vivencias de la utilidad de su profesión.</w:t>
      </w:r>
      <w:r>
        <w:t xml:space="preserve"> </w:t>
      </w:r>
    </w:p>
    <w:p w:rsidR="00702A27" w:rsidRDefault="00702A27" w:rsidP="00702A27">
      <w:pPr>
        <w:spacing w:after="120"/>
        <w:ind w:right="99"/>
        <w:jc w:val="both"/>
      </w:pPr>
      <w:r>
        <w:rPr>
          <w:rFonts w:ascii="Arial" w:hAnsi="Arial" w:cs="Arial"/>
          <w:b/>
        </w:rPr>
        <w:t xml:space="preserve">2. Carácter </w:t>
      </w:r>
      <w:proofErr w:type="spellStart"/>
      <w:r>
        <w:rPr>
          <w:rFonts w:ascii="Arial" w:hAnsi="Arial" w:cs="Arial"/>
          <w:b/>
        </w:rPr>
        <w:t>problematizador</w:t>
      </w:r>
      <w:proofErr w:type="spellEnd"/>
      <w:r>
        <w:rPr>
          <w:rFonts w:ascii="Arial" w:hAnsi="Arial" w:cs="Arial"/>
          <w:b/>
        </w:rPr>
        <w:t xml:space="preserve"> de la teoría y la práctica:</w:t>
      </w:r>
      <w:r>
        <w:rPr>
          <w:b/>
        </w:rPr>
        <w:t xml:space="preserve"> </w:t>
      </w:r>
      <w:r>
        <w:rPr>
          <w:rFonts w:ascii="Arial" w:hAnsi="Arial" w:cs="Arial"/>
        </w:rPr>
        <w:t>Orientación del</w:t>
      </w:r>
      <w:r>
        <w:rPr>
          <w:b/>
        </w:rPr>
        <w:t xml:space="preserve"> </w:t>
      </w:r>
      <w:r>
        <w:rPr>
          <w:rFonts w:ascii="Arial" w:hAnsi="Arial" w:cs="Arial"/>
        </w:rPr>
        <w:t xml:space="preserve">PEA de todas las asignaturas a plantear contradicciones entre la teoría pedagógica y la realidad en su práctica en la escuela, Ello deviene fuente de motivación hacia la investigación, la búsqueda de nuevos conocimientos y de soluciones científicas a los problemas de la enseñanza y el aprendizaje de las lenguas extranjeras para la comunicación. La problematización, por lo tanto, debe estar presente en ambos escenarios del contexto formativo, lo cual se logra a partir de la tarea que deben resolver los estudiantes. </w:t>
      </w:r>
    </w:p>
    <w:p w:rsidR="00702A27" w:rsidRDefault="00702A27" w:rsidP="00702A27">
      <w:pPr>
        <w:spacing w:after="120"/>
        <w:ind w:right="99"/>
        <w:jc w:val="both"/>
        <w:rPr>
          <w:rFonts w:ascii="Arial" w:hAnsi="Arial" w:cs="Arial"/>
          <w:b/>
        </w:rPr>
      </w:pPr>
      <w:r>
        <w:rPr>
          <w:rFonts w:ascii="Arial" w:hAnsi="Arial" w:cs="Arial"/>
          <w:b/>
        </w:rPr>
        <w:t xml:space="preserve">3. Carácter sistémico: </w:t>
      </w:r>
      <w:r>
        <w:rPr>
          <w:rFonts w:ascii="Arial" w:hAnsi="Arial" w:cs="Arial"/>
        </w:rPr>
        <w:t xml:space="preserve">Orientación a establecer los nexos de interdependencia entre los componentes organizacionales - académico, laboral, investigativo, de  </w:t>
      </w:r>
      <w:proofErr w:type="spellStart"/>
      <w:r>
        <w:rPr>
          <w:rFonts w:ascii="Arial" w:hAnsi="Arial" w:cs="Arial"/>
        </w:rPr>
        <w:t>autopreparación</w:t>
      </w:r>
      <w:proofErr w:type="spellEnd"/>
      <w:r>
        <w:rPr>
          <w:rFonts w:ascii="Arial" w:hAnsi="Arial" w:cs="Arial"/>
        </w:rPr>
        <w:t xml:space="preserve"> y de extensión universitaria; así como a concebir cada componente con carácter de sistema. Asimismo, debe establecerse la interrelación sistémica de la lengua y el discurso, de los niveles estructurales de la lengua, los niveles de </w:t>
      </w:r>
      <w:r>
        <w:rPr>
          <w:rFonts w:ascii="Arial" w:hAnsi="Arial" w:cs="Arial"/>
        </w:rPr>
        <w:lastRenderedPageBreak/>
        <w:t xml:space="preserve">construcción del discurso, las habilidades de la actividad verbal, las dimensiones de la competencia comunicativa y las etapas del PEA de las lenguas extranjeras. El proceso formativo en el componente laboral los recursos y resultados de la investigación deben integrarse al modo de actuación profesional que se está desarrollando. </w:t>
      </w:r>
    </w:p>
    <w:p w:rsidR="00702A27" w:rsidRDefault="00702A27" w:rsidP="00702A27">
      <w:pPr>
        <w:spacing w:after="120"/>
        <w:ind w:right="99"/>
        <w:jc w:val="both"/>
        <w:rPr>
          <w:rFonts w:ascii="Arial" w:hAnsi="Arial" w:cs="Arial"/>
        </w:rPr>
      </w:pPr>
      <w:r>
        <w:rPr>
          <w:rFonts w:ascii="Arial" w:hAnsi="Arial" w:cs="Arial"/>
          <w:b/>
        </w:rPr>
        <w:t xml:space="preserve">4. Carácter flexible y diferenciado: </w:t>
      </w:r>
      <w:r>
        <w:rPr>
          <w:rFonts w:ascii="Arial" w:hAnsi="Arial" w:cs="Arial"/>
        </w:rPr>
        <w:t xml:space="preserve">Orientación a la contextualización del contenido que permite establecer el vínculo entre lo particular y lo general, así como fomentar una diferenciación de las tareas para propiciar un aprendizaje significativo y creativo, atendiendo a las necesidades, motivaciones y proyecciones profesionales de cada estudiante, y propiciando su participación en el diseño, ejecución y evaluación de sus actividades en la práctica. En especial, ello incluye la consideración de las etapas del desarrollo de la competencia comunicativa y las diferencias individuales en el nivel alcanzado al delimitar las tareas a realizar en la práctica.  </w:t>
      </w:r>
    </w:p>
    <w:p w:rsidR="00702A27" w:rsidRDefault="00702A27" w:rsidP="00702A27">
      <w:pPr>
        <w:spacing w:after="120"/>
        <w:ind w:right="99"/>
        <w:jc w:val="both"/>
        <w:rPr>
          <w:rFonts w:ascii="Arial" w:hAnsi="Arial" w:cs="Arial"/>
          <w:b/>
        </w:rPr>
      </w:pPr>
      <w:r>
        <w:rPr>
          <w:rFonts w:ascii="Arial" w:hAnsi="Arial" w:cs="Arial"/>
          <w:b/>
        </w:rPr>
        <w:t xml:space="preserve">5. Carácter </w:t>
      </w:r>
      <w:proofErr w:type="spellStart"/>
      <w:r>
        <w:rPr>
          <w:rFonts w:ascii="Arial" w:hAnsi="Arial" w:cs="Arial"/>
          <w:b/>
        </w:rPr>
        <w:t>autocontrolado</w:t>
      </w:r>
      <w:proofErr w:type="spellEnd"/>
      <w:r>
        <w:rPr>
          <w:rFonts w:ascii="Arial" w:hAnsi="Arial" w:cs="Arial"/>
          <w:b/>
        </w:rPr>
        <w:t xml:space="preserve"> y autorregulado: </w:t>
      </w:r>
      <w:r>
        <w:rPr>
          <w:rFonts w:ascii="Arial" w:hAnsi="Arial" w:cs="Arial"/>
        </w:rPr>
        <w:t>Orientación a</w:t>
      </w:r>
      <w:r>
        <w:rPr>
          <w:rFonts w:ascii="Arial" w:hAnsi="Arial" w:cs="Arial"/>
          <w:b/>
        </w:rPr>
        <w:t xml:space="preserve"> </w:t>
      </w:r>
      <w:r>
        <w:rPr>
          <w:rFonts w:ascii="Arial" w:hAnsi="Arial" w:cs="Arial"/>
        </w:rPr>
        <w:t xml:space="preserve">promover la implicación del estudiante en la concepción de sus actividades en la práctica, la reflexión y la evaluación de su progreso teniendo en cuenta las condiciones concretas en que se desarrolla la práctica, su propio ritmo de aprendizaje y desarrollo. En particular, debe promoverse el autocontrol y la autorregulación metalingüística, que abarcan la identificación de fortalezas y debilidades en la comunicación, el aprendizaje y la enseñanza de la lengua extranjera, la proyección de estrategias de </w:t>
      </w:r>
      <w:proofErr w:type="spellStart"/>
      <w:r>
        <w:rPr>
          <w:rFonts w:ascii="Arial" w:hAnsi="Arial" w:cs="Arial"/>
        </w:rPr>
        <w:t>autoperfeccionamiento</w:t>
      </w:r>
      <w:proofErr w:type="spellEnd"/>
      <w:r>
        <w:rPr>
          <w:rFonts w:ascii="Arial" w:hAnsi="Arial" w:cs="Arial"/>
        </w:rPr>
        <w:t xml:space="preserve"> profesional y desarrollo humano, así como la movilización de la voluntad y el empeño en la consecución de estos propósitos.  </w:t>
      </w:r>
    </w:p>
    <w:p w:rsidR="00702A27" w:rsidRDefault="00702A27" w:rsidP="00702A27">
      <w:pPr>
        <w:spacing w:after="120"/>
        <w:ind w:right="99"/>
        <w:jc w:val="both"/>
        <w:rPr>
          <w:rFonts w:ascii="Arial" w:hAnsi="Arial" w:cs="Arial"/>
        </w:rPr>
      </w:pPr>
      <w:r>
        <w:rPr>
          <w:rFonts w:ascii="Arial" w:hAnsi="Arial" w:cs="Arial"/>
          <w:b/>
        </w:rPr>
        <w:t>6. Carácter integrador</w:t>
      </w:r>
      <w:r>
        <w:rPr>
          <w:rFonts w:ascii="Arial" w:hAnsi="Arial" w:cs="Arial"/>
        </w:rPr>
        <w:t xml:space="preserve">: Orientación a conjugar el saber, el saber hacer, el saber convivir y el saber ser en el modo de actuación del estudiante durante la práctica al analizar los problemas y tratar de darles soluciones científicas tomando como base la experiencia. Para ello requiere de los contenidos de todas disciplinas, así como de los procesos dentro de los distintos componentes del Plan de estudio que aportan a la solución creativa de los problemas profesionales, en especial de los </w:t>
      </w:r>
      <w:proofErr w:type="spellStart"/>
      <w:r>
        <w:rPr>
          <w:rFonts w:ascii="Arial" w:hAnsi="Arial" w:cs="Arial"/>
        </w:rPr>
        <w:t>linguodidácticos</w:t>
      </w:r>
      <w:proofErr w:type="spellEnd"/>
      <w:r>
        <w:rPr>
          <w:rFonts w:ascii="Arial" w:hAnsi="Arial" w:cs="Arial"/>
        </w:rPr>
        <w:t xml:space="preserve">. </w:t>
      </w:r>
    </w:p>
    <w:p w:rsidR="00702A27" w:rsidRDefault="00702A27" w:rsidP="00702A27">
      <w:pPr>
        <w:spacing w:after="120"/>
        <w:ind w:right="99"/>
        <w:jc w:val="both"/>
        <w:rPr>
          <w:rFonts w:ascii="Arial" w:hAnsi="Arial" w:cs="Arial"/>
        </w:rPr>
      </w:pPr>
      <w:r>
        <w:rPr>
          <w:rFonts w:ascii="Arial" w:hAnsi="Arial" w:cs="Arial"/>
          <w:b/>
        </w:rPr>
        <w:t xml:space="preserve">7. Carácter interdisciplinar: </w:t>
      </w:r>
      <w:r>
        <w:rPr>
          <w:rFonts w:ascii="Arial" w:hAnsi="Arial" w:cs="Arial"/>
        </w:rPr>
        <w:t xml:space="preserve">Orientación a establecer los nexos entre los contenidos de las disciplinas de la formación general, de la formación pedagógica y de la especialidad para favorecer las influencias educativas en cada año académico con una misma finalidad. </w:t>
      </w:r>
      <w:smartTag w:uri="urn:schemas-microsoft-com:office:smarttags" w:element="PersonName">
        <w:smartTagPr>
          <w:attr w:name="ProductID" w:val="La Formaci￳n Laboral"/>
        </w:smartTagPr>
        <w:r>
          <w:rPr>
            <w:rFonts w:ascii="Arial" w:hAnsi="Arial" w:cs="Arial"/>
          </w:rPr>
          <w:t>La Formación Laboral</w:t>
        </w:r>
      </w:smartTag>
      <w:r>
        <w:rPr>
          <w:rFonts w:ascii="Arial" w:hAnsi="Arial" w:cs="Arial"/>
        </w:rPr>
        <w:t xml:space="preserve"> Investigativa juega un papel esencial en el trabajo metodológico del colectivo de año para guiar el diagnóstico y la estructuración didáctica de los nodos, las disciplinas, temas y tareas en función del desarrollo de la preparación y las cualidades de la personalidad que distinguen al profesor de lenguas extranjeras.</w:t>
      </w:r>
    </w:p>
    <w:p w:rsidR="00702A27" w:rsidRDefault="00702A27" w:rsidP="00702A27">
      <w:pPr>
        <w:spacing w:after="120"/>
        <w:ind w:right="99"/>
        <w:jc w:val="both"/>
        <w:rPr>
          <w:rFonts w:ascii="Arial" w:hAnsi="Arial" w:cs="Arial"/>
        </w:rPr>
      </w:pPr>
      <w:r>
        <w:rPr>
          <w:rFonts w:ascii="Arial" w:hAnsi="Arial" w:cs="Arial"/>
          <w:b/>
        </w:rPr>
        <w:t xml:space="preserve">8. Carácter vivencial: </w:t>
      </w:r>
      <w:r>
        <w:rPr>
          <w:rFonts w:ascii="Arial" w:hAnsi="Arial" w:cs="Arial"/>
        </w:rPr>
        <w:t xml:space="preserve">Orientación a convertir las experiencias de la práctica y la consideración de vivencias anteriores sobre la visión de la profesión y del proceso educativo como fenómeno social, en fundamento del proceso formativo universitario. De aquí que la práctica constituya punto de partida, aplicación, comprobación y sistematización de los saberes y los modos de actuación del profesional en formación. Por ello la práctica laboral investigativa condiciona el aprendizaje significativo, el desarrollo profesional, cultural y humano del profesor de lenguas extranjeras.   </w:t>
      </w:r>
    </w:p>
    <w:p w:rsidR="00702A27" w:rsidRDefault="00702A27" w:rsidP="00702A27">
      <w:pPr>
        <w:tabs>
          <w:tab w:val="left" w:pos="142"/>
          <w:tab w:val="left" w:pos="426"/>
        </w:tabs>
        <w:spacing w:after="120"/>
        <w:ind w:right="99"/>
        <w:jc w:val="both"/>
        <w:rPr>
          <w:rFonts w:ascii="Arial" w:hAnsi="Arial" w:cs="Arial"/>
          <w:b/>
        </w:rPr>
      </w:pPr>
      <w:r>
        <w:rPr>
          <w:rFonts w:ascii="Arial" w:hAnsi="Arial" w:cs="Arial"/>
          <w:b/>
        </w:rPr>
        <w:t xml:space="preserve">Objetivos generales de la disciplina: </w:t>
      </w:r>
    </w:p>
    <w:p w:rsidR="00702A27" w:rsidRDefault="00702A27" w:rsidP="00702A27">
      <w:pPr>
        <w:numPr>
          <w:ilvl w:val="0"/>
          <w:numId w:val="1"/>
        </w:numPr>
        <w:tabs>
          <w:tab w:val="left" w:pos="142"/>
          <w:tab w:val="left" w:pos="426"/>
        </w:tabs>
        <w:spacing w:after="120"/>
        <w:ind w:right="99"/>
        <w:jc w:val="both"/>
        <w:rPr>
          <w:rFonts w:ascii="Arial" w:hAnsi="Arial" w:cs="Arial"/>
          <w:b/>
        </w:rPr>
      </w:pPr>
      <w:r>
        <w:rPr>
          <w:rFonts w:ascii="Arial" w:hAnsi="Arial" w:cs="Arial"/>
          <w:b/>
        </w:rPr>
        <w:lastRenderedPageBreak/>
        <w:t>Valorar</w:t>
      </w:r>
      <w:r>
        <w:rPr>
          <w:rFonts w:ascii="Arial" w:hAnsi="Arial" w:cs="Arial"/>
          <w:i/>
        </w:rPr>
        <w:t xml:space="preserve"> </w:t>
      </w:r>
      <w:r>
        <w:rPr>
          <w:rFonts w:ascii="Arial" w:hAnsi="Arial" w:cs="Arial"/>
        </w:rPr>
        <w:t>la labor educativa de la institución escolar y el desarrollo del PEA de lenguas extranjeras, atendiendo a los documentos normativos, las características de la edad del educando, así como las interrelaciones con la familia y la comunidad</w:t>
      </w:r>
      <w:r>
        <w:rPr>
          <w:rFonts w:ascii="Arial" w:hAnsi="Arial" w:cs="Arial"/>
          <w:i/>
        </w:rPr>
        <w:t xml:space="preserve">. </w:t>
      </w:r>
      <w:r>
        <w:rPr>
          <w:rFonts w:ascii="Arial" w:hAnsi="Arial" w:cs="Arial"/>
        </w:rPr>
        <w:t xml:space="preserve"> </w:t>
      </w:r>
    </w:p>
    <w:p w:rsidR="00702A27" w:rsidRDefault="00702A27" w:rsidP="00702A27">
      <w:pPr>
        <w:numPr>
          <w:ilvl w:val="0"/>
          <w:numId w:val="1"/>
        </w:numPr>
        <w:tabs>
          <w:tab w:val="left" w:pos="142"/>
          <w:tab w:val="left" w:pos="426"/>
        </w:tabs>
        <w:spacing w:after="120"/>
        <w:ind w:right="99"/>
        <w:jc w:val="both"/>
        <w:rPr>
          <w:rFonts w:ascii="Arial" w:hAnsi="Arial" w:cs="Arial"/>
        </w:rPr>
      </w:pPr>
      <w:r>
        <w:rPr>
          <w:rFonts w:ascii="Arial" w:hAnsi="Arial" w:cs="Arial"/>
          <w:b/>
        </w:rPr>
        <w:t>Fundamentar</w:t>
      </w:r>
      <w:r>
        <w:rPr>
          <w:rFonts w:ascii="Arial" w:hAnsi="Arial" w:cs="Arial"/>
        </w:rPr>
        <w:t xml:space="preserve"> desde los referentes teóricos, metodológicos y prácticos la dirección del proceso educativo y en particular el PEA de las lenguas extranjeras.</w:t>
      </w:r>
    </w:p>
    <w:p w:rsidR="00702A27" w:rsidRDefault="00702A27" w:rsidP="00702A27">
      <w:pPr>
        <w:numPr>
          <w:ilvl w:val="0"/>
          <w:numId w:val="1"/>
        </w:numPr>
        <w:tabs>
          <w:tab w:val="left" w:pos="142"/>
          <w:tab w:val="left" w:pos="426"/>
        </w:tabs>
        <w:spacing w:after="120"/>
        <w:ind w:right="99"/>
        <w:jc w:val="both"/>
        <w:rPr>
          <w:rFonts w:ascii="Arial" w:hAnsi="Arial" w:cs="Arial"/>
        </w:rPr>
      </w:pPr>
      <w:r>
        <w:rPr>
          <w:rFonts w:ascii="Arial" w:hAnsi="Arial" w:cs="Arial"/>
          <w:b/>
        </w:rPr>
        <w:t>Diagnosticar</w:t>
      </w:r>
      <w:r>
        <w:rPr>
          <w:rFonts w:ascii="Arial" w:hAnsi="Arial" w:cs="Arial"/>
        </w:rPr>
        <w:t xml:space="preserve"> integralmente a los educandos y sus particularidades para aprender las lenguas extranjeras, la familia, la comunidad, mediante la utilización de métodos de investigación científica, en especial de los métodos propios de la investigación </w:t>
      </w:r>
      <w:proofErr w:type="spellStart"/>
      <w:r>
        <w:rPr>
          <w:rFonts w:ascii="Arial" w:hAnsi="Arial" w:cs="Arial"/>
        </w:rPr>
        <w:t>linguodidáctica</w:t>
      </w:r>
      <w:proofErr w:type="spellEnd"/>
      <w:r>
        <w:rPr>
          <w:rFonts w:ascii="Arial" w:hAnsi="Arial" w:cs="Arial"/>
        </w:rPr>
        <w:t>.</w:t>
      </w:r>
    </w:p>
    <w:p w:rsidR="00702A27" w:rsidRDefault="00702A27" w:rsidP="00702A27">
      <w:pPr>
        <w:numPr>
          <w:ilvl w:val="0"/>
          <w:numId w:val="1"/>
        </w:numPr>
        <w:tabs>
          <w:tab w:val="left" w:pos="142"/>
          <w:tab w:val="left" w:pos="426"/>
        </w:tabs>
        <w:spacing w:after="120"/>
        <w:ind w:right="99"/>
        <w:jc w:val="both"/>
        <w:rPr>
          <w:rFonts w:ascii="Arial" w:hAnsi="Arial" w:cs="Arial"/>
        </w:rPr>
      </w:pPr>
      <w:r>
        <w:rPr>
          <w:rFonts w:ascii="Arial" w:hAnsi="Arial" w:cs="Arial"/>
          <w:b/>
        </w:rPr>
        <w:t>Modelar</w:t>
      </w:r>
      <w:r>
        <w:rPr>
          <w:rFonts w:ascii="Arial" w:hAnsi="Arial" w:cs="Arial"/>
        </w:rPr>
        <w:t xml:space="preserve"> acciones y actividades del proceso educativo, en particular del PEA de las lenguas extranjeras, atendiendo a las características del grupo y su diversidad</w:t>
      </w:r>
      <w:r>
        <w:rPr>
          <w:rFonts w:ascii="Arial" w:hAnsi="Arial" w:cs="Arial"/>
          <w:i/>
        </w:rPr>
        <w:t xml:space="preserve">, </w:t>
      </w:r>
      <w:r>
        <w:rPr>
          <w:rFonts w:ascii="Arial" w:hAnsi="Arial" w:cs="Arial"/>
        </w:rPr>
        <w:t>así como a las diferencias en el proceso de comunicación en la lengua materna y extranjera, así como entre las culturas respectivas</w:t>
      </w:r>
      <w:r>
        <w:rPr>
          <w:rFonts w:ascii="Arial" w:hAnsi="Arial" w:cs="Arial"/>
          <w:i/>
        </w:rPr>
        <w:t>.</w:t>
      </w:r>
    </w:p>
    <w:p w:rsidR="00702A27" w:rsidRDefault="00702A27" w:rsidP="00702A27">
      <w:pPr>
        <w:numPr>
          <w:ilvl w:val="0"/>
          <w:numId w:val="1"/>
        </w:numPr>
        <w:tabs>
          <w:tab w:val="left" w:pos="142"/>
          <w:tab w:val="left" w:pos="426"/>
        </w:tabs>
        <w:spacing w:after="120"/>
        <w:ind w:right="99"/>
        <w:jc w:val="both"/>
        <w:rPr>
          <w:rFonts w:ascii="Arial" w:hAnsi="Arial" w:cs="Arial"/>
        </w:rPr>
      </w:pPr>
      <w:r>
        <w:rPr>
          <w:rFonts w:ascii="Arial" w:hAnsi="Arial" w:cs="Arial"/>
          <w:b/>
        </w:rPr>
        <w:t>Dirigir</w:t>
      </w:r>
      <w:r>
        <w:rPr>
          <w:rFonts w:ascii="Arial" w:hAnsi="Arial" w:cs="Arial"/>
        </w:rPr>
        <w:t xml:space="preserve"> actividades del proceso educativo con diferentes niveles de complejidad teniendo en cuenta sus funciones como educador, en particular del PEA de la lengua extranjera en correspondencia con el nivel de desarrollo de la competencia comunicativa en esta lengua.</w:t>
      </w:r>
    </w:p>
    <w:p w:rsidR="00702A27" w:rsidRDefault="00702A27" w:rsidP="00702A27">
      <w:pPr>
        <w:numPr>
          <w:ilvl w:val="0"/>
          <w:numId w:val="1"/>
        </w:numPr>
        <w:tabs>
          <w:tab w:val="left" w:pos="142"/>
          <w:tab w:val="left" w:pos="426"/>
        </w:tabs>
        <w:spacing w:after="120"/>
        <w:ind w:right="99"/>
        <w:jc w:val="both"/>
        <w:rPr>
          <w:rFonts w:ascii="Arial" w:hAnsi="Arial" w:cs="Arial"/>
        </w:rPr>
      </w:pPr>
      <w:r>
        <w:rPr>
          <w:rFonts w:ascii="Arial" w:hAnsi="Arial" w:cs="Arial"/>
          <w:b/>
        </w:rPr>
        <w:t xml:space="preserve">Utilizar </w:t>
      </w:r>
      <w:r>
        <w:rPr>
          <w:rFonts w:ascii="Arial" w:hAnsi="Arial" w:cs="Arial"/>
        </w:rPr>
        <w:t>la lengua extranjera en la comunicación para la conducción del PEA y el desarrollo profesional.</w:t>
      </w:r>
    </w:p>
    <w:p w:rsidR="00702A27" w:rsidRDefault="00702A27" w:rsidP="00702A27">
      <w:pPr>
        <w:numPr>
          <w:ilvl w:val="0"/>
          <w:numId w:val="1"/>
        </w:numPr>
        <w:tabs>
          <w:tab w:val="left" w:pos="142"/>
          <w:tab w:val="left" w:pos="426"/>
        </w:tabs>
        <w:spacing w:after="120"/>
        <w:ind w:right="99"/>
        <w:jc w:val="both"/>
        <w:rPr>
          <w:rFonts w:ascii="Arial" w:hAnsi="Arial" w:cs="Arial"/>
        </w:rPr>
      </w:pPr>
      <w:r>
        <w:rPr>
          <w:rFonts w:ascii="Arial" w:hAnsi="Arial" w:cs="Arial"/>
          <w:b/>
        </w:rPr>
        <w:t>Demostrar</w:t>
      </w:r>
      <w:r>
        <w:rPr>
          <w:rFonts w:ascii="Arial" w:hAnsi="Arial" w:cs="Arial"/>
        </w:rPr>
        <w:t xml:space="preserve"> con su ejemplo y actuación en los diferentes contextos de actuación en los que desarrolla su práctica laboral investigativa pre-profesional, el dominio de los fundamentos teóricos y metodológicos que sustentan el desempeño profesional del profesor de lenguas extranjeras.</w:t>
      </w:r>
    </w:p>
    <w:p w:rsidR="00702A27" w:rsidRDefault="00702A27" w:rsidP="00702A27">
      <w:pPr>
        <w:pStyle w:val="Textoindependiente"/>
        <w:ind w:right="99"/>
        <w:jc w:val="both"/>
        <w:rPr>
          <w:rFonts w:ascii="Arial" w:hAnsi="Arial" w:cs="Arial"/>
          <w:b/>
        </w:rPr>
      </w:pPr>
      <w:r>
        <w:rPr>
          <w:rFonts w:ascii="Arial" w:hAnsi="Arial" w:cs="Arial"/>
        </w:rPr>
        <w:t> </w:t>
      </w:r>
      <w:r>
        <w:rPr>
          <w:rFonts w:ascii="Arial" w:hAnsi="Arial" w:cs="Arial"/>
          <w:b/>
        </w:rPr>
        <w:t>Contenidos de la</w:t>
      </w:r>
      <w:r>
        <w:rPr>
          <w:rFonts w:ascii="Arial" w:hAnsi="Arial" w:cs="Arial"/>
        </w:rPr>
        <w:t xml:space="preserve"> </w:t>
      </w:r>
      <w:r>
        <w:rPr>
          <w:rFonts w:ascii="Arial" w:hAnsi="Arial" w:cs="Arial"/>
          <w:b/>
        </w:rPr>
        <w:t>formación laboral investigativa:</w:t>
      </w:r>
    </w:p>
    <w:p w:rsidR="00702A27" w:rsidRDefault="00702A27" w:rsidP="00702A27">
      <w:pPr>
        <w:pStyle w:val="Textoindependiente"/>
        <w:numPr>
          <w:ilvl w:val="0"/>
          <w:numId w:val="2"/>
        </w:numPr>
        <w:ind w:right="99"/>
        <w:jc w:val="both"/>
        <w:rPr>
          <w:rFonts w:ascii="Arial" w:hAnsi="Arial" w:cs="Arial"/>
        </w:rPr>
      </w:pPr>
      <w:r>
        <w:rPr>
          <w:rFonts w:ascii="Arial" w:hAnsi="Arial" w:cs="Arial"/>
        </w:rPr>
        <w:t>Aspectos que norman el trabajo docente-educativo y metodológico de las diferentes educaciones, en particular los relacionados con el PEA de la lengua extranjera.</w:t>
      </w:r>
    </w:p>
    <w:p w:rsidR="00702A27" w:rsidRDefault="00702A27" w:rsidP="00702A27">
      <w:pPr>
        <w:pStyle w:val="Textoindependiente"/>
        <w:numPr>
          <w:ilvl w:val="0"/>
          <w:numId w:val="2"/>
        </w:numPr>
        <w:ind w:right="99"/>
        <w:jc w:val="both"/>
        <w:rPr>
          <w:rFonts w:ascii="Arial" w:hAnsi="Arial" w:cs="Arial"/>
          <w:b/>
        </w:rPr>
      </w:pPr>
      <w:r>
        <w:rPr>
          <w:rFonts w:ascii="Arial" w:hAnsi="Arial" w:cs="Arial"/>
        </w:rPr>
        <w:t xml:space="preserve">Las relaciones de coordinación y subordinación para la conducción de los procesos que tienen lugar en </w:t>
      </w:r>
      <w:r w:rsidR="00955CBB">
        <w:rPr>
          <w:rFonts w:ascii="Arial" w:hAnsi="Arial" w:cs="Arial"/>
        </w:rPr>
        <w:t>los centros de práctica</w:t>
      </w:r>
      <w:r>
        <w:rPr>
          <w:rFonts w:ascii="Arial" w:hAnsi="Arial" w:cs="Arial"/>
        </w:rPr>
        <w:t xml:space="preserve"> en correspondencia con el modelo de la escuela en que se desarrolla la práctica, así como las particularidades de las estructuras de dirección técnico-metodológica de la asignatura Inglés y la presencia de profesores de lenguas extranjeras en los territorios y centros de práctica.</w:t>
      </w:r>
    </w:p>
    <w:p w:rsidR="00702A27" w:rsidRDefault="00702A27" w:rsidP="00702A27">
      <w:pPr>
        <w:pStyle w:val="Textoindependiente"/>
        <w:numPr>
          <w:ilvl w:val="0"/>
          <w:numId w:val="2"/>
        </w:numPr>
        <w:ind w:right="99"/>
        <w:jc w:val="both"/>
        <w:rPr>
          <w:rFonts w:ascii="Arial" w:hAnsi="Arial" w:cs="Arial"/>
        </w:rPr>
      </w:pPr>
      <w:r>
        <w:rPr>
          <w:rFonts w:ascii="Arial" w:hAnsi="Arial" w:cs="Arial"/>
        </w:rPr>
        <w:t xml:space="preserve">La organización del funcionamiento en la </w:t>
      </w:r>
      <w:proofErr w:type="spellStart"/>
      <w:r>
        <w:rPr>
          <w:rFonts w:ascii="Arial" w:hAnsi="Arial" w:cs="Arial"/>
        </w:rPr>
        <w:t>microuniversidad</w:t>
      </w:r>
      <w:proofErr w:type="spellEnd"/>
      <w:r>
        <w:rPr>
          <w:rFonts w:ascii="Arial" w:hAnsi="Arial" w:cs="Arial"/>
        </w:rPr>
        <w:t xml:space="preserve"> según modelo de escuela y las normativas del PEA de lenguas extranjeras para cada tipo de educación. </w:t>
      </w:r>
    </w:p>
    <w:p w:rsidR="00702A27" w:rsidRDefault="00702A27" w:rsidP="00702A27">
      <w:pPr>
        <w:pStyle w:val="Textoindependiente"/>
        <w:numPr>
          <w:ilvl w:val="0"/>
          <w:numId w:val="2"/>
        </w:numPr>
        <w:ind w:right="99"/>
        <w:jc w:val="both"/>
        <w:rPr>
          <w:rFonts w:ascii="Arial" w:hAnsi="Arial" w:cs="Arial"/>
        </w:rPr>
      </w:pPr>
      <w:r>
        <w:rPr>
          <w:rFonts w:ascii="Arial" w:hAnsi="Arial" w:cs="Arial"/>
        </w:rPr>
        <w:t xml:space="preserve">La interacción como espacio cultural en la formación integral del estudiante en la </w:t>
      </w:r>
      <w:proofErr w:type="spellStart"/>
      <w:r>
        <w:rPr>
          <w:rFonts w:ascii="Arial" w:hAnsi="Arial" w:cs="Arial"/>
        </w:rPr>
        <w:t>microuniversidad</w:t>
      </w:r>
      <w:proofErr w:type="spellEnd"/>
      <w:r>
        <w:rPr>
          <w:rFonts w:ascii="Arial" w:hAnsi="Arial" w:cs="Arial"/>
        </w:rPr>
        <w:t>.</w:t>
      </w:r>
    </w:p>
    <w:p w:rsidR="00702A27" w:rsidRDefault="00702A27" w:rsidP="00702A27">
      <w:pPr>
        <w:pStyle w:val="Textoindependiente"/>
        <w:numPr>
          <w:ilvl w:val="0"/>
          <w:numId w:val="2"/>
        </w:numPr>
        <w:ind w:right="99"/>
        <w:jc w:val="both"/>
        <w:rPr>
          <w:rFonts w:ascii="Arial" w:hAnsi="Arial" w:cs="Arial"/>
        </w:rPr>
      </w:pPr>
      <w:r>
        <w:rPr>
          <w:rFonts w:ascii="Arial" w:hAnsi="Arial" w:cs="Arial"/>
        </w:rPr>
        <w:t>El proceso de comunicación y el PEA de la lengua extranjera.</w:t>
      </w:r>
    </w:p>
    <w:p w:rsidR="00702A27" w:rsidRDefault="00702A27" w:rsidP="00702A27">
      <w:pPr>
        <w:pStyle w:val="Textoindependiente"/>
        <w:numPr>
          <w:ilvl w:val="0"/>
          <w:numId w:val="2"/>
        </w:numPr>
        <w:ind w:right="99"/>
        <w:jc w:val="both"/>
        <w:rPr>
          <w:rFonts w:ascii="Arial" w:hAnsi="Arial" w:cs="Arial"/>
        </w:rPr>
      </w:pPr>
      <w:r>
        <w:rPr>
          <w:rFonts w:ascii="Arial" w:hAnsi="Arial" w:cs="Arial"/>
        </w:rPr>
        <w:lastRenderedPageBreak/>
        <w:t>El desempeño del profesor de lenguas extranjeras durante la orientación, el trabajo docente metodológico y la investigación.</w:t>
      </w:r>
    </w:p>
    <w:p w:rsidR="00702A27" w:rsidRDefault="00702A27" w:rsidP="00702A27">
      <w:pPr>
        <w:pStyle w:val="Textoindependiente"/>
        <w:numPr>
          <w:ilvl w:val="0"/>
          <w:numId w:val="2"/>
        </w:numPr>
        <w:ind w:right="99"/>
        <w:jc w:val="both"/>
        <w:rPr>
          <w:rFonts w:ascii="Arial" w:hAnsi="Arial" w:cs="Arial"/>
        </w:rPr>
      </w:pPr>
      <w:r>
        <w:rPr>
          <w:rFonts w:ascii="Arial" w:hAnsi="Arial" w:cs="Arial"/>
        </w:rPr>
        <w:t>La reunión como vía efectiva para la orientación, ejecución y control del trabajo en la escuela.</w:t>
      </w:r>
    </w:p>
    <w:p w:rsidR="00702A27" w:rsidRDefault="00702A27" w:rsidP="00702A27">
      <w:pPr>
        <w:tabs>
          <w:tab w:val="left" w:pos="142"/>
          <w:tab w:val="left" w:pos="426"/>
        </w:tabs>
        <w:spacing w:after="120"/>
        <w:ind w:right="99"/>
        <w:jc w:val="both"/>
        <w:rPr>
          <w:rFonts w:ascii="Arial" w:hAnsi="Arial" w:cs="Arial"/>
          <w:b/>
          <w:u w:val="single"/>
        </w:rPr>
      </w:pPr>
      <w:r>
        <w:rPr>
          <w:rFonts w:ascii="Arial" w:hAnsi="Arial" w:cs="Arial"/>
          <w:b/>
          <w:u w:val="single"/>
        </w:rPr>
        <w:t>Sistema de conocimientos</w:t>
      </w:r>
    </w:p>
    <w:p w:rsidR="00702A27" w:rsidRDefault="00702A27" w:rsidP="00702A27">
      <w:pPr>
        <w:tabs>
          <w:tab w:val="left" w:pos="142"/>
          <w:tab w:val="left" w:pos="426"/>
        </w:tabs>
        <w:spacing w:after="120"/>
        <w:ind w:right="99"/>
        <w:jc w:val="both"/>
        <w:rPr>
          <w:rFonts w:ascii="Arial" w:hAnsi="Arial" w:cs="Arial"/>
        </w:rPr>
      </w:pPr>
      <w:r>
        <w:rPr>
          <w:rFonts w:ascii="Arial" w:hAnsi="Arial" w:cs="Arial"/>
        </w:rPr>
        <w:t xml:space="preserve">En </w:t>
      </w:r>
      <w:smartTag w:uri="urn:schemas-microsoft-com:office:smarttags" w:element="PersonName">
        <w:smartTagPr>
          <w:attr w:name="ProductID" w:val="La Formaci￳n Laboral"/>
        </w:smartTagPr>
        <w:r>
          <w:rPr>
            <w:rFonts w:ascii="Arial" w:hAnsi="Arial" w:cs="Arial"/>
          </w:rPr>
          <w:t xml:space="preserve">la </w:t>
        </w:r>
        <w:r>
          <w:rPr>
            <w:rFonts w:ascii="Arial" w:hAnsi="Arial" w:cs="Arial"/>
            <w:b/>
          </w:rPr>
          <w:t>Formación Laboral</w:t>
        </w:r>
      </w:smartTag>
      <w:r>
        <w:rPr>
          <w:rFonts w:ascii="Arial" w:hAnsi="Arial" w:cs="Arial"/>
          <w:b/>
        </w:rPr>
        <w:t xml:space="preserve"> Investigativa</w:t>
      </w:r>
      <w:r>
        <w:rPr>
          <w:rFonts w:ascii="Arial" w:hAnsi="Arial" w:cs="Arial"/>
        </w:rPr>
        <w:t xml:space="preserve"> se integran los conocimientos desarrollados en las disciplinas generales, la formación pedagógica general y las disciplinas de la especialidad.</w:t>
      </w:r>
    </w:p>
    <w:p w:rsidR="00702A27" w:rsidRDefault="00702A27" w:rsidP="00702A27">
      <w:pPr>
        <w:tabs>
          <w:tab w:val="left" w:pos="142"/>
          <w:tab w:val="left" w:pos="426"/>
        </w:tabs>
        <w:spacing w:after="120"/>
        <w:ind w:right="99"/>
        <w:jc w:val="both"/>
        <w:rPr>
          <w:rFonts w:ascii="Arial" w:hAnsi="Arial" w:cs="Arial"/>
          <w:b/>
          <w:u w:val="single"/>
        </w:rPr>
      </w:pPr>
      <w:r>
        <w:rPr>
          <w:rFonts w:ascii="Arial" w:hAnsi="Arial" w:cs="Arial"/>
          <w:b/>
          <w:u w:val="single"/>
        </w:rPr>
        <w:t>Habilidades pedagógicas</w:t>
      </w:r>
    </w:p>
    <w:p w:rsidR="00702A27" w:rsidRDefault="00702A27" w:rsidP="00702A27">
      <w:pPr>
        <w:numPr>
          <w:ilvl w:val="0"/>
          <w:numId w:val="3"/>
        </w:numPr>
        <w:tabs>
          <w:tab w:val="left" w:pos="142"/>
          <w:tab w:val="left" w:pos="426"/>
        </w:tabs>
        <w:spacing w:after="120"/>
        <w:ind w:right="99"/>
        <w:jc w:val="both"/>
        <w:rPr>
          <w:rFonts w:ascii="Arial" w:hAnsi="Arial" w:cs="Arial"/>
        </w:rPr>
      </w:pPr>
      <w:r>
        <w:rPr>
          <w:rFonts w:ascii="Arial" w:hAnsi="Arial" w:cs="Arial"/>
        </w:rPr>
        <w:t>Valorar la correspondencia entre la teoría y la práctica, en particular en el PEA de la lengua extranjera.</w:t>
      </w:r>
    </w:p>
    <w:p w:rsidR="00702A27" w:rsidRDefault="00702A27" w:rsidP="00702A27">
      <w:pPr>
        <w:numPr>
          <w:ilvl w:val="0"/>
          <w:numId w:val="3"/>
        </w:numPr>
        <w:tabs>
          <w:tab w:val="left" w:pos="142"/>
          <w:tab w:val="left" w:pos="426"/>
        </w:tabs>
        <w:spacing w:after="120"/>
        <w:ind w:right="99"/>
        <w:jc w:val="both"/>
        <w:rPr>
          <w:rFonts w:ascii="Arial" w:hAnsi="Arial" w:cs="Arial"/>
        </w:rPr>
      </w:pPr>
      <w:r>
        <w:rPr>
          <w:rFonts w:ascii="Arial" w:hAnsi="Arial" w:cs="Arial"/>
        </w:rPr>
        <w:t>Fundamentar el proceso educativo, en especial el PEA de la lengua extranjera.</w:t>
      </w:r>
    </w:p>
    <w:p w:rsidR="00702A27" w:rsidRDefault="00702A27" w:rsidP="00702A27">
      <w:pPr>
        <w:numPr>
          <w:ilvl w:val="0"/>
          <w:numId w:val="3"/>
        </w:numPr>
        <w:tabs>
          <w:tab w:val="left" w:pos="142"/>
          <w:tab w:val="left" w:pos="426"/>
        </w:tabs>
        <w:spacing w:after="120"/>
        <w:ind w:right="99"/>
        <w:jc w:val="both"/>
        <w:rPr>
          <w:rFonts w:ascii="Arial" w:hAnsi="Arial" w:cs="Arial"/>
        </w:rPr>
      </w:pPr>
      <w:r>
        <w:rPr>
          <w:rFonts w:ascii="Arial" w:hAnsi="Arial" w:cs="Arial"/>
        </w:rPr>
        <w:t>Diagnosticar el estado actual de los diferentes contextos de actuación, en particular del PEA de la lengua extranjera y las particularidades de su aprendizaje por los educandos.</w:t>
      </w:r>
    </w:p>
    <w:p w:rsidR="00702A27" w:rsidRDefault="00702A27" w:rsidP="00702A27">
      <w:pPr>
        <w:numPr>
          <w:ilvl w:val="0"/>
          <w:numId w:val="3"/>
        </w:numPr>
        <w:tabs>
          <w:tab w:val="left" w:pos="142"/>
          <w:tab w:val="left" w:pos="426"/>
        </w:tabs>
        <w:spacing w:after="120"/>
        <w:ind w:right="99"/>
        <w:jc w:val="both"/>
        <w:rPr>
          <w:rFonts w:ascii="Arial" w:hAnsi="Arial" w:cs="Arial"/>
        </w:rPr>
      </w:pPr>
      <w:r>
        <w:rPr>
          <w:rFonts w:ascii="Arial" w:hAnsi="Arial" w:cs="Arial"/>
        </w:rPr>
        <w:t xml:space="preserve">Modelar actividades del proceso educativo, en particular del PEA de la lengua extranjera. </w:t>
      </w:r>
    </w:p>
    <w:p w:rsidR="00702A27" w:rsidRDefault="00702A27" w:rsidP="00702A27">
      <w:pPr>
        <w:numPr>
          <w:ilvl w:val="0"/>
          <w:numId w:val="3"/>
        </w:numPr>
        <w:tabs>
          <w:tab w:val="left" w:pos="142"/>
          <w:tab w:val="left" w:pos="426"/>
        </w:tabs>
        <w:spacing w:after="120"/>
        <w:ind w:right="99"/>
        <w:jc w:val="both"/>
        <w:rPr>
          <w:rFonts w:ascii="Arial" w:hAnsi="Arial" w:cs="Arial"/>
        </w:rPr>
      </w:pPr>
      <w:r>
        <w:rPr>
          <w:rFonts w:ascii="Arial" w:hAnsi="Arial" w:cs="Arial"/>
        </w:rPr>
        <w:t xml:space="preserve">Dirigir el proceso educativo, en particular del PEA de la lengua extranjera. </w:t>
      </w:r>
    </w:p>
    <w:p w:rsidR="00702A27" w:rsidRDefault="00702A27" w:rsidP="00702A27">
      <w:pPr>
        <w:numPr>
          <w:ilvl w:val="0"/>
          <w:numId w:val="3"/>
        </w:numPr>
        <w:tabs>
          <w:tab w:val="left" w:pos="142"/>
          <w:tab w:val="left" w:pos="426"/>
        </w:tabs>
        <w:spacing w:after="120"/>
        <w:ind w:right="99"/>
        <w:jc w:val="both"/>
        <w:rPr>
          <w:rFonts w:ascii="Arial" w:hAnsi="Arial" w:cs="Arial"/>
        </w:rPr>
      </w:pPr>
      <w:r>
        <w:rPr>
          <w:rFonts w:ascii="Arial" w:hAnsi="Arial" w:cs="Arial"/>
        </w:rPr>
        <w:t xml:space="preserve">Emplear la lengua extranjera para la comunicación en el PEA </w:t>
      </w:r>
    </w:p>
    <w:p w:rsidR="00702A27" w:rsidRDefault="00702A27" w:rsidP="00702A27">
      <w:pPr>
        <w:tabs>
          <w:tab w:val="left" w:pos="142"/>
          <w:tab w:val="left" w:pos="426"/>
        </w:tabs>
        <w:spacing w:after="120"/>
        <w:ind w:left="360" w:right="99"/>
        <w:jc w:val="both"/>
        <w:rPr>
          <w:rFonts w:ascii="Arial" w:hAnsi="Arial" w:cs="Arial"/>
          <w:b/>
          <w:u w:val="single"/>
        </w:rPr>
      </w:pPr>
      <w:r>
        <w:rPr>
          <w:rFonts w:ascii="Arial" w:hAnsi="Arial" w:cs="Arial"/>
        </w:rPr>
        <w:t>.</w:t>
      </w:r>
      <w:r>
        <w:rPr>
          <w:rFonts w:ascii="Arial" w:hAnsi="Arial" w:cs="Arial"/>
          <w:b/>
          <w:u w:val="single"/>
        </w:rPr>
        <w:t>Valores</w:t>
      </w:r>
    </w:p>
    <w:p w:rsidR="00702A27" w:rsidRDefault="00702A27" w:rsidP="00702A27">
      <w:pPr>
        <w:keepLines/>
        <w:widowControl/>
        <w:numPr>
          <w:ilvl w:val="0"/>
          <w:numId w:val="4"/>
        </w:numPr>
        <w:spacing w:after="120"/>
        <w:ind w:left="360" w:right="99" w:firstLine="0"/>
        <w:jc w:val="both"/>
        <w:rPr>
          <w:rFonts w:ascii="Arial" w:hAnsi="Arial" w:cs="Arial"/>
        </w:rPr>
      </w:pPr>
      <w:r>
        <w:rPr>
          <w:rFonts w:ascii="Arial" w:hAnsi="Arial" w:cs="Arial"/>
          <w:b/>
        </w:rPr>
        <w:t>Profesionalidad pedagógica</w:t>
      </w:r>
      <w:r>
        <w:rPr>
          <w:rFonts w:ascii="Arial" w:hAnsi="Arial" w:cs="Arial"/>
        </w:rPr>
        <w:t xml:space="preserve"> que se evidencia  en el dominio de la lengua que imparte y de los métodos para su enseñanza, unido a las cualidades morales de la profesión </w:t>
      </w:r>
    </w:p>
    <w:p w:rsidR="00702A27" w:rsidRDefault="00702A27" w:rsidP="00702A27">
      <w:pPr>
        <w:keepLines/>
        <w:widowControl/>
        <w:numPr>
          <w:ilvl w:val="0"/>
          <w:numId w:val="4"/>
        </w:numPr>
        <w:spacing w:after="120"/>
        <w:ind w:left="360" w:right="99" w:firstLine="0"/>
        <w:jc w:val="both"/>
        <w:rPr>
          <w:rFonts w:ascii="Arial" w:hAnsi="Arial" w:cs="Arial"/>
        </w:rPr>
      </w:pPr>
      <w:r>
        <w:rPr>
          <w:rFonts w:ascii="Arial" w:hAnsi="Arial" w:cs="Arial"/>
          <w:b/>
        </w:rPr>
        <w:t>Autoridad pedagógica</w:t>
      </w:r>
      <w:r>
        <w:rPr>
          <w:rFonts w:ascii="Arial" w:hAnsi="Arial" w:cs="Arial"/>
        </w:rPr>
        <w:t xml:space="preserve"> expresada en el grado de influencia positiva que ejerce el maestro sobre los que interactúan con él en la labor pedagógica</w:t>
      </w:r>
    </w:p>
    <w:p w:rsidR="00702A27" w:rsidRDefault="00702A27" w:rsidP="00702A27">
      <w:pPr>
        <w:keepLines/>
        <w:widowControl/>
        <w:numPr>
          <w:ilvl w:val="0"/>
          <w:numId w:val="4"/>
        </w:numPr>
        <w:spacing w:after="120"/>
        <w:ind w:left="360" w:right="99" w:firstLine="0"/>
        <w:jc w:val="both"/>
        <w:rPr>
          <w:rFonts w:ascii="Arial" w:hAnsi="Arial" w:cs="Arial"/>
        </w:rPr>
      </w:pPr>
      <w:r>
        <w:rPr>
          <w:rFonts w:ascii="Arial" w:hAnsi="Arial" w:cs="Arial"/>
          <w:b/>
        </w:rPr>
        <w:t>Exigencia pedagógica</w:t>
      </w:r>
      <w:r>
        <w:rPr>
          <w:rFonts w:ascii="Arial" w:hAnsi="Arial" w:cs="Arial"/>
        </w:rPr>
        <w:t xml:space="preserve"> que se manifiesta conjunto de metas, propósitos o fines a alcanzar por el maestro en la labor educativa y en el perfeccionamiento continuo de su trabajo.</w:t>
      </w:r>
    </w:p>
    <w:p w:rsidR="00702A27" w:rsidRDefault="00702A27" w:rsidP="00702A27">
      <w:pPr>
        <w:widowControl/>
        <w:numPr>
          <w:ilvl w:val="0"/>
          <w:numId w:val="4"/>
        </w:numPr>
        <w:spacing w:before="120"/>
        <w:ind w:left="360" w:right="99" w:firstLine="0"/>
        <w:jc w:val="both"/>
        <w:rPr>
          <w:rFonts w:ascii="Arial" w:hAnsi="Arial" w:cs="Arial"/>
        </w:rPr>
      </w:pPr>
      <w:r>
        <w:rPr>
          <w:rFonts w:ascii="Arial" w:hAnsi="Arial" w:cs="Arial"/>
          <w:b/>
        </w:rPr>
        <w:t xml:space="preserve">Identidad   profesional  que se </w:t>
      </w:r>
      <w:r>
        <w:rPr>
          <w:rFonts w:ascii="Arial" w:hAnsi="Arial" w:cs="Arial"/>
        </w:rPr>
        <w:t xml:space="preserve"> expresa en sentimientos de orgullo y de pertenencia a la profesión pedagógica.</w:t>
      </w:r>
    </w:p>
    <w:p w:rsidR="00702A27" w:rsidRDefault="00702A27" w:rsidP="00702A27">
      <w:pPr>
        <w:widowControl/>
        <w:numPr>
          <w:ilvl w:val="0"/>
          <w:numId w:val="4"/>
        </w:numPr>
        <w:spacing w:before="120"/>
        <w:ind w:left="360" w:right="99" w:firstLine="0"/>
        <w:jc w:val="both"/>
        <w:rPr>
          <w:rFonts w:ascii="Arial" w:hAnsi="Arial" w:cs="Arial"/>
        </w:rPr>
      </w:pPr>
      <w:r>
        <w:rPr>
          <w:rFonts w:ascii="Arial" w:hAnsi="Arial" w:cs="Arial"/>
          <w:b/>
        </w:rPr>
        <w:t>Responsabilidad pedagógica</w:t>
      </w:r>
      <w:r>
        <w:rPr>
          <w:rFonts w:ascii="Arial" w:hAnsi="Arial" w:cs="Arial"/>
        </w:rPr>
        <w:t xml:space="preserve"> que se manifiesta en la actitud asumida en la realización de las obligaciones contraídas como deberes, por la cual responde el maestro o colectivo pedagógico ante la sociedad</w:t>
      </w:r>
    </w:p>
    <w:p w:rsidR="00702A27" w:rsidRDefault="00702A27" w:rsidP="00702A27">
      <w:pPr>
        <w:widowControl/>
        <w:numPr>
          <w:ilvl w:val="0"/>
          <w:numId w:val="4"/>
        </w:numPr>
        <w:spacing w:before="120"/>
        <w:ind w:left="360" w:right="99" w:firstLine="0"/>
        <w:jc w:val="both"/>
        <w:rPr>
          <w:rFonts w:ascii="Arial" w:hAnsi="Arial" w:cs="Arial"/>
        </w:rPr>
      </w:pPr>
      <w:r>
        <w:rPr>
          <w:rFonts w:ascii="Arial" w:hAnsi="Arial" w:cs="Arial"/>
        </w:rPr>
        <w:t xml:space="preserve">La </w:t>
      </w:r>
      <w:r>
        <w:rPr>
          <w:rFonts w:ascii="Arial" w:hAnsi="Arial" w:cs="Arial"/>
          <w:b/>
        </w:rPr>
        <w:t>justeza pedagógica</w:t>
      </w:r>
      <w:r>
        <w:rPr>
          <w:rFonts w:ascii="Arial" w:hAnsi="Arial" w:cs="Arial"/>
        </w:rPr>
        <w:t xml:space="preserve"> que se expresa en el grado de dominio de la equidad en las valoraciones y actuaciones, en el ejercicio de su labor</w:t>
      </w:r>
    </w:p>
    <w:p w:rsidR="00702A27" w:rsidRDefault="00702A27" w:rsidP="00702A27">
      <w:pPr>
        <w:widowControl/>
        <w:numPr>
          <w:ilvl w:val="0"/>
          <w:numId w:val="4"/>
        </w:numPr>
        <w:spacing w:before="120"/>
        <w:ind w:left="360" w:right="99" w:firstLine="0"/>
        <w:jc w:val="both"/>
        <w:rPr>
          <w:rFonts w:ascii="Arial" w:hAnsi="Arial" w:cs="Arial"/>
        </w:rPr>
      </w:pPr>
      <w:r>
        <w:rPr>
          <w:rFonts w:ascii="Arial" w:hAnsi="Arial" w:cs="Arial"/>
          <w:b/>
        </w:rPr>
        <w:t>Ética pedagógica</w:t>
      </w:r>
      <w:r>
        <w:rPr>
          <w:rFonts w:ascii="Arial" w:hAnsi="Arial" w:cs="Arial"/>
        </w:rPr>
        <w:t xml:space="preserve"> que se manifiesta en la exigencia del trabajo pedagógico que el maestro asume conscientemente. </w:t>
      </w:r>
    </w:p>
    <w:p w:rsidR="00702A27" w:rsidRDefault="00702A27" w:rsidP="00702A27">
      <w:pPr>
        <w:widowControl/>
        <w:numPr>
          <w:ilvl w:val="0"/>
          <w:numId w:val="4"/>
        </w:numPr>
        <w:spacing w:before="120"/>
        <w:ind w:left="360" w:right="99" w:firstLine="0"/>
        <w:jc w:val="both"/>
        <w:rPr>
          <w:rFonts w:ascii="Arial" w:hAnsi="Arial" w:cs="Arial"/>
          <w:b/>
        </w:rPr>
      </w:pPr>
      <w:r>
        <w:rPr>
          <w:rFonts w:ascii="Arial" w:hAnsi="Arial" w:cs="Arial"/>
          <w:b/>
        </w:rPr>
        <w:lastRenderedPageBreak/>
        <w:t>Respeto a la diversidad lingüística y cultural</w:t>
      </w:r>
      <w:r>
        <w:rPr>
          <w:rFonts w:ascii="Arial" w:hAnsi="Arial" w:cs="Arial"/>
        </w:rPr>
        <w:t>, que se requiere para el tratamiento de la lengua que se imparte y su cultura, así como para el desarrollo de la autoconciencia lingüística  e identidad cultural propias.</w:t>
      </w:r>
    </w:p>
    <w:p w:rsidR="00702A27" w:rsidRDefault="00702A27" w:rsidP="00702A27">
      <w:pPr>
        <w:widowControl/>
        <w:numPr>
          <w:ilvl w:val="0"/>
          <w:numId w:val="4"/>
        </w:numPr>
        <w:spacing w:before="120"/>
        <w:ind w:left="360" w:right="99" w:firstLine="0"/>
        <w:jc w:val="both"/>
        <w:rPr>
          <w:rFonts w:ascii="Arial" w:hAnsi="Arial" w:cs="Arial"/>
          <w:b/>
        </w:rPr>
      </w:pPr>
      <w:r>
        <w:rPr>
          <w:rFonts w:ascii="Arial" w:hAnsi="Arial" w:cs="Arial"/>
          <w:b/>
        </w:rPr>
        <w:t>Observancia de las normas de comunicación en la lengua extranjera y la materna.</w:t>
      </w:r>
    </w:p>
    <w:p w:rsidR="00702A27" w:rsidRDefault="00702A27" w:rsidP="00702A27">
      <w:pPr>
        <w:widowControl/>
        <w:spacing w:before="120"/>
        <w:ind w:left="360" w:right="99"/>
        <w:jc w:val="both"/>
        <w:rPr>
          <w:rFonts w:ascii="Arial" w:hAnsi="Arial" w:cs="Arial"/>
          <w:b/>
        </w:rPr>
      </w:pPr>
      <w:r>
        <w:rPr>
          <w:rFonts w:ascii="Arial" w:hAnsi="Arial" w:cs="Arial"/>
          <w:b/>
        </w:rPr>
        <w:t>Actividades a desarrollar durante la práctica</w:t>
      </w:r>
    </w:p>
    <w:p w:rsidR="00702A27" w:rsidRDefault="00702A27" w:rsidP="00702A27">
      <w:pPr>
        <w:widowControl/>
        <w:spacing w:before="120"/>
        <w:ind w:left="360" w:right="99"/>
        <w:jc w:val="both"/>
        <w:rPr>
          <w:rFonts w:ascii="Arial" w:hAnsi="Arial"/>
          <w:lang w:val="es-MX"/>
        </w:rPr>
      </w:pPr>
      <w:r>
        <w:rPr>
          <w:rFonts w:ascii="Arial" w:hAnsi="Arial" w:cs="Arial"/>
        </w:rPr>
        <w:t xml:space="preserve">En las Prácticas </w:t>
      </w:r>
      <w:r>
        <w:rPr>
          <w:rFonts w:ascii="Arial" w:hAnsi="Arial"/>
        </w:rPr>
        <w:t xml:space="preserve">laborales investigativas, correspondientes a </w:t>
      </w:r>
      <w:r>
        <w:rPr>
          <w:rFonts w:ascii="Arial" w:hAnsi="Arial"/>
          <w:lang w:val="es-MX"/>
        </w:rPr>
        <w:t xml:space="preserve">la etapa intensiva en la </w:t>
      </w:r>
      <w:r w:rsidR="00183B99">
        <w:rPr>
          <w:rFonts w:ascii="Arial" w:hAnsi="Arial"/>
          <w:lang w:val="es-MX"/>
        </w:rPr>
        <w:t>UA</w:t>
      </w:r>
      <w:r>
        <w:rPr>
          <w:rFonts w:ascii="Arial" w:hAnsi="Arial"/>
          <w:lang w:val="es-MX"/>
        </w:rPr>
        <w:t xml:space="preserve">, el desarrollo de </w:t>
      </w:r>
      <w:r>
        <w:rPr>
          <w:rFonts w:ascii="Arial" w:hAnsi="Arial" w:cs="Arial"/>
        </w:rPr>
        <w:t>habilidades para el trabajo docente educativo</w:t>
      </w:r>
      <w:r>
        <w:rPr>
          <w:rFonts w:ascii="Arial" w:hAnsi="Arial"/>
          <w:lang w:val="es-MX"/>
        </w:rPr>
        <w:t xml:space="preserve"> está asociado fundamentalmente a los niveles de asimilación de </w:t>
      </w:r>
      <w:r>
        <w:rPr>
          <w:rFonts w:ascii="Arial" w:hAnsi="Arial" w:cs="Arial"/>
        </w:rPr>
        <w:t>familiarización y reproducción</w:t>
      </w:r>
      <w:r>
        <w:rPr>
          <w:rFonts w:ascii="Arial" w:hAnsi="Arial"/>
          <w:lang w:val="es-MX"/>
        </w:rPr>
        <w:t xml:space="preserve"> en la formación profesional.</w:t>
      </w:r>
    </w:p>
    <w:p w:rsidR="00702A27" w:rsidRDefault="00702A27" w:rsidP="00702A27">
      <w:pPr>
        <w:tabs>
          <w:tab w:val="left" w:pos="142"/>
          <w:tab w:val="left" w:pos="426"/>
        </w:tabs>
        <w:ind w:left="360" w:right="99"/>
        <w:jc w:val="both"/>
        <w:rPr>
          <w:rFonts w:ascii="Arial" w:hAnsi="Arial" w:cs="Arial"/>
          <w:lang w:val="es-MX"/>
        </w:rPr>
      </w:pPr>
    </w:p>
    <w:p w:rsidR="00702A27" w:rsidRDefault="00702A27" w:rsidP="00702A27">
      <w:pPr>
        <w:tabs>
          <w:tab w:val="left" w:pos="142"/>
          <w:tab w:val="left" w:pos="426"/>
        </w:tabs>
        <w:ind w:left="360" w:right="99"/>
        <w:jc w:val="both"/>
        <w:rPr>
          <w:rFonts w:ascii="Arial" w:hAnsi="Arial" w:cs="Arial"/>
        </w:rPr>
      </w:pPr>
      <w:r>
        <w:rPr>
          <w:rFonts w:ascii="Arial" w:hAnsi="Arial" w:cs="Arial"/>
        </w:rPr>
        <w:t xml:space="preserve">En el nivel de familiarización, los estudiantes se apropian de los conocimientos básicos sobre los alumnos y los mecanismos de comunicación con estos para la proyección de su trabajo, sobre las particularidades del sujeto y se comienza a desarrollar el tacto pedagógico y la medida del tratamiento al escolar en determinadas tareas, sobre la utilización de métodos y procedimientos para el diagnóstico y la observación en la investigación educativa, así como el desarrollo de la investigación </w:t>
      </w:r>
      <w:proofErr w:type="spellStart"/>
      <w:r>
        <w:rPr>
          <w:rFonts w:ascii="Arial" w:hAnsi="Arial" w:cs="Arial"/>
        </w:rPr>
        <w:t>referativa</w:t>
      </w:r>
      <w:proofErr w:type="spellEnd"/>
      <w:r>
        <w:rPr>
          <w:rFonts w:ascii="Arial" w:hAnsi="Arial" w:cs="Arial"/>
        </w:rPr>
        <w:t xml:space="preserve"> relacionada con temas pedagógicos y </w:t>
      </w:r>
      <w:proofErr w:type="spellStart"/>
      <w:r>
        <w:rPr>
          <w:rFonts w:ascii="Arial" w:hAnsi="Arial" w:cs="Arial"/>
        </w:rPr>
        <w:t>linguodidácticos</w:t>
      </w:r>
      <w:proofErr w:type="spellEnd"/>
      <w:r>
        <w:rPr>
          <w:rFonts w:ascii="Arial" w:hAnsi="Arial" w:cs="Arial"/>
        </w:rPr>
        <w:t xml:space="preserve">. Asimismo, se familiarizan con aspectos concretos de los diferentes componentes del plan de estudio, la labor extensionista, los modos de actuación del profesor de lenguas extranjeras. </w:t>
      </w:r>
    </w:p>
    <w:p w:rsidR="00702A27" w:rsidRDefault="00702A27" w:rsidP="00702A27">
      <w:pPr>
        <w:tabs>
          <w:tab w:val="left" w:pos="142"/>
          <w:tab w:val="left" w:pos="426"/>
        </w:tabs>
        <w:ind w:left="360" w:right="99"/>
        <w:jc w:val="both"/>
        <w:rPr>
          <w:rFonts w:ascii="Arial" w:hAnsi="Arial" w:cs="Arial"/>
        </w:rPr>
      </w:pPr>
    </w:p>
    <w:p w:rsidR="00702A27" w:rsidRDefault="00702A27" w:rsidP="00702A27">
      <w:pPr>
        <w:tabs>
          <w:tab w:val="left" w:pos="142"/>
          <w:tab w:val="left" w:pos="426"/>
        </w:tabs>
        <w:ind w:left="360" w:right="99"/>
        <w:jc w:val="both"/>
        <w:rPr>
          <w:rFonts w:ascii="Arial" w:hAnsi="Arial"/>
        </w:rPr>
      </w:pPr>
      <w:r>
        <w:rPr>
          <w:rFonts w:ascii="Arial" w:hAnsi="Arial" w:cs="Arial"/>
        </w:rPr>
        <w:t xml:space="preserve">En el nivel de reproducción, el estudiante es capaz de organizar su trabajo pedagógico de acuerdo con el conocimiento de las regularidades del desarrollo de la personalidad y las características del colectivo escolar, así como con elementos de la teoría pedagógica y la labor extensionista. Modela inicialmente actividades, clases o unidades del PEA de lenguas extranjeras, teniendo en cuenta la integración los diferentes componentes y disciplinas del plan de estudio, en particular de Didáctica de las lenguas extranjeras, así como el nivel de desarrollo de la competencia comunicativa en la lengua extranjera. Asimismo, diseña e implementa tareas del trabajo científico relacionadas con el diagnóstico y la exploración de problemas pedagógicos y </w:t>
      </w:r>
      <w:proofErr w:type="spellStart"/>
      <w:r>
        <w:rPr>
          <w:rFonts w:ascii="Arial" w:hAnsi="Arial" w:cs="Arial"/>
        </w:rPr>
        <w:t>linguodidácticos</w:t>
      </w:r>
      <w:proofErr w:type="spellEnd"/>
      <w:r>
        <w:rPr>
          <w:rFonts w:ascii="Arial" w:hAnsi="Arial" w:cs="Arial"/>
        </w:rPr>
        <w:t xml:space="preserve"> en el PEA de la lengua extranjera, la fundamentación y planificación de investigaciones orientadas a su solución. </w:t>
      </w:r>
    </w:p>
    <w:p w:rsidR="00702A27" w:rsidRDefault="00702A27" w:rsidP="00702A27">
      <w:pPr>
        <w:widowControl/>
        <w:spacing w:before="120"/>
        <w:ind w:left="360" w:right="99"/>
        <w:jc w:val="both"/>
        <w:rPr>
          <w:rFonts w:ascii="Arial" w:hAnsi="Arial"/>
          <w:lang w:val="es-MX"/>
        </w:rPr>
      </w:pPr>
      <w:r>
        <w:rPr>
          <w:rFonts w:ascii="Arial" w:hAnsi="Arial"/>
          <w:lang w:val="es-MX"/>
        </w:rPr>
        <w:t>En consecuencia,  el estudiante demostrará:</w:t>
      </w:r>
    </w:p>
    <w:p w:rsidR="00702A27" w:rsidRDefault="00702A27" w:rsidP="00702A27">
      <w:pPr>
        <w:widowControl/>
        <w:numPr>
          <w:ilvl w:val="0"/>
          <w:numId w:val="5"/>
        </w:numPr>
        <w:tabs>
          <w:tab w:val="clear" w:pos="720"/>
          <w:tab w:val="left" w:pos="540"/>
          <w:tab w:val="num" w:pos="1080"/>
          <w:tab w:val="num" w:pos="4320"/>
        </w:tabs>
        <w:spacing w:before="120"/>
        <w:ind w:left="360" w:right="99" w:firstLine="0"/>
        <w:jc w:val="both"/>
        <w:rPr>
          <w:rFonts w:ascii="Arial" w:hAnsi="Arial"/>
          <w:lang w:val="es-MX" w:eastAsia="es-MX"/>
        </w:rPr>
      </w:pPr>
      <w:r>
        <w:rPr>
          <w:rFonts w:ascii="Arial" w:hAnsi="Arial"/>
          <w:lang w:val="es-MX"/>
        </w:rPr>
        <w:t xml:space="preserve">La comprensión de su rol profesional como educador e </w:t>
      </w:r>
      <w:r>
        <w:rPr>
          <w:rFonts w:ascii="Arial" w:hAnsi="Arial" w:cs="Arial"/>
        </w:rPr>
        <w:t>iniciarse</w:t>
      </w:r>
      <w:r>
        <w:rPr>
          <w:rFonts w:ascii="Arial" w:hAnsi="Arial"/>
          <w:lang w:val="es-MX"/>
        </w:rPr>
        <w:t xml:space="preserve"> en el cumplimiento de las funciones específicas como profesor de lenguas extranjeras, desde una posición ético-humanista en el contexto de las transformaciones actuales en la educación, así como de </w:t>
      </w:r>
      <w:smartTag w:uri="urn:schemas-microsoft-com:office:smarttags" w:element="PersonName">
        <w:smartTagPr>
          <w:attr w:name="ProductID" w:val="la Pol￭tica Educacional"/>
        </w:smartTagPr>
        <w:r>
          <w:rPr>
            <w:rFonts w:ascii="Arial" w:hAnsi="Arial"/>
            <w:lang w:val="es-MX"/>
          </w:rPr>
          <w:t>la Política Educacional</w:t>
        </w:r>
      </w:smartTag>
      <w:r>
        <w:rPr>
          <w:rFonts w:ascii="Arial" w:hAnsi="Arial"/>
          <w:lang w:val="es-MX"/>
        </w:rPr>
        <w:t xml:space="preserve"> Cubana, mostrando su compromiso político con la labor que realiza.</w:t>
      </w:r>
    </w:p>
    <w:p w:rsidR="00702A27" w:rsidRDefault="00702A27" w:rsidP="00702A27">
      <w:pPr>
        <w:widowControl/>
        <w:numPr>
          <w:ilvl w:val="0"/>
          <w:numId w:val="5"/>
        </w:numPr>
        <w:tabs>
          <w:tab w:val="clear" w:pos="720"/>
          <w:tab w:val="left" w:pos="540"/>
          <w:tab w:val="num" w:pos="1080"/>
          <w:tab w:val="num" w:pos="4320"/>
        </w:tabs>
        <w:spacing w:before="120"/>
        <w:ind w:left="360" w:right="99" w:firstLine="0"/>
        <w:jc w:val="both"/>
        <w:rPr>
          <w:rFonts w:ascii="Arial" w:hAnsi="Arial"/>
          <w:lang w:val="es-MX" w:eastAsia="es-MX"/>
        </w:rPr>
      </w:pPr>
      <w:r>
        <w:rPr>
          <w:rFonts w:ascii="Arial" w:hAnsi="Arial"/>
          <w:lang w:val="es-MX"/>
        </w:rPr>
        <w:t>La comprensión de los fundamentos sociológicos, psicológicos, pedagógicos, didácticos generales del trabajo de la escuela con el grupo escolar, las organizaciones estudiantiles, la familia, la institución educativa y la comunidad.</w:t>
      </w:r>
    </w:p>
    <w:p w:rsidR="00702A27" w:rsidRDefault="00702A27" w:rsidP="00702A27">
      <w:pPr>
        <w:widowControl/>
        <w:numPr>
          <w:ilvl w:val="0"/>
          <w:numId w:val="5"/>
        </w:numPr>
        <w:tabs>
          <w:tab w:val="clear" w:pos="720"/>
          <w:tab w:val="left" w:pos="540"/>
          <w:tab w:val="num" w:pos="1080"/>
          <w:tab w:val="num" w:pos="4320"/>
        </w:tabs>
        <w:spacing w:before="120"/>
        <w:ind w:left="360" w:right="99" w:firstLine="0"/>
        <w:jc w:val="both"/>
        <w:rPr>
          <w:rFonts w:ascii="Arial" w:hAnsi="Arial"/>
          <w:lang w:val="es-MX" w:eastAsia="es-MX"/>
        </w:rPr>
      </w:pPr>
      <w:r>
        <w:rPr>
          <w:rFonts w:ascii="Arial" w:hAnsi="Arial"/>
          <w:lang w:val="es-MX"/>
        </w:rPr>
        <w:lastRenderedPageBreak/>
        <w:t>La elaboración y aplicación de métodos y técnicas para la caracterización psicopedagógica del estudiante y sus particularidades para el aprendizaje de la lengua extranjera.</w:t>
      </w:r>
    </w:p>
    <w:p w:rsidR="00702A27" w:rsidRDefault="00702A27" w:rsidP="00702A27">
      <w:pPr>
        <w:widowControl/>
        <w:numPr>
          <w:ilvl w:val="0"/>
          <w:numId w:val="5"/>
        </w:numPr>
        <w:tabs>
          <w:tab w:val="clear" w:pos="720"/>
          <w:tab w:val="left" w:pos="540"/>
          <w:tab w:val="num" w:pos="1440"/>
          <w:tab w:val="num" w:pos="4320"/>
        </w:tabs>
        <w:spacing w:before="120"/>
        <w:ind w:left="360" w:right="99" w:firstLine="0"/>
        <w:jc w:val="both"/>
        <w:rPr>
          <w:rFonts w:ascii="Arial" w:hAnsi="Arial"/>
          <w:lang w:val="es-MX" w:eastAsia="es-MX"/>
        </w:rPr>
      </w:pPr>
      <w:r>
        <w:rPr>
          <w:rFonts w:ascii="Arial" w:hAnsi="Arial"/>
          <w:lang w:val="es-MX"/>
        </w:rPr>
        <w:t xml:space="preserve">El dominio de los fundamentos psicológicos, didácticos generales, lingüísticos, socioculturales y </w:t>
      </w:r>
      <w:proofErr w:type="spellStart"/>
      <w:r>
        <w:rPr>
          <w:rFonts w:ascii="Arial" w:hAnsi="Arial"/>
          <w:lang w:val="es-MX"/>
        </w:rPr>
        <w:t>linguodidácticos</w:t>
      </w:r>
      <w:proofErr w:type="spellEnd"/>
      <w:r>
        <w:rPr>
          <w:rFonts w:ascii="Arial" w:hAnsi="Arial"/>
          <w:lang w:val="es-MX"/>
        </w:rPr>
        <w:t xml:space="preserve"> del PEA de la lengua extranjera para propiciar el aprendizaje desarrollador y la competencia comunicativa en esa lengua de los educandos. </w:t>
      </w:r>
    </w:p>
    <w:p w:rsidR="00E06706" w:rsidRDefault="00702A27" w:rsidP="00E06706">
      <w:pPr>
        <w:widowControl/>
        <w:numPr>
          <w:ilvl w:val="0"/>
          <w:numId w:val="5"/>
        </w:numPr>
        <w:tabs>
          <w:tab w:val="clear" w:pos="720"/>
          <w:tab w:val="left" w:pos="540"/>
          <w:tab w:val="num" w:pos="1440"/>
          <w:tab w:val="num" w:pos="4320"/>
        </w:tabs>
        <w:ind w:left="360" w:right="99" w:firstLine="0"/>
        <w:jc w:val="both"/>
        <w:rPr>
          <w:rFonts w:ascii="Arial" w:hAnsi="Arial"/>
          <w:lang w:val="es-MX" w:eastAsia="es-MX"/>
        </w:rPr>
      </w:pPr>
      <w:r>
        <w:rPr>
          <w:rFonts w:ascii="Arial" w:hAnsi="Arial"/>
          <w:lang w:val="es-MX"/>
        </w:rPr>
        <w:t>El desarrollo de habilidades de una comunicación positiva en diferentes contextos de actuación profesional, así como de la utilización de la lengua extranjera en el PEA y el desarrollo profesional.</w:t>
      </w:r>
    </w:p>
    <w:p w:rsidR="00E06706" w:rsidRDefault="00E06706" w:rsidP="00E06706">
      <w:pPr>
        <w:widowControl/>
        <w:tabs>
          <w:tab w:val="left" w:pos="540"/>
          <w:tab w:val="num" w:pos="4320"/>
        </w:tabs>
        <w:ind w:left="360" w:right="99"/>
        <w:jc w:val="both"/>
        <w:rPr>
          <w:rFonts w:ascii="Arial" w:hAnsi="Arial"/>
          <w:lang w:val="es-MX" w:eastAsia="es-MX"/>
        </w:rPr>
      </w:pPr>
    </w:p>
    <w:p w:rsidR="00702A27" w:rsidRPr="00E06706" w:rsidRDefault="00702A27" w:rsidP="00E06706">
      <w:pPr>
        <w:widowControl/>
        <w:tabs>
          <w:tab w:val="left" w:pos="540"/>
          <w:tab w:val="num" w:pos="4320"/>
        </w:tabs>
        <w:ind w:left="360" w:right="99"/>
        <w:jc w:val="both"/>
        <w:rPr>
          <w:rFonts w:ascii="Arial" w:hAnsi="Arial"/>
          <w:lang w:val="es-MX" w:eastAsia="es-MX"/>
        </w:rPr>
      </w:pPr>
      <w:r w:rsidRPr="00E06706">
        <w:rPr>
          <w:rFonts w:ascii="Arial" w:hAnsi="Arial" w:cs="Arial"/>
        </w:rPr>
        <w:t>En el nivel de aplicación, el estudiante posee los conocimientos para controlar los mecanismos de interacción con el grupo en la lengua extranjera e iniciar la dirección de la actividad docente en la asignatura. Es capaz de orientarse en su relación con el auditorio aunque lo hace sin tener siempre en cuenta todas sus particularidades en la realización y organización de su actividad docente. Requiere ayuda, aún cuando conoce en lo esencial la didáctica de las lenguas extranjeras de varias partes del curso y de esta en su generalidad. En este nivel es capaz de proyectar sus conocimientos en el trabajo docente educativo, de orientación e investigación.</w:t>
      </w:r>
    </w:p>
    <w:p w:rsidR="00702A27" w:rsidRDefault="00702A27" w:rsidP="00702A27">
      <w:pPr>
        <w:tabs>
          <w:tab w:val="left" w:pos="142"/>
          <w:tab w:val="left" w:pos="426"/>
        </w:tabs>
        <w:ind w:left="360" w:right="99"/>
        <w:jc w:val="both"/>
        <w:rPr>
          <w:rFonts w:ascii="Arial" w:hAnsi="Arial" w:cs="Arial"/>
        </w:rPr>
      </w:pPr>
    </w:p>
    <w:p w:rsidR="00702A27" w:rsidRDefault="00702A27" w:rsidP="00702A27">
      <w:pPr>
        <w:tabs>
          <w:tab w:val="left" w:pos="142"/>
          <w:tab w:val="left" w:pos="426"/>
        </w:tabs>
        <w:ind w:left="360" w:right="99"/>
        <w:jc w:val="both"/>
        <w:rPr>
          <w:rFonts w:ascii="Arial" w:hAnsi="Arial" w:cs="Arial"/>
        </w:rPr>
      </w:pPr>
      <w:r>
        <w:rPr>
          <w:rFonts w:ascii="Arial" w:hAnsi="Arial" w:cs="Arial"/>
        </w:rPr>
        <w:t xml:space="preserve">El nivel de creación corresponde con la etapa en la cual el estudiante es capaz de dirigir el colectivo, de forma tal que le permita actuar conscientemente con cierto tacto pedagógico para atender las diferencias individuales de la formación y desarrollo de la personalidad de sus alumnos, así como su competencia comunicativa en la lengua extranjera; aunque para ello requiere de asesoramiento. En sentido general, es capaz de proyectar su trabajo con independencia y creatividad, de organizarlo, aunque pueda presentar insuficiencias, especialmente en sus potencialidades movilizadoras. Domina parcialmente la didáctica de las lenguas extranjeras. Participa en la proyección y desarrolla actividades socio-políticas y culturales en el centro de estudios y otros de la comunidad. Es capaz de organizar y realizar trabajos científicos simples, así como de manejar la información científica relacionada con la lingüística, la </w:t>
      </w:r>
      <w:proofErr w:type="spellStart"/>
      <w:r>
        <w:rPr>
          <w:rFonts w:ascii="Arial" w:hAnsi="Arial" w:cs="Arial"/>
        </w:rPr>
        <w:t>linguodidáctica</w:t>
      </w:r>
      <w:proofErr w:type="spellEnd"/>
      <w:r>
        <w:rPr>
          <w:rFonts w:ascii="Arial" w:hAnsi="Arial" w:cs="Arial"/>
        </w:rPr>
        <w:t xml:space="preserve"> y el vínculo lengua-cultura.</w:t>
      </w:r>
    </w:p>
    <w:p w:rsidR="00702A27" w:rsidRDefault="00702A27" w:rsidP="00702A27">
      <w:pPr>
        <w:tabs>
          <w:tab w:val="left" w:pos="142"/>
          <w:tab w:val="left" w:pos="426"/>
        </w:tabs>
        <w:ind w:left="360" w:right="99"/>
        <w:jc w:val="both"/>
        <w:rPr>
          <w:rFonts w:ascii="Arial" w:hAnsi="Arial" w:cs="Arial"/>
        </w:rPr>
      </w:pPr>
    </w:p>
    <w:p w:rsidR="00702A27" w:rsidRDefault="00702A27" w:rsidP="00702A27">
      <w:pPr>
        <w:tabs>
          <w:tab w:val="left" w:pos="142"/>
          <w:tab w:val="left" w:pos="426"/>
        </w:tabs>
        <w:ind w:left="360" w:right="99"/>
        <w:jc w:val="both"/>
        <w:rPr>
          <w:rFonts w:ascii="Arial" w:hAnsi="Arial" w:cs="Arial"/>
        </w:rPr>
      </w:pPr>
      <w:r>
        <w:rPr>
          <w:rFonts w:ascii="Arial" w:hAnsi="Arial" w:cs="Arial"/>
        </w:rPr>
        <w:t xml:space="preserve">En esta etapa el estudiante desarrollará tareas del trabajo científico relacionadas con la ejecución, generalización y evaluación, así como la comunicación de los resultados de investigación. Ello abarca la caracterización del estado actual del problema, la elaboración de una propuesta para la solución de problemas </w:t>
      </w:r>
      <w:proofErr w:type="spellStart"/>
      <w:r>
        <w:rPr>
          <w:rFonts w:ascii="Arial" w:hAnsi="Arial" w:cs="Arial"/>
        </w:rPr>
        <w:t>linguodidáctico</w:t>
      </w:r>
      <w:proofErr w:type="spellEnd"/>
      <w:r>
        <w:rPr>
          <w:rFonts w:ascii="Arial" w:hAnsi="Arial" w:cs="Arial"/>
        </w:rPr>
        <w:t>, y puede incluir su valoración.</w:t>
      </w:r>
    </w:p>
    <w:p w:rsidR="00702A27" w:rsidRDefault="00702A27" w:rsidP="00702A27">
      <w:pPr>
        <w:widowControl/>
        <w:spacing w:before="120"/>
        <w:ind w:left="360" w:right="99"/>
        <w:jc w:val="both"/>
        <w:rPr>
          <w:rFonts w:ascii="Arial" w:hAnsi="Arial"/>
          <w:lang w:val="es-MX"/>
        </w:rPr>
      </w:pPr>
      <w:r>
        <w:rPr>
          <w:rFonts w:ascii="Arial" w:hAnsi="Arial"/>
          <w:lang w:val="es-MX"/>
        </w:rPr>
        <w:t>En consecuencia, el estudiante demostrará el dominio de de su rol profesional como educador y sus funciones específicas como profesor de lenguas extranjeras en secundaria básica, la educación media superior u otro tipo de enseñanza para el cual haya sido seleccionado en correspondencia con sus potencialidades. En correspondencia, debe ser capaz de:</w:t>
      </w:r>
    </w:p>
    <w:p w:rsidR="00702A27" w:rsidRDefault="00702A27" w:rsidP="00702A27">
      <w:pPr>
        <w:widowControl/>
        <w:numPr>
          <w:ilvl w:val="0"/>
          <w:numId w:val="9"/>
        </w:numPr>
        <w:tabs>
          <w:tab w:val="num" w:pos="720"/>
        </w:tabs>
        <w:spacing w:before="120"/>
        <w:ind w:left="720" w:right="99"/>
        <w:jc w:val="both"/>
        <w:rPr>
          <w:rFonts w:ascii="Arial" w:hAnsi="Arial"/>
          <w:lang w:val="es-MX"/>
        </w:rPr>
      </w:pPr>
      <w:r>
        <w:rPr>
          <w:rFonts w:ascii="Arial" w:hAnsi="Arial" w:cs="Arial"/>
        </w:rPr>
        <w:lastRenderedPageBreak/>
        <w:t xml:space="preserve">Aplicar los conocimientos, habilidades y valores desarrollados para dirigir el proceso educativo y en particular el PEA como profesor de la lengua extranjera, paro lo cual cotará con la ayuda del responsable de la práctica y otros profesores de </w:t>
      </w:r>
      <w:r w:rsidR="00337934">
        <w:rPr>
          <w:rFonts w:ascii="Arial" w:hAnsi="Arial" w:cs="Arial"/>
        </w:rPr>
        <w:t>centros de práctica</w:t>
      </w:r>
      <w:r>
        <w:rPr>
          <w:rFonts w:ascii="Arial" w:hAnsi="Arial" w:cs="Arial"/>
        </w:rPr>
        <w:t xml:space="preserve"> y la </w:t>
      </w:r>
      <w:r w:rsidR="00337934">
        <w:rPr>
          <w:rFonts w:ascii="Arial" w:hAnsi="Arial" w:cs="Arial"/>
        </w:rPr>
        <w:t>UA.</w:t>
      </w:r>
    </w:p>
    <w:p w:rsidR="00702A27" w:rsidRDefault="00702A27" w:rsidP="00702A27">
      <w:pPr>
        <w:widowControl/>
        <w:numPr>
          <w:ilvl w:val="0"/>
          <w:numId w:val="9"/>
        </w:numPr>
        <w:tabs>
          <w:tab w:val="num" w:pos="720"/>
        </w:tabs>
        <w:spacing w:before="120"/>
        <w:ind w:left="720" w:right="99"/>
        <w:jc w:val="both"/>
        <w:rPr>
          <w:rFonts w:ascii="Arial" w:hAnsi="Arial"/>
          <w:lang w:val="es-MX"/>
        </w:rPr>
      </w:pPr>
      <w:r>
        <w:rPr>
          <w:rFonts w:ascii="Arial" w:hAnsi="Arial" w:cs="Arial"/>
        </w:rPr>
        <w:t xml:space="preserve">Encontrar soluciones a los problemas que le plantee la dirección del proceso educativo y en particular del PEA de la lengua extranjera con independencia y creatividad, contando para ello con el asesoramiento del responsable de la práctica y otros profesores de </w:t>
      </w:r>
      <w:r w:rsidR="00337934">
        <w:rPr>
          <w:rFonts w:ascii="Arial" w:hAnsi="Arial" w:cs="Arial"/>
        </w:rPr>
        <w:t>centros de práctica</w:t>
      </w:r>
      <w:r>
        <w:rPr>
          <w:rFonts w:ascii="Arial" w:hAnsi="Arial" w:cs="Arial"/>
        </w:rPr>
        <w:t xml:space="preserve"> y la </w:t>
      </w:r>
      <w:r w:rsidR="00337934">
        <w:rPr>
          <w:rFonts w:ascii="Arial" w:hAnsi="Arial" w:cs="Arial"/>
        </w:rPr>
        <w:t>UA</w:t>
      </w:r>
      <w:r>
        <w:rPr>
          <w:rFonts w:ascii="Arial" w:hAnsi="Arial" w:cs="Arial"/>
        </w:rPr>
        <w:t>.</w:t>
      </w:r>
    </w:p>
    <w:p w:rsidR="00702A27" w:rsidRDefault="00702A27" w:rsidP="00702A27">
      <w:pPr>
        <w:tabs>
          <w:tab w:val="left" w:pos="142"/>
          <w:tab w:val="left" w:pos="426"/>
        </w:tabs>
        <w:ind w:left="360" w:right="99"/>
        <w:jc w:val="both"/>
        <w:rPr>
          <w:rFonts w:ascii="Arial" w:hAnsi="Arial" w:cs="Arial"/>
        </w:rPr>
      </w:pPr>
    </w:p>
    <w:p w:rsidR="00702A27" w:rsidRDefault="00702A27" w:rsidP="00702A27">
      <w:pPr>
        <w:tabs>
          <w:tab w:val="left" w:pos="142"/>
          <w:tab w:val="left" w:pos="426"/>
        </w:tabs>
        <w:ind w:left="360" w:right="99"/>
        <w:jc w:val="both"/>
        <w:rPr>
          <w:rFonts w:ascii="Arial" w:hAnsi="Arial" w:cs="Arial"/>
        </w:rPr>
      </w:pPr>
      <w:r>
        <w:rPr>
          <w:rFonts w:ascii="Arial" w:hAnsi="Arial" w:cs="Arial"/>
        </w:rPr>
        <w:t>En correspondencia con lo expuesto, el estudiante desarrollará actividades relacionadas con:</w:t>
      </w:r>
    </w:p>
    <w:p w:rsidR="00702A27" w:rsidRDefault="00702A27" w:rsidP="00702A27">
      <w:pPr>
        <w:numPr>
          <w:ilvl w:val="1"/>
          <w:numId w:val="9"/>
        </w:numPr>
        <w:tabs>
          <w:tab w:val="left" w:pos="142"/>
          <w:tab w:val="left" w:pos="720"/>
        </w:tabs>
        <w:ind w:left="720" w:right="99"/>
        <w:jc w:val="both"/>
        <w:rPr>
          <w:rFonts w:ascii="Arial" w:hAnsi="Arial" w:cs="Arial"/>
        </w:rPr>
      </w:pPr>
      <w:r>
        <w:rPr>
          <w:rFonts w:ascii="Arial" w:hAnsi="Arial" w:cs="Arial"/>
        </w:rPr>
        <w:t>La conducción del PEA de la lengua extranjera en todo el ciclo directivo que comprende la planificación, organización, regulación y control de este proceso con un carácter sistémico.</w:t>
      </w:r>
    </w:p>
    <w:p w:rsidR="00702A27" w:rsidRDefault="00702A27" w:rsidP="00702A27">
      <w:pPr>
        <w:numPr>
          <w:ilvl w:val="1"/>
          <w:numId w:val="9"/>
        </w:numPr>
        <w:tabs>
          <w:tab w:val="left" w:pos="142"/>
          <w:tab w:val="left" w:pos="720"/>
        </w:tabs>
        <w:ind w:left="720" w:right="99"/>
        <w:jc w:val="both"/>
        <w:rPr>
          <w:rFonts w:ascii="Arial" w:hAnsi="Arial" w:cs="Arial"/>
        </w:rPr>
      </w:pPr>
      <w:r>
        <w:rPr>
          <w:rFonts w:ascii="Arial" w:hAnsi="Arial" w:cs="Arial"/>
        </w:rPr>
        <w:t>La participación en las actividades socio-políticas y culturales, las preparaciones metodológicas en los colectivos de grado o ciclo y reuniones de departamento donde se garantiza la orientación necesaria para la coordinación del trabajo.</w:t>
      </w:r>
    </w:p>
    <w:p w:rsidR="00702A27" w:rsidRDefault="00702A27" w:rsidP="00702A27">
      <w:pPr>
        <w:numPr>
          <w:ilvl w:val="1"/>
          <w:numId w:val="9"/>
        </w:numPr>
        <w:tabs>
          <w:tab w:val="left" w:pos="142"/>
          <w:tab w:val="left" w:pos="720"/>
        </w:tabs>
        <w:ind w:left="720" w:right="99"/>
        <w:jc w:val="both"/>
        <w:rPr>
          <w:rFonts w:ascii="Arial" w:hAnsi="Arial" w:cs="Arial"/>
        </w:rPr>
      </w:pPr>
      <w:r>
        <w:rPr>
          <w:rFonts w:ascii="Arial" w:hAnsi="Arial" w:cs="Arial"/>
        </w:rPr>
        <w:t>El establecimiento de vínculos con la familia, la comunidad y organizaciones estudiantiles y políticas respaldan el trabajo de los profesores.</w:t>
      </w:r>
    </w:p>
    <w:p w:rsidR="00702A27" w:rsidRDefault="00702A27" w:rsidP="00702A27">
      <w:pPr>
        <w:numPr>
          <w:ilvl w:val="1"/>
          <w:numId w:val="9"/>
        </w:numPr>
        <w:tabs>
          <w:tab w:val="left" w:pos="142"/>
          <w:tab w:val="left" w:pos="720"/>
        </w:tabs>
        <w:ind w:left="720" w:right="99"/>
        <w:jc w:val="both"/>
        <w:rPr>
          <w:rFonts w:ascii="Arial" w:hAnsi="Arial" w:cs="Arial"/>
        </w:rPr>
      </w:pPr>
      <w:r>
        <w:rPr>
          <w:rFonts w:ascii="Arial" w:hAnsi="Arial" w:cs="Arial"/>
        </w:rPr>
        <w:t>El desarrollo, presentación y defensa de un trabajo de curso en 4to año.</w:t>
      </w:r>
    </w:p>
    <w:p w:rsidR="00702A27" w:rsidRDefault="00702A27" w:rsidP="00702A27">
      <w:pPr>
        <w:numPr>
          <w:ilvl w:val="1"/>
          <w:numId w:val="9"/>
        </w:numPr>
        <w:tabs>
          <w:tab w:val="left" w:pos="142"/>
          <w:tab w:val="left" w:pos="720"/>
        </w:tabs>
        <w:ind w:left="720" w:right="99"/>
        <w:jc w:val="both"/>
        <w:rPr>
          <w:rFonts w:ascii="Arial" w:hAnsi="Arial" w:cs="Arial"/>
        </w:rPr>
      </w:pPr>
      <w:r>
        <w:rPr>
          <w:rFonts w:ascii="Arial" w:hAnsi="Arial" w:cs="Arial"/>
        </w:rPr>
        <w:t xml:space="preserve">El desarrollo, presentación y defensa de un trabajo de diploma, o la fundamentación, elaboración y defensa de una clase metodológica como parte del examen estatal en 5to año. Ambas formas de culminación de estudios se relacionarán con un problema </w:t>
      </w:r>
      <w:proofErr w:type="spellStart"/>
      <w:r>
        <w:rPr>
          <w:rFonts w:ascii="Arial" w:hAnsi="Arial" w:cs="Arial"/>
        </w:rPr>
        <w:t>linguodidáctico</w:t>
      </w:r>
      <w:proofErr w:type="spellEnd"/>
      <w:r>
        <w:rPr>
          <w:rFonts w:ascii="Arial" w:hAnsi="Arial" w:cs="Arial"/>
        </w:rPr>
        <w:t xml:space="preserve"> y se realizarán en lengua extranjera.  </w:t>
      </w:r>
    </w:p>
    <w:p w:rsidR="00702A27" w:rsidRDefault="00702A27" w:rsidP="00702A27">
      <w:pPr>
        <w:tabs>
          <w:tab w:val="left" w:pos="142"/>
          <w:tab w:val="left" w:pos="720"/>
        </w:tabs>
        <w:ind w:left="360" w:right="99"/>
        <w:jc w:val="both"/>
        <w:rPr>
          <w:rFonts w:ascii="Arial" w:hAnsi="Arial" w:cs="Arial"/>
        </w:rPr>
      </w:pPr>
    </w:p>
    <w:p w:rsidR="00702A27" w:rsidRDefault="00702A27" w:rsidP="00702A27">
      <w:pPr>
        <w:tabs>
          <w:tab w:val="left" w:pos="142"/>
          <w:tab w:val="left" w:pos="426"/>
        </w:tabs>
        <w:spacing w:after="120"/>
        <w:ind w:left="360" w:right="99"/>
        <w:jc w:val="both"/>
        <w:rPr>
          <w:rFonts w:ascii="Arial" w:hAnsi="Arial" w:cs="Arial"/>
          <w:b/>
        </w:rPr>
      </w:pPr>
      <w:r>
        <w:rPr>
          <w:rFonts w:ascii="Arial" w:hAnsi="Arial" w:cs="Arial"/>
          <w:b/>
        </w:rPr>
        <w:t>Recomendaciones metodológicas, de organización y evaluación:</w:t>
      </w:r>
    </w:p>
    <w:p w:rsidR="00702A27" w:rsidRDefault="00702A27" w:rsidP="00702A27">
      <w:pPr>
        <w:pStyle w:val="Textoindependiente"/>
        <w:ind w:left="360" w:right="99"/>
        <w:jc w:val="both"/>
        <w:rPr>
          <w:rFonts w:ascii="Arial" w:hAnsi="Arial"/>
        </w:rPr>
      </w:pPr>
      <w:smartTag w:uri="urn:schemas-microsoft-com:office:smarttags" w:element="PersonName">
        <w:smartTagPr>
          <w:attr w:name="ProductID" w:val="La Formaci￳n"/>
        </w:smartTagPr>
        <w:r>
          <w:rPr>
            <w:rFonts w:ascii="Arial" w:hAnsi="Arial"/>
          </w:rPr>
          <w:t>La Formación</w:t>
        </w:r>
      </w:smartTag>
      <w:r>
        <w:rPr>
          <w:rFonts w:ascii="Arial" w:hAnsi="Arial"/>
        </w:rPr>
        <w:t xml:space="preserve"> laboral investigativa centra la atención en promover la dirección por el estudiante-practicante de actividades docentes-educativas con el acompañamiento del profesor responsable de la práctica, teniendo en cuenta sus funciones como educador y los requerimientos del PEA de lenguas extranjeras con carácter desarrollador, y apoyándose en el trabajo cooperado con otros profesores y practicantes. En correspondencia con el principio de </w:t>
      </w:r>
      <w:r>
        <w:rPr>
          <w:rFonts w:ascii="Arial" w:hAnsi="Arial"/>
          <w:b/>
        </w:rPr>
        <w:t>la dirección con acompañamiento</w:t>
      </w:r>
      <w:r>
        <w:rPr>
          <w:rFonts w:ascii="Arial" w:hAnsi="Arial"/>
        </w:rPr>
        <w:t xml:space="preserve">, en el caso de no existir profesores de lenguas extranjeras en el centro de práctica resulta imprescindible reforzar la atención al practicante del profesor responsable de </w:t>
      </w:r>
      <w:smartTag w:uri="urn:schemas-microsoft-com:office:smarttags" w:element="PersonName">
        <w:smartTagPr>
          <w:attr w:name="ProductID" w:val="la UCP."/>
        </w:smartTagPr>
        <w:r>
          <w:rPr>
            <w:rFonts w:ascii="Arial" w:hAnsi="Arial"/>
          </w:rPr>
          <w:t>la UCP.</w:t>
        </w:r>
      </w:smartTag>
      <w:r>
        <w:rPr>
          <w:rFonts w:ascii="Arial" w:hAnsi="Arial"/>
        </w:rPr>
        <w:t xml:space="preserve">  </w:t>
      </w:r>
    </w:p>
    <w:p w:rsidR="00702A27" w:rsidRDefault="00702A27" w:rsidP="00702A27">
      <w:pPr>
        <w:pStyle w:val="Textoindependiente"/>
        <w:ind w:left="360" w:right="99"/>
        <w:jc w:val="both"/>
        <w:rPr>
          <w:rFonts w:ascii="Arial" w:hAnsi="Arial"/>
        </w:rPr>
      </w:pPr>
      <w:r>
        <w:rPr>
          <w:rFonts w:ascii="Arial" w:hAnsi="Arial"/>
        </w:rPr>
        <w:t>En cada actividad el practicante debe transitar por todo el ciclo directivo (planificación, organización, ejecución y control), de manera que pueda comprender que la dirección del proceso educativo tiene carácter de sistema, que comprende aspectos de carácter interpersonal, legal, organizacional e interactivo característicos del medio educativo donde se desempeña.</w:t>
      </w:r>
    </w:p>
    <w:p w:rsidR="00702A27" w:rsidRDefault="00702A27" w:rsidP="00702A27">
      <w:pPr>
        <w:spacing w:after="120"/>
        <w:ind w:left="360" w:right="99"/>
        <w:jc w:val="both"/>
        <w:rPr>
          <w:rFonts w:ascii="Arial" w:hAnsi="Arial" w:cs="Arial"/>
        </w:rPr>
      </w:pPr>
      <w:r>
        <w:rPr>
          <w:rFonts w:ascii="Arial" w:hAnsi="Arial" w:cs="Arial"/>
        </w:rPr>
        <w:t xml:space="preserve">Entre </w:t>
      </w:r>
      <w:r>
        <w:rPr>
          <w:rFonts w:ascii="Arial" w:hAnsi="Arial" w:cs="Arial"/>
          <w:b/>
        </w:rPr>
        <w:t>los aspectos  deben tenerse en cuenta para favorecer el vínculo teoría-práctica</w:t>
      </w:r>
      <w:r>
        <w:rPr>
          <w:rFonts w:ascii="Arial" w:hAnsi="Arial" w:cs="Arial"/>
        </w:rPr>
        <w:t xml:space="preserve"> desde posiciones científicas y éticas, así como la consideración de la </w:t>
      </w:r>
      <w:r>
        <w:rPr>
          <w:rFonts w:ascii="Arial" w:hAnsi="Arial" w:cs="Arial"/>
        </w:rPr>
        <w:lastRenderedPageBreak/>
        <w:t>necesidad del conocimiento del escenario real de formación profesional en el que el estudiante realiza su práctica, están los siguientes:</w:t>
      </w:r>
    </w:p>
    <w:p w:rsidR="00702A27" w:rsidRDefault="00702A27" w:rsidP="00702A27">
      <w:pPr>
        <w:widowControl/>
        <w:numPr>
          <w:ilvl w:val="0"/>
          <w:numId w:val="10"/>
        </w:numPr>
        <w:tabs>
          <w:tab w:val="num" w:pos="426"/>
        </w:tabs>
        <w:spacing w:after="120"/>
        <w:ind w:left="360" w:right="99" w:firstLine="0"/>
        <w:jc w:val="both"/>
        <w:rPr>
          <w:rFonts w:ascii="Arial" w:hAnsi="Arial" w:cs="Arial"/>
        </w:rPr>
      </w:pPr>
      <w:r>
        <w:rPr>
          <w:rFonts w:ascii="Arial" w:hAnsi="Arial" w:cs="Arial"/>
          <w:b/>
        </w:rPr>
        <w:t>Caracterización del centro de práctica, diagnóstico del grupo y autodiagnóstico</w:t>
      </w:r>
    </w:p>
    <w:p w:rsidR="00702A27" w:rsidRDefault="00702A27" w:rsidP="00702A27">
      <w:pPr>
        <w:spacing w:after="120"/>
        <w:ind w:left="360" w:right="99"/>
        <w:jc w:val="both"/>
        <w:rPr>
          <w:rFonts w:ascii="Arial" w:hAnsi="Arial" w:cs="Arial"/>
        </w:rPr>
      </w:pPr>
      <w:r>
        <w:rPr>
          <w:rFonts w:ascii="Arial" w:hAnsi="Arial" w:cs="Arial"/>
        </w:rPr>
        <w:t xml:space="preserve">Los estudiantes al ser insertados en una escuela deben caracterizar el centro para poder orientar adecuadamente su actuación pre-profesional en el mismo. Puede sugerírseles como criterios e indicadores para la realización de esta tarea: </w:t>
      </w:r>
    </w:p>
    <w:p w:rsidR="00702A27" w:rsidRDefault="00702A27" w:rsidP="00702A27">
      <w:pPr>
        <w:widowControl/>
        <w:numPr>
          <w:ilvl w:val="0"/>
          <w:numId w:val="11"/>
        </w:numPr>
        <w:tabs>
          <w:tab w:val="clear" w:pos="360"/>
          <w:tab w:val="num" w:pos="426"/>
        </w:tabs>
        <w:spacing w:after="120"/>
        <w:ind w:right="99" w:firstLine="0"/>
        <w:jc w:val="both"/>
        <w:rPr>
          <w:rFonts w:ascii="Arial" w:hAnsi="Arial" w:cs="Arial"/>
        </w:rPr>
      </w:pPr>
      <w:r>
        <w:rPr>
          <w:rFonts w:ascii="Arial" w:hAnsi="Arial" w:cs="Arial"/>
          <w:b/>
        </w:rPr>
        <w:t>Clima profesional institucional</w:t>
      </w:r>
      <w:r>
        <w:rPr>
          <w:rFonts w:ascii="Arial" w:hAnsi="Arial" w:cs="Arial"/>
        </w:rPr>
        <w:t>, para el cual pueden tomar como indicadores el nivel profesional del claustro, el potencial científico, las posibilidades de superación en el territorio, la frecuencia y calidad de las actividades de carácter científico metodológico, culturales y deportivas, la relación escuela -familia – comunidad, entre otros.</w:t>
      </w:r>
    </w:p>
    <w:p w:rsidR="00702A27" w:rsidRDefault="00702A27" w:rsidP="00702A27">
      <w:pPr>
        <w:widowControl/>
        <w:numPr>
          <w:ilvl w:val="0"/>
          <w:numId w:val="11"/>
        </w:numPr>
        <w:tabs>
          <w:tab w:val="clear" w:pos="360"/>
          <w:tab w:val="num" w:pos="426"/>
        </w:tabs>
        <w:spacing w:after="120"/>
        <w:ind w:right="99" w:firstLine="0"/>
        <w:jc w:val="both"/>
        <w:rPr>
          <w:rFonts w:ascii="Arial" w:hAnsi="Arial" w:cs="Arial"/>
        </w:rPr>
      </w:pPr>
      <w:r>
        <w:rPr>
          <w:rFonts w:ascii="Arial" w:hAnsi="Arial" w:cs="Arial"/>
          <w:b/>
        </w:rPr>
        <w:t>Caracterización del grupo de práctica</w:t>
      </w:r>
      <w:r>
        <w:rPr>
          <w:rFonts w:ascii="Arial" w:hAnsi="Arial" w:cs="Arial"/>
        </w:rPr>
        <w:t xml:space="preserve"> con el cual desarrollarán las tareas. Pueden diagnosticar motivaciones, intereses, aspiraciones, necesidades y estilo de aprendizaje, independencia, responsabilidad, relaciones grupales, comunicación, entre otros.</w:t>
      </w:r>
    </w:p>
    <w:p w:rsidR="00702A27" w:rsidRDefault="00702A27" w:rsidP="00702A27">
      <w:pPr>
        <w:widowControl/>
        <w:numPr>
          <w:ilvl w:val="0"/>
          <w:numId w:val="11"/>
        </w:numPr>
        <w:tabs>
          <w:tab w:val="clear" w:pos="360"/>
          <w:tab w:val="num" w:pos="426"/>
        </w:tabs>
        <w:spacing w:after="120"/>
        <w:ind w:right="99" w:firstLine="0"/>
        <w:jc w:val="both"/>
        <w:rPr>
          <w:rFonts w:ascii="Arial" w:hAnsi="Arial" w:cs="Arial"/>
        </w:rPr>
      </w:pPr>
      <w:r>
        <w:rPr>
          <w:rFonts w:ascii="Arial" w:hAnsi="Arial" w:cs="Arial"/>
          <w:b/>
        </w:rPr>
        <w:t>Determinación de fortalezas y debilidades personales</w:t>
      </w:r>
      <w:r>
        <w:rPr>
          <w:rFonts w:ascii="Arial" w:hAnsi="Arial" w:cs="Arial"/>
        </w:rPr>
        <w:t xml:space="preserve"> para enfrentar las tareas asignadas. Pueden utilizarse como indicadores la motivación profesional, la autovaloración profesional, la independencia cognoscitiva, los conocimientos científico-pedagógicos, político-ideológicos, y el desarrollo de habilidades,  entre otros.</w:t>
      </w:r>
    </w:p>
    <w:p w:rsidR="00702A27" w:rsidRDefault="00702A27" w:rsidP="00702A27">
      <w:pPr>
        <w:widowControl/>
        <w:numPr>
          <w:ilvl w:val="0"/>
          <w:numId w:val="11"/>
        </w:numPr>
        <w:tabs>
          <w:tab w:val="clear" w:pos="360"/>
          <w:tab w:val="num" w:pos="426"/>
        </w:tabs>
        <w:spacing w:after="120"/>
        <w:ind w:right="99" w:firstLine="0"/>
        <w:jc w:val="both"/>
        <w:rPr>
          <w:rFonts w:ascii="Arial" w:hAnsi="Arial" w:cs="Arial"/>
        </w:rPr>
      </w:pPr>
      <w:r>
        <w:rPr>
          <w:rFonts w:ascii="Arial" w:hAnsi="Arial" w:cs="Arial"/>
          <w:b/>
        </w:rPr>
        <w:t xml:space="preserve">Caracterización de la competencia comunicativa en la lengua extranjera de los estudiantes y de la propia, así como el desarrollo del PEA de lengua extranjera. </w:t>
      </w:r>
      <w:r>
        <w:rPr>
          <w:rFonts w:ascii="Arial" w:hAnsi="Arial" w:cs="Arial"/>
        </w:rPr>
        <w:t>Las dimensiones de la competencia</w:t>
      </w:r>
      <w:r>
        <w:rPr>
          <w:rFonts w:ascii="Arial" w:hAnsi="Arial" w:cs="Arial"/>
          <w:b/>
        </w:rPr>
        <w:t xml:space="preserve"> </w:t>
      </w:r>
      <w:r>
        <w:rPr>
          <w:rFonts w:ascii="Arial" w:hAnsi="Arial" w:cs="Arial"/>
        </w:rPr>
        <w:t>comunicativa,  y dentro de la dimensión discursiva aspectos tales como</w:t>
      </w:r>
      <w:r>
        <w:rPr>
          <w:rFonts w:ascii="Arial" w:hAnsi="Arial" w:cs="Arial"/>
          <w:b/>
        </w:rPr>
        <w:t xml:space="preserve"> </w:t>
      </w:r>
      <w:r>
        <w:rPr>
          <w:rFonts w:ascii="Arial" w:hAnsi="Arial" w:cs="Arial"/>
        </w:rPr>
        <w:t>coherencia,</w:t>
      </w:r>
      <w:r w:rsidR="00AD5E62">
        <w:rPr>
          <w:rFonts w:ascii="Arial" w:hAnsi="Arial" w:cs="Arial"/>
        </w:rPr>
        <w:t xml:space="preserve"> </w:t>
      </w:r>
      <w:r>
        <w:rPr>
          <w:rFonts w:ascii="Arial" w:hAnsi="Arial" w:cs="Arial"/>
        </w:rPr>
        <w:t>cohesión, corrección (</w:t>
      </w:r>
      <w:proofErr w:type="spellStart"/>
      <w:r>
        <w:rPr>
          <w:rFonts w:ascii="Arial" w:hAnsi="Arial" w:cs="Arial"/>
        </w:rPr>
        <w:t>accuracy</w:t>
      </w:r>
      <w:proofErr w:type="spellEnd"/>
      <w:r>
        <w:rPr>
          <w:rFonts w:ascii="Arial" w:hAnsi="Arial" w:cs="Arial"/>
        </w:rPr>
        <w:t xml:space="preserve">) y dominio de las funciones comunicativas, pueden servir de indicadores para el primer aspecto. El dominio de las etapas del ciclo de aprendizaje y los tipos de clases propios del PEA de lenguas </w:t>
      </w:r>
      <w:r w:rsidR="00AD5E62">
        <w:rPr>
          <w:rFonts w:ascii="Arial" w:hAnsi="Arial" w:cs="Arial"/>
        </w:rPr>
        <w:t>extranjeras</w:t>
      </w:r>
      <w:r>
        <w:rPr>
          <w:rFonts w:ascii="Arial" w:hAnsi="Arial" w:cs="Arial"/>
        </w:rPr>
        <w:t>,</w:t>
      </w:r>
      <w:r w:rsidR="00AD5E62">
        <w:rPr>
          <w:rFonts w:ascii="Arial" w:hAnsi="Arial" w:cs="Arial"/>
        </w:rPr>
        <w:t xml:space="preserve"> </w:t>
      </w:r>
      <w:r>
        <w:rPr>
          <w:rFonts w:ascii="Arial" w:hAnsi="Arial" w:cs="Arial"/>
        </w:rPr>
        <w:t>entre otros, se</w:t>
      </w:r>
      <w:r w:rsidR="00AD5E62">
        <w:rPr>
          <w:rFonts w:ascii="Arial" w:hAnsi="Arial" w:cs="Arial"/>
        </w:rPr>
        <w:t>r</w:t>
      </w:r>
      <w:r>
        <w:rPr>
          <w:rFonts w:ascii="Arial" w:hAnsi="Arial" w:cs="Arial"/>
        </w:rPr>
        <w:t>virán como indicadores para el</w:t>
      </w:r>
      <w:r w:rsidR="00AD5E62">
        <w:rPr>
          <w:rFonts w:ascii="Arial" w:hAnsi="Arial" w:cs="Arial"/>
        </w:rPr>
        <w:t xml:space="preserve"> </w:t>
      </w:r>
      <w:r>
        <w:rPr>
          <w:rFonts w:ascii="Arial" w:hAnsi="Arial" w:cs="Arial"/>
        </w:rPr>
        <w:t xml:space="preserve">segundo aspecto.  </w:t>
      </w:r>
      <w:r w:rsidR="00AD5E62">
        <w:rPr>
          <w:rFonts w:ascii="Arial" w:hAnsi="Arial" w:cs="Arial"/>
        </w:rPr>
        <w:t xml:space="preserve"> </w:t>
      </w:r>
    </w:p>
    <w:p w:rsidR="00702A27" w:rsidRDefault="00702A27" w:rsidP="00702A27">
      <w:pPr>
        <w:widowControl/>
        <w:numPr>
          <w:ilvl w:val="0"/>
          <w:numId w:val="11"/>
        </w:numPr>
        <w:tabs>
          <w:tab w:val="num" w:pos="720"/>
        </w:tabs>
        <w:spacing w:after="120"/>
        <w:ind w:right="99" w:firstLine="0"/>
        <w:jc w:val="both"/>
        <w:rPr>
          <w:rFonts w:ascii="Arial" w:hAnsi="Arial" w:cs="Arial"/>
        </w:rPr>
      </w:pPr>
      <w:r>
        <w:rPr>
          <w:rFonts w:ascii="Arial" w:hAnsi="Arial" w:cs="Arial"/>
          <w:b/>
        </w:rPr>
        <w:t>Elaboración del plan de trabajo individual</w:t>
      </w:r>
      <w:r>
        <w:rPr>
          <w:rFonts w:ascii="Arial" w:hAnsi="Arial" w:cs="Arial"/>
        </w:rPr>
        <w:t xml:space="preserve">. A partir de las reflexiones anteriores se le brindará a los estudiantes la posibilidad de participar en la elaboración de sus propios planes de trabajo. Ello incluye las tareas asignadas en el PEA, así como las tareas o acciones necesarias para el </w:t>
      </w:r>
      <w:proofErr w:type="spellStart"/>
      <w:r>
        <w:rPr>
          <w:rFonts w:ascii="Arial" w:hAnsi="Arial" w:cs="Arial"/>
        </w:rPr>
        <w:t>autoperfeccionamiento</w:t>
      </w:r>
      <w:proofErr w:type="spellEnd"/>
      <w:r>
        <w:rPr>
          <w:rFonts w:ascii="Arial" w:hAnsi="Arial" w:cs="Arial"/>
        </w:rPr>
        <w:t xml:space="preserve"> ascendente, que parten de la consideración del  autodiagnóstico. Estas tareas y acciones deben contemplar las diferentes funciones profesionales pedagógicas y las propias estrategias de aprendizaje.</w:t>
      </w:r>
    </w:p>
    <w:p w:rsidR="00702A27" w:rsidRDefault="00702A27" w:rsidP="00702A27">
      <w:pPr>
        <w:widowControl/>
        <w:numPr>
          <w:ilvl w:val="0"/>
          <w:numId w:val="12"/>
        </w:numPr>
        <w:tabs>
          <w:tab w:val="num" w:pos="426"/>
        </w:tabs>
        <w:spacing w:after="120"/>
        <w:ind w:left="360" w:right="99" w:firstLine="0"/>
        <w:jc w:val="both"/>
        <w:rPr>
          <w:rFonts w:ascii="Arial" w:hAnsi="Arial" w:cs="Arial"/>
          <w:b/>
        </w:rPr>
      </w:pPr>
      <w:r>
        <w:rPr>
          <w:rFonts w:ascii="Arial" w:hAnsi="Arial" w:cs="Arial"/>
          <w:b/>
        </w:rPr>
        <w:t>La preparación metodológica como espacio de debate teórico</w:t>
      </w:r>
    </w:p>
    <w:p w:rsidR="00702A27" w:rsidRDefault="00702A27" w:rsidP="00702A27">
      <w:pPr>
        <w:spacing w:after="120"/>
        <w:ind w:left="360" w:right="99"/>
        <w:jc w:val="both"/>
        <w:rPr>
          <w:rFonts w:ascii="Arial" w:hAnsi="Arial" w:cs="Arial"/>
        </w:rPr>
      </w:pPr>
      <w:r>
        <w:rPr>
          <w:rFonts w:ascii="Arial" w:hAnsi="Arial" w:cs="Arial"/>
        </w:rPr>
        <w:t xml:space="preserve">La preparación metodológica debe planificarse a partir del diagnóstico de las necesidades de aprendizaje del colectivo y estructurarse con un enfoque </w:t>
      </w:r>
      <w:proofErr w:type="spellStart"/>
      <w:r>
        <w:rPr>
          <w:rFonts w:ascii="Arial" w:hAnsi="Arial" w:cs="Arial"/>
        </w:rPr>
        <w:t>problematizador</w:t>
      </w:r>
      <w:proofErr w:type="spellEnd"/>
      <w:r>
        <w:rPr>
          <w:rFonts w:ascii="Arial" w:hAnsi="Arial" w:cs="Arial"/>
        </w:rPr>
        <w:t xml:space="preserve"> de la teoría y la práctica para propiciar:</w:t>
      </w:r>
    </w:p>
    <w:p w:rsidR="00702A27" w:rsidRDefault="00702A27" w:rsidP="00702A27">
      <w:pPr>
        <w:widowControl/>
        <w:numPr>
          <w:ilvl w:val="0"/>
          <w:numId w:val="13"/>
        </w:numPr>
        <w:tabs>
          <w:tab w:val="num" w:pos="426"/>
        </w:tabs>
        <w:spacing w:after="120"/>
        <w:ind w:left="360" w:right="99" w:firstLine="0"/>
        <w:jc w:val="both"/>
        <w:rPr>
          <w:rFonts w:ascii="Arial" w:hAnsi="Arial" w:cs="Arial"/>
        </w:rPr>
      </w:pPr>
      <w:r>
        <w:rPr>
          <w:rFonts w:ascii="Arial" w:hAnsi="Arial" w:cs="Arial"/>
        </w:rPr>
        <w:t xml:space="preserve">Espacios de intercambio colectivo en el que se aborden aspectos generales, que permitan el establecimiento de relaciones interdisciplinares, a partir de las </w:t>
      </w:r>
      <w:r>
        <w:rPr>
          <w:rFonts w:ascii="Arial" w:hAnsi="Arial" w:cs="Arial"/>
        </w:rPr>
        <w:lastRenderedPageBreak/>
        <w:t>cuales se proyecten estrategias de enseñanza encaminadas a propiciar un aprendizaje desarrollador.</w:t>
      </w:r>
    </w:p>
    <w:p w:rsidR="00702A27" w:rsidRDefault="00702A27" w:rsidP="00702A27">
      <w:pPr>
        <w:widowControl/>
        <w:numPr>
          <w:ilvl w:val="0"/>
          <w:numId w:val="13"/>
        </w:numPr>
        <w:tabs>
          <w:tab w:val="num" w:pos="426"/>
        </w:tabs>
        <w:spacing w:after="120"/>
        <w:ind w:left="360" w:right="99" w:firstLine="0"/>
        <w:jc w:val="both"/>
        <w:rPr>
          <w:rFonts w:ascii="Arial" w:hAnsi="Arial" w:cs="Arial"/>
        </w:rPr>
      </w:pPr>
      <w:r>
        <w:rPr>
          <w:rFonts w:ascii="Arial" w:hAnsi="Arial" w:cs="Arial"/>
        </w:rPr>
        <w:t>Espacios de intercambio entre los miembros de los colectivos de asignatura por grados, que permitan la discusión teórica de los diferentes temas y su adecuación metodológica a partir del diagnóstico de los estudiantes que les permita atender la diversidad presente en el grupo.</w:t>
      </w:r>
    </w:p>
    <w:p w:rsidR="00702A27" w:rsidRDefault="00702A27" w:rsidP="00702A27">
      <w:pPr>
        <w:widowControl/>
        <w:numPr>
          <w:ilvl w:val="0"/>
          <w:numId w:val="13"/>
        </w:numPr>
        <w:tabs>
          <w:tab w:val="num" w:pos="426"/>
        </w:tabs>
        <w:spacing w:after="120"/>
        <w:ind w:left="360" w:right="99" w:firstLine="0"/>
        <w:jc w:val="both"/>
        <w:rPr>
          <w:rFonts w:ascii="Arial" w:hAnsi="Arial" w:cs="Arial"/>
        </w:rPr>
      </w:pPr>
      <w:r>
        <w:rPr>
          <w:rFonts w:ascii="Arial" w:hAnsi="Arial" w:cs="Arial"/>
        </w:rPr>
        <w:t xml:space="preserve">Espacios de reflexión individual y de </w:t>
      </w:r>
      <w:proofErr w:type="spellStart"/>
      <w:r>
        <w:rPr>
          <w:rFonts w:ascii="Arial" w:hAnsi="Arial" w:cs="Arial"/>
        </w:rPr>
        <w:t>autopreparación</w:t>
      </w:r>
      <w:proofErr w:type="spellEnd"/>
      <w:r>
        <w:rPr>
          <w:rFonts w:ascii="Arial" w:hAnsi="Arial" w:cs="Arial"/>
        </w:rPr>
        <w:t>, en el que los estudiantes puedan reflexionar acerca de su propia práctica, de la calidad de sus recursos de aprendizaje y desarrollar las acciones que consideran necesarias para su perfeccionamiento  profesional y  humano, así como para contribuir al perfeccionamiento de su realidad educativa.</w:t>
      </w:r>
    </w:p>
    <w:p w:rsidR="00702A27" w:rsidRDefault="00702A27" w:rsidP="00702A27">
      <w:pPr>
        <w:spacing w:after="120"/>
        <w:ind w:left="360" w:right="99"/>
        <w:jc w:val="both"/>
        <w:rPr>
          <w:rFonts w:ascii="Arial" w:hAnsi="Arial" w:cs="Arial"/>
        </w:rPr>
      </w:pPr>
      <w:r>
        <w:rPr>
          <w:rFonts w:ascii="Arial" w:hAnsi="Arial" w:cs="Arial"/>
        </w:rPr>
        <w:t xml:space="preserve">El éxito de la preparación metodológica radica grandemente en el enfoque, a partir del cual, las distintas actividades deben caracterizarse por su estilo participativo y dialógico, así como por el carácter productivo de la participación.  </w:t>
      </w:r>
    </w:p>
    <w:p w:rsidR="00702A27" w:rsidRDefault="00702A27" w:rsidP="00702A27">
      <w:pPr>
        <w:widowControl/>
        <w:spacing w:after="120"/>
        <w:ind w:left="360" w:right="99"/>
        <w:jc w:val="both"/>
        <w:rPr>
          <w:rFonts w:ascii="Arial" w:hAnsi="Arial" w:cs="Arial"/>
        </w:rPr>
      </w:pPr>
      <w:r>
        <w:rPr>
          <w:rFonts w:ascii="Arial" w:hAnsi="Arial" w:cs="Arial"/>
          <w:b/>
        </w:rPr>
        <w:t>La evaluación y control  de la práctica como vía de ayuda teórico metodológica</w:t>
      </w:r>
      <w:r>
        <w:rPr>
          <w:rFonts w:ascii="Arial" w:hAnsi="Arial" w:cs="Arial"/>
        </w:rPr>
        <w:t>.</w:t>
      </w:r>
    </w:p>
    <w:p w:rsidR="00702A27" w:rsidRDefault="00702A27" w:rsidP="00702A27">
      <w:pPr>
        <w:spacing w:after="120"/>
        <w:ind w:left="360" w:right="99"/>
        <w:jc w:val="both"/>
        <w:rPr>
          <w:rFonts w:ascii="Arial" w:hAnsi="Arial" w:cs="Arial"/>
        </w:rPr>
      </w:pPr>
      <w:r>
        <w:rPr>
          <w:rFonts w:ascii="Arial" w:hAnsi="Arial" w:cs="Arial"/>
        </w:rPr>
        <w:t xml:space="preserve">El control de la práctica  debe concebirse a partir del rol profesional asignado y asumido por el estudiante, teniendo como punto de partida el análisis del plan de trabajo individual en interrelación con las demandas de la propia escuela. El sentido del control debe ser monitorear el proceso de formación en función de lograr una atención diferenciada que satisfaga las necesidades de aprendizaje de los estudiantes, por lo tanto, en él participan la dirección institucional y profesores de la </w:t>
      </w:r>
      <w:r w:rsidR="00AD5E62">
        <w:rPr>
          <w:rFonts w:ascii="Arial" w:hAnsi="Arial" w:cs="Arial"/>
        </w:rPr>
        <w:t>UA</w:t>
      </w:r>
      <w:r>
        <w:rPr>
          <w:rFonts w:ascii="Arial" w:hAnsi="Arial" w:cs="Arial"/>
        </w:rPr>
        <w:t xml:space="preserve">, el tutor y la dirección de </w:t>
      </w:r>
      <w:r w:rsidR="00AD5E62">
        <w:rPr>
          <w:rFonts w:ascii="Arial" w:hAnsi="Arial" w:cs="Arial"/>
        </w:rPr>
        <w:t>los centros de práctica</w:t>
      </w:r>
      <w:r>
        <w:rPr>
          <w:rFonts w:ascii="Arial" w:hAnsi="Arial" w:cs="Arial"/>
        </w:rPr>
        <w:t xml:space="preserve">. </w:t>
      </w:r>
    </w:p>
    <w:p w:rsidR="00702A27" w:rsidRDefault="00702A27" w:rsidP="00702A27">
      <w:pPr>
        <w:spacing w:after="120"/>
        <w:ind w:left="360" w:right="99"/>
        <w:jc w:val="both"/>
        <w:rPr>
          <w:rFonts w:ascii="Arial" w:hAnsi="Arial" w:cs="Arial"/>
        </w:rPr>
      </w:pPr>
      <w:r>
        <w:rPr>
          <w:rFonts w:ascii="Arial" w:hAnsi="Arial" w:cs="Arial"/>
        </w:rPr>
        <w:t xml:space="preserve">Pueden realizarse sesiones conjuntas en las que participen los estudiantes y sus tutores, sesiones en las que participen fundamentalmente los estudiantes de práctica en una misma institución educativa o municipio, y propiciar sesiones de trabajo individualizado. </w:t>
      </w:r>
    </w:p>
    <w:p w:rsidR="00702A27" w:rsidRDefault="00702A27" w:rsidP="00702A27">
      <w:pPr>
        <w:spacing w:after="120"/>
        <w:ind w:left="360" w:right="99"/>
        <w:jc w:val="both"/>
        <w:rPr>
          <w:rFonts w:ascii="Arial" w:hAnsi="Arial" w:cs="Arial"/>
        </w:rPr>
      </w:pPr>
      <w:r>
        <w:rPr>
          <w:rFonts w:ascii="Arial" w:hAnsi="Arial" w:cs="Arial"/>
        </w:rPr>
        <w:t>Como parte del control, deben realizarse observaciones que abarquen la gama de actividades que realiza el estudiante de práctica según el año que cursa atendiendo a la diversidad</w:t>
      </w:r>
      <w:r>
        <w:rPr>
          <w:rFonts w:ascii="Arial" w:hAnsi="Arial" w:cs="Arial"/>
          <w:b/>
        </w:rPr>
        <w:t>.</w:t>
      </w:r>
      <w:r>
        <w:rPr>
          <w:rFonts w:ascii="Arial" w:hAnsi="Arial" w:cs="Arial"/>
        </w:rPr>
        <w:t xml:space="preserve"> La clase, aunque sea una actividad priorizada, no debe ser la única actividad que se observe, es importante observar preparaciones metodológicas, consultas, sesiones de trabajo con tutores, las actividades propiamente de carácter educativo, investigativo y socioculturales, entre otras. Todas ellas llevan implícito el método de trabajo y expresan el modo de actuación profesional que se está desarrollando, así como las actitudes y valores que la orientan.</w:t>
      </w:r>
    </w:p>
    <w:p w:rsidR="00702A27" w:rsidRDefault="00702A27" w:rsidP="00702A27">
      <w:pPr>
        <w:spacing w:after="120"/>
        <w:ind w:left="360" w:right="99"/>
        <w:jc w:val="both"/>
        <w:rPr>
          <w:rFonts w:ascii="Arial" w:hAnsi="Arial" w:cs="Arial"/>
        </w:rPr>
      </w:pPr>
      <w:r>
        <w:rPr>
          <w:rFonts w:ascii="Arial" w:hAnsi="Arial" w:cs="Arial"/>
        </w:rPr>
        <w:t xml:space="preserve">En cada año se realizará,  como parte de la evaluación, un </w:t>
      </w:r>
      <w:r>
        <w:rPr>
          <w:rFonts w:ascii="Arial" w:hAnsi="Arial" w:cs="Arial"/>
          <w:b/>
        </w:rPr>
        <w:t>ejercicio  integrador</w:t>
      </w:r>
      <w:r>
        <w:rPr>
          <w:rFonts w:ascii="Arial" w:hAnsi="Arial" w:cs="Arial"/>
        </w:rPr>
        <w:t xml:space="preserve"> cuya complejidad estará en correspondencia con el objetivo del año que cursa  y el nivel de desarrollo alcanzado. La evaluación de la práctica debe partir de la autoevaluación del  propio estudiante. </w:t>
      </w:r>
    </w:p>
    <w:p w:rsidR="00702A27" w:rsidRDefault="00702A27" w:rsidP="00702A27">
      <w:pPr>
        <w:ind w:left="360" w:right="99"/>
        <w:jc w:val="both"/>
        <w:rPr>
          <w:rFonts w:ascii="Arial" w:hAnsi="Arial" w:cs="Arial"/>
        </w:rPr>
      </w:pPr>
      <w:r>
        <w:rPr>
          <w:rFonts w:ascii="Arial" w:hAnsi="Arial" w:cs="Arial"/>
        </w:rPr>
        <w:t xml:space="preserve">A partir de la observación debe solicitarse al estudiante de práctica que fundamente y autoevalúe su participación en la actividad considerando la </w:t>
      </w:r>
      <w:r>
        <w:rPr>
          <w:rFonts w:ascii="Arial" w:hAnsi="Arial" w:cs="Arial"/>
        </w:rPr>
        <w:lastRenderedPageBreak/>
        <w:t xml:space="preserve">interrelación de los siguientes indicadores: </w:t>
      </w:r>
    </w:p>
    <w:p w:rsidR="00702A27" w:rsidRDefault="00702A27" w:rsidP="00702A27">
      <w:pPr>
        <w:widowControl/>
        <w:numPr>
          <w:ilvl w:val="0"/>
          <w:numId w:val="14"/>
        </w:numPr>
        <w:tabs>
          <w:tab w:val="num" w:pos="426"/>
          <w:tab w:val="num" w:pos="720"/>
        </w:tabs>
        <w:ind w:left="360" w:right="99" w:firstLine="0"/>
        <w:jc w:val="both"/>
        <w:rPr>
          <w:rFonts w:ascii="Arial" w:hAnsi="Arial" w:cs="Arial"/>
        </w:rPr>
      </w:pPr>
      <w:r>
        <w:rPr>
          <w:rFonts w:ascii="Arial" w:hAnsi="Arial" w:cs="Arial"/>
        </w:rPr>
        <w:t>Por qué realizó la actividad. Objetivo propuesto.</w:t>
      </w:r>
    </w:p>
    <w:p w:rsidR="00702A27" w:rsidRDefault="00702A27" w:rsidP="00702A27">
      <w:pPr>
        <w:widowControl/>
        <w:numPr>
          <w:ilvl w:val="0"/>
          <w:numId w:val="14"/>
        </w:numPr>
        <w:tabs>
          <w:tab w:val="num" w:pos="426"/>
          <w:tab w:val="num" w:pos="720"/>
        </w:tabs>
        <w:ind w:left="360" w:right="99" w:firstLine="0"/>
        <w:jc w:val="both"/>
        <w:rPr>
          <w:rFonts w:ascii="Arial" w:hAnsi="Arial" w:cs="Arial"/>
        </w:rPr>
      </w:pPr>
      <w:r>
        <w:rPr>
          <w:rFonts w:ascii="Arial" w:hAnsi="Arial" w:cs="Arial"/>
        </w:rPr>
        <w:t>Qué hizo. Contenido seleccionado para lograr el objetivo</w:t>
      </w:r>
    </w:p>
    <w:p w:rsidR="00702A27" w:rsidRDefault="00702A27" w:rsidP="00702A27">
      <w:pPr>
        <w:widowControl/>
        <w:numPr>
          <w:ilvl w:val="0"/>
          <w:numId w:val="14"/>
        </w:numPr>
        <w:tabs>
          <w:tab w:val="num" w:pos="426"/>
          <w:tab w:val="num" w:pos="720"/>
        </w:tabs>
        <w:ind w:left="360" w:right="99" w:firstLine="0"/>
        <w:jc w:val="both"/>
        <w:rPr>
          <w:rFonts w:ascii="Arial" w:hAnsi="Arial" w:cs="Arial"/>
        </w:rPr>
      </w:pPr>
      <w:r>
        <w:rPr>
          <w:rFonts w:ascii="Arial" w:hAnsi="Arial" w:cs="Arial"/>
        </w:rPr>
        <w:t>Forma de proceder. Método y medios empleados.</w:t>
      </w:r>
    </w:p>
    <w:p w:rsidR="00702A27" w:rsidRDefault="00702A27" w:rsidP="00702A27">
      <w:pPr>
        <w:widowControl/>
        <w:numPr>
          <w:ilvl w:val="0"/>
          <w:numId w:val="14"/>
        </w:numPr>
        <w:tabs>
          <w:tab w:val="num" w:pos="426"/>
          <w:tab w:val="num" w:pos="720"/>
        </w:tabs>
        <w:ind w:left="360" w:right="99" w:firstLine="0"/>
        <w:jc w:val="both"/>
        <w:rPr>
          <w:rFonts w:ascii="Arial" w:hAnsi="Arial" w:cs="Arial"/>
        </w:rPr>
      </w:pPr>
      <w:r>
        <w:rPr>
          <w:rFonts w:ascii="Arial" w:hAnsi="Arial" w:cs="Arial"/>
        </w:rPr>
        <w:t>Utilización de la lengua extranjera para la comunicación.</w:t>
      </w:r>
    </w:p>
    <w:p w:rsidR="00702A27" w:rsidRDefault="00702A27" w:rsidP="00702A27">
      <w:pPr>
        <w:widowControl/>
        <w:numPr>
          <w:ilvl w:val="0"/>
          <w:numId w:val="14"/>
        </w:numPr>
        <w:tabs>
          <w:tab w:val="num" w:pos="426"/>
          <w:tab w:val="num" w:pos="720"/>
        </w:tabs>
        <w:ind w:left="360" w:right="99" w:firstLine="0"/>
        <w:jc w:val="both"/>
        <w:rPr>
          <w:rFonts w:ascii="Arial" w:hAnsi="Arial" w:cs="Arial"/>
        </w:rPr>
      </w:pPr>
      <w:r>
        <w:rPr>
          <w:rFonts w:ascii="Arial" w:hAnsi="Arial" w:cs="Arial"/>
        </w:rPr>
        <w:t>Resultados obtenidos. Evaluación.</w:t>
      </w:r>
    </w:p>
    <w:p w:rsidR="00702A27" w:rsidRDefault="00702A27" w:rsidP="00702A27">
      <w:pPr>
        <w:widowControl/>
        <w:numPr>
          <w:ilvl w:val="0"/>
          <w:numId w:val="14"/>
        </w:numPr>
        <w:tabs>
          <w:tab w:val="num" w:pos="426"/>
          <w:tab w:val="num" w:pos="720"/>
        </w:tabs>
        <w:ind w:left="360" w:right="99" w:firstLine="0"/>
        <w:jc w:val="both"/>
        <w:rPr>
          <w:rFonts w:ascii="Arial" w:hAnsi="Arial" w:cs="Arial"/>
        </w:rPr>
      </w:pPr>
      <w:r>
        <w:rPr>
          <w:rFonts w:ascii="Arial" w:hAnsi="Arial" w:cs="Arial"/>
        </w:rPr>
        <w:t xml:space="preserve">Organización de la actividad. </w:t>
      </w:r>
    </w:p>
    <w:p w:rsidR="00702A27" w:rsidRDefault="00702A27" w:rsidP="00702A27">
      <w:pPr>
        <w:widowControl/>
        <w:numPr>
          <w:ilvl w:val="0"/>
          <w:numId w:val="14"/>
        </w:numPr>
        <w:tabs>
          <w:tab w:val="num" w:pos="426"/>
          <w:tab w:val="num" w:pos="720"/>
        </w:tabs>
        <w:spacing w:after="120"/>
        <w:ind w:left="360" w:right="99" w:firstLine="0"/>
        <w:jc w:val="both"/>
        <w:rPr>
          <w:rFonts w:ascii="Arial" w:hAnsi="Arial" w:cs="Arial"/>
        </w:rPr>
      </w:pPr>
      <w:r>
        <w:rPr>
          <w:rFonts w:ascii="Arial" w:hAnsi="Arial" w:cs="Arial"/>
        </w:rPr>
        <w:t xml:space="preserve">Elementos de orden motivacional y </w:t>
      </w:r>
      <w:proofErr w:type="spellStart"/>
      <w:r>
        <w:rPr>
          <w:rFonts w:ascii="Arial" w:hAnsi="Arial" w:cs="Arial"/>
        </w:rPr>
        <w:t>actitudinal</w:t>
      </w:r>
      <w:proofErr w:type="spellEnd"/>
      <w:r>
        <w:rPr>
          <w:rFonts w:ascii="Arial" w:hAnsi="Arial" w:cs="Arial"/>
        </w:rPr>
        <w:t xml:space="preserve">. Reflexión en torno a su orientación profesional. </w:t>
      </w:r>
    </w:p>
    <w:p w:rsidR="00702A27" w:rsidRDefault="00702A27" w:rsidP="00702A27">
      <w:pPr>
        <w:spacing w:after="120"/>
        <w:ind w:left="360" w:right="99"/>
        <w:jc w:val="both"/>
        <w:rPr>
          <w:rFonts w:ascii="Arial" w:hAnsi="Arial" w:cs="Arial"/>
        </w:rPr>
      </w:pPr>
      <w:r>
        <w:rPr>
          <w:rFonts w:ascii="Arial" w:hAnsi="Arial" w:cs="Arial"/>
        </w:rPr>
        <w:t xml:space="preserve">Después del análisis correspondiente, deben proyectarse acciones de ayuda a partir de las necesidades manifiestas. Estas acciones de ayuda deben involucrar tanto </w:t>
      </w:r>
      <w:r w:rsidR="00AD5E62">
        <w:rPr>
          <w:rFonts w:ascii="Arial" w:hAnsi="Arial" w:cs="Arial"/>
        </w:rPr>
        <w:t>la UA</w:t>
      </w:r>
      <w:r w:rsidR="00BC6A26">
        <w:rPr>
          <w:rFonts w:ascii="Arial" w:hAnsi="Arial" w:cs="Arial"/>
        </w:rPr>
        <w:t xml:space="preserve"> como a la escuela </w:t>
      </w:r>
      <w:r>
        <w:rPr>
          <w:rFonts w:ascii="Arial" w:hAnsi="Arial" w:cs="Arial"/>
        </w:rPr>
        <w:t>donde se realiza.</w:t>
      </w:r>
    </w:p>
    <w:p w:rsidR="003B5B7F" w:rsidRDefault="00702A27" w:rsidP="00702A27">
      <w:pPr>
        <w:ind w:right="99"/>
        <w:jc w:val="both"/>
        <w:rPr>
          <w:rFonts w:ascii="Arial" w:hAnsi="Arial" w:cs="Arial"/>
          <w:b/>
        </w:rPr>
      </w:pPr>
      <w:r>
        <w:rPr>
          <w:rFonts w:ascii="Arial" w:hAnsi="Arial" w:cs="Arial"/>
          <w:b/>
        </w:rPr>
        <w:t xml:space="preserve">     </w:t>
      </w:r>
    </w:p>
    <w:p w:rsidR="003B5B7F" w:rsidRDefault="003B5B7F" w:rsidP="00702A27">
      <w:pPr>
        <w:ind w:right="99"/>
        <w:jc w:val="both"/>
        <w:rPr>
          <w:rFonts w:ascii="Arial" w:hAnsi="Arial" w:cs="Arial"/>
          <w:b/>
        </w:rPr>
      </w:pPr>
    </w:p>
    <w:p w:rsidR="00702A27" w:rsidRDefault="00702A27" w:rsidP="00702A27">
      <w:pPr>
        <w:ind w:right="99"/>
        <w:jc w:val="both"/>
        <w:rPr>
          <w:rFonts w:ascii="Arial" w:hAnsi="Arial" w:cs="Arial"/>
          <w:b/>
        </w:rPr>
      </w:pPr>
      <w:r>
        <w:rPr>
          <w:rFonts w:ascii="Arial" w:hAnsi="Arial" w:cs="Arial"/>
          <w:b/>
        </w:rPr>
        <w:t>Bibliografía</w:t>
      </w:r>
    </w:p>
    <w:p w:rsidR="00702A27" w:rsidRDefault="00702A27" w:rsidP="00702A27">
      <w:pPr>
        <w:ind w:left="720" w:right="99" w:hanging="360"/>
        <w:jc w:val="both"/>
        <w:rPr>
          <w:rFonts w:ascii="Arial" w:hAnsi="Arial" w:cs="Arial"/>
        </w:rPr>
      </w:pPr>
      <w:r>
        <w:rPr>
          <w:rFonts w:ascii="Arial" w:hAnsi="Arial" w:cs="Arial"/>
        </w:rPr>
        <w:t xml:space="preserve">Chirino, M. V., G. García y E. Caballero. El trabajo científico como componente de la formación inicial de los profesionales de la educación. Órgano editor Educación Cubana. Ciudad de </w:t>
      </w:r>
      <w:smartTag w:uri="urn:schemas-microsoft-com:office:smarttags" w:element="PersonName">
        <w:smartTagPr>
          <w:attr w:name="ProductID" w:val="La Habana. Cuba."/>
        </w:smartTagPr>
        <w:r>
          <w:rPr>
            <w:rFonts w:ascii="Arial" w:hAnsi="Arial" w:cs="Arial"/>
          </w:rPr>
          <w:t>La Habana. Cuba.</w:t>
        </w:r>
      </w:smartTag>
      <w:r>
        <w:rPr>
          <w:rFonts w:ascii="Arial" w:hAnsi="Arial" w:cs="Arial"/>
        </w:rPr>
        <w:t xml:space="preserve"> 2005 </w:t>
      </w:r>
    </w:p>
    <w:p w:rsidR="00702A27" w:rsidRDefault="00702A27" w:rsidP="00702A27">
      <w:pPr>
        <w:ind w:left="720" w:right="99" w:hanging="360"/>
        <w:jc w:val="both"/>
        <w:rPr>
          <w:rFonts w:ascii="Arial" w:hAnsi="Arial" w:cs="Arial"/>
        </w:rPr>
      </w:pPr>
      <w:r>
        <w:rPr>
          <w:rFonts w:ascii="Arial" w:hAnsi="Arial" w:cs="Arial"/>
        </w:rPr>
        <w:t xml:space="preserve">Gutiérrez, M., R. A. Sierra, N. </w:t>
      </w:r>
      <w:proofErr w:type="spellStart"/>
      <w:r>
        <w:rPr>
          <w:rFonts w:ascii="Arial" w:hAnsi="Arial" w:cs="Arial"/>
        </w:rPr>
        <w:t>Mainegra</w:t>
      </w:r>
      <w:proofErr w:type="spellEnd"/>
      <w:r>
        <w:rPr>
          <w:rFonts w:ascii="Arial" w:hAnsi="Arial" w:cs="Arial"/>
        </w:rPr>
        <w:t xml:space="preserve">,  Y. </w:t>
      </w:r>
      <w:proofErr w:type="spellStart"/>
      <w:r>
        <w:rPr>
          <w:rFonts w:ascii="Arial" w:hAnsi="Arial" w:cs="Arial"/>
        </w:rPr>
        <w:t>Fundora</w:t>
      </w:r>
      <w:proofErr w:type="spellEnd"/>
      <w:r>
        <w:rPr>
          <w:rFonts w:ascii="Arial" w:hAnsi="Arial" w:cs="Arial"/>
        </w:rPr>
        <w:t xml:space="preserve">, y E. Caballero. Entre maestros conversemos. Editorial Pueblo y Educación. Ciudad de </w:t>
      </w:r>
      <w:smartTag w:uri="urn:schemas-microsoft-com:office:smarttags" w:element="PersonName">
        <w:smartTagPr>
          <w:attr w:name="ProductID" w:val="La Habana. Cuba."/>
        </w:smartTagPr>
        <w:r>
          <w:rPr>
            <w:rFonts w:ascii="Arial" w:hAnsi="Arial" w:cs="Arial"/>
          </w:rPr>
          <w:t>La Habana. Cuba.</w:t>
        </w:r>
      </w:smartTag>
      <w:r>
        <w:rPr>
          <w:rFonts w:ascii="Arial" w:hAnsi="Arial" w:cs="Arial"/>
        </w:rPr>
        <w:t xml:space="preserve"> 2009</w:t>
      </w:r>
    </w:p>
    <w:p w:rsidR="00702A27" w:rsidRDefault="00702A27" w:rsidP="00702A27">
      <w:pPr>
        <w:ind w:left="720" w:right="99" w:hanging="360"/>
        <w:jc w:val="both"/>
        <w:rPr>
          <w:rFonts w:ascii="Arial" w:hAnsi="Arial" w:cs="Arial"/>
        </w:rPr>
      </w:pPr>
      <w:r>
        <w:rPr>
          <w:rFonts w:ascii="Arial" w:hAnsi="Arial" w:cs="Arial"/>
        </w:rPr>
        <w:t>López, F., F. Rodríguez y R. Gutiérrez. Evaluación del desempeño. Editorial Pueblo y Educación. Ciudad de la habana. Cuba. 2005.</w:t>
      </w:r>
    </w:p>
    <w:p w:rsidR="00702A27" w:rsidRDefault="00702A27" w:rsidP="00702A27">
      <w:pPr>
        <w:widowControl/>
        <w:numPr>
          <w:ilvl w:val="0"/>
          <w:numId w:val="11"/>
        </w:numPr>
        <w:tabs>
          <w:tab w:val="clear" w:pos="360"/>
          <w:tab w:val="num" w:pos="426"/>
        </w:tabs>
        <w:spacing w:after="120"/>
        <w:ind w:right="99" w:firstLine="0"/>
        <w:jc w:val="both"/>
        <w:rPr>
          <w:rFonts w:ascii="Arial" w:hAnsi="Arial" w:cs="Arial"/>
        </w:rPr>
      </w:pPr>
      <w:r>
        <w:rPr>
          <w:rFonts w:ascii="Arial" w:hAnsi="Arial" w:cs="Arial"/>
        </w:rPr>
        <w:t xml:space="preserve">MINED  La escuela como </w:t>
      </w:r>
      <w:proofErr w:type="spellStart"/>
      <w:r>
        <w:rPr>
          <w:rFonts w:ascii="Arial" w:hAnsi="Arial" w:cs="Arial"/>
        </w:rPr>
        <w:t>microuniversidad</w:t>
      </w:r>
      <w:proofErr w:type="spellEnd"/>
      <w:r>
        <w:rPr>
          <w:rFonts w:ascii="Arial" w:hAnsi="Arial" w:cs="Arial"/>
        </w:rPr>
        <w:t xml:space="preserve"> en la formación integral de los estudiantes de carreras pedagógicas. Octubre 2003</w:t>
      </w:r>
    </w:p>
    <w:p w:rsidR="00AA1D89" w:rsidRDefault="00AA1D89"/>
    <w:sectPr w:rsidR="00AA1D89" w:rsidSect="00B90A41">
      <w:pgSz w:w="12191" w:h="15763" w:code="1"/>
      <w:pgMar w:top="1418" w:right="1418" w:bottom="1418" w:left="1418" w:header="851" w:footer="851"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072" w:rsidRDefault="00AC0072">
      <w:r>
        <w:separator/>
      </w:r>
    </w:p>
  </w:endnote>
  <w:endnote w:type="continuationSeparator" w:id="1">
    <w:p w:rsidR="00AC0072" w:rsidRDefault="00AC0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072" w:rsidRDefault="00AC0072">
      <w:r>
        <w:separator/>
      </w:r>
    </w:p>
  </w:footnote>
  <w:footnote w:type="continuationSeparator" w:id="1">
    <w:p w:rsidR="00AC0072" w:rsidRDefault="00AC0072">
      <w:r>
        <w:continuationSeparator/>
      </w:r>
    </w:p>
  </w:footnote>
  <w:footnote w:id="2">
    <w:p w:rsidR="00462DED" w:rsidRDefault="00462DED" w:rsidP="00702A27">
      <w:pPr>
        <w:pStyle w:val="Textonotapie"/>
      </w:pPr>
      <w:r>
        <w:rPr>
          <w:rStyle w:val="Refdenotaalpie"/>
        </w:rPr>
        <w:footnoteRef/>
      </w:r>
      <w:r>
        <w:t xml:space="preserve"> Elaborado a partir de la propuesta de Chirino Ramos, MV: Formación investigativa del profesional de la educación. Tesis doctoral, 2002,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067E"/>
    <w:multiLevelType w:val="hybridMultilevel"/>
    <w:tmpl w:val="9C3895AE"/>
    <w:lvl w:ilvl="0" w:tplc="FFFFFFFF">
      <w:start w:val="1"/>
      <w:numFmt w:val="bullet"/>
      <w:lvlText w:val=""/>
      <w:lvlJc w:val="left"/>
      <w:pPr>
        <w:tabs>
          <w:tab w:val="num" w:pos="540"/>
        </w:tabs>
        <w:ind w:left="5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31B32D1"/>
    <w:multiLevelType w:val="hybridMultilevel"/>
    <w:tmpl w:val="58FE782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4746226"/>
    <w:multiLevelType w:val="hybridMultilevel"/>
    <w:tmpl w:val="F16EA238"/>
    <w:lvl w:ilvl="0" w:tplc="FFFFFFFF">
      <w:start w:val="1"/>
      <w:numFmt w:val="bullet"/>
      <w:lvlText w:val=""/>
      <w:lvlJc w:val="left"/>
      <w:pPr>
        <w:tabs>
          <w:tab w:val="num" w:pos="1077"/>
        </w:tabs>
        <w:ind w:left="107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0F043BA"/>
    <w:multiLevelType w:val="hybridMultilevel"/>
    <w:tmpl w:val="35D457AA"/>
    <w:lvl w:ilvl="0" w:tplc="7E06539E">
      <w:start w:val="1"/>
      <w:numFmt w:val="decimal"/>
      <w:lvlText w:val="%1."/>
      <w:lvlJc w:val="left"/>
      <w:pPr>
        <w:tabs>
          <w:tab w:val="num" w:pos="900"/>
        </w:tabs>
        <w:ind w:left="90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5137354"/>
    <w:multiLevelType w:val="hybridMultilevel"/>
    <w:tmpl w:val="483A2B3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FB31EB8"/>
    <w:multiLevelType w:val="hybridMultilevel"/>
    <w:tmpl w:val="41EEA78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30FD22D5"/>
    <w:multiLevelType w:val="hybridMultilevel"/>
    <w:tmpl w:val="9A1CACD4"/>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16231CB"/>
    <w:multiLevelType w:val="hybridMultilevel"/>
    <w:tmpl w:val="FC7A581A"/>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3D152258"/>
    <w:multiLevelType w:val="hybridMultilevel"/>
    <w:tmpl w:val="A6BCFC4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3EA6259D"/>
    <w:multiLevelType w:val="hybridMultilevel"/>
    <w:tmpl w:val="663EBD44"/>
    <w:lvl w:ilvl="0" w:tplc="FFFFFFFF">
      <w:start w:val="1"/>
      <w:numFmt w:val="bullet"/>
      <w:lvlText w:val=""/>
      <w:lvlJc w:val="left"/>
      <w:pPr>
        <w:tabs>
          <w:tab w:val="num" w:pos="1572"/>
        </w:tabs>
        <w:ind w:left="1572" w:hanging="360"/>
      </w:pPr>
      <w:rPr>
        <w:rFonts w:ascii="Symbol" w:hAnsi="Symbol" w:hint="default"/>
      </w:rPr>
    </w:lvl>
    <w:lvl w:ilvl="1" w:tplc="FFFFFFFF">
      <w:start w:val="1"/>
      <w:numFmt w:val="decimal"/>
      <w:lvlText w:val="%2."/>
      <w:lvlJc w:val="left"/>
      <w:pPr>
        <w:tabs>
          <w:tab w:val="num" w:pos="2292"/>
        </w:tabs>
        <w:ind w:left="2292" w:hanging="360"/>
      </w:pPr>
    </w:lvl>
    <w:lvl w:ilvl="2" w:tplc="FFFFFFFF">
      <w:start w:val="1"/>
      <w:numFmt w:val="decimal"/>
      <w:lvlText w:val="%3."/>
      <w:lvlJc w:val="left"/>
      <w:pPr>
        <w:tabs>
          <w:tab w:val="num" w:pos="3012"/>
        </w:tabs>
        <w:ind w:left="3012" w:hanging="360"/>
      </w:pPr>
    </w:lvl>
    <w:lvl w:ilvl="3" w:tplc="FFFFFFFF">
      <w:start w:val="1"/>
      <w:numFmt w:val="decimal"/>
      <w:lvlText w:val="%4."/>
      <w:lvlJc w:val="left"/>
      <w:pPr>
        <w:tabs>
          <w:tab w:val="num" w:pos="3732"/>
        </w:tabs>
        <w:ind w:left="3732" w:hanging="360"/>
      </w:pPr>
    </w:lvl>
    <w:lvl w:ilvl="4" w:tplc="FFFFFFFF">
      <w:start w:val="1"/>
      <w:numFmt w:val="decimal"/>
      <w:lvlText w:val="%5."/>
      <w:lvlJc w:val="left"/>
      <w:pPr>
        <w:tabs>
          <w:tab w:val="num" w:pos="4452"/>
        </w:tabs>
        <w:ind w:left="4452" w:hanging="360"/>
      </w:pPr>
    </w:lvl>
    <w:lvl w:ilvl="5" w:tplc="FFFFFFFF">
      <w:start w:val="1"/>
      <w:numFmt w:val="decimal"/>
      <w:lvlText w:val="%6."/>
      <w:lvlJc w:val="left"/>
      <w:pPr>
        <w:tabs>
          <w:tab w:val="num" w:pos="5172"/>
        </w:tabs>
        <w:ind w:left="5172" w:hanging="360"/>
      </w:pPr>
    </w:lvl>
    <w:lvl w:ilvl="6" w:tplc="FFFFFFFF">
      <w:start w:val="1"/>
      <w:numFmt w:val="decimal"/>
      <w:lvlText w:val="%7."/>
      <w:lvlJc w:val="left"/>
      <w:pPr>
        <w:tabs>
          <w:tab w:val="num" w:pos="5892"/>
        </w:tabs>
        <w:ind w:left="5892" w:hanging="360"/>
      </w:pPr>
    </w:lvl>
    <w:lvl w:ilvl="7" w:tplc="FFFFFFFF">
      <w:start w:val="1"/>
      <w:numFmt w:val="decimal"/>
      <w:lvlText w:val="%8."/>
      <w:lvlJc w:val="left"/>
      <w:pPr>
        <w:tabs>
          <w:tab w:val="num" w:pos="6612"/>
        </w:tabs>
        <w:ind w:left="6612" w:hanging="360"/>
      </w:pPr>
    </w:lvl>
    <w:lvl w:ilvl="8" w:tplc="FFFFFFFF">
      <w:start w:val="1"/>
      <w:numFmt w:val="decimal"/>
      <w:lvlText w:val="%9."/>
      <w:lvlJc w:val="left"/>
      <w:pPr>
        <w:tabs>
          <w:tab w:val="num" w:pos="7332"/>
        </w:tabs>
        <w:ind w:left="7332" w:hanging="360"/>
      </w:pPr>
    </w:lvl>
  </w:abstractNum>
  <w:abstractNum w:abstractNumId="10">
    <w:nsid w:val="46015D3B"/>
    <w:multiLevelType w:val="hybridMultilevel"/>
    <w:tmpl w:val="F12018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5A309EE"/>
    <w:multiLevelType w:val="hybridMultilevel"/>
    <w:tmpl w:val="94449CB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6651748E"/>
    <w:multiLevelType w:val="hybridMultilevel"/>
    <w:tmpl w:val="FD6A7508"/>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7B2C19AD"/>
    <w:multiLevelType w:val="singleLevel"/>
    <w:tmpl w:val="0C0A0005"/>
    <w:lvl w:ilvl="0">
      <w:start w:val="1"/>
      <w:numFmt w:val="bullet"/>
      <w:lvlText w:val=""/>
      <w:lvlJc w:val="left"/>
      <w:pPr>
        <w:tabs>
          <w:tab w:val="num" w:pos="720"/>
        </w:tabs>
        <w:ind w:left="72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27"/>
  <w:displayHorizontalDrawingGridEvery w:val="0"/>
  <w:displayVerticalDrawingGridEvery w:val="2"/>
  <w:characterSpacingControl w:val="doNotCompress"/>
  <w:footnotePr>
    <w:footnote w:id="0"/>
    <w:footnote w:id="1"/>
  </w:footnotePr>
  <w:endnotePr>
    <w:endnote w:id="0"/>
    <w:endnote w:id="1"/>
  </w:endnotePr>
  <w:compat/>
  <w:rsids>
    <w:rsidRoot w:val="00702A27"/>
    <w:rsid w:val="000832D3"/>
    <w:rsid w:val="000B004F"/>
    <w:rsid w:val="00183B99"/>
    <w:rsid w:val="001A6569"/>
    <w:rsid w:val="001E4883"/>
    <w:rsid w:val="00282C54"/>
    <w:rsid w:val="00337934"/>
    <w:rsid w:val="003A14C0"/>
    <w:rsid w:val="003B2000"/>
    <w:rsid w:val="003B5B7F"/>
    <w:rsid w:val="003C3C81"/>
    <w:rsid w:val="00462DED"/>
    <w:rsid w:val="00491BEE"/>
    <w:rsid w:val="00492518"/>
    <w:rsid w:val="004C651A"/>
    <w:rsid w:val="00527FF7"/>
    <w:rsid w:val="00573913"/>
    <w:rsid w:val="00580D0C"/>
    <w:rsid w:val="005B508F"/>
    <w:rsid w:val="0064140C"/>
    <w:rsid w:val="00650834"/>
    <w:rsid w:val="00702A27"/>
    <w:rsid w:val="007075D1"/>
    <w:rsid w:val="00762DC9"/>
    <w:rsid w:val="00796677"/>
    <w:rsid w:val="00944523"/>
    <w:rsid w:val="00955CBB"/>
    <w:rsid w:val="009A3AE2"/>
    <w:rsid w:val="00A126EA"/>
    <w:rsid w:val="00A34CB0"/>
    <w:rsid w:val="00AA1D89"/>
    <w:rsid w:val="00AC0072"/>
    <w:rsid w:val="00AD5E62"/>
    <w:rsid w:val="00B90134"/>
    <w:rsid w:val="00B90A41"/>
    <w:rsid w:val="00BC6A26"/>
    <w:rsid w:val="00BE2245"/>
    <w:rsid w:val="00C30205"/>
    <w:rsid w:val="00CB6603"/>
    <w:rsid w:val="00E06706"/>
    <w:rsid w:val="00EB6D51"/>
    <w:rsid w:val="00EE7C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A27"/>
    <w:pPr>
      <w:widowControl w:val="0"/>
    </w:pPr>
    <w:rPr>
      <w:sz w:val="24"/>
      <w:szCs w:val="24"/>
    </w:rPr>
  </w:style>
  <w:style w:type="paragraph" w:styleId="Ttulo3">
    <w:name w:val="heading 3"/>
    <w:basedOn w:val="Normal"/>
    <w:next w:val="Normal"/>
    <w:qFormat/>
    <w:rsid w:val="00702A27"/>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semiHidden/>
    <w:rsid w:val="00702A27"/>
    <w:pPr>
      <w:widowControl/>
    </w:pPr>
    <w:rPr>
      <w:sz w:val="20"/>
      <w:szCs w:val="20"/>
    </w:rPr>
  </w:style>
  <w:style w:type="paragraph" w:styleId="Textoindependiente">
    <w:name w:val="Body Text"/>
    <w:basedOn w:val="Normal"/>
    <w:rsid w:val="00702A27"/>
    <w:pPr>
      <w:widowControl/>
      <w:spacing w:after="120"/>
    </w:pPr>
  </w:style>
  <w:style w:type="paragraph" w:styleId="Sangradetextonormal">
    <w:name w:val="Body Text Indent"/>
    <w:basedOn w:val="Normal"/>
    <w:rsid w:val="00702A27"/>
    <w:pPr>
      <w:widowControl/>
      <w:spacing w:line="360" w:lineRule="auto"/>
      <w:ind w:firstLine="709"/>
      <w:jc w:val="both"/>
    </w:pPr>
    <w:rPr>
      <w:rFonts w:ascii="Arial" w:hAnsi="Arial" w:cs="Arial"/>
    </w:rPr>
  </w:style>
  <w:style w:type="character" w:styleId="Refdenotaalpie">
    <w:name w:val="footnote reference"/>
    <w:basedOn w:val="Fuentedeprrafopredeter"/>
    <w:semiHidden/>
    <w:rsid w:val="00702A27"/>
    <w:rPr>
      <w:vertAlign w:val="superscript"/>
    </w:rPr>
  </w:style>
</w:styles>
</file>

<file path=word/webSettings.xml><?xml version="1.0" encoding="utf-8"?>
<w:webSettings xmlns:r="http://schemas.openxmlformats.org/officeDocument/2006/relationships" xmlns:w="http://schemas.openxmlformats.org/wordprocessingml/2006/main">
  <w:divs>
    <w:div w:id="836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4060</Words>
  <Characters>23478</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Ministerio de Educación</vt:lpstr>
    </vt:vector>
  </TitlesOfParts>
  <Company>MINED</Company>
  <LinksUpToDate>false</LinksUpToDate>
  <CharactersWithSpaces>27484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Educación</dc:title>
  <dc:creator>FLEX</dc:creator>
  <cp:lastModifiedBy>PATRICIA</cp:lastModifiedBy>
  <cp:revision>8</cp:revision>
  <dcterms:created xsi:type="dcterms:W3CDTF">2025-03-08T07:17:00Z</dcterms:created>
  <dcterms:modified xsi:type="dcterms:W3CDTF">2025-03-08T07:21:00Z</dcterms:modified>
</cp:coreProperties>
</file>