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529" w:rsidRDefault="006C1529" w:rsidP="004B79DC">
      <w:pPr>
        <w:spacing w:line="360" w:lineRule="auto"/>
        <w:jc w:val="center"/>
        <w:rPr>
          <w:rFonts w:ascii="Arial" w:hAnsi="Arial" w:cs="Arial"/>
          <w:b/>
          <w:sz w:val="24"/>
          <w:szCs w:val="24"/>
        </w:rPr>
      </w:pPr>
      <w:r>
        <w:rPr>
          <w:rFonts w:ascii="Arial" w:hAnsi="Arial" w:cs="Arial"/>
          <w:b/>
          <w:sz w:val="24"/>
          <w:szCs w:val="24"/>
        </w:rPr>
        <w:t>UNIVERSIDAD DE ARTEMISA</w:t>
      </w:r>
    </w:p>
    <w:p w:rsidR="00402328" w:rsidRPr="004B79DC" w:rsidRDefault="00402328" w:rsidP="004B79DC">
      <w:pPr>
        <w:spacing w:line="360" w:lineRule="auto"/>
        <w:jc w:val="center"/>
        <w:rPr>
          <w:rFonts w:ascii="Arial" w:hAnsi="Arial" w:cs="Arial"/>
          <w:b/>
          <w:sz w:val="24"/>
          <w:szCs w:val="24"/>
        </w:rPr>
      </w:pPr>
      <w:r w:rsidRPr="004B79DC">
        <w:rPr>
          <w:rFonts w:ascii="Arial" w:hAnsi="Arial" w:cs="Arial"/>
          <w:b/>
          <w:sz w:val="24"/>
          <w:szCs w:val="24"/>
        </w:rPr>
        <w:t xml:space="preserve">CARRERA LENGUAS EXTRANJERAS </w:t>
      </w:r>
    </w:p>
    <w:p w:rsidR="00402328" w:rsidRPr="004B79DC" w:rsidRDefault="00402328" w:rsidP="004B79DC">
      <w:pPr>
        <w:spacing w:line="360" w:lineRule="auto"/>
        <w:jc w:val="center"/>
        <w:rPr>
          <w:rFonts w:ascii="Arial" w:hAnsi="Arial" w:cs="Arial"/>
          <w:b/>
          <w:sz w:val="24"/>
          <w:szCs w:val="24"/>
        </w:rPr>
      </w:pPr>
      <w:r w:rsidRPr="004B79DC">
        <w:rPr>
          <w:rFonts w:ascii="Arial" w:hAnsi="Arial" w:cs="Arial"/>
          <w:b/>
          <w:sz w:val="24"/>
          <w:szCs w:val="24"/>
        </w:rPr>
        <w:t>INGLÉS. C</w:t>
      </w:r>
      <w:r w:rsidR="00157270">
        <w:rPr>
          <w:rFonts w:ascii="Arial" w:hAnsi="Arial" w:cs="Arial"/>
          <w:b/>
          <w:sz w:val="24"/>
          <w:szCs w:val="24"/>
        </w:rPr>
        <w:t>R</w:t>
      </w:r>
      <w:r w:rsidRPr="004B79DC">
        <w:rPr>
          <w:rFonts w:ascii="Arial" w:hAnsi="Arial" w:cs="Arial"/>
          <w:b/>
          <w:sz w:val="24"/>
          <w:szCs w:val="24"/>
        </w:rPr>
        <w:t>D Y POR ENCUENTROS</w:t>
      </w:r>
    </w:p>
    <w:p w:rsidR="00402328" w:rsidRPr="004B79DC" w:rsidRDefault="00402328" w:rsidP="004B79DC">
      <w:pPr>
        <w:spacing w:line="360" w:lineRule="auto"/>
        <w:jc w:val="center"/>
        <w:rPr>
          <w:rFonts w:ascii="Arial" w:hAnsi="Arial" w:cs="Arial"/>
          <w:b/>
          <w:sz w:val="24"/>
          <w:szCs w:val="24"/>
        </w:rPr>
      </w:pPr>
      <w:r w:rsidRPr="004B79DC">
        <w:rPr>
          <w:rFonts w:ascii="Arial" w:hAnsi="Arial" w:cs="Arial"/>
          <w:b/>
          <w:sz w:val="24"/>
          <w:szCs w:val="24"/>
        </w:rPr>
        <w:t xml:space="preserve">INGLÉS PARA LA EDUCACION SUPERIOR </w:t>
      </w:r>
    </w:p>
    <w:p w:rsidR="00402328" w:rsidRPr="004B79DC" w:rsidRDefault="00402328" w:rsidP="004B79DC">
      <w:pPr>
        <w:spacing w:line="360" w:lineRule="auto"/>
        <w:jc w:val="center"/>
        <w:rPr>
          <w:rFonts w:ascii="Arial" w:hAnsi="Arial" w:cs="Arial"/>
          <w:b/>
          <w:sz w:val="24"/>
          <w:szCs w:val="24"/>
        </w:rPr>
      </w:pPr>
      <w:r w:rsidRPr="004B79DC">
        <w:rPr>
          <w:rFonts w:ascii="Arial" w:hAnsi="Arial" w:cs="Arial"/>
          <w:b/>
          <w:sz w:val="24"/>
          <w:szCs w:val="24"/>
        </w:rPr>
        <w:t>ADECUACION CURRICULAR POST COVID 2020</w:t>
      </w:r>
    </w:p>
    <w:p w:rsidR="00B92878" w:rsidRPr="004B79DC" w:rsidRDefault="00B92878" w:rsidP="004B79DC">
      <w:pPr>
        <w:spacing w:line="360" w:lineRule="auto"/>
        <w:jc w:val="center"/>
        <w:rPr>
          <w:rFonts w:ascii="Arial" w:hAnsi="Arial" w:cs="Arial"/>
          <w:sz w:val="24"/>
          <w:szCs w:val="24"/>
        </w:rPr>
      </w:pPr>
    </w:p>
    <w:p w:rsidR="006D7EC9" w:rsidRPr="004B79DC" w:rsidRDefault="00402328" w:rsidP="004B79DC">
      <w:pPr>
        <w:spacing w:line="360" w:lineRule="auto"/>
        <w:jc w:val="both"/>
        <w:rPr>
          <w:rFonts w:ascii="Arial" w:hAnsi="Arial" w:cs="Arial"/>
          <w:b/>
          <w:sz w:val="24"/>
          <w:szCs w:val="24"/>
        </w:rPr>
      </w:pPr>
      <w:r w:rsidRPr="004B79DC">
        <w:rPr>
          <w:rFonts w:ascii="Arial" w:hAnsi="Arial" w:cs="Arial"/>
          <w:b/>
          <w:sz w:val="24"/>
          <w:szCs w:val="24"/>
        </w:rPr>
        <w:t xml:space="preserve">Disciplina </w:t>
      </w:r>
      <w:r w:rsidR="00B92878" w:rsidRPr="004B79DC">
        <w:rPr>
          <w:rFonts w:ascii="Arial" w:hAnsi="Arial" w:cs="Arial"/>
          <w:b/>
          <w:sz w:val="24"/>
          <w:szCs w:val="24"/>
        </w:rPr>
        <w:t>Historia de la Cultura de</w:t>
      </w:r>
      <w:r w:rsidR="006D7EC9" w:rsidRPr="004B79DC">
        <w:rPr>
          <w:rFonts w:ascii="Arial" w:hAnsi="Arial" w:cs="Arial"/>
          <w:b/>
          <w:sz w:val="24"/>
          <w:szCs w:val="24"/>
        </w:rPr>
        <w:t xml:space="preserve"> los Pueblos de Habla Inglesa</w:t>
      </w:r>
    </w:p>
    <w:p w:rsidR="006D7EC9" w:rsidRPr="004B79DC" w:rsidRDefault="006D7EC9" w:rsidP="004B79DC">
      <w:pPr>
        <w:spacing w:line="360" w:lineRule="auto"/>
        <w:jc w:val="both"/>
        <w:rPr>
          <w:rFonts w:ascii="Arial" w:hAnsi="Arial" w:cs="Arial"/>
          <w:sz w:val="24"/>
          <w:szCs w:val="24"/>
        </w:rPr>
      </w:pPr>
    </w:p>
    <w:p w:rsidR="00B92878" w:rsidRPr="004B79DC" w:rsidRDefault="00402328" w:rsidP="004B79DC">
      <w:pPr>
        <w:spacing w:line="360" w:lineRule="auto"/>
        <w:jc w:val="both"/>
        <w:rPr>
          <w:rFonts w:ascii="Arial" w:hAnsi="Arial" w:cs="Arial"/>
          <w:b/>
          <w:sz w:val="24"/>
          <w:szCs w:val="24"/>
        </w:rPr>
      </w:pPr>
      <w:r w:rsidRPr="004B79DC">
        <w:rPr>
          <w:rFonts w:ascii="Arial" w:hAnsi="Arial" w:cs="Arial"/>
          <w:b/>
          <w:sz w:val="24"/>
          <w:szCs w:val="24"/>
        </w:rPr>
        <w:t xml:space="preserve">Asignatura </w:t>
      </w:r>
      <w:r w:rsidR="006D7EC9" w:rsidRPr="004B79DC">
        <w:rPr>
          <w:rFonts w:ascii="Arial" w:hAnsi="Arial" w:cs="Arial"/>
          <w:b/>
          <w:sz w:val="24"/>
          <w:szCs w:val="24"/>
        </w:rPr>
        <w:t>Historia de la Cultura de los Pueblos de Habla Inglesa III</w:t>
      </w:r>
    </w:p>
    <w:p w:rsidR="00B92878" w:rsidRPr="004B79DC" w:rsidRDefault="00B92878" w:rsidP="004B79DC">
      <w:pPr>
        <w:spacing w:line="360" w:lineRule="auto"/>
        <w:jc w:val="both"/>
        <w:rPr>
          <w:rFonts w:ascii="Arial" w:hAnsi="Arial" w:cs="Arial"/>
          <w:sz w:val="24"/>
          <w:szCs w:val="24"/>
        </w:rPr>
      </w:pPr>
    </w:p>
    <w:p w:rsidR="00B92878" w:rsidRPr="00A562C0" w:rsidRDefault="00B92878" w:rsidP="004B79DC">
      <w:pPr>
        <w:spacing w:line="360" w:lineRule="auto"/>
        <w:jc w:val="both"/>
        <w:rPr>
          <w:rFonts w:ascii="Arial" w:hAnsi="Arial" w:cs="Arial"/>
          <w:b/>
          <w:sz w:val="24"/>
          <w:szCs w:val="24"/>
        </w:rPr>
      </w:pPr>
      <w:r w:rsidRPr="00A562C0">
        <w:rPr>
          <w:rFonts w:ascii="Arial" w:hAnsi="Arial" w:cs="Arial"/>
          <w:b/>
          <w:sz w:val="24"/>
          <w:szCs w:val="24"/>
        </w:rPr>
        <w:t>Total de horas</w:t>
      </w:r>
      <w:r w:rsidR="00040A40" w:rsidRPr="00A562C0">
        <w:rPr>
          <w:rFonts w:ascii="Arial" w:hAnsi="Arial" w:cs="Arial"/>
          <w:b/>
          <w:sz w:val="24"/>
          <w:szCs w:val="24"/>
        </w:rPr>
        <w:t xml:space="preserve">: </w:t>
      </w:r>
      <w:r w:rsidR="00040A40" w:rsidRPr="00A562C0">
        <w:rPr>
          <w:rFonts w:ascii="Arial" w:hAnsi="Arial" w:cs="Arial"/>
          <w:sz w:val="24"/>
          <w:szCs w:val="24"/>
        </w:rPr>
        <w:t>CRD</w:t>
      </w:r>
      <w:r w:rsidRPr="00A562C0">
        <w:rPr>
          <w:rFonts w:ascii="Arial" w:hAnsi="Arial" w:cs="Arial"/>
          <w:i/>
          <w:sz w:val="24"/>
          <w:szCs w:val="24"/>
        </w:rPr>
        <w:t xml:space="preserve"> </w:t>
      </w:r>
      <w:r w:rsidR="006434A2" w:rsidRPr="00A562C0">
        <w:rPr>
          <w:rFonts w:ascii="Arial" w:hAnsi="Arial" w:cs="Arial"/>
          <w:sz w:val="24"/>
          <w:szCs w:val="24"/>
        </w:rPr>
        <w:t>36</w:t>
      </w:r>
      <w:r w:rsidRPr="00A562C0">
        <w:rPr>
          <w:rFonts w:ascii="Arial" w:hAnsi="Arial" w:cs="Arial"/>
          <w:sz w:val="24"/>
          <w:szCs w:val="24"/>
        </w:rPr>
        <w:t xml:space="preserve"> horas</w:t>
      </w:r>
    </w:p>
    <w:p w:rsidR="00B92878" w:rsidRPr="00A562C0" w:rsidRDefault="00B92878" w:rsidP="004B79DC">
      <w:pPr>
        <w:spacing w:line="360" w:lineRule="auto"/>
        <w:jc w:val="both"/>
        <w:rPr>
          <w:rFonts w:ascii="Arial" w:hAnsi="Arial" w:cs="Arial"/>
          <w:b/>
          <w:i/>
          <w:sz w:val="24"/>
          <w:szCs w:val="24"/>
        </w:rPr>
      </w:pPr>
    </w:p>
    <w:p w:rsidR="00B92878" w:rsidRDefault="00040A40" w:rsidP="004B79DC">
      <w:pPr>
        <w:spacing w:line="360" w:lineRule="auto"/>
        <w:jc w:val="both"/>
        <w:rPr>
          <w:rFonts w:ascii="Arial" w:hAnsi="Arial" w:cs="Arial"/>
          <w:sz w:val="24"/>
          <w:szCs w:val="24"/>
        </w:rPr>
      </w:pPr>
      <w:r w:rsidRPr="00A562C0">
        <w:rPr>
          <w:rFonts w:ascii="Arial" w:hAnsi="Arial" w:cs="Arial"/>
          <w:b/>
          <w:sz w:val="24"/>
          <w:szCs w:val="24"/>
        </w:rPr>
        <w:t xml:space="preserve">Autora: </w:t>
      </w:r>
      <w:r w:rsidR="00402328" w:rsidRPr="00A562C0">
        <w:rPr>
          <w:rFonts w:ascii="Arial" w:hAnsi="Arial" w:cs="Arial"/>
          <w:b/>
          <w:sz w:val="24"/>
          <w:szCs w:val="24"/>
        </w:rPr>
        <w:t>Ms</w:t>
      </w:r>
      <w:r w:rsidR="00B92878" w:rsidRPr="00A562C0">
        <w:rPr>
          <w:rFonts w:ascii="Arial" w:hAnsi="Arial" w:cs="Arial"/>
          <w:b/>
          <w:sz w:val="24"/>
          <w:szCs w:val="24"/>
        </w:rPr>
        <w:t>. C.</w:t>
      </w:r>
      <w:r w:rsidR="00402328" w:rsidRPr="00A562C0">
        <w:rPr>
          <w:rFonts w:ascii="Arial" w:hAnsi="Arial" w:cs="Arial"/>
          <w:b/>
          <w:sz w:val="24"/>
          <w:szCs w:val="24"/>
        </w:rPr>
        <w:t xml:space="preserve"> </w:t>
      </w:r>
      <w:r w:rsidR="00402328" w:rsidRPr="00A562C0">
        <w:rPr>
          <w:rFonts w:ascii="Arial" w:hAnsi="Arial" w:cs="Arial"/>
          <w:sz w:val="24"/>
          <w:szCs w:val="24"/>
        </w:rPr>
        <w:t>Lorna Castro Aponte, Profesor Instructor</w:t>
      </w:r>
    </w:p>
    <w:p w:rsidR="00102C95" w:rsidRPr="00102C95" w:rsidRDefault="00102C95" w:rsidP="004B79DC">
      <w:pPr>
        <w:spacing w:line="360" w:lineRule="auto"/>
        <w:jc w:val="both"/>
        <w:rPr>
          <w:rFonts w:ascii="Arial" w:hAnsi="Arial" w:cs="Arial"/>
          <w:sz w:val="24"/>
          <w:szCs w:val="24"/>
        </w:rPr>
      </w:pPr>
      <w:r>
        <w:rPr>
          <w:rFonts w:ascii="Arial" w:hAnsi="Arial" w:cs="Arial"/>
          <w:b/>
          <w:sz w:val="24"/>
          <w:szCs w:val="24"/>
        </w:rPr>
        <w:t xml:space="preserve">              </w:t>
      </w:r>
      <w:r w:rsidRPr="00102C95">
        <w:rPr>
          <w:rFonts w:ascii="Arial" w:hAnsi="Arial" w:cs="Arial"/>
          <w:b/>
          <w:sz w:val="24"/>
          <w:szCs w:val="24"/>
        </w:rPr>
        <w:t>Ms. C.</w:t>
      </w:r>
      <w:r>
        <w:rPr>
          <w:rFonts w:ascii="Arial" w:hAnsi="Arial" w:cs="Arial"/>
          <w:b/>
          <w:sz w:val="24"/>
          <w:szCs w:val="24"/>
        </w:rPr>
        <w:t xml:space="preserve"> </w:t>
      </w:r>
      <w:r w:rsidRPr="00102C95">
        <w:rPr>
          <w:rFonts w:ascii="Arial" w:hAnsi="Arial" w:cs="Arial"/>
          <w:sz w:val="24"/>
          <w:szCs w:val="24"/>
        </w:rPr>
        <w:t xml:space="preserve">Ana </w:t>
      </w:r>
      <w:proofErr w:type="spellStart"/>
      <w:r w:rsidRPr="00102C95">
        <w:rPr>
          <w:rFonts w:ascii="Arial" w:hAnsi="Arial" w:cs="Arial"/>
          <w:sz w:val="24"/>
          <w:szCs w:val="24"/>
        </w:rPr>
        <w:t>Maria</w:t>
      </w:r>
      <w:proofErr w:type="spellEnd"/>
      <w:r w:rsidRPr="00102C95">
        <w:rPr>
          <w:rFonts w:ascii="Arial" w:hAnsi="Arial" w:cs="Arial"/>
          <w:sz w:val="24"/>
          <w:szCs w:val="24"/>
        </w:rPr>
        <w:t xml:space="preserve"> Reyes Suarez, </w:t>
      </w:r>
      <w:r>
        <w:rPr>
          <w:rFonts w:ascii="Arial" w:hAnsi="Arial" w:cs="Arial"/>
          <w:sz w:val="24"/>
          <w:szCs w:val="24"/>
        </w:rPr>
        <w:t>Profesor Asistente</w:t>
      </w:r>
    </w:p>
    <w:p w:rsidR="00B92878" w:rsidRPr="00A562C0" w:rsidRDefault="00B92878" w:rsidP="004B79DC">
      <w:pPr>
        <w:spacing w:line="360" w:lineRule="auto"/>
        <w:jc w:val="both"/>
        <w:rPr>
          <w:rFonts w:ascii="Arial" w:hAnsi="Arial" w:cs="Arial"/>
          <w:b/>
          <w:sz w:val="24"/>
          <w:szCs w:val="24"/>
        </w:rPr>
      </w:pPr>
    </w:p>
    <w:p w:rsidR="00B92878" w:rsidRPr="00A562C0" w:rsidRDefault="00402328" w:rsidP="004B79DC">
      <w:pPr>
        <w:spacing w:line="360" w:lineRule="auto"/>
        <w:rPr>
          <w:rFonts w:ascii="Arial" w:hAnsi="Arial" w:cs="Arial"/>
          <w:b/>
          <w:sz w:val="24"/>
          <w:szCs w:val="24"/>
        </w:rPr>
      </w:pPr>
      <w:r w:rsidRPr="00A562C0">
        <w:rPr>
          <w:rFonts w:ascii="Arial" w:hAnsi="Arial" w:cs="Arial"/>
          <w:b/>
          <w:sz w:val="24"/>
          <w:szCs w:val="24"/>
        </w:rPr>
        <w:t xml:space="preserve">AÑO DE ELABORACIÓN:  </w:t>
      </w:r>
      <w:r w:rsidRPr="00A562C0">
        <w:rPr>
          <w:rFonts w:ascii="Arial" w:hAnsi="Arial" w:cs="Arial"/>
          <w:sz w:val="24"/>
          <w:szCs w:val="24"/>
        </w:rPr>
        <w:t xml:space="preserve"> 2021</w:t>
      </w:r>
    </w:p>
    <w:p w:rsidR="00B92878" w:rsidRPr="00A562C0" w:rsidRDefault="00B92878" w:rsidP="004B79DC">
      <w:pPr>
        <w:spacing w:line="360" w:lineRule="auto"/>
        <w:jc w:val="both"/>
        <w:rPr>
          <w:rFonts w:ascii="Arial" w:hAnsi="Arial" w:cs="Arial"/>
          <w:sz w:val="24"/>
          <w:szCs w:val="24"/>
        </w:rPr>
      </w:pPr>
    </w:p>
    <w:p w:rsidR="0010233E" w:rsidRPr="00A562C0" w:rsidRDefault="0010233E" w:rsidP="004B79DC">
      <w:pPr>
        <w:spacing w:line="360" w:lineRule="auto"/>
        <w:jc w:val="center"/>
        <w:rPr>
          <w:rFonts w:ascii="Arial" w:hAnsi="Arial" w:cs="Arial"/>
          <w:b/>
          <w:sz w:val="24"/>
          <w:szCs w:val="24"/>
        </w:rPr>
      </w:pPr>
    </w:p>
    <w:p w:rsidR="0010233E" w:rsidRPr="00A562C0" w:rsidRDefault="0010233E" w:rsidP="004B79DC">
      <w:pPr>
        <w:spacing w:line="360" w:lineRule="auto"/>
        <w:jc w:val="center"/>
        <w:rPr>
          <w:rFonts w:ascii="Arial" w:hAnsi="Arial" w:cs="Arial"/>
          <w:b/>
          <w:sz w:val="24"/>
          <w:szCs w:val="24"/>
          <w:u w:val="single"/>
        </w:rPr>
      </w:pPr>
      <w:r w:rsidRPr="00A562C0">
        <w:rPr>
          <w:rFonts w:ascii="Arial" w:hAnsi="Arial" w:cs="Arial"/>
          <w:b/>
          <w:sz w:val="24"/>
          <w:szCs w:val="24"/>
          <w:u w:val="single"/>
        </w:rPr>
        <w:t>FUNDAMENTACIÓN DE LA DISCIPLINA</w:t>
      </w:r>
    </w:p>
    <w:p w:rsidR="004B79DC" w:rsidRPr="004B79DC" w:rsidRDefault="004B79DC" w:rsidP="004B79DC">
      <w:pPr>
        <w:spacing w:line="360" w:lineRule="auto"/>
        <w:jc w:val="center"/>
        <w:rPr>
          <w:rFonts w:ascii="Arial" w:hAnsi="Arial" w:cs="Arial"/>
          <w:sz w:val="24"/>
          <w:szCs w:val="24"/>
          <w:u w:val="single"/>
        </w:rPr>
      </w:pPr>
    </w:p>
    <w:p w:rsidR="004B79DC" w:rsidRPr="004B79DC" w:rsidRDefault="004B79DC" w:rsidP="004B79DC">
      <w:pPr>
        <w:spacing w:line="360" w:lineRule="auto"/>
        <w:jc w:val="both"/>
        <w:rPr>
          <w:rFonts w:ascii="Arial" w:hAnsi="Arial" w:cs="Arial"/>
          <w:sz w:val="24"/>
          <w:szCs w:val="24"/>
        </w:rPr>
      </w:pPr>
      <w:r w:rsidRPr="004B79DC">
        <w:rPr>
          <w:rFonts w:ascii="Arial" w:hAnsi="Arial" w:cs="Arial"/>
          <w:sz w:val="24"/>
          <w:szCs w:val="24"/>
        </w:rPr>
        <w:t>Consideraciones para los ajustes curriculares para el curso escolar-2020-21</w:t>
      </w:r>
    </w:p>
    <w:p w:rsidR="004B79DC" w:rsidRPr="004B79DC" w:rsidRDefault="004B79DC" w:rsidP="004B79DC">
      <w:pPr>
        <w:spacing w:line="360" w:lineRule="auto"/>
        <w:jc w:val="both"/>
        <w:rPr>
          <w:rFonts w:ascii="Arial" w:hAnsi="Arial" w:cs="Arial"/>
          <w:sz w:val="24"/>
          <w:szCs w:val="24"/>
        </w:rPr>
      </w:pPr>
      <w:r w:rsidRPr="004B79DC">
        <w:rPr>
          <w:rFonts w:ascii="Arial" w:hAnsi="Arial" w:cs="Arial"/>
          <w:sz w:val="24"/>
          <w:szCs w:val="24"/>
        </w:rPr>
        <w:t xml:space="preserve">Una definición de Historia de la Cultura en consonancia con la disciplina que nos ocupa nos plantea que es una rama de la Antropología Social que estudia el desarrollo cultural de las sociedades humanas a lo largo de la historia, enfatizando la relación que existe entre la cultura y los procesos sociales que la hacen posible. </w:t>
      </w:r>
    </w:p>
    <w:p w:rsidR="004B79DC" w:rsidRPr="004B79DC" w:rsidRDefault="004B79DC" w:rsidP="004B79DC">
      <w:pPr>
        <w:spacing w:line="360" w:lineRule="auto"/>
        <w:jc w:val="both"/>
        <w:rPr>
          <w:rFonts w:ascii="Arial" w:hAnsi="Arial" w:cs="Arial"/>
          <w:sz w:val="24"/>
          <w:szCs w:val="24"/>
        </w:rPr>
      </w:pPr>
      <w:r w:rsidRPr="004B79DC">
        <w:rPr>
          <w:rFonts w:ascii="Arial" w:hAnsi="Arial" w:cs="Arial"/>
          <w:sz w:val="24"/>
          <w:szCs w:val="24"/>
        </w:rPr>
        <w:t xml:space="preserve">La Disciplina Historia de la Cultura de los Pueblos de Habla Inglesa en nuestra carrera está encaminada a estudiar el desarrollo cultural de estos pueblos, partiendo en el currículo base de Gran Bretaña y Estados Unidos. Ello significa que se deben articular (no solo en estos momentos) los acontecimientos históricos, las expresiones culturales más representativos de cada época, con </w:t>
      </w:r>
      <w:r w:rsidRPr="004B79DC">
        <w:rPr>
          <w:rFonts w:ascii="Arial" w:hAnsi="Arial" w:cs="Arial"/>
          <w:sz w:val="24"/>
          <w:szCs w:val="24"/>
        </w:rPr>
        <w:lastRenderedPageBreak/>
        <w:t xml:space="preserve">marcado énfasis en la literatura   que refleja “de manera artística y lingüística distintos periodos históricos y demuestra cómo la cultura se enraíza en la historia.” </w:t>
      </w:r>
    </w:p>
    <w:p w:rsidR="004B79DC" w:rsidRPr="004B79DC" w:rsidRDefault="004B79DC" w:rsidP="004B79DC">
      <w:pPr>
        <w:spacing w:line="360" w:lineRule="auto"/>
        <w:jc w:val="both"/>
        <w:rPr>
          <w:rFonts w:ascii="Arial" w:hAnsi="Arial" w:cs="Arial"/>
          <w:sz w:val="24"/>
          <w:szCs w:val="24"/>
        </w:rPr>
      </w:pPr>
      <w:r w:rsidRPr="004B79DC">
        <w:rPr>
          <w:rFonts w:ascii="Arial" w:hAnsi="Arial" w:cs="Arial"/>
          <w:sz w:val="24"/>
          <w:szCs w:val="24"/>
        </w:rPr>
        <w:t xml:space="preserve">De ahí que sea necesario para su formación integral como profesores de esta lengua extranjera para comprender mejor la dimensión sociocultural e intercultural de la competencia comunicativa, que es el objetivo del PEA del inglés en la escuela, así como el valor socio-cultural del idioma inglés. </w:t>
      </w:r>
    </w:p>
    <w:p w:rsidR="004B79DC" w:rsidRPr="004B79DC" w:rsidRDefault="004B79DC" w:rsidP="004B79DC">
      <w:pPr>
        <w:spacing w:line="360" w:lineRule="auto"/>
        <w:jc w:val="both"/>
        <w:rPr>
          <w:rFonts w:ascii="Arial" w:hAnsi="Arial" w:cs="Arial"/>
          <w:sz w:val="24"/>
          <w:szCs w:val="24"/>
        </w:rPr>
      </w:pPr>
      <w:r w:rsidRPr="004B79DC">
        <w:rPr>
          <w:rFonts w:ascii="Arial" w:hAnsi="Arial" w:cs="Arial"/>
          <w:sz w:val="24"/>
          <w:szCs w:val="24"/>
        </w:rPr>
        <w:t xml:space="preserve">Como disciplina histórico-cultural su objetivo esencial es conocer el pasado para comprender el presente y proyectar el futuro, que en el caso de nuestra carrera se vincula al desarrollo de la lengua inglesa, como manifestación de esa cultura y su forma de expresión más importante. </w:t>
      </w:r>
    </w:p>
    <w:p w:rsidR="004B79DC" w:rsidRPr="004B79DC" w:rsidRDefault="004B79DC" w:rsidP="004B79DC">
      <w:pPr>
        <w:spacing w:line="360" w:lineRule="auto"/>
        <w:jc w:val="both"/>
        <w:rPr>
          <w:rFonts w:ascii="Arial" w:hAnsi="Arial" w:cs="Arial"/>
          <w:sz w:val="24"/>
          <w:szCs w:val="24"/>
        </w:rPr>
      </w:pPr>
    </w:p>
    <w:p w:rsidR="004B79DC" w:rsidRPr="004B79DC" w:rsidRDefault="004B79DC" w:rsidP="004B79DC">
      <w:pPr>
        <w:spacing w:line="360" w:lineRule="auto"/>
        <w:jc w:val="both"/>
        <w:rPr>
          <w:rFonts w:ascii="Arial" w:hAnsi="Arial" w:cs="Arial"/>
          <w:sz w:val="24"/>
          <w:szCs w:val="24"/>
        </w:rPr>
      </w:pPr>
      <w:r w:rsidRPr="004B79DC">
        <w:rPr>
          <w:rFonts w:ascii="Arial" w:hAnsi="Arial" w:cs="Arial"/>
          <w:sz w:val="24"/>
          <w:szCs w:val="24"/>
        </w:rPr>
        <w:t xml:space="preserve">La propuesta de contenidos esenciales se ha hecho a partir de aquellos hechos que permiten la comprensión de cada momento histórico dados en sus antecedentes, causas, consecuencias y repercusión en esos países y ara el mundo en el momento en que sucedieron y en la actualidad. Por lo que la valoración de épocas, hechos, y factores extralingüísticos en la formación y desarrollo de la lengua inglesa debe primar. Igualmente es fundamental que el estudiante comprenda que Todo ello tiene su expresión en la literatura (al menos los clásicos) que debe tener una salida interdisciplinar a través de la Práctica Integral de la Lengua Inglesa y los Estudios Lingüísticos del Inglés PILI. </w:t>
      </w:r>
    </w:p>
    <w:p w:rsidR="004B79DC" w:rsidRPr="004B79DC" w:rsidRDefault="004B79DC" w:rsidP="004B79DC">
      <w:pPr>
        <w:spacing w:line="360" w:lineRule="auto"/>
        <w:jc w:val="both"/>
        <w:rPr>
          <w:rFonts w:ascii="Arial" w:hAnsi="Arial" w:cs="Arial"/>
          <w:sz w:val="24"/>
          <w:szCs w:val="24"/>
        </w:rPr>
      </w:pPr>
      <w:r w:rsidRPr="004B79DC">
        <w:rPr>
          <w:rFonts w:ascii="Arial" w:hAnsi="Arial" w:cs="Arial"/>
          <w:sz w:val="24"/>
          <w:szCs w:val="24"/>
        </w:rPr>
        <w:t>Por lo antes expuesto es preciso hacer un esbozo histórico y llegar al presente que viven los estudiantes y evidenciar la concatenación histórico-cultural que el pasado tiene con la actualidad, de tal manera que puedan comprender la génesis del presente caótico e incierto y proyectar su actuación como comunicadores interculturales en este mundo convulso.</w:t>
      </w:r>
    </w:p>
    <w:p w:rsidR="004B79DC" w:rsidRPr="004B79DC" w:rsidRDefault="004B79DC" w:rsidP="004B79DC">
      <w:pPr>
        <w:spacing w:line="360" w:lineRule="auto"/>
        <w:jc w:val="both"/>
        <w:rPr>
          <w:rFonts w:ascii="Arial" w:hAnsi="Arial" w:cs="Arial"/>
          <w:sz w:val="24"/>
          <w:szCs w:val="24"/>
        </w:rPr>
      </w:pPr>
      <w:r w:rsidRPr="004B79DC">
        <w:rPr>
          <w:rFonts w:ascii="Arial" w:hAnsi="Arial" w:cs="Arial"/>
          <w:sz w:val="24"/>
          <w:szCs w:val="24"/>
        </w:rPr>
        <w:t xml:space="preserve">En Gran Bretaña debe explicarse cómo desde el periodo victoriano se sientan las bases del sentimiento nacionalista creado por el imperio británico que ha tenido una expresión en la actualidad con el </w:t>
      </w:r>
      <w:proofErr w:type="spellStart"/>
      <w:r w:rsidRPr="004B79DC">
        <w:rPr>
          <w:rFonts w:ascii="Arial" w:hAnsi="Arial" w:cs="Arial"/>
          <w:sz w:val="24"/>
          <w:szCs w:val="24"/>
        </w:rPr>
        <w:t>Brexit</w:t>
      </w:r>
      <w:proofErr w:type="spellEnd"/>
      <w:r w:rsidRPr="004B79DC">
        <w:rPr>
          <w:rFonts w:ascii="Arial" w:hAnsi="Arial" w:cs="Arial"/>
          <w:sz w:val="24"/>
          <w:szCs w:val="24"/>
        </w:rPr>
        <w:t>.</w:t>
      </w:r>
    </w:p>
    <w:p w:rsidR="004B79DC" w:rsidRPr="004B79DC" w:rsidRDefault="004B79DC" w:rsidP="004B79DC">
      <w:pPr>
        <w:spacing w:line="360" w:lineRule="auto"/>
        <w:jc w:val="both"/>
        <w:rPr>
          <w:rFonts w:ascii="Arial" w:hAnsi="Arial" w:cs="Arial"/>
          <w:sz w:val="24"/>
          <w:szCs w:val="24"/>
        </w:rPr>
      </w:pPr>
      <w:r w:rsidRPr="004B79DC">
        <w:rPr>
          <w:rFonts w:ascii="Arial" w:hAnsi="Arial" w:cs="Arial"/>
          <w:sz w:val="24"/>
          <w:szCs w:val="24"/>
        </w:rPr>
        <w:t xml:space="preserve">En el caso especial de la Historia de los Estados Unidos de América y su relación con Cuba, debe considerarse su naturaleza histórica desde la propia génesis de los EEUU con sus intentos de compra y anexión hasta las últimas medidas </w:t>
      </w:r>
      <w:r w:rsidRPr="004B79DC">
        <w:rPr>
          <w:rFonts w:ascii="Arial" w:hAnsi="Arial" w:cs="Arial"/>
          <w:sz w:val="24"/>
          <w:szCs w:val="24"/>
        </w:rPr>
        <w:lastRenderedPageBreak/>
        <w:t xml:space="preserve">tomadas por la administración </w:t>
      </w:r>
      <w:proofErr w:type="spellStart"/>
      <w:r w:rsidRPr="004B79DC">
        <w:rPr>
          <w:rFonts w:ascii="Arial" w:hAnsi="Arial" w:cs="Arial"/>
          <w:sz w:val="24"/>
          <w:szCs w:val="24"/>
        </w:rPr>
        <w:t>Trump</w:t>
      </w:r>
      <w:proofErr w:type="spellEnd"/>
      <w:r w:rsidRPr="004B79DC">
        <w:rPr>
          <w:rFonts w:ascii="Arial" w:hAnsi="Arial" w:cs="Arial"/>
          <w:sz w:val="24"/>
          <w:szCs w:val="24"/>
        </w:rPr>
        <w:t xml:space="preserve"> y el atentado a la embajada de Cuba en los EEUU; las manifestaciones raciales del 2020, por lo que el acontecer nacional e internacional enriquece el contenido de la disciplina. </w:t>
      </w:r>
    </w:p>
    <w:p w:rsidR="0010233E" w:rsidRPr="004B79DC" w:rsidRDefault="004B79DC" w:rsidP="004B79DC">
      <w:pPr>
        <w:spacing w:line="360" w:lineRule="auto"/>
        <w:jc w:val="both"/>
        <w:rPr>
          <w:rFonts w:ascii="Arial" w:hAnsi="Arial" w:cs="Arial"/>
          <w:sz w:val="24"/>
          <w:szCs w:val="24"/>
        </w:rPr>
      </w:pPr>
      <w:r w:rsidRPr="004B79DC">
        <w:rPr>
          <w:rFonts w:ascii="Arial" w:hAnsi="Arial" w:cs="Arial"/>
          <w:sz w:val="24"/>
          <w:szCs w:val="24"/>
        </w:rPr>
        <w:t>Por otra parte, se recomienda trabajar la obra literaria o hecho cultural más representativo de la época y explotarlo en toda su riqueza, en estrecha coordinación con PILI y ELI.</w:t>
      </w:r>
    </w:p>
    <w:p w:rsidR="0010233E" w:rsidRPr="004B79DC" w:rsidRDefault="0010233E" w:rsidP="004B79DC">
      <w:pPr>
        <w:spacing w:line="360" w:lineRule="auto"/>
        <w:jc w:val="both"/>
        <w:rPr>
          <w:rFonts w:ascii="Arial" w:hAnsi="Arial" w:cs="Arial"/>
          <w:sz w:val="24"/>
          <w:szCs w:val="24"/>
        </w:rPr>
      </w:pPr>
    </w:p>
    <w:p w:rsidR="0010233E" w:rsidRPr="00A562C0" w:rsidRDefault="0010233E" w:rsidP="004B79DC">
      <w:pPr>
        <w:spacing w:line="360" w:lineRule="auto"/>
        <w:jc w:val="both"/>
        <w:rPr>
          <w:rFonts w:ascii="Arial" w:hAnsi="Arial" w:cs="Arial"/>
          <w:b/>
          <w:sz w:val="24"/>
          <w:szCs w:val="24"/>
        </w:rPr>
      </w:pPr>
      <w:r w:rsidRPr="00A562C0">
        <w:rPr>
          <w:rFonts w:ascii="Arial" w:hAnsi="Arial" w:cs="Arial"/>
          <w:b/>
          <w:sz w:val="24"/>
          <w:szCs w:val="24"/>
        </w:rPr>
        <w:t>OBJETIVOS GENERALES</w:t>
      </w:r>
    </w:p>
    <w:p w:rsidR="0010233E" w:rsidRPr="004B79DC" w:rsidRDefault="0010233E" w:rsidP="004B79DC">
      <w:pPr>
        <w:spacing w:line="360" w:lineRule="auto"/>
        <w:jc w:val="both"/>
        <w:rPr>
          <w:rFonts w:ascii="Arial" w:hAnsi="Arial" w:cs="Arial"/>
          <w:sz w:val="24"/>
          <w:szCs w:val="24"/>
        </w:rPr>
      </w:pPr>
      <w:r w:rsidRPr="004B79DC">
        <w:rPr>
          <w:rFonts w:ascii="Arial" w:hAnsi="Arial" w:cs="Arial"/>
          <w:sz w:val="24"/>
          <w:szCs w:val="24"/>
        </w:rPr>
        <w:t>Los estudiantes han de ser capaces de:</w:t>
      </w:r>
    </w:p>
    <w:p w:rsidR="0010233E" w:rsidRPr="004B79DC" w:rsidRDefault="0010233E" w:rsidP="004B79DC">
      <w:pPr>
        <w:numPr>
          <w:ilvl w:val="0"/>
          <w:numId w:val="12"/>
        </w:numPr>
        <w:spacing w:line="360" w:lineRule="auto"/>
        <w:jc w:val="both"/>
        <w:rPr>
          <w:rFonts w:ascii="Arial" w:hAnsi="Arial" w:cs="Arial"/>
          <w:sz w:val="24"/>
          <w:szCs w:val="24"/>
        </w:rPr>
      </w:pPr>
      <w:r w:rsidRPr="004B79DC">
        <w:rPr>
          <w:rFonts w:ascii="Arial" w:hAnsi="Arial" w:cs="Arial"/>
          <w:sz w:val="24"/>
          <w:szCs w:val="24"/>
        </w:rPr>
        <w:t xml:space="preserve">Describir rasgos geográficos y culturales de los países anglófonos objetos de estudio. </w:t>
      </w:r>
    </w:p>
    <w:p w:rsidR="0010233E" w:rsidRPr="004B79DC" w:rsidRDefault="0010233E" w:rsidP="004B79DC">
      <w:pPr>
        <w:numPr>
          <w:ilvl w:val="0"/>
          <w:numId w:val="12"/>
        </w:numPr>
        <w:spacing w:line="360" w:lineRule="auto"/>
        <w:jc w:val="both"/>
        <w:rPr>
          <w:rFonts w:ascii="Arial" w:hAnsi="Arial" w:cs="Arial"/>
          <w:sz w:val="24"/>
          <w:szCs w:val="24"/>
        </w:rPr>
      </w:pPr>
      <w:r w:rsidRPr="004B79DC">
        <w:rPr>
          <w:rFonts w:ascii="Arial" w:hAnsi="Arial" w:cs="Arial"/>
          <w:sz w:val="24"/>
          <w:szCs w:val="24"/>
        </w:rPr>
        <w:t>Valorar expresiones significativas de las culturas anglófonas.</w:t>
      </w:r>
    </w:p>
    <w:p w:rsidR="0010233E" w:rsidRPr="004B79DC" w:rsidRDefault="0010233E" w:rsidP="004B79DC">
      <w:pPr>
        <w:numPr>
          <w:ilvl w:val="0"/>
          <w:numId w:val="12"/>
        </w:numPr>
        <w:spacing w:line="360" w:lineRule="auto"/>
        <w:jc w:val="both"/>
        <w:rPr>
          <w:rFonts w:ascii="Arial" w:hAnsi="Arial" w:cs="Arial"/>
          <w:sz w:val="24"/>
          <w:szCs w:val="24"/>
        </w:rPr>
      </w:pPr>
      <w:r w:rsidRPr="004B79DC">
        <w:rPr>
          <w:rFonts w:ascii="Arial" w:hAnsi="Arial" w:cs="Arial"/>
          <w:sz w:val="24"/>
          <w:szCs w:val="24"/>
        </w:rPr>
        <w:t>C</w:t>
      </w:r>
      <w:bookmarkStart w:id="0" w:name="OLE_LINK9"/>
      <w:bookmarkStart w:id="1" w:name="OLE_LINK10"/>
      <w:r w:rsidRPr="004B79DC">
        <w:rPr>
          <w:rFonts w:ascii="Arial" w:hAnsi="Arial" w:cs="Arial"/>
          <w:sz w:val="24"/>
          <w:szCs w:val="24"/>
        </w:rPr>
        <w:t>omunicarse en la lengua extranjera con un avanzado nivel de competencia comunicativa</w:t>
      </w:r>
      <w:bookmarkEnd w:id="0"/>
      <w:bookmarkEnd w:id="1"/>
      <w:r w:rsidRPr="004B79DC">
        <w:rPr>
          <w:rFonts w:ascii="Arial" w:hAnsi="Arial" w:cs="Arial"/>
          <w:sz w:val="24"/>
          <w:szCs w:val="24"/>
        </w:rPr>
        <w:t>.</w:t>
      </w:r>
    </w:p>
    <w:p w:rsidR="0010233E" w:rsidRPr="004B79DC" w:rsidRDefault="0010233E" w:rsidP="004B79DC">
      <w:pPr>
        <w:numPr>
          <w:ilvl w:val="0"/>
          <w:numId w:val="12"/>
        </w:numPr>
        <w:spacing w:line="360" w:lineRule="auto"/>
        <w:jc w:val="both"/>
        <w:rPr>
          <w:rFonts w:ascii="Arial" w:hAnsi="Arial" w:cs="Arial"/>
          <w:sz w:val="24"/>
          <w:szCs w:val="24"/>
        </w:rPr>
      </w:pPr>
      <w:r w:rsidRPr="004B79DC">
        <w:rPr>
          <w:rFonts w:ascii="Arial" w:hAnsi="Arial" w:cs="Arial"/>
          <w:sz w:val="24"/>
          <w:szCs w:val="24"/>
        </w:rPr>
        <w:t>Realizar valores a través del trabajo con textos formativos histórico-literarios de forma que se eduquen para enjuiciar y decidir responsablemente, principalmente ante dilemas morales.</w:t>
      </w:r>
    </w:p>
    <w:p w:rsidR="0010233E" w:rsidRPr="004B79DC" w:rsidRDefault="0010233E" w:rsidP="004B79DC">
      <w:pPr>
        <w:numPr>
          <w:ilvl w:val="0"/>
          <w:numId w:val="12"/>
        </w:numPr>
        <w:spacing w:line="360" w:lineRule="auto"/>
        <w:jc w:val="both"/>
        <w:rPr>
          <w:rFonts w:ascii="Arial" w:hAnsi="Arial" w:cs="Arial"/>
          <w:sz w:val="24"/>
          <w:szCs w:val="24"/>
        </w:rPr>
      </w:pPr>
      <w:r w:rsidRPr="004B79DC">
        <w:rPr>
          <w:rFonts w:ascii="Arial" w:hAnsi="Arial" w:cs="Arial"/>
          <w:sz w:val="24"/>
          <w:szCs w:val="24"/>
        </w:rPr>
        <w:t>Demostrar habilidades profesionales específicas para la dirección del proceso de enseñanza aprendizaje de la lengua extranjera en los diferentes niveles del sistema nacional de educación tales como:</w:t>
      </w:r>
    </w:p>
    <w:p w:rsidR="0010233E" w:rsidRPr="004B79DC" w:rsidRDefault="0010233E" w:rsidP="004B79DC">
      <w:pPr>
        <w:numPr>
          <w:ilvl w:val="0"/>
          <w:numId w:val="13"/>
        </w:numPr>
        <w:spacing w:line="360" w:lineRule="auto"/>
        <w:jc w:val="both"/>
        <w:rPr>
          <w:rFonts w:ascii="Arial" w:hAnsi="Arial" w:cs="Arial"/>
          <w:sz w:val="24"/>
          <w:szCs w:val="24"/>
        </w:rPr>
      </w:pPr>
      <w:r w:rsidRPr="004B79DC">
        <w:rPr>
          <w:rFonts w:ascii="Arial" w:hAnsi="Arial" w:cs="Arial"/>
          <w:sz w:val="24"/>
          <w:szCs w:val="24"/>
        </w:rPr>
        <w:t>Ilustrar, narrar, argumentar y explicar en la lengua extranjera.</w:t>
      </w:r>
    </w:p>
    <w:p w:rsidR="0010233E" w:rsidRPr="004B79DC" w:rsidRDefault="0010233E" w:rsidP="004B79DC">
      <w:pPr>
        <w:numPr>
          <w:ilvl w:val="0"/>
          <w:numId w:val="13"/>
        </w:numPr>
        <w:spacing w:line="360" w:lineRule="auto"/>
        <w:jc w:val="both"/>
        <w:rPr>
          <w:rFonts w:ascii="Arial" w:hAnsi="Arial" w:cs="Arial"/>
          <w:sz w:val="24"/>
          <w:szCs w:val="24"/>
        </w:rPr>
      </w:pPr>
      <w:r w:rsidRPr="004B79DC">
        <w:rPr>
          <w:rFonts w:ascii="Arial" w:hAnsi="Arial" w:cs="Arial"/>
          <w:sz w:val="24"/>
          <w:szCs w:val="24"/>
        </w:rPr>
        <w:t>Localizar, fichar y procesar información.</w:t>
      </w:r>
    </w:p>
    <w:p w:rsidR="0010233E" w:rsidRPr="004B79DC" w:rsidRDefault="0010233E" w:rsidP="004B79DC">
      <w:pPr>
        <w:numPr>
          <w:ilvl w:val="0"/>
          <w:numId w:val="13"/>
        </w:numPr>
        <w:spacing w:line="360" w:lineRule="auto"/>
        <w:jc w:val="both"/>
        <w:rPr>
          <w:rFonts w:ascii="Arial" w:hAnsi="Arial" w:cs="Arial"/>
          <w:sz w:val="24"/>
          <w:szCs w:val="24"/>
        </w:rPr>
      </w:pPr>
      <w:r w:rsidRPr="004B79DC">
        <w:rPr>
          <w:rFonts w:ascii="Arial" w:hAnsi="Arial" w:cs="Arial"/>
          <w:sz w:val="24"/>
          <w:szCs w:val="24"/>
        </w:rPr>
        <w:t>Seleccionar materiales apropiados para la docencia.</w:t>
      </w:r>
    </w:p>
    <w:p w:rsidR="0010233E" w:rsidRPr="004B79DC" w:rsidRDefault="0010233E" w:rsidP="004B79DC">
      <w:pPr>
        <w:spacing w:line="360" w:lineRule="auto"/>
        <w:jc w:val="both"/>
        <w:rPr>
          <w:rFonts w:ascii="Arial" w:hAnsi="Arial" w:cs="Arial"/>
          <w:sz w:val="24"/>
          <w:szCs w:val="24"/>
        </w:rPr>
      </w:pPr>
    </w:p>
    <w:p w:rsidR="0010233E" w:rsidRPr="00A562C0" w:rsidRDefault="0010233E" w:rsidP="004B79DC">
      <w:pPr>
        <w:spacing w:after="120" w:line="360" w:lineRule="auto"/>
        <w:jc w:val="both"/>
        <w:rPr>
          <w:rFonts w:ascii="Arial" w:hAnsi="Arial" w:cs="Arial"/>
          <w:b/>
          <w:sz w:val="24"/>
          <w:szCs w:val="24"/>
        </w:rPr>
      </w:pPr>
      <w:r w:rsidRPr="00A562C0">
        <w:rPr>
          <w:rFonts w:ascii="Arial" w:hAnsi="Arial" w:cs="Arial"/>
          <w:b/>
          <w:sz w:val="24"/>
          <w:szCs w:val="24"/>
        </w:rPr>
        <w:t>CONTENIDOS DE LA DISCIPLINA</w:t>
      </w:r>
    </w:p>
    <w:p w:rsidR="0010233E" w:rsidRPr="004B79DC" w:rsidRDefault="0010233E" w:rsidP="004B79DC">
      <w:pPr>
        <w:spacing w:after="120" w:line="360" w:lineRule="auto"/>
        <w:jc w:val="both"/>
        <w:rPr>
          <w:rFonts w:ascii="Arial" w:hAnsi="Arial" w:cs="Arial"/>
          <w:sz w:val="24"/>
          <w:szCs w:val="24"/>
        </w:rPr>
      </w:pPr>
      <w:r w:rsidRPr="004B79DC">
        <w:rPr>
          <w:rFonts w:ascii="Arial" w:hAnsi="Arial" w:cs="Arial"/>
          <w:sz w:val="24"/>
          <w:szCs w:val="24"/>
        </w:rPr>
        <w:t xml:space="preserve">El sistema de conocimiento de la disciplina se organiza en tres grandes áreas geográfico culturales. Esta división obedece a fines prácticos docentes y a la lógica del desarrollo de las culturas objeto de estudio. En los estudios de la cultura del Reino Unido de Gran Bretaña e Irlanda del Norte, el énfasis estará en el surgimiento y desarrollo del capitalismo como formación económico-social. Los estudios de la historia y la cultura de Estados Unidos de América servirán, </w:t>
      </w:r>
      <w:r w:rsidRPr="004B79DC">
        <w:rPr>
          <w:rFonts w:ascii="Arial" w:hAnsi="Arial" w:cs="Arial"/>
          <w:sz w:val="24"/>
          <w:szCs w:val="24"/>
        </w:rPr>
        <w:lastRenderedPageBreak/>
        <w:t>esencialmente, para ilustrar el desarrollo de la fase superior del capitalismo, el imperialismo, hasta la contemporaneidad. La tercera área incluye a culturas poscoloniales que se expresan en la lengua inglesa, generalmente creadas por pueblos que fueron objeto de colonización por el Imperio Británico. El término cultura poscolonial se refiere a las creaciones culturales que resultan del proceso de colonización, neo-colonización y descolonización o que expresan de diversas maneras la reacción al discurso de la colonización y la neo-colonización</w:t>
      </w:r>
    </w:p>
    <w:p w:rsidR="00E071ED" w:rsidRDefault="00E071ED" w:rsidP="004B79DC">
      <w:pPr>
        <w:spacing w:line="360" w:lineRule="auto"/>
        <w:jc w:val="both"/>
        <w:rPr>
          <w:rFonts w:ascii="Arial" w:hAnsi="Arial" w:cs="Arial"/>
          <w:b/>
          <w:i/>
          <w:sz w:val="24"/>
          <w:szCs w:val="24"/>
        </w:rPr>
      </w:pPr>
    </w:p>
    <w:p w:rsidR="00E071ED" w:rsidRPr="00E071ED" w:rsidRDefault="00E071ED" w:rsidP="00E071ED">
      <w:pPr>
        <w:spacing w:line="360" w:lineRule="auto"/>
        <w:jc w:val="both"/>
        <w:rPr>
          <w:rFonts w:ascii="Arial" w:hAnsi="Arial" w:cs="Arial"/>
          <w:b/>
          <w:sz w:val="24"/>
          <w:szCs w:val="24"/>
        </w:rPr>
      </w:pPr>
      <w:r w:rsidRPr="00E071ED">
        <w:rPr>
          <w:rFonts w:ascii="Arial" w:hAnsi="Arial" w:cs="Arial"/>
          <w:b/>
          <w:sz w:val="24"/>
          <w:szCs w:val="24"/>
        </w:rPr>
        <w:t xml:space="preserve">Contenidos esenciales en </w:t>
      </w:r>
      <w:bookmarkStart w:id="2" w:name="OLE_LINK5"/>
      <w:bookmarkStart w:id="3" w:name="OLE_LINK6"/>
      <w:r w:rsidRPr="00E071ED">
        <w:rPr>
          <w:rFonts w:ascii="Arial" w:hAnsi="Arial" w:cs="Arial"/>
          <w:b/>
          <w:sz w:val="24"/>
          <w:szCs w:val="24"/>
        </w:rPr>
        <w:t>Historia de la Cultura de los Pueblos de Habla Inglesa II</w:t>
      </w:r>
      <w:r>
        <w:rPr>
          <w:rFonts w:ascii="Arial" w:hAnsi="Arial" w:cs="Arial"/>
          <w:b/>
          <w:sz w:val="24"/>
          <w:szCs w:val="24"/>
        </w:rPr>
        <w:t xml:space="preserve">I y IV </w:t>
      </w:r>
      <w:r w:rsidRPr="00E071ED">
        <w:rPr>
          <w:rFonts w:ascii="Arial" w:hAnsi="Arial" w:cs="Arial"/>
          <w:b/>
          <w:sz w:val="24"/>
          <w:szCs w:val="24"/>
        </w:rPr>
        <w:t xml:space="preserve"> </w:t>
      </w:r>
      <w:bookmarkEnd w:id="2"/>
      <w:bookmarkEnd w:id="3"/>
      <w:r w:rsidRPr="00E071ED">
        <w:rPr>
          <w:rFonts w:ascii="Arial" w:hAnsi="Arial" w:cs="Arial"/>
          <w:b/>
          <w:sz w:val="24"/>
          <w:szCs w:val="24"/>
        </w:rPr>
        <w:t xml:space="preserve">(EE.UU)  Plan E   </w:t>
      </w:r>
    </w:p>
    <w:p w:rsidR="00E071ED" w:rsidRPr="00E071ED" w:rsidRDefault="00E071ED" w:rsidP="00E071ED">
      <w:pPr>
        <w:spacing w:line="360" w:lineRule="auto"/>
        <w:jc w:val="both"/>
        <w:rPr>
          <w:rFonts w:ascii="Arial" w:hAnsi="Arial" w:cs="Arial"/>
          <w:sz w:val="24"/>
          <w:szCs w:val="24"/>
        </w:rPr>
      </w:pPr>
      <w:r w:rsidRPr="00E071ED">
        <w:rPr>
          <w:rFonts w:ascii="Arial" w:hAnsi="Arial" w:cs="Arial"/>
          <w:sz w:val="24"/>
          <w:szCs w:val="24"/>
        </w:rPr>
        <w:t>Se condensan contenidos y se seleccionan los más representativos.</w:t>
      </w:r>
    </w:p>
    <w:p w:rsidR="00E071ED" w:rsidRPr="00E071ED" w:rsidRDefault="00E071ED" w:rsidP="00E071ED">
      <w:pPr>
        <w:spacing w:line="360" w:lineRule="auto"/>
        <w:jc w:val="both"/>
        <w:rPr>
          <w:rFonts w:ascii="Arial" w:hAnsi="Arial" w:cs="Arial"/>
          <w:sz w:val="24"/>
          <w:szCs w:val="24"/>
        </w:rPr>
      </w:pPr>
      <w:r w:rsidRPr="00E071ED">
        <w:rPr>
          <w:rFonts w:ascii="Arial" w:hAnsi="Arial" w:cs="Arial"/>
          <w:sz w:val="24"/>
          <w:szCs w:val="24"/>
        </w:rPr>
        <w:t>En el caso Cuba precisa de una mirada histórica desde la génesis de la nación hasta los últimos sucesos de 2020. Se aconseja realizar una cronología de hechos que sustentan la política maniatada de EEEUU contra Cuba y que el estudiante valore y ofrezca sus impresiones como cubano que experimenta el bloqueo.</w:t>
      </w:r>
    </w:p>
    <w:p w:rsidR="00E071ED" w:rsidRPr="00E071ED" w:rsidRDefault="00E071ED" w:rsidP="00E071ED">
      <w:pPr>
        <w:spacing w:line="360" w:lineRule="auto"/>
        <w:jc w:val="both"/>
        <w:rPr>
          <w:rFonts w:ascii="Arial" w:hAnsi="Arial" w:cs="Arial"/>
          <w:b/>
          <w:sz w:val="24"/>
          <w:szCs w:val="24"/>
        </w:rPr>
      </w:pPr>
    </w:p>
    <w:p w:rsidR="00E071ED" w:rsidRPr="00E071ED" w:rsidRDefault="00E071ED" w:rsidP="00E071ED">
      <w:pPr>
        <w:spacing w:line="360" w:lineRule="auto"/>
        <w:jc w:val="both"/>
        <w:rPr>
          <w:rFonts w:ascii="Arial" w:hAnsi="Arial" w:cs="Arial"/>
          <w:sz w:val="24"/>
          <w:szCs w:val="24"/>
        </w:rPr>
      </w:pPr>
      <w:r w:rsidRPr="00E071ED">
        <w:rPr>
          <w:rFonts w:ascii="Arial" w:hAnsi="Arial" w:cs="Arial"/>
          <w:sz w:val="24"/>
          <w:szCs w:val="24"/>
        </w:rPr>
        <w:t>Sugerencias para EE.UU</w:t>
      </w:r>
    </w:p>
    <w:p w:rsidR="00E071ED" w:rsidRPr="00E071ED" w:rsidRDefault="00E071ED" w:rsidP="00E071ED">
      <w:pPr>
        <w:pStyle w:val="Prrafodelista"/>
        <w:numPr>
          <w:ilvl w:val="0"/>
          <w:numId w:val="14"/>
        </w:numPr>
        <w:spacing w:line="360" w:lineRule="auto"/>
        <w:jc w:val="both"/>
        <w:rPr>
          <w:rFonts w:ascii="Arial" w:hAnsi="Arial" w:cs="Arial"/>
          <w:sz w:val="24"/>
          <w:szCs w:val="24"/>
        </w:rPr>
      </w:pPr>
      <w:r w:rsidRPr="00E071ED">
        <w:rPr>
          <w:rFonts w:ascii="Arial" w:hAnsi="Arial" w:cs="Arial"/>
          <w:sz w:val="24"/>
          <w:szCs w:val="24"/>
        </w:rPr>
        <w:t>Trabajar las siguientes obras en las épocas que corresponden, por cuanto en ellas se reflejan todas  las características de la época</w:t>
      </w:r>
    </w:p>
    <w:p w:rsidR="00E071ED" w:rsidRPr="00E071ED" w:rsidRDefault="00E071ED" w:rsidP="00E071ED">
      <w:pPr>
        <w:pStyle w:val="Prrafodelista"/>
        <w:numPr>
          <w:ilvl w:val="0"/>
          <w:numId w:val="14"/>
        </w:numPr>
        <w:spacing w:line="360" w:lineRule="auto"/>
        <w:jc w:val="both"/>
        <w:rPr>
          <w:rFonts w:ascii="Arial" w:hAnsi="Arial" w:cs="Arial"/>
          <w:sz w:val="24"/>
          <w:szCs w:val="24"/>
        </w:rPr>
      </w:pPr>
      <w:r w:rsidRPr="00E071ED">
        <w:rPr>
          <w:rFonts w:ascii="Arial" w:hAnsi="Arial" w:cs="Arial"/>
          <w:sz w:val="24"/>
          <w:szCs w:val="24"/>
        </w:rPr>
        <w:t xml:space="preserve">Walt </w:t>
      </w:r>
      <w:proofErr w:type="spellStart"/>
      <w:r w:rsidRPr="00E071ED">
        <w:rPr>
          <w:rFonts w:ascii="Arial" w:hAnsi="Arial" w:cs="Arial"/>
          <w:sz w:val="24"/>
          <w:szCs w:val="24"/>
        </w:rPr>
        <w:t>Whitman</w:t>
      </w:r>
      <w:proofErr w:type="spellEnd"/>
      <w:r w:rsidRPr="00E071ED">
        <w:rPr>
          <w:rFonts w:ascii="Arial" w:hAnsi="Arial" w:cs="Arial"/>
          <w:sz w:val="24"/>
          <w:szCs w:val="24"/>
        </w:rPr>
        <w:t xml:space="preserve">, que fue admirado por Martí </w:t>
      </w:r>
    </w:p>
    <w:p w:rsidR="00E071ED" w:rsidRPr="00102C95" w:rsidRDefault="00E071ED" w:rsidP="00E071ED">
      <w:pPr>
        <w:pStyle w:val="Prrafodelista"/>
        <w:numPr>
          <w:ilvl w:val="0"/>
          <w:numId w:val="14"/>
        </w:numPr>
        <w:spacing w:line="360" w:lineRule="auto"/>
        <w:jc w:val="both"/>
        <w:rPr>
          <w:rFonts w:ascii="Arial" w:hAnsi="Arial" w:cs="Arial"/>
          <w:sz w:val="24"/>
          <w:szCs w:val="24"/>
          <w:lang w:val="en-US"/>
        </w:rPr>
      </w:pPr>
      <w:r w:rsidRPr="00102C95">
        <w:rPr>
          <w:rFonts w:ascii="Arial" w:hAnsi="Arial" w:cs="Arial"/>
          <w:sz w:val="24"/>
          <w:szCs w:val="24"/>
          <w:lang w:val="en-US"/>
        </w:rPr>
        <w:t xml:space="preserve">The Killers de Hemingway or The Great </w:t>
      </w:r>
      <w:proofErr w:type="spellStart"/>
      <w:r w:rsidRPr="00102C95">
        <w:rPr>
          <w:rFonts w:ascii="Arial" w:hAnsi="Arial" w:cs="Arial"/>
          <w:sz w:val="24"/>
          <w:szCs w:val="24"/>
          <w:lang w:val="en-US"/>
        </w:rPr>
        <w:t>Gastby</w:t>
      </w:r>
      <w:proofErr w:type="spellEnd"/>
    </w:p>
    <w:p w:rsidR="00E071ED" w:rsidRPr="00E071ED" w:rsidRDefault="00E071ED" w:rsidP="00E071ED">
      <w:pPr>
        <w:pStyle w:val="Prrafodelista"/>
        <w:numPr>
          <w:ilvl w:val="0"/>
          <w:numId w:val="14"/>
        </w:numPr>
        <w:spacing w:line="360" w:lineRule="auto"/>
        <w:jc w:val="both"/>
        <w:rPr>
          <w:rFonts w:ascii="Arial" w:hAnsi="Arial" w:cs="Arial"/>
          <w:sz w:val="24"/>
          <w:szCs w:val="24"/>
        </w:rPr>
      </w:pPr>
      <w:r w:rsidRPr="00E071ED">
        <w:rPr>
          <w:rFonts w:ascii="Arial" w:hAnsi="Arial" w:cs="Arial"/>
          <w:sz w:val="24"/>
          <w:szCs w:val="24"/>
        </w:rPr>
        <w:t xml:space="preserve">Macartismo y  Caso </w:t>
      </w:r>
      <w:proofErr w:type="spellStart"/>
      <w:r w:rsidRPr="00E071ED">
        <w:rPr>
          <w:rFonts w:ascii="Arial" w:hAnsi="Arial" w:cs="Arial"/>
          <w:sz w:val="24"/>
          <w:szCs w:val="24"/>
        </w:rPr>
        <w:t>Rosemberg</w:t>
      </w:r>
      <w:proofErr w:type="spellEnd"/>
      <w:r w:rsidRPr="00E071ED">
        <w:rPr>
          <w:rFonts w:ascii="Arial" w:hAnsi="Arial" w:cs="Arial"/>
          <w:sz w:val="24"/>
          <w:szCs w:val="24"/>
        </w:rPr>
        <w:t xml:space="preserve"> </w:t>
      </w:r>
    </w:p>
    <w:p w:rsidR="00E071ED" w:rsidRPr="00E071ED" w:rsidRDefault="00E071ED" w:rsidP="00E071ED">
      <w:pPr>
        <w:pStyle w:val="Prrafodelista"/>
        <w:numPr>
          <w:ilvl w:val="0"/>
          <w:numId w:val="14"/>
        </w:numPr>
        <w:spacing w:line="360" w:lineRule="auto"/>
        <w:jc w:val="both"/>
        <w:rPr>
          <w:rFonts w:ascii="Arial" w:hAnsi="Arial" w:cs="Arial"/>
          <w:sz w:val="24"/>
          <w:szCs w:val="24"/>
        </w:rPr>
      </w:pPr>
      <w:r w:rsidRPr="00E071ED">
        <w:rPr>
          <w:rFonts w:ascii="Arial" w:hAnsi="Arial" w:cs="Arial"/>
          <w:sz w:val="24"/>
          <w:szCs w:val="24"/>
        </w:rPr>
        <w:t xml:space="preserve">Canción </w:t>
      </w:r>
      <w:proofErr w:type="spellStart"/>
      <w:r w:rsidRPr="00E071ED">
        <w:rPr>
          <w:rFonts w:ascii="Arial" w:hAnsi="Arial" w:cs="Arial"/>
          <w:sz w:val="24"/>
          <w:szCs w:val="24"/>
        </w:rPr>
        <w:t>Now</w:t>
      </w:r>
      <w:proofErr w:type="spellEnd"/>
      <w:r w:rsidRPr="00E071ED">
        <w:rPr>
          <w:rFonts w:ascii="Arial" w:hAnsi="Arial" w:cs="Arial"/>
          <w:sz w:val="24"/>
          <w:szCs w:val="24"/>
        </w:rPr>
        <w:t xml:space="preserve"> y /o documental de Santiago </w:t>
      </w:r>
      <w:proofErr w:type="spellStart"/>
      <w:r w:rsidRPr="00E071ED">
        <w:rPr>
          <w:rFonts w:ascii="Arial" w:hAnsi="Arial" w:cs="Arial"/>
          <w:sz w:val="24"/>
          <w:szCs w:val="24"/>
        </w:rPr>
        <w:t>Alvarez</w:t>
      </w:r>
      <w:proofErr w:type="spellEnd"/>
      <w:r w:rsidRPr="00E071ED">
        <w:rPr>
          <w:rFonts w:ascii="Arial" w:hAnsi="Arial" w:cs="Arial"/>
          <w:sz w:val="24"/>
          <w:szCs w:val="24"/>
        </w:rPr>
        <w:t xml:space="preserve">   </w:t>
      </w:r>
    </w:p>
    <w:p w:rsidR="00E071ED" w:rsidRPr="00E071ED" w:rsidRDefault="00E071ED" w:rsidP="00E071ED">
      <w:pPr>
        <w:spacing w:line="360" w:lineRule="auto"/>
        <w:jc w:val="both"/>
        <w:rPr>
          <w:rFonts w:ascii="Arial" w:hAnsi="Arial" w:cs="Arial"/>
          <w:sz w:val="24"/>
          <w:szCs w:val="24"/>
        </w:rPr>
      </w:pPr>
    </w:p>
    <w:p w:rsidR="008A07D5" w:rsidRPr="00E071ED" w:rsidRDefault="008A07D5" w:rsidP="008A07D5">
      <w:pPr>
        <w:spacing w:line="360" w:lineRule="auto"/>
        <w:jc w:val="both"/>
        <w:rPr>
          <w:rFonts w:ascii="Arial" w:hAnsi="Arial" w:cs="Arial"/>
          <w:b/>
          <w:sz w:val="24"/>
          <w:szCs w:val="24"/>
        </w:rPr>
      </w:pPr>
      <w:r w:rsidRPr="00E071ED">
        <w:rPr>
          <w:rFonts w:ascii="Arial" w:hAnsi="Arial" w:cs="Arial"/>
          <w:b/>
          <w:sz w:val="24"/>
          <w:szCs w:val="24"/>
        </w:rPr>
        <w:t>Tema 1: Génesis de los Estados Unidos de América</w:t>
      </w:r>
    </w:p>
    <w:p w:rsidR="008A07D5" w:rsidRPr="00E071ED" w:rsidRDefault="008A07D5" w:rsidP="008A07D5">
      <w:pPr>
        <w:spacing w:line="360" w:lineRule="auto"/>
        <w:jc w:val="both"/>
        <w:rPr>
          <w:rFonts w:ascii="Arial" w:hAnsi="Arial" w:cs="Arial"/>
          <w:sz w:val="24"/>
          <w:szCs w:val="24"/>
        </w:rPr>
      </w:pPr>
      <w:r w:rsidRPr="00E071ED">
        <w:rPr>
          <w:rFonts w:ascii="Arial" w:hAnsi="Arial" w:cs="Arial"/>
          <w:sz w:val="24"/>
          <w:szCs w:val="24"/>
        </w:rPr>
        <w:t xml:space="preserve"> Características geográficas y culturales de los primeros habitantes de Estados Unidos. Legado cultural. Causas y consecuencias de la Revolución Americana o de Las Trece colonias. Declaración de Independencia y la Constitución como expresión de la literatura de la época. </w:t>
      </w:r>
    </w:p>
    <w:p w:rsidR="008A07D5" w:rsidRPr="008A07D5" w:rsidRDefault="008A07D5" w:rsidP="008A07D5">
      <w:pPr>
        <w:spacing w:line="360" w:lineRule="auto"/>
        <w:jc w:val="both"/>
        <w:rPr>
          <w:rFonts w:ascii="Arial" w:hAnsi="Arial" w:cs="Arial"/>
          <w:b/>
          <w:sz w:val="24"/>
          <w:szCs w:val="24"/>
          <w:u w:val="single"/>
        </w:rPr>
      </w:pPr>
      <w:r w:rsidRPr="008A07D5">
        <w:rPr>
          <w:rFonts w:ascii="Arial" w:hAnsi="Arial" w:cs="Arial"/>
          <w:b/>
          <w:sz w:val="24"/>
          <w:szCs w:val="24"/>
          <w:u w:val="single"/>
        </w:rPr>
        <w:t>Habilidades</w:t>
      </w:r>
    </w:p>
    <w:p w:rsidR="008A07D5" w:rsidRPr="008A07D5" w:rsidRDefault="008A07D5" w:rsidP="008A07D5">
      <w:pPr>
        <w:spacing w:line="360" w:lineRule="auto"/>
        <w:jc w:val="both"/>
        <w:rPr>
          <w:rFonts w:ascii="Arial" w:hAnsi="Arial" w:cs="Arial"/>
          <w:sz w:val="24"/>
          <w:szCs w:val="24"/>
        </w:rPr>
      </w:pPr>
      <w:r w:rsidRPr="008A07D5">
        <w:rPr>
          <w:rFonts w:ascii="Arial" w:hAnsi="Arial" w:cs="Arial"/>
          <w:sz w:val="24"/>
          <w:szCs w:val="24"/>
        </w:rPr>
        <w:t>Los estudiantes serán capaces de:</w:t>
      </w:r>
    </w:p>
    <w:p w:rsidR="008A07D5" w:rsidRPr="008A07D5" w:rsidRDefault="008A07D5" w:rsidP="008A07D5">
      <w:pPr>
        <w:numPr>
          <w:ilvl w:val="0"/>
          <w:numId w:val="1"/>
        </w:numPr>
        <w:spacing w:line="360" w:lineRule="auto"/>
        <w:contextualSpacing/>
        <w:jc w:val="both"/>
        <w:rPr>
          <w:rFonts w:ascii="Arial" w:hAnsi="Arial" w:cs="Arial"/>
          <w:sz w:val="24"/>
          <w:szCs w:val="24"/>
        </w:rPr>
      </w:pPr>
      <w:r w:rsidRPr="008A07D5">
        <w:rPr>
          <w:rFonts w:ascii="Arial" w:hAnsi="Arial" w:cs="Arial"/>
          <w:sz w:val="24"/>
          <w:szCs w:val="24"/>
        </w:rPr>
        <w:lastRenderedPageBreak/>
        <w:t>Describir rasgos generales de las culturas nativas de Norteamérica y evaluar los valores éticos y estéticos de algunas de sus producciones culturales.</w:t>
      </w:r>
    </w:p>
    <w:p w:rsidR="008A07D5" w:rsidRPr="008A07D5" w:rsidRDefault="008A07D5" w:rsidP="008A07D5">
      <w:pPr>
        <w:numPr>
          <w:ilvl w:val="0"/>
          <w:numId w:val="1"/>
        </w:numPr>
        <w:spacing w:line="360" w:lineRule="auto"/>
        <w:contextualSpacing/>
        <w:jc w:val="both"/>
        <w:rPr>
          <w:rFonts w:ascii="Arial" w:hAnsi="Arial" w:cs="Arial"/>
          <w:sz w:val="24"/>
          <w:szCs w:val="24"/>
        </w:rPr>
      </w:pPr>
      <w:r w:rsidRPr="008A07D5">
        <w:rPr>
          <w:rFonts w:ascii="Arial" w:hAnsi="Arial" w:cs="Arial"/>
          <w:sz w:val="24"/>
          <w:szCs w:val="24"/>
        </w:rPr>
        <w:t>Valorar los costos humanos y culturales del encuentro de Europa con América.</w:t>
      </w:r>
    </w:p>
    <w:p w:rsidR="008A07D5" w:rsidRPr="008A07D5" w:rsidRDefault="008A07D5" w:rsidP="008A07D5">
      <w:pPr>
        <w:numPr>
          <w:ilvl w:val="0"/>
          <w:numId w:val="1"/>
        </w:numPr>
        <w:spacing w:line="360" w:lineRule="auto"/>
        <w:contextualSpacing/>
        <w:jc w:val="both"/>
        <w:rPr>
          <w:rFonts w:ascii="Arial" w:hAnsi="Arial" w:cs="Arial"/>
          <w:sz w:val="24"/>
          <w:szCs w:val="24"/>
        </w:rPr>
      </w:pPr>
      <w:r w:rsidRPr="008A07D5">
        <w:rPr>
          <w:rFonts w:ascii="Arial" w:hAnsi="Arial" w:cs="Arial"/>
          <w:sz w:val="24"/>
          <w:szCs w:val="24"/>
        </w:rPr>
        <w:t>Evaluar los límites de la pretendida excepcionalidad de la américa colonial anglosajona a partir del análisis de las realidades de la sociedad colonial.</w:t>
      </w:r>
    </w:p>
    <w:p w:rsidR="008A07D5" w:rsidRPr="008A07D5" w:rsidRDefault="008A07D5" w:rsidP="008A07D5">
      <w:pPr>
        <w:numPr>
          <w:ilvl w:val="0"/>
          <w:numId w:val="1"/>
        </w:numPr>
        <w:spacing w:line="360" w:lineRule="auto"/>
        <w:contextualSpacing/>
        <w:jc w:val="both"/>
        <w:rPr>
          <w:rFonts w:ascii="Arial" w:hAnsi="Arial" w:cs="Arial"/>
          <w:sz w:val="24"/>
          <w:szCs w:val="24"/>
        </w:rPr>
      </w:pPr>
      <w:r w:rsidRPr="008A07D5">
        <w:rPr>
          <w:rFonts w:ascii="Arial" w:hAnsi="Arial" w:cs="Arial"/>
          <w:sz w:val="24"/>
          <w:szCs w:val="24"/>
        </w:rPr>
        <w:t>Explicar la naturaleza de la Revolución de las Trece Colonias y comparar este acontecimiento histórico con otros de su índole.</w:t>
      </w:r>
    </w:p>
    <w:p w:rsidR="008A07D5" w:rsidRPr="008A07D5" w:rsidRDefault="008A07D5" w:rsidP="008A07D5">
      <w:pPr>
        <w:numPr>
          <w:ilvl w:val="0"/>
          <w:numId w:val="1"/>
        </w:numPr>
        <w:spacing w:line="360" w:lineRule="auto"/>
        <w:contextualSpacing/>
        <w:jc w:val="both"/>
        <w:rPr>
          <w:rFonts w:ascii="Arial" w:hAnsi="Arial" w:cs="Arial"/>
          <w:sz w:val="24"/>
          <w:szCs w:val="24"/>
        </w:rPr>
      </w:pPr>
      <w:r w:rsidRPr="008A07D5">
        <w:rPr>
          <w:rFonts w:ascii="Arial" w:hAnsi="Arial" w:cs="Arial"/>
          <w:sz w:val="24"/>
          <w:szCs w:val="24"/>
        </w:rPr>
        <w:t xml:space="preserve">Valorar la importancia histórica del ideario revolucionario de los colonos, en particular según se expresara en la </w:t>
      </w:r>
      <w:r w:rsidRPr="008A07D5">
        <w:rPr>
          <w:rFonts w:ascii="Arial" w:hAnsi="Arial" w:cs="Arial"/>
          <w:i/>
          <w:sz w:val="24"/>
          <w:szCs w:val="24"/>
        </w:rPr>
        <w:t>Declaración de Independencia</w:t>
      </w:r>
      <w:r w:rsidRPr="008A07D5">
        <w:rPr>
          <w:rFonts w:ascii="Arial" w:hAnsi="Arial" w:cs="Arial"/>
          <w:sz w:val="24"/>
          <w:szCs w:val="24"/>
        </w:rPr>
        <w:t>, de acuerdo con su tiempo y en relación con la contemporaneidad.</w:t>
      </w:r>
    </w:p>
    <w:p w:rsidR="008A07D5" w:rsidRPr="008A07D5" w:rsidRDefault="008A07D5" w:rsidP="008A07D5">
      <w:pPr>
        <w:numPr>
          <w:ilvl w:val="0"/>
          <w:numId w:val="1"/>
        </w:numPr>
        <w:spacing w:line="360" w:lineRule="auto"/>
        <w:contextualSpacing/>
        <w:jc w:val="both"/>
        <w:rPr>
          <w:rFonts w:ascii="Arial" w:hAnsi="Arial" w:cs="Arial"/>
          <w:sz w:val="24"/>
          <w:szCs w:val="24"/>
        </w:rPr>
      </w:pPr>
      <w:r w:rsidRPr="008A07D5">
        <w:rPr>
          <w:rFonts w:ascii="Arial" w:hAnsi="Arial" w:cs="Arial"/>
          <w:sz w:val="24"/>
          <w:szCs w:val="24"/>
        </w:rPr>
        <w:t>Narrar importantes episodios de la Revolución.</w:t>
      </w:r>
    </w:p>
    <w:p w:rsidR="008A07D5" w:rsidRPr="008A07D5" w:rsidRDefault="008A07D5" w:rsidP="008A07D5">
      <w:pPr>
        <w:numPr>
          <w:ilvl w:val="0"/>
          <w:numId w:val="1"/>
        </w:numPr>
        <w:spacing w:line="360" w:lineRule="auto"/>
        <w:contextualSpacing/>
        <w:jc w:val="both"/>
        <w:rPr>
          <w:rFonts w:ascii="Arial" w:hAnsi="Arial" w:cs="Arial"/>
          <w:sz w:val="24"/>
          <w:szCs w:val="24"/>
        </w:rPr>
      </w:pPr>
      <w:r w:rsidRPr="008A07D5">
        <w:rPr>
          <w:rFonts w:ascii="Arial" w:hAnsi="Arial" w:cs="Arial"/>
          <w:sz w:val="24"/>
          <w:szCs w:val="24"/>
        </w:rPr>
        <w:t>Destacar el carácter popular de la contienda y su impacto en la conformación de la nueva nación.</w:t>
      </w:r>
    </w:p>
    <w:p w:rsidR="008A07D5" w:rsidRPr="008A07D5" w:rsidRDefault="008A07D5" w:rsidP="008A07D5">
      <w:pPr>
        <w:numPr>
          <w:ilvl w:val="0"/>
          <w:numId w:val="1"/>
        </w:numPr>
        <w:spacing w:line="360" w:lineRule="auto"/>
        <w:contextualSpacing/>
        <w:jc w:val="both"/>
        <w:rPr>
          <w:rFonts w:ascii="Arial" w:hAnsi="Arial" w:cs="Arial"/>
          <w:sz w:val="24"/>
          <w:szCs w:val="24"/>
        </w:rPr>
      </w:pPr>
      <w:r w:rsidRPr="008A07D5">
        <w:rPr>
          <w:rFonts w:ascii="Arial" w:hAnsi="Arial" w:cs="Arial"/>
          <w:sz w:val="24"/>
          <w:szCs w:val="24"/>
        </w:rPr>
        <w:t xml:space="preserve">Describir las principales estructuras políticas de los Estados Unidos de América de acuerdo con lo instituido en la </w:t>
      </w:r>
      <w:r w:rsidRPr="008A07D5">
        <w:rPr>
          <w:rFonts w:ascii="Arial" w:hAnsi="Arial" w:cs="Arial"/>
          <w:i/>
          <w:sz w:val="24"/>
          <w:szCs w:val="24"/>
        </w:rPr>
        <w:t>Constitución de 1787</w:t>
      </w:r>
      <w:r w:rsidRPr="008A07D5">
        <w:rPr>
          <w:rFonts w:ascii="Arial" w:hAnsi="Arial" w:cs="Arial"/>
          <w:sz w:val="24"/>
          <w:szCs w:val="24"/>
        </w:rPr>
        <w:t>.</w:t>
      </w:r>
    </w:p>
    <w:p w:rsidR="008A07D5" w:rsidRPr="008A07D5" w:rsidRDefault="008A07D5" w:rsidP="008A07D5">
      <w:pPr>
        <w:numPr>
          <w:ilvl w:val="0"/>
          <w:numId w:val="1"/>
        </w:numPr>
        <w:spacing w:line="360" w:lineRule="auto"/>
        <w:contextualSpacing/>
        <w:jc w:val="both"/>
        <w:rPr>
          <w:rFonts w:ascii="Arial" w:hAnsi="Arial" w:cs="Arial"/>
          <w:sz w:val="24"/>
          <w:szCs w:val="24"/>
        </w:rPr>
      </w:pPr>
      <w:r w:rsidRPr="008A07D5">
        <w:rPr>
          <w:rFonts w:ascii="Arial" w:hAnsi="Arial" w:cs="Arial"/>
          <w:sz w:val="24"/>
          <w:szCs w:val="24"/>
        </w:rPr>
        <w:t>Analizar críticamente el sistema político de Estados Unidos de América.</w:t>
      </w:r>
    </w:p>
    <w:p w:rsidR="008A07D5" w:rsidRPr="008A07D5" w:rsidRDefault="008A07D5" w:rsidP="008A07D5">
      <w:pPr>
        <w:numPr>
          <w:ilvl w:val="0"/>
          <w:numId w:val="1"/>
        </w:numPr>
        <w:spacing w:line="360" w:lineRule="auto"/>
        <w:contextualSpacing/>
        <w:jc w:val="both"/>
        <w:rPr>
          <w:rFonts w:ascii="Arial" w:hAnsi="Arial" w:cs="Arial"/>
          <w:sz w:val="24"/>
          <w:szCs w:val="24"/>
        </w:rPr>
      </w:pPr>
      <w:r w:rsidRPr="008A07D5">
        <w:rPr>
          <w:rFonts w:ascii="Arial" w:hAnsi="Arial" w:cs="Arial"/>
          <w:sz w:val="24"/>
          <w:szCs w:val="24"/>
        </w:rPr>
        <w:t xml:space="preserve">La literatura de las colonias (el Capitán John Smith) y del período revolucionario (Jefferson, Franklin, </w:t>
      </w:r>
      <w:proofErr w:type="spellStart"/>
      <w:r w:rsidRPr="008A07D5">
        <w:rPr>
          <w:rFonts w:ascii="Arial" w:hAnsi="Arial" w:cs="Arial"/>
          <w:sz w:val="24"/>
          <w:szCs w:val="24"/>
        </w:rPr>
        <w:t>Paine</w:t>
      </w:r>
      <w:proofErr w:type="spellEnd"/>
      <w:r w:rsidRPr="008A07D5">
        <w:rPr>
          <w:rFonts w:ascii="Arial" w:hAnsi="Arial" w:cs="Arial"/>
          <w:sz w:val="24"/>
          <w:szCs w:val="24"/>
        </w:rPr>
        <w:t xml:space="preserve">). </w:t>
      </w:r>
    </w:p>
    <w:p w:rsidR="008A07D5" w:rsidRPr="008A07D5" w:rsidRDefault="008A07D5" w:rsidP="008A07D5">
      <w:pPr>
        <w:spacing w:line="360" w:lineRule="auto"/>
        <w:jc w:val="both"/>
        <w:rPr>
          <w:rFonts w:ascii="Arial" w:hAnsi="Arial" w:cs="Arial"/>
          <w:b/>
          <w:sz w:val="24"/>
          <w:szCs w:val="24"/>
          <w:u w:val="single"/>
        </w:rPr>
      </w:pPr>
      <w:r w:rsidRPr="008A07D5">
        <w:rPr>
          <w:rFonts w:ascii="Arial" w:hAnsi="Arial" w:cs="Arial"/>
          <w:b/>
          <w:sz w:val="24"/>
          <w:szCs w:val="24"/>
          <w:u w:val="single"/>
        </w:rPr>
        <w:t>Perspectivas de análisis</w:t>
      </w:r>
    </w:p>
    <w:p w:rsidR="008A07D5" w:rsidRPr="008A07D5" w:rsidRDefault="008A07D5" w:rsidP="008A07D5">
      <w:pPr>
        <w:numPr>
          <w:ilvl w:val="0"/>
          <w:numId w:val="2"/>
        </w:numPr>
        <w:spacing w:line="360" w:lineRule="auto"/>
        <w:contextualSpacing/>
        <w:jc w:val="both"/>
        <w:rPr>
          <w:rFonts w:ascii="Arial" w:hAnsi="Arial" w:cs="Arial"/>
          <w:sz w:val="24"/>
          <w:szCs w:val="24"/>
        </w:rPr>
      </w:pPr>
      <w:r w:rsidRPr="008A07D5">
        <w:rPr>
          <w:rFonts w:ascii="Arial" w:hAnsi="Arial" w:cs="Arial"/>
          <w:sz w:val="24"/>
          <w:szCs w:val="24"/>
        </w:rPr>
        <w:t>La belleza y sofisticación de las culturas nativas de Norteamérica vs creencias tradicionales que las conciben como “primitivas”, “inferiores”, “salvajes”, etc.</w:t>
      </w:r>
    </w:p>
    <w:p w:rsidR="008A07D5" w:rsidRPr="008A07D5" w:rsidRDefault="008A07D5" w:rsidP="008A07D5">
      <w:pPr>
        <w:numPr>
          <w:ilvl w:val="0"/>
          <w:numId w:val="2"/>
        </w:numPr>
        <w:spacing w:line="360" w:lineRule="auto"/>
        <w:contextualSpacing/>
        <w:jc w:val="both"/>
        <w:rPr>
          <w:rFonts w:ascii="Arial" w:hAnsi="Arial" w:cs="Arial"/>
          <w:sz w:val="24"/>
          <w:szCs w:val="24"/>
        </w:rPr>
      </w:pPr>
      <w:r w:rsidRPr="008A07D5">
        <w:rPr>
          <w:rFonts w:ascii="Arial" w:hAnsi="Arial" w:cs="Arial"/>
          <w:sz w:val="24"/>
          <w:szCs w:val="24"/>
        </w:rPr>
        <w:t>Concepciones de los nativos de Norteamérica en torno al lugar de los humanos en la naturaleza vis-a-vis los de las culturas europeas del post-Renacimiento. Reconsideración de los términos “salvajismo” y “civilización”.</w:t>
      </w:r>
    </w:p>
    <w:p w:rsidR="008A07D5" w:rsidRPr="008A07D5" w:rsidRDefault="008A07D5" w:rsidP="008A07D5">
      <w:pPr>
        <w:numPr>
          <w:ilvl w:val="0"/>
          <w:numId w:val="2"/>
        </w:numPr>
        <w:spacing w:line="360" w:lineRule="auto"/>
        <w:contextualSpacing/>
        <w:jc w:val="both"/>
        <w:rPr>
          <w:rFonts w:ascii="Arial" w:hAnsi="Arial" w:cs="Arial"/>
          <w:sz w:val="24"/>
          <w:szCs w:val="24"/>
        </w:rPr>
      </w:pPr>
      <w:r w:rsidRPr="008A07D5">
        <w:rPr>
          <w:rFonts w:ascii="Arial" w:hAnsi="Arial" w:cs="Arial"/>
          <w:sz w:val="24"/>
          <w:szCs w:val="24"/>
        </w:rPr>
        <w:t>Conquista y colonización, proceso de cinco siglos que continúa. Violencia, asimilación y resistencia. Posibles comparaciones con la conquista y colonización de los aborígenes cubanos.</w:t>
      </w:r>
    </w:p>
    <w:p w:rsidR="008A07D5" w:rsidRPr="008A07D5" w:rsidRDefault="008A07D5" w:rsidP="008A07D5">
      <w:pPr>
        <w:numPr>
          <w:ilvl w:val="0"/>
          <w:numId w:val="2"/>
        </w:numPr>
        <w:spacing w:line="360" w:lineRule="auto"/>
        <w:contextualSpacing/>
        <w:jc w:val="both"/>
        <w:rPr>
          <w:rFonts w:ascii="Arial" w:hAnsi="Arial" w:cs="Arial"/>
          <w:sz w:val="24"/>
          <w:szCs w:val="24"/>
        </w:rPr>
      </w:pPr>
      <w:r w:rsidRPr="008A07D5">
        <w:rPr>
          <w:rFonts w:ascii="Arial" w:hAnsi="Arial" w:cs="Arial"/>
          <w:sz w:val="24"/>
          <w:szCs w:val="24"/>
        </w:rPr>
        <w:t xml:space="preserve">Opresión de clase, raza y sexo en las sociedades coloniales de Norteamérica así como intolerancia política y religiosa en contraste con la visión esterilizada y romántica de una sociedad sin clases, fluida (“a </w:t>
      </w:r>
      <w:proofErr w:type="spellStart"/>
      <w:r w:rsidRPr="008A07D5">
        <w:rPr>
          <w:rFonts w:ascii="Arial" w:hAnsi="Arial" w:cs="Arial"/>
          <w:sz w:val="24"/>
          <w:szCs w:val="24"/>
        </w:rPr>
        <w:t>city</w:t>
      </w:r>
      <w:proofErr w:type="spellEnd"/>
      <w:r w:rsidRPr="008A07D5">
        <w:rPr>
          <w:rFonts w:ascii="Arial" w:hAnsi="Arial" w:cs="Arial"/>
          <w:sz w:val="24"/>
          <w:szCs w:val="24"/>
        </w:rPr>
        <w:t xml:space="preserve"> </w:t>
      </w:r>
      <w:proofErr w:type="spellStart"/>
      <w:r w:rsidRPr="008A07D5">
        <w:rPr>
          <w:rFonts w:ascii="Arial" w:hAnsi="Arial" w:cs="Arial"/>
          <w:sz w:val="24"/>
          <w:szCs w:val="24"/>
        </w:rPr>
        <w:t>upon</w:t>
      </w:r>
      <w:proofErr w:type="spellEnd"/>
      <w:r w:rsidRPr="008A07D5">
        <w:rPr>
          <w:rFonts w:ascii="Arial" w:hAnsi="Arial" w:cs="Arial"/>
          <w:sz w:val="24"/>
          <w:szCs w:val="24"/>
        </w:rPr>
        <w:t xml:space="preserve"> a </w:t>
      </w:r>
      <w:proofErr w:type="spellStart"/>
      <w:r w:rsidRPr="008A07D5">
        <w:rPr>
          <w:rFonts w:ascii="Arial" w:hAnsi="Arial" w:cs="Arial"/>
          <w:sz w:val="24"/>
          <w:szCs w:val="24"/>
        </w:rPr>
        <w:t>hill</w:t>
      </w:r>
      <w:proofErr w:type="spellEnd"/>
      <w:r w:rsidRPr="008A07D5">
        <w:rPr>
          <w:rFonts w:ascii="Arial" w:hAnsi="Arial" w:cs="Arial"/>
          <w:sz w:val="24"/>
          <w:szCs w:val="24"/>
        </w:rPr>
        <w:t>”) como ejemplo a imitar por el resto del mundo.</w:t>
      </w:r>
    </w:p>
    <w:p w:rsidR="008A07D5" w:rsidRPr="008A07D5" w:rsidRDefault="008A07D5" w:rsidP="008A07D5">
      <w:pPr>
        <w:numPr>
          <w:ilvl w:val="0"/>
          <w:numId w:val="2"/>
        </w:numPr>
        <w:spacing w:line="360" w:lineRule="auto"/>
        <w:contextualSpacing/>
        <w:jc w:val="both"/>
        <w:rPr>
          <w:rFonts w:ascii="Arial" w:hAnsi="Arial" w:cs="Arial"/>
          <w:sz w:val="24"/>
          <w:szCs w:val="24"/>
        </w:rPr>
      </w:pPr>
      <w:r w:rsidRPr="008A07D5">
        <w:rPr>
          <w:rFonts w:ascii="Arial" w:hAnsi="Arial" w:cs="Arial"/>
          <w:sz w:val="24"/>
          <w:szCs w:val="24"/>
        </w:rPr>
        <w:lastRenderedPageBreak/>
        <w:t xml:space="preserve">La naturaleza de la Revolución Americana de acuerdo con lo que refleja la </w:t>
      </w:r>
      <w:r w:rsidRPr="008A07D5">
        <w:rPr>
          <w:rFonts w:ascii="Arial" w:hAnsi="Arial" w:cs="Arial"/>
          <w:i/>
          <w:sz w:val="24"/>
          <w:szCs w:val="24"/>
        </w:rPr>
        <w:t>Declaración de Independencia</w:t>
      </w:r>
      <w:r w:rsidRPr="008A07D5">
        <w:rPr>
          <w:rFonts w:ascii="Arial" w:hAnsi="Arial" w:cs="Arial"/>
          <w:sz w:val="24"/>
          <w:szCs w:val="24"/>
        </w:rPr>
        <w:t xml:space="preserve"> y la </w:t>
      </w:r>
      <w:r w:rsidRPr="008A07D5">
        <w:rPr>
          <w:rFonts w:ascii="Arial" w:hAnsi="Arial" w:cs="Arial"/>
          <w:i/>
          <w:sz w:val="24"/>
          <w:szCs w:val="24"/>
        </w:rPr>
        <w:t>Constitución de 1787</w:t>
      </w:r>
      <w:r w:rsidRPr="008A07D5">
        <w:rPr>
          <w:rFonts w:ascii="Arial" w:hAnsi="Arial" w:cs="Arial"/>
          <w:sz w:val="24"/>
          <w:szCs w:val="24"/>
        </w:rPr>
        <w:t>. Junto a lo anterior, el análisis de los principales acontecimientos y resultados de este acontecimiento histórico como fundamento para comprender la idea de la libertad según era entendida por los revolucionarios del siglo XVIII y, en contraste, por los revolucionarios de la contemporaneidad.</w:t>
      </w:r>
    </w:p>
    <w:p w:rsidR="008A07D5" w:rsidRPr="008A07D5" w:rsidRDefault="008A07D5" w:rsidP="008A07D5">
      <w:pPr>
        <w:numPr>
          <w:ilvl w:val="0"/>
          <w:numId w:val="2"/>
        </w:numPr>
        <w:spacing w:line="360" w:lineRule="auto"/>
        <w:contextualSpacing/>
        <w:jc w:val="both"/>
        <w:rPr>
          <w:rFonts w:ascii="Arial" w:hAnsi="Arial" w:cs="Arial"/>
          <w:sz w:val="24"/>
          <w:szCs w:val="24"/>
        </w:rPr>
      </w:pPr>
      <w:r w:rsidRPr="008A07D5">
        <w:rPr>
          <w:rFonts w:ascii="Arial" w:hAnsi="Arial" w:cs="Arial"/>
          <w:sz w:val="24"/>
          <w:szCs w:val="24"/>
        </w:rPr>
        <w:t>Clarificación de los términos “libertad”, “democracia”, “capitalismo”, “revolución”, “derechos civiles” y “derechos humanos” como instrumentos para una mejor comprensión de los debates contemporáneos en torno a temas que utilizan estos términos.</w:t>
      </w:r>
    </w:p>
    <w:p w:rsidR="008A07D5" w:rsidRPr="008A07D5" w:rsidRDefault="008A07D5" w:rsidP="008A07D5">
      <w:pPr>
        <w:numPr>
          <w:ilvl w:val="0"/>
          <w:numId w:val="2"/>
        </w:numPr>
        <w:spacing w:line="360" w:lineRule="auto"/>
        <w:contextualSpacing/>
        <w:jc w:val="both"/>
        <w:rPr>
          <w:rFonts w:ascii="Arial" w:hAnsi="Arial" w:cs="Arial"/>
          <w:sz w:val="24"/>
          <w:szCs w:val="24"/>
        </w:rPr>
      </w:pPr>
      <w:r w:rsidRPr="008A07D5">
        <w:rPr>
          <w:rFonts w:ascii="Arial" w:hAnsi="Arial" w:cs="Arial"/>
          <w:sz w:val="24"/>
          <w:szCs w:val="24"/>
        </w:rPr>
        <w:t>Comparaciones con las guerras de independencia de Cuba en torno a la naturaleza de los conflictos, objetivos históricos, papel del pueblo, resultados, etc.</w:t>
      </w:r>
    </w:p>
    <w:p w:rsidR="008A07D5" w:rsidRPr="008A07D5" w:rsidRDefault="008A07D5" w:rsidP="008A07D5">
      <w:pPr>
        <w:numPr>
          <w:ilvl w:val="0"/>
          <w:numId w:val="2"/>
        </w:numPr>
        <w:spacing w:line="360" w:lineRule="auto"/>
        <w:contextualSpacing/>
        <w:jc w:val="both"/>
        <w:rPr>
          <w:rFonts w:ascii="Arial" w:hAnsi="Arial" w:cs="Arial"/>
          <w:sz w:val="24"/>
          <w:szCs w:val="24"/>
        </w:rPr>
      </w:pPr>
      <w:r w:rsidRPr="008A07D5">
        <w:rPr>
          <w:rFonts w:ascii="Arial" w:hAnsi="Arial" w:cs="Arial"/>
          <w:sz w:val="24"/>
          <w:szCs w:val="24"/>
        </w:rPr>
        <w:t xml:space="preserve">La </w:t>
      </w:r>
      <w:r w:rsidRPr="008A07D5">
        <w:rPr>
          <w:rFonts w:ascii="Arial" w:hAnsi="Arial" w:cs="Arial"/>
          <w:i/>
          <w:sz w:val="24"/>
          <w:szCs w:val="24"/>
        </w:rPr>
        <w:t>Declaración de Independencia</w:t>
      </w:r>
      <w:r w:rsidRPr="008A07D5">
        <w:rPr>
          <w:rFonts w:ascii="Arial" w:hAnsi="Arial" w:cs="Arial"/>
          <w:sz w:val="24"/>
          <w:szCs w:val="24"/>
        </w:rPr>
        <w:t xml:space="preserve"> y las cuestiones de la igualdad, los derechos “naturales”, el papel del gobierno y los derechos de los ciudadanos. Importancia de estos conceptos y sus limitaciones entonces y ahora. La naturaleza de la Revolución según este documento.</w:t>
      </w:r>
    </w:p>
    <w:p w:rsidR="008A07D5" w:rsidRPr="008A07D5" w:rsidRDefault="008A07D5" w:rsidP="008A07D5">
      <w:pPr>
        <w:numPr>
          <w:ilvl w:val="0"/>
          <w:numId w:val="2"/>
        </w:numPr>
        <w:spacing w:line="360" w:lineRule="auto"/>
        <w:contextualSpacing/>
        <w:jc w:val="both"/>
        <w:rPr>
          <w:rFonts w:ascii="Arial" w:hAnsi="Arial" w:cs="Arial"/>
          <w:sz w:val="24"/>
          <w:szCs w:val="24"/>
        </w:rPr>
      </w:pPr>
      <w:r w:rsidRPr="008A07D5">
        <w:rPr>
          <w:rFonts w:ascii="Arial" w:hAnsi="Arial" w:cs="Arial"/>
          <w:sz w:val="24"/>
          <w:szCs w:val="24"/>
        </w:rPr>
        <w:t>El papel del pueblo en la lucha contra la opresión imperial colonial y por la justicia entonces y ahora. El pueblo de las colonias como factor principal en la derrota del Imperio Británico.</w:t>
      </w:r>
    </w:p>
    <w:p w:rsidR="008A07D5" w:rsidRPr="008A07D5" w:rsidRDefault="008A07D5" w:rsidP="008A07D5">
      <w:pPr>
        <w:numPr>
          <w:ilvl w:val="0"/>
          <w:numId w:val="2"/>
        </w:numPr>
        <w:spacing w:line="360" w:lineRule="auto"/>
        <w:contextualSpacing/>
        <w:jc w:val="both"/>
        <w:rPr>
          <w:rFonts w:ascii="Arial" w:hAnsi="Arial" w:cs="Arial"/>
          <w:sz w:val="24"/>
          <w:szCs w:val="24"/>
        </w:rPr>
      </w:pPr>
      <w:r w:rsidRPr="008A07D5">
        <w:rPr>
          <w:rFonts w:ascii="Arial" w:hAnsi="Arial" w:cs="Arial"/>
          <w:sz w:val="24"/>
          <w:szCs w:val="24"/>
        </w:rPr>
        <w:t xml:space="preserve">La </w:t>
      </w:r>
      <w:r w:rsidRPr="008A07D5">
        <w:rPr>
          <w:rFonts w:ascii="Arial" w:hAnsi="Arial" w:cs="Arial"/>
          <w:i/>
          <w:sz w:val="24"/>
          <w:szCs w:val="24"/>
        </w:rPr>
        <w:t>Constitución de 1787</w:t>
      </w:r>
      <w:r w:rsidRPr="008A07D5">
        <w:rPr>
          <w:rFonts w:ascii="Arial" w:hAnsi="Arial" w:cs="Arial"/>
          <w:sz w:val="24"/>
          <w:szCs w:val="24"/>
        </w:rPr>
        <w:t xml:space="preserve">. Estructuras y funciones básicas del gobierno de acuerdo con la Constitución. La </w:t>
      </w:r>
      <w:r w:rsidRPr="008A07D5">
        <w:rPr>
          <w:rFonts w:ascii="Arial" w:hAnsi="Arial" w:cs="Arial"/>
          <w:i/>
          <w:sz w:val="24"/>
          <w:szCs w:val="24"/>
        </w:rPr>
        <w:t>Carta de Derechos</w:t>
      </w:r>
      <w:r w:rsidRPr="008A07D5">
        <w:rPr>
          <w:rFonts w:ascii="Arial" w:hAnsi="Arial" w:cs="Arial"/>
          <w:sz w:val="24"/>
          <w:szCs w:val="24"/>
        </w:rPr>
        <w:t>, realidades y fantasías. Forma y contenido de la Constitución y del constitucionalismo estadounidense para una mejor comprensión de las realidades y los mitos de la democracia y los derechos ciudadanos en los Estados Unidos de América entonces y ahora.</w:t>
      </w:r>
    </w:p>
    <w:p w:rsidR="008A07D5" w:rsidRPr="008A07D5" w:rsidRDefault="008A07D5" w:rsidP="008A07D5">
      <w:pPr>
        <w:numPr>
          <w:ilvl w:val="0"/>
          <w:numId w:val="2"/>
        </w:numPr>
        <w:spacing w:line="360" w:lineRule="auto"/>
        <w:contextualSpacing/>
        <w:jc w:val="both"/>
        <w:rPr>
          <w:rFonts w:ascii="Arial" w:hAnsi="Arial" w:cs="Arial"/>
          <w:sz w:val="24"/>
          <w:szCs w:val="24"/>
        </w:rPr>
      </w:pPr>
      <w:r w:rsidRPr="008A07D5">
        <w:rPr>
          <w:rFonts w:ascii="Arial" w:hAnsi="Arial" w:cs="Arial"/>
          <w:sz w:val="24"/>
          <w:szCs w:val="24"/>
        </w:rPr>
        <w:t>La independencia nacional como principal logro de la Revolución. Importancia histórica de la creación de la primera nación independiente del hemisferio. Relevancia del derecho a la autodeterminación de las naciones en la contemporaneidad.</w:t>
      </w:r>
    </w:p>
    <w:p w:rsidR="008A07D5" w:rsidRPr="008A07D5" w:rsidRDefault="008A07D5" w:rsidP="008A07D5">
      <w:pPr>
        <w:numPr>
          <w:ilvl w:val="0"/>
          <w:numId w:val="2"/>
        </w:numPr>
        <w:spacing w:line="360" w:lineRule="auto"/>
        <w:contextualSpacing/>
        <w:jc w:val="both"/>
        <w:rPr>
          <w:rFonts w:ascii="Arial" w:hAnsi="Arial" w:cs="Arial"/>
          <w:sz w:val="24"/>
          <w:szCs w:val="24"/>
        </w:rPr>
      </w:pPr>
      <w:r w:rsidRPr="008A07D5">
        <w:rPr>
          <w:rFonts w:ascii="Arial" w:hAnsi="Arial" w:cs="Arial"/>
          <w:sz w:val="24"/>
          <w:szCs w:val="24"/>
        </w:rPr>
        <w:lastRenderedPageBreak/>
        <w:t>La preservación de la esclavitud como limitación fundamental de la Revolución, a pesar de que la institución “peculiar” fue abolida en el Norte y el Noroeste, regiones donde la esclavitud no era económicamente significativa.</w:t>
      </w:r>
    </w:p>
    <w:p w:rsidR="008A07D5" w:rsidRPr="008A07D5" w:rsidRDefault="008A07D5" w:rsidP="008A07D5">
      <w:pPr>
        <w:numPr>
          <w:ilvl w:val="0"/>
          <w:numId w:val="2"/>
        </w:numPr>
        <w:spacing w:line="360" w:lineRule="auto"/>
        <w:contextualSpacing/>
        <w:jc w:val="both"/>
        <w:rPr>
          <w:rFonts w:ascii="Arial" w:hAnsi="Arial" w:cs="Arial"/>
          <w:sz w:val="24"/>
          <w:szCs w:val="24"/>
        </w:rPr>
      </w:pPr>
      <w:r w:rsidRPr="008A07D5">
        <w:rPr>
          <w:rFonts w:ascii="Arial" w:hAnsi="Arial" w:cs="Arial"/>
          <w:sz w:val="24"/>
          <w:szCs w:val="24"/>
        </w:rPr>
        <w:t>La esclavitud americana como fruto (no antagónico) del capitalismo europeo en expansión y como complemento del naciente capitalismo estadounidense. El fracaso de los esfuerzos abolicionistas como resultado del estadio comercial y agrario del capitalismo estadounidense de entonces, modelo económico para el que la esclavitud era (había sido desde que se iniciara la colonización del hemisferio) complemento del desarrollo capitalista y no elemento contrapuesto.</w:t>
      </w:r>
    </w:p>
    <w:p w:rsidR="008A07D5" w:rsidRPr="008A07D5" w:rsidRDefault="008A07D5" w:rsidP="008A07D5">
      <w:pPr>
        <w:numPr>
          <w:ilvl w:val="0"/>
          <w:numId w:val="2"/>
        </w:numPr>
        <w:spacing w:line="360" w:lineRule="auto"/>
        <w:contextualSpacing/>
        <w:jc w:val="both"/>
        <w:rPr>
          <w:rFonts w:ascii="Arial" w:hAnsi="Arial" w:cs="Arial"/>
          <w:sz w:val="24"/>
          <w:szCs w:val="24"/>
        </w:rPr>
      </w:pPr>
      <w:r w:rsidRPr="008A07D5">
        <w:rPr>
          <w:rFonts w:ascii="Arial" w:hAnsi="Arial" w:cs="Arial"/>
          <w:sz w:val="24"/>
          <w:szCs w:val="24"/>
        </w:rPr>
        <w:t>Orígenes de la tradición cultural afroamericana. Canciones de trabajo (</w:t>
      </w:r>
      <w:proofErr w:type="spellStart"/>
      <w:r w:rsidRPr="008A07D5">
        <w:rPr>
          <w:rFonts w:ascii="Arial" w:hAnsi="Arial" w:cs="Arial"/>
          <w:sz w:val="24"/>
          <w:szCs w:val="24"/>
        </w:rPr>
        <w:t>work</w:t>
      </w:r>
      <w:proofErr w:type="spellEnd"/>
      <w:r w:rsidRPr="008A07D5">
        <w:rPr>
          <w:rFonts w:ascii="Arial" w:hAnsi="Arial" w:cs="Arial"/>
          <w:sz w:val="24"/>
          <w:szCs w:val="24"/>
        </w:rPr>
        <w:t xml:space="preserve"> </w:t>
      </w:r>
      <w:proofErr w:type="spellStart"/>
      <w:r w:rsidRPr="008A07D5">
        <w:rPr>
          <w:rFonts w:ascii="Arial" w:hAnsi="Arial" w:cs="Arial"/>
          <w:sz w:val="24"/>
          <w:szCs w:val="24"/>
        </w:rPr>
        <w:t>songs</w:t>
      </w:r>
      <w:proofErr w:type="spellEnd"/>
      <w:r w:rsidRPr="008A07D5">
        <w:rPr>
          <w:rFonts w:ascii="Arial" w:hAnsi="Arial" w:cs="Arial"/>
          <w:sz w:val="24"/>
          <w:szCs w:val="24"/>
        </w:rPr>
        <w:t>) y spirituals.</w:t>
      </w:r>
    </w:p>
    <w:p w:rsidR="008A07D5" w:rsidRPr="008A07D5" w:rsidRDefault="008A07D5" w:rsidP="008A07D5">
      <w:pPr>
        <w:numPr>
          <w:ilvl w:val="0"/>
          <w:numId w:val="2"/>
        </w:numPr>
        <w:spacing w:line="360" w:lineRule="auto"/>
        <w:contextualSpacing/>
        <w:jc w:val="both"/>
        <w:rPr>
          <w:rFonts w:ascii="Arial" w:hAnsi="Arial" w:cs="Arial"/>
          <w:sz w:val="24"/>
          <w:szCs w:val="24"/>
        </w:rPr>
      </w:pPr>
      <w:r w:rsidRPr="008A07D5">
        <w:rPr>
          <w:rFonts w:ascii="Arial" w:hAnsi="Arial" w:cs="Arial"/>
          <w:sz w:val="24"/>
          <w:szCs w:val="24"/>
        </w:rPr>
        <w:t xml:space="preserve">El Romanticismo en la joven nación: W. Emerson, H. D. </w:t>
      </w:r>
      <w:proofErr w:type="spellStart"/>
      <w:r w:rsidRPr="008A07D5">
        <w:rPr>
          <w:rFonts w:ascii="Arial" w:hAnsi="Arial" w:cs="Arial"/>
          <w:sz w:val="24"/>
          <w:szCs w:val="24"/>
        </w:rPr>
        <w:t>Thoreau</w:t>
      </w:r>
      <w:proofErr w:type="spellEnd"/>
      <w:r w:rsidRPr="008A07D5">
        <w:rPr>
          <w:rFonts w:ascii="Arial" w:hAnsi="Arial" w:cs="Arial"/>
          <w:sz w:val="24"/>
          <w:szCs w:val="24"/>
        </w:rPr>
        <w:t xml:space="preserve">, N. Hawthorne, H. </w:t>
      </w:r>
      <w:proofErr w:type="spellStart"/>
      <w:r w:rsidRPr="008A07D5">
        <w:rPr>
          <w:rFonts w:ascii="Arial" w:hAnsi="Arial" w:cs="Arial"/>
          <w:sz w:val="24"/>
          <w:szCs w:val="24"/>
        </w:rPr>
        <w:t>Melville</w:t>
      </w:r>
      <w:proofErr w:type="spellEnd"/>
      <w:r w:rsidRPr="008A07D5">
        <w:rPr>
          <w:rFonts w:ascii="Arial" w:hAnsi="Arial" w:cs="Arial"/>
          <w:sz w:val="24"/>
          <w:szCs w:val="24"/>
        </w:rPr>
        <w:t xml:space="preserve"> W. </w:t>
      </w:r>
      <w:proofErr w:type="spellStart"/>
      <w:r w:rsidRPr="008A07D5">
        <w:rPr>
          <w:rFonts w:ascii="Arial" w:hAnsi="Arial" w:cs="Arial"/>
          <w:sz w:val="24"/>
          <w:szCs w:val="24"/>
        </w:rPr>
        <w:t>Whitman</w:t>
      </w:r>
      <w:proofErr w:type="spellEnd"/>
      <w:r w:rsidRPr="008A07D5">
        <w:rPr>
          <w:rFonts w:ascii="Arial" w:hAnsi="Arial" w:cs="Arial"/>
          <w:sz w:val="24"/>
          <w:szCs w:val="24"/>
        </w:rPr>
        <w:t xml:space="preserve"> y E. A. Poe.</w:t>
      </w:r>
    </w:p>
    <w:p w:rsidR="008A07D5" w:rsidRPr="008A07D5" w:rsidRDefault="008A07D5" w:rsidP="008A07D5">
      <w:pPr>
        <w:numPr>
          <w:ilvl w:val="0"/>
          <w:numId w:val="2"/>
        </w:numPr>
        <w:spacing w:line="360" w:lineRule="auto"/>
        <w:contextualSpacing/>
        <w:jc w:val="both"/>
        <w:rPr>
          <w:rFonts w:ascii="Arial" w:hAnsi="Arial" w:cs="Arial"/>
          <w:sz w:val="24"/>
          <w:szCs w:val="24"/>
        </w:rPr>
      </w:pPr>
      <w:r w:rsidRPr="008A07D5">
        <w:rPr>
          <w:rFonts w:ascii="Arial" w:hAnsi="Arial" w:cs="Arial"/>
          <w:sz w:val="24"/>
          <w:szCs w:val="24"/>
        </w:rPr>
        <w:t>La Ilustración y el Racionalismo en la política y en la literatura.</w:t>
      </w:r>
    </w:p>
    <w:p w:rsidR="008A07D5" w:rsidRPr="008A07D5" w:rsidRDefault="008A07D5" w:rsidP="008A07D5">
      <w:pPr>
        <w:spacing w:line="360" w:lineRule="auto"/>
        <w:jc w:val="both"/>
        <w:rPr>
          <w:rFonts w:ascii="Arial" w:hAnsi="Arial" w:cs="Arial"/>
          <w:sz w:val="24"/>
          <w:szCs w:val="24"/>
          <w:u w:val="single"/>
        </w:rPr>
      </w:pPr>
      <w:r w:rsidRPr="008A07D5">
        <w:rPr>
          <w:rFonts w:ascii="Arial" w:hAnsi="Arial" w:cs="Arial"/>
          <w:sz w:val="24"/>
          <w:szCs w:val="24"/>
          <w:u w:val="single"/>
        </w:rPr>
        <w:t>Textos sugeridos</w:t>
      </w:r>
    </w:p>
    <w:p w:rsidR="008A07D5" w:rsidRPr="008A07D5" w:rsidRDefault="008A07D5" w:rsidP="008A07D5">
      <w:pPr>
        <w:spacing w:line="360" w:lineRule="auto"/>
        <w:jc w:val="both"/>
        <w:rPr>
          <w:rFonts w:ascii="Arial" w:hAnsi="Arial" w:cs="Arial"/>
          <w:sz w:val="24"/>
          <w:szCs w:val="24"/>
        </w:rPr>
      </w:pPr>
      <w:r w:rsidRPr="008A07D5">
        <w:rPr>
          <w:rFonts w:ascii="Arial" w:hAnsi="Arial" w:cs="Arial"/>
          <w:sz w:val="24"/>
          <w:szCs w:val="24"/>
        </w:rPr>
        <w:t>Legendas creacionistas de los aborígenes.</w:t>
      </w:r>
    </w:p>
    <w:p w:rsidR="008A07D5" w:rsidRPr="008A07D5" w:rsidRDefault="008A07D5" w:rsidP="008A07D5">
      <w:pPr>
        <w:spacing w:line="360" w:lineRule="auto"/>
        <w:jc w:val="both"/>
        <w:rPr>
          <w:rFonts w:ascii="Arial" w:hAnsi="Arial" w:cs="Arial"/>
          <w:sz w:val="24"/>
          <w:szCs w:val="24"/>
          <w:lang w:val="en-US"/>
        </w:rPr>
      </w:pPr>
      <w:r w:rsidRPr="008A07D5">
        <w:rPr>
          <w:rFonts w:ascii="Arial" w:hAnsi="Arial" w:cs="Arial"/>
          <w:sz w:val="24"/>
          <w:szCs w:val="24"/>
          <w:lang w:val="en-US"/>
        </w:rPr>
        <w:t>Work songs y spirituals.</w:t>
      </w:r>
    </w:p>
    <w:p w:rsidR="008A07D5" w:rsidRPr="008A07D5" w:rsidRDefault="008A07D5" w:rsidP="008A07D5">
      <w:pPr>
        <w:spacing w:line="360" w:lineRule="auto"/>
        <w:jc w:val="both"/>
        <w:rPr>
          <w:rFonts w:ascii="Arial" w:hAnsi="Arial" w:cs="Arial"/>
          <w:sz w:val="24"/>
          <w:szCs w:val="24"/>
          <w:lang w:val="en-US"/>
        </w:rPr>
      </w:pPr>
      <w:proofErr w:type="spellStart"/>
      <w:r w:rsidRPr="008A07D5">
        <w:rPr>
          <w:rFonts w:ascii="Arial" w:hAnsi="Arial" w:cs="Arial"/>
          <w:sz w:val="24"/>
          <w:szCs w:val="24"/>
          <w:lang w:val="en-US"/>
        </w:rPr>
        <w:t>Prosa</w:t>
      </w:r>
      <w:proofErr w:type="spellEnd"/>
      <w:r w:rsidRPr="008A07D5">
        <w:rPr>
          <w:rFonts w:ascii="Arial" w:hAnsi="Arial" w:cs="Arial"/>
          <w:sz w:val="24"/>
          <w:szCs w:val="24"/>
          <w:lang w:val="en-US"/>
        </w:rPr>
        <w:t xml:space="preserve">: W. Irving: </w:t>
      </w:r>
      <w:r w:rsidRPr="008A07D5">
        <w:rPr>
          <w:rFonts w:ascii="Arial" w:hAnsi="Arial" w:cs="Arial"/>
          <w:i/>
          <w:sz w:val="24"/>
          <w:szCs w:val="24"/>
          <w:lang w:val="en-US"/>
        </w:rPr>
        <w:t>Rip Van Winkle</w:t>
      </w:r>
      <w:r w:rsidRPr="008A07D5">
        <w:rPr>
          <w:rFonts w:ascii="Arial" w:hAnsi="Arial" w:cs="Arial"/>
          <w:sz w:val="24"/>
          <w:szCs w:val="24"/>
          <w:lang w:val="en-US"/>
        </w:rPr>
        <w:t xml:space="preserve">; Nathaniel Hawthorne: </w:t>
      </w:r>
      <w:r w:rsidRPr="008A07D5">
        <w:rPr>
          <w:rFonts w:ascii="Arial" w:hAnsi="Arial" w:cs="Arial"/>
          <w:i/>
          <w:sz w:val="24"/>
          <w:szCs w:val="24"/>
          <w:lang w:val="en-US"/>
        </w:rPr>
        <w:t>Feathertop, a Moralizing Legend</w:t>
      </w:r>
      <w:r w:rsidRPr="008A07D5">
        <w:rPr>
          <w:rFonts w:ascii="Arial" w:hAnsi="Arial" w:cs="Arial"/>
          <w:sz w:val="24"/>
          <w:szCs w:val="24"/>
          <w:lang w:val="en-US"/>
        </w:rPr>
        <w:t>.</w:t>
      </w:r>
    </w:p>
    <w:p w:rsidR="008A07D5" w:rsidRPr="008A07D5" w:rsidRDefault="008A07D5" w:rsidP="008A07D5">
      <w:pPr>
        <w:spacing w:line="360" w:lineRule="auto"/>
        <w:jc w:val="both"/>
        <w:rPr>
          <w:rFonts w:ascii="Arial" w:hAnsi="Arial" w:cs="Arial"/>
          <w:sz w:val="24"/>
          <w:szCs w:val="24"/>
          <w:lang w:val="en-US"/>
        </w:rPr>
      </w:pPr>
      <w:proofErr w:type="spellStart"/>
      <w:r w:rsidRPr="008A07D5">
        <w:rPr>
          <w:rFonts w:ascii="Arial" w:hAnsi="Arial" w:cs="Arial"/>
          <w:sz w:val="24"/>
          <w:szCs w:val="24"/>
          <w:lang w:val="en-US"/>
        </w:rPr>
        <w:t>Documentos</w:t>
      </w:r>
      <w:proofErr w:type="spellEnd"/>
      <w:r w:rsidRPr="008A07D5">
        <w:rPr>
          <w:rFonts w:ascii="Arial" w:hAnsi="Arial" w:cs="Arial"/>
          <w:sz w:val="24"/>
          <w:szCs w:val="24"/>
          <w:lang w:val="en-US"/>
        </w:rPr>
        <w:t xml:space="preserve"> </w:t>
      </w:r>
      <w:proofErr w:type="spellStart"/>
      <w:r w:rsidRPr="008A07D5">
        <w:rPr>
          <w:rFonts w:ascii="Arial" w:hAnsi="Arial" w:cs="Arial"/>
          <w:sz w:val="24"/>
          <w:szCs w:val="24"/>
          <w:lang w:val="en-US"/>
        </w:rPr>
        <w:t>políticos</w:t>
      </w:r>
      <w:proofErr w:type="spellEnd"/>
      <w:r w:rsidRPr="008A07D5">
        <w:rPr>
          <w:rFonts w:ascii="Arial" w:hAnsi="Arial" w:cs="Arial"/>
          <w:sz w:val="24"/>
          <w:szCs w:val="24"/>
          <w:lang w:val="en-US"/>
        </w:rPr>
        <w:t xml:space="preserve">: T. Paine </w:t>
      </w:r>
      <w:r w:rsidRPr="008A07D5">
        <w:rPr>
          <w:rFonts w:ascii="Arial" w:hAnsi="Arial" w:cs="Arial"/>
          <w:i/>
          <w:sz w:val="24"/>
          <w:szCs w:val="24"/>
          <w:lang w:val="en-US"/>
        </w:rPr>
        <w:t>Common Sense</w:t>
      </w:r>
      <w:r w:rsidRPr="008A07D5">
        <w:rPr>
          <w:rFonts w:ascii="Arial" w:hAnsi="Arial" w:cs="Arial"/>
          <w:sz w:val="24"/>
          <w:szCs w:val="24"/>
          <w:lang w:val="en-US"/>
        </w:rPr>
        <w:t xml:space="preserve">; P. Henry </w:t>
      </w:r>
      <w:r w:rsidRPr="008A07D5">
        <w:rPr>
          <w:rFonts w:ascii="Arial" w:hAnsi="Arial" w:cs="Arial"/>
          <w:i/>
          <w:sz w:val="24"/>
          <w:szCs w:val="24"/>
          <w:lang w:val="en-US"/>
        </w:rPr>
        <w:t>Give Me Liberty or Give Me Death</w:t>
      </w:r>
      <w:r w:rsidRPr="008A07D5">
        <w:rPr>
          <w:rFonts w:ascii="Arial" w:hAnsi="Arial" w:cs="Arial"/>
          <w:sz w:val="24"/>
          <w:szCs w:val="24"/>
          <w:lang w:val="en-US"/>
        </w:rPr>
        <w:t xml:space="preserve">, T. Jefferson </w:t>
      </w:r>
      <w:r w:rsidRPr="008A07D5">
        <w:rPr>
          <w:rFonts w:ascii="Arial" w:hAnsi="Arial" w:cs="Arial"/>
          <w:i/>
          <w:sz w:val="24"/>
          <w:szCs w:val="24"/>
          <w:lang w:val="en-US"/>
        </w:rPr>
        <w:t>The Declaration of Independence</w:t>
      </w:r>
      <w:r w:rsidRPr="008A07D5">
        <w:rPr>
          <w:rFonts w:ascii="Arial" w:hAnsi="Arial" w:cs="Arial"/>
          <w:sz w:val="24"/>
          <w:szCs w:val="24"/>
          <w:lang w:val="en-US"/>
        </w:rPr>
        <w:t xml:space="preserve">; </w:t>
      </w:r>
      <w:r w:rsidRPr="008A07D5">
        <w:rPr>
          <w:rFonts w:ascii="Arial" w:hAnsi="Arial" w:cs="Arial"/>
          <w:i/>
          <w:sz w:val="24"/>
          <w:szCs w:val="24"/>
          <w:lang w:val="en-US"/>
        </w:rPr>
        <w:t>The Constitution of 1787</w:t>
      </w:r>
      <w:r w:rsidRPr="008A07D5">
        <w:rPr>
          <w:rFonts w:ascii="Arial" w:hAnsi="Arial" w:cs="Arial"/>
          <w:sz w:val="24"/>
          <w:szCs w:val="24"/>
          <w:lang w:val="en-US"/>
        </w:rPr>
        <w:t xml:space="preserve">; H. </w:t>
      </w:r>
      <w:proofErr w:type="spellStart"/>
      <w:r w:rsidRPr="008A07D5">
        <w:rPr>
          <w:rFonts w:ascii="Arial" w:hAnsi="Arial" w:cs="Arial"/>
          <w:sz w:val="24"/>
          <w:szCs w:val="24"/>
          <w:lang w:val="en-US"/>
        </w:rPr>
        <w:t>Apthecker</w:t>
      </w:r>
      <w:proofErr w:type="spellEnd"/>
      <w:r w:rsidRPr="008A07D5">
        <w:rPr>
          <w:rFonts w:ascii="Arial" w:hAnsi="Arial" w:cs="Arial"/>
          <w:sz w:val="24"/>
          <w:szCs w:val="24"/>
          <w:lang w:val="en-US"/>
        </w:rPr>
        <w:t xml:space="preserve"> </w:t>
      </w:r>
      <w:r w:rsidRPr="008A07D5">
        <w:rPr>
          <w:rFonts w:ascii="Arial" w:hAnsi="Arial" w:cs="Arial"/>
          <w:i/>
          <w:sz w:val="24"/>
          <w:szCs w:val="24"/>
          <w:lang w:val="en-US"/>
        </w:rPr>
        <w:t>On the Bicentennial of the US Constitution</w:t>
      </w:r>
      <w:r w:rsidRPr="008A07D5">
        <w:rPr>
          <w:rFonts w:ascii="Arial" w:hAnsi="Arial" w:cs="Arial"/>
          <w:sz w:val="24"/>
          <w:szCs w:val="24"/>
          <w:lang w:val="en-US"/>
        </w:rPr>
        <w:t>.</w:t>
      </w:r>
    </w:p>
    <w:p w:rsidR="008A07D5" w:rsidRDefault="008A07D5" w:rsidP="008A07D5">
      <w:pPr>
        <w:spacing w:line="360" w:lineRule="auto"/>
        <w:jc w:val="both"/>
        <w:rPr>
          <w:rFonts w:ascii="Arial" w:hAnsi="Arial" w:cs="Arial"/>
          <w:sz w:val="24"/>
          <w:szCs w:val="24"/>
        </w:rPr>
      </w:pPr>
      <w:r w:rsidRPr="008A07D5">
        <w:rPr>
          <w:rFonts w:ascii="Arial" w:hAnsi="Arial" w:cs="Arial"/>
          <w:sz w:val="24"/>
          <w:szCs w:val="24"/>
        </w:rPr>
        <w:t xml:space="preserve">Poesía: textos escogidos de W. </w:t>
      </w:r>
      <w:proofErr w:type="spellStart"/>
      <w:r w:rsidRPr="008A07D5">
        <w:rPr>
          <w:rFonts w:ascii="Arial" w:hAnsi="Arial" w:cs="Arial"/>
          <w:sz w:val="24"/>
          <w:szCs w:val="24"/>
        </w:rPr>
        <w:t>Whitman</w:t>
      </w:r>
      <w:proofErr w:type="spellEnd"/>
      <w:r w:rsidRPr="008A07D5">
        <w:rPr>
          <w:rFonts w:ascii="Arial" w:hAnsi="Arial" w:cs="Arial"/>
          <w:sz w:val="24"/>
          <w:szCs w:val="24"/>
        </w:rPr>
        <w:t xml:space="preserve"> y E. </w:t>
      </w:r>
      <w:proofErr w:type="spellStart"/>
      <w:r w:rsidRPr="008A07D5">
        <w:rPr>
          <w:rFonts w:ascii="Arial" w:hAnsi="Arial" w:cs="Arial"/>
          <w:sz w:val="24"/>
          <w:szCs w:val="24"/>
        </w:rPr>
        <w:t>Dickinson</w:t>
      </w:r>
      <w:proofErr w:type="spellEnd"/>
      <w:r w:rsidRPr="008A07D5">
        <w:rPr>
          <w:rFonts w:ascii="Arial" w:hAnsi="Arial" w:cs="Arial"/>
          <w:sz w:val="24"/>
          <w:szCs w:val="24"/>
        </w:rPr>
        <w:t xml:space="preserve"> (se continuará con estos autores en la siguiente sección).</w:t>
      </w:r>
    </w:p>
    <w:p w:rsidR="008A07D5" w:rsidRPr="008A07D5" w:rsidRDefault="008A07D5" w:rsidP="008A07D5">
      <w:pPr>
        <w:spacing w:line="360" w:lineRule="auto"/>
        <w:jc w:val="both"/>
        <w:rPr>
          <w:rFonts w:ascii="Arial" w:hAnsi="Arial" w:cs="Arial"/>
          <w:sz w:val="24"/>
          <w:szCs w:val="24"/>
        </w:rPr>
      </w:pPr>
    </w:p>
    <w:p w:rsidR="00E071ED" w:rsidRPr="00E071ED" w:rsidRDefault="00E071ED" w:rsidP="00E071ED">
      <w:pPr>
        <w:spacing w:line="360" w:lineRule="auto"/>
        <w:jc w:val="both"/>
        <w:rPr>
          <w:rFonts w:ascii="Arial" w:hAnsi="Arial" w:cs="Arial"/>
          <w:b/>
          <w:sz w:val="24"/>
          <w:szCs w:val="24"/>
        </w:rPr>
      </w:pPr>
      <w:r w:rsidRPr="00E071ED">
        <w:rPr>
          <w:rFonts w:ascii="Arial" w:hAnsi="Arial" w:cs="Arial"/>
          <w:b/>
          <w:sz w:val="24"/>
          <w:szCs w:val="24"/>
        </w:rPr>
        <w:t>Tema 2: Desarrollo y expansión de la nueva nación 1787-1860</w:t>
      </w:r>
    </w:p>
    <w:p w:rsidR="00E071ED" w:rsidRDefault="00E071ED" w:rsidP="00E071ED">
      <w:pPr>
        <w:spacing w:line="360" w:lineRule="auto"/>
        <w:jc w:val="both"/>
        <w:rPr>
          <w:rFonts w:ascii="Arial" w:hAnsi="Arial" w:cs="Arial"/>
          <w:sz w:val="24"/>
          <w:szCs w:val="24"/>
        </w:rPr>
      </w:pPr>
      <w:r w:rsidRPr="00E071ED">
        <w:rPr>
          <w:rFonts w:ascii="Arial" w:hAnsi="Arial" w:cs="Arial"/>
          <w:sz w:val="24"/>
          <w:szCs w:val="24"/>
        </w:rPr>
        <w:t>Antecedentes, Causas y consecuencias de la expansión territorial en Estados Unidos. La colonización del Lejano Oeste y valorar su importancia histórica y cultural así como sus consecuencias para los aborígenes y otros pueblos. Movimiento romántico en la literatura. Poema “</w:t>
      </w:r>
      <w:proofErr w:type="spellStart"/>
      <w:r w:rsidRPr="00E071ED">
        <w:rPr>
          <w:rFonts w:ascii="Arial" w:hAnsi="Arial" w:cs="Arial"/>
          <w:sz w:val="24"/>
          <w:szCs w:val="24"/>
        </w:rPr>
        <w:t>The</w:t>
      </w:r>
      <w:proofErr w:type="spellEnd"/>
      <w:r w:rsidRPr="00E071ED">
        <w:rPr>
          <w:rFonts w:ascii="Arial" w:hAnsi="Arial" w:cs="Arial"/>
          <w:sz w:val="24"/>
          <w:szCs w:val="24"/>
        </w:rPr>
        <w:t xml:space="preserve"> “</w:t>
      </w:r>
      <w:proofErr w:type="spellStart"/>
      <w:r w:rsidRPr="00E071ED">
        <w:rPr>
          <w:rFonts w:ascii="Arial" w:hAnsi="Arial" w:cs="Arial"/>
          <w:sz w:val="24"/>
          <w:szCs w:val="24"/>
        </w:rPr>
        <w:t>Raven</w:t>
      </w:r>
      <w:proofErr w:type="spellEnd"/>
      <w:r w:rsidRPr="00E071ED">
        <w:rPr>
          <w:rFonts w:ascii="Arial" w:hAnsi="Arial" w:cs="Arial"/>
          <w:sz w:val="24"/>
          <w:szCs w:val="24"/>
        </w:rPr>
        <w:t xml:space="preserve">” de Edgar Alan Poe. </w:t>
      </w:r>
      <w:r w:rsidRPr="00E071ED">
        <w:rPr>
          <w:rFonts w:ascii="Arial" w:hAnsi="Arial" w:cs="Arial"/>
          <w:sz w:val="24"/>
          <w:szCs w:val="24"/>
        </w:rPr>
        <w:lastRenderedPageBreak/>
        <w:t xml:space="preserve">Esencia y carácter de La Doctrina Monroe, el Destino Manifiesto y la Doctrina Adams en la expansión </w:t>
      </w:r>
      <w:r w:rsidR="008A07D5" w:rsidRPr="00E071ED">
        <w:rPr>
          <w:rFonts w:ascii="Arial" w:hAnsi="Arial" w:cs="Arial"/>
          <w:sz w:val="24"/>
          <w:szCs w:val="24"/>
        </w:rPr>
        <w:t>territorial.</w:t>
      </w:r>
    </w:p>
    <w:p w:rsidR="008A07D5" w:rsidRPr="008A07D5" w:rsidRDefault="008A07D5" w:rsidP="008A07D5">
      <w:pPr>
        <w:spacing w:line="360" w:lineRule="auto"/>
        <w:jc w:val="both"/>
        <w:rPr>
          <w:rFonts w:ascii="Arial" w:hAnsi="Arial" w:cs="Arial"/>
          <w:b/>
          <w:sz w:val="24"/>
          <w:szCs w:val="24"/>
          <w:u w:val="single"/>
        </w:rPr>
      </w:pPr>
      <w:r w:rsidRPr="008A07D5">
        <w:rPr>
          <w:rFonts w:ascii="Arial" w:hAnsi="Arial" w:cs="Arial"/>
          <w:b/>
          <w:sz w:val="24"/>
          <w:szCs w:val="24"/>
          <w:u w:val="single"/>
        </w:rPr>
        <w:t>Habilidades</w:t>
      </w:r>
    </w:p>
    <w:p w:rsidR="008A07D5" w:rsidRPr="008A07D5" w:rsidRDefault="008A07D5" w:rsidP="008A07D5">
      <w:pPr>
        <w:spacing w:line="360" w:lineRule="auto"/>
        <w:jc w:val="both"/>
        <w:rPr>
          <w:rFonts w:ascii="Arial" w:hAnsi="Arial" w:cs="Arial"/>
          <w:sz w:val="24"/>
          <w:szCs w:val="24"/>
        </w:rPr>
      </w:pPr>
      <w:r w:rsidRPr="008A07D5">
        <w:rPr>
          <w:rFonts w:ascii="Arial" w:hAnsi="Arial" w:cs="Arial"/>
          <w:sz w:val="24"/>
          <w:szCs w:val="24"/>
        </w:rPr>
        <w:t>Los estudiantes serán capaces de:</w:t>
      </w:r>
    </w:p>
    <w:p w:rsidR="008A07D5" w:rsidRPr="008A07D5" w:rsidRDefault="008A07D5" w:rsidP="008A07D5">
      <w:pPr>
        <w:numPr>
          <w:ilvl w:val="0"/>
          <w:numId w:val="3"/>
        </w:numPr>
        <w:spacing w:line="360" w:lineRule="auto"/>
        <w:contextualSpacing/>
        <w:jc w:val="both"/>
        <w:rPr>
          <w:rFonts w:ascii="Arial" w:hAnsi="Arial" w:cs="Arial"/>
          <w:sz w:val="24"/>
          <w:szCs w:val="24"/>
        </w:rPr>
      </w:pPr>
      <w:r w:rsidRPr="008A07D5">
        <w:rPr>
          <w:rFonts w:ascii="Arial" w:hAnsi="Arial" w:cs="Arial"/>
          <w:sz w:val="24"/>
          <w:szCs w:val="24"/>
        </w:rPr>
        <w:t>Describir y contrastar el desarrollo dual de la agricultura: el sistema de granjas al norte y noroeste y el sistema de plantación al sur y suroeste.</w:t>
      </w:r>
    </w:p>
    <w:p w:rsidR="008A07D5" w:rsidRPr="008A07D5" w:rsidRDefault="008A07D5" w:rsidP="008A07D5">
      <w:pPr>
        <w:numPr>
          <w:ilvl w:val="0"/>
          <w:numId w:val="3"/>
        </w:numPr>
        <w:spacing w:line="360" w:lineRule="auto"/>
        <w:contextualSpacing/>
        <w:jc w:val="both"/>
        <w:rPr>
          <w:rFonts w:ascii="Arial" w:hAnsi="Arial" w:cs="Arial"/>
          <w:sz w:val="24"/>
          <w:szCs w:val="24"/>
        </w:rPr>
      </w:pPr>
      <w:r w:rsidRPr="008A07D5">
        <w:rPr>
          <w:rFonts w:ascii="Arial" w:hAnsi="Arial" w:cs="Arial"/>
          <w:sz w:val="24"/>
          <w:szCs w:val="24"/>
        </w:rPr>
        <w:t>Explicar las causas y formas que asumió la esclavitud en el sur de los EUA en las décadas que siguieron al establecimiento de la nación.</w:t>
      </w:r>
    </w:p>
    <w:p w:rsidR="008A07D5" w:rsidRPr="008A07D5" w:rsidRDefault="008A07D5" w:rsidP="008A07D5">
      <w:pPr>
        <w:numPr>
          <w:ilvl w:val="0"/>
          <w:numId w:val="3"/>
        </w:numPr>
        <w:spacing w:line="360" w:lineRule="auto"/>
        <w:contextualSpacing/>
        <w:jc w:val="both"/>
        <w:rPr>
          <w:rFonts w:ascii="Arial" w:hAnsi="Arial" w:cs="Arial"/>
          <w:sz w:val="24"/>
          <w:szCs w:val="24"/>
        </w:rPr>
      </w:pPr>
      <w:r w:rsidRPr="008A07D5">
        <w:rPr>
          <w:rFonts w:ascii="Arial" w:hAnsi="Arial" w:cs="Arial"/>
          <w:sz w:val="24"/>
          <w:szCs w:val="24"/>
        </w:rPr>
        <w:t>Valorar las consecuencias sociales del sistema de plantación y de la esclavitud para el pueblo de Estados Unidos de América.</w:t>
      </w:r>
    </w:p>
    <w:p w:rsidR="008A07D5" w:rsidRPr="008A07D5" w:rsidRDefault="008A07D5" w:rsidP="008A07D5">
      <w:pPr>
        <w:numPr>
          <w:ilvl w:val="0"/>
          <w:numId w:val="3"/>
        </w:numPr>
        <w:spacing w:line="360" w:lineRule="auto"/>
        <w:contextualSpacing/>
        <w:jc w:val="both"/>
        <w:rPr>
          <w:rFonts w:ascii="Arial" w:hAnsi="Arial" w:cs="Arial"/>
          <w:sz w:val="24"/>
          <w:szCs w:val="24"/>
        </w:rPr>
      </w:pPr>
      <w:r w:rsidRPr="008A07D5">
        <w:rPr>
          <w:rFonts w:ascii="Arial" w:hAnsi="Arial" w:cs="Arial"/>
          <w:sz w:val="24"/>
          <w:szCs w:val="24"/>
        </w:rPr>
        <w:t>Describir el desarrollo industrial de la nación y el desarrollo de culturas urbanas.</w:t>
      </w:r>
    </w:p>
    <w:p w:rsidR="008A07D5" w:rsidRPr="008A07D5" w:rsidRDefault="008A07D5" w:rsidP="008A07D5">
      <w:pPr>
        <w:numPr>
          <w:ilvl w:val="0"/>
          <w:numId w:val="3"/>
        </w:numPr>
        <w:spacing w:line="360" w:lineRule="auto"/>
        <w:contextualSpacing/>
        <w:jc w:val="both"/>
        <w:rPr>
          <w:rFonts w:ascii="Arial" w:hAnsi="Arial" w:cs="Arial"/>
          <w:sz w:val="24"/>
          <w:szCs w:val="24"/>
        </w:rPr>
      </w:pPr>
      <w:r w:rsidRPr="008A07D5">
        <w:rPr>
          <w:rFonts w:ascii="Arial" w:hAnsi="Arial" w:cs="Arial"/>
          <w:sz w:val="24"/>
          <w:szCs w:val="24"/>
        </w:rPr>
        <w:t>Explicar y juzgar las doctrinas expansionistas a lo interno del continente y hacia el resto del hemisferio para realizar generalizaciones en torno a la esencia de la política exterior de los EUA.</w:t>
      </w:r>
    </w:p>
    <w:p w:rsidR="008A07D5" w:rsidRPr="008A07D5" w:rsidRDefault="008A07D5" w:rsidP="008A07D5">
      <w:pPr>
        <w:numPr>
          <w:ilvl w:val="0"/>
          <w:numId w:val="3"/>
        </w:numPr>
        <w:spacing w:line="360" w:lineRule="auto"/>
        <w:contextualSpacing/>
        <w:jc w:val="both"/>
        <w:rPr>
          <w:rFonts w:ascii="Arial" w:hAnsi="Arial" w:cs="Arial"/>
          <w:sz w:val="24"/>
          <w:szCs w:val="24"/>
        </w:rPr>
      </w:pPr>
      <w:r w:rsidRPr="008A07D5">
        <w:rPr>
          <w:rFonts w:ascii="Arial" w:hAnsi="Arial" w:cs="Arial"/>
          <w:sz w:val="24"/>
          <w:szCs w:val="24"/>
        </w:rPr>
        <w:t>Describir la expansión territorial hacia el oeste antes de la Guerra Civil.</w:t>
      </w:r>
    </w:p>
    <w:p w:rsidR="008A07D5" w:rsidRPr="008A07D5" w:rsidRDefault="008A07D5" w:rsidP="008A07D5">
      <w:pPr>
        <w:numPr>
          <w:ilvl w:val="0"/>
          <w:numId w:val="3"/>
        </w:numPr>
        <w:spacing w:line="360" w:lineRule="auto"/>
        <w:contextualSpacing/>
        <w:jc w:val="both"/>
        <w:rPr>
          <w:rFonts w:ascii="Arial" w:hAnsi="Arial" w:cs="Arial"/>
          <w:sz w:val="24"/>
          <w:szCs w:val="24"/>
        </w:rPr>
      </w:pPr>
      <w:r w:rsidRPr="008A07D5">
        <w:rPr>
          <w:rFonts w:ascii="Arial" w:hAnsi="Arial" w:cs="Arial"/>
          <w:sz w:val="24"/>
          <w:szCs w:val="24"/>
        </w:rPr>
        <w:t>Justipreciar las consecuencias de esa expansión para México y para los aborígenes del continente.</w:t>
      </w:r>
    </w:p>
    <w:p w:rsidR="008A07D5" w:rsidRPr="008A07D5" w:rsidRDefault="008A07D5" w:rsidP="008A07D5">
      <w:pPr>
        <w:spacing w:line="360" w:lineRule="auto"/>
        <w:jc w:val="both"/>
        <w:rPr>
          <w:rFonts w:ascii="Arial" w:hAnsi="Arial" w:cs="Arial"/>
          <w:b/>
          <w:sz w:val="24"/>
          <w:szCs w:val="24"/>
          <w:u w:val="single"/>
        </w:rPr>
      </w:pPr>
      <w:r w:rsidRPr="008A07D5">
        <w:rPr>
          <w:rFonts w:ascii="Arial" w:hAnsi="Arial" w:cs="Arial"/>
          <w:b/>
          <w:sz w:val="24"/>
          <w:szCs w:val="24"/>
          <w:u w:val="single"/>
        </w:rPr>
        <w:t>Perspectivas de análisis</w:t>
      </w:r>
    </w:p>
    <w:p w:rsidR="008A07D5" w:rsidRPr="008A07D5" w:rsidRDefault="008A07D5" w:rsidP="008A07D5">
      <w:pPr>
        <w:numPr>
          <w:ilvl w:val="0"/>
          <w:numId w:val="3"/>
        </w:numPr>
        <w:spacing w:line="360" w:lineRule="auto"/>
        <w:contextualSpacing/>
        <w:jc w:val="both"/>
        <w:rPr>
          <w:rFonts w:ascii="Arial" w:hAnsi="Arial" w:cs="Arial"/>
          <w:sz w:val="24"/>
          <w:szCs w:val="24"/>
        </w:rPr>
      </w:pPr>
      <w:r w:rsidRPr="008A07D5">
        <w:rPr>
          <w:rFonts w:ascii="Arial" w:hAnsi="Arial" w:cs="Arial"/>
          <w:sz w:val="24"/>
          <w:szCs w:val="24"/>
        </w:rPr>
        <w:t>Contraste entre el desarrollo económico del norte y el sur.</w:t>
      </w:r>
    </w:p>
    <w:p w:rsidR="008A07D5" w:rsidRPr="008A07D5" w:rsidRDefault="008A07D5" w:rsidP="008A07D5">
      <w:pPr>
        <w:numPr>
          <w:ilvl w:val="0"/>
          <w:numId w:val="3"/>
        </w:numPr>
        <w:spacing w:line="360" w:lineRule="auto"/>
        <w:contextualSpacing/>
        <w:jc w:val="both"/>
        <w:rPr>
          <w:rFonts w:ascii="Arial" w:hAnsi="Arial" w:cs="Arial"/>
          <w:sz w:val="24"/>
          <w:szCs w:val="24"/>
        </w:rPr>
      </w:pPr>
      <w:r w:rsidRPr="008A07D5">
        <w:rPr>
          <w:rFonts w:ascii="Arial" w:hAnsi="Arial" w:cs="Arial"/>
          <w:sz w:val="24"/>
          <w:szCs w:val="24"/>
        </w:rPr>
        <w:t xml:space="preserve">La esclavitud como fruto del capitalismo pre-industrial (agrario-comercial) predominante en la joven nación: comerciantes y plantadores vitalmente interesados en la expansión de la esclavitud. </w:t>
      </w:r>
    </w:p>
    <w:p w:rsidR="008A07D5" w:rsidRPr="008A07D5" w:rsidRDefault="008A07D5" w:rsidP="008A07D5">
      <w:pPr>
        <w:numPr>
          <w:ilvl w:val="0"/>
          <w:numId w:val="3"/>
        </w:numPr>
        <w:spacing w:line="360" w:lineRule="auto"/>
        <w:contextualSpacing/>
        <w:jc w:val="both"/>
        <w:rPr>
          <w:rFonts w:ascii="Arial" w:hAnsi="Arial" w:cs="Arial"/>
          <w:sz w:val="24"/>
          <w:szCs w:val="24"/>
        </w:rPr>
      </w:pPr>
      <w:r w:rsidRPr="008A07D5">
        <w:rPr>
          <w:rFonts w:ascii="Arial" w:hAnsi="Arial" w:cs="Arial"/>
          <w:sz w:val="24"/>
          <w:szCs w:val="24"/>
        </w:rPr>
        <w:t>El desarrollo de la cultura de plantación algodonera en el sur; status social y condiciones de vida de los esclavos; luchas de los afroamericanos y otros sectores sociales por la abolición de la institución; enjuiciamiento ético de la esclavitud.</w:t>
      </w:r>
    </w:p>
    <w:p w:rsidR="008A07D5" w:rsidRPr="008A07D5" w:rsidRDefault="008A07D5" w:rsidP="008A07D5">
      <w:pPr>
        <w:numPr>
          <w:ilvl w:val="0"/>
          <w:numId w:val="3"/>
        </w:numPr>
        <w:spacing w:line="360" w:lineRule="auto"/>
        <w:contextualSpacing/>
        <w:jc w:val="both"/>
        <w:rPr>
          <w:rFonts w:ascii="Arial" w:hAnsi="Arial" w:cs="Arial"/>
          <w:sz w:val="24"/>
          <w:szCs w:val="24"/>
        </w:rPr>
      </w:pPr>
      <w:r w:rsidRPr="008A07D5">
        <w:rPr>
          <w:rFonts w:ascii="Arial" w:hAnsi="Arial" w:cs="Arial"/>
          <w:sz w:val="24"/>
          <w:szCs w:val="24"/>
        </w:rPr>
        <w:t>Significado cultural y social de la expropiación de los aborígenes de sus dominios ancestrales. Visión de los aborígenes de las instituciones impuestas por el capitalismo en expansión: propiedad de la tierra y actitud ante la naturaleza.</w:t>
      </w:r>
    </w:p>
    <w:p w:rsidR="008A07D5" w:rsidRPr="008A07D5" w:rsidRDefault="008A07D5" w:rsidP="008A07D5">
      <w:pPr>
        <w:numPr>
          <w:ilvl w:val="0"/>
          <w:numId w:val="3"/>
        </w:numPr>
        <w:spacing w:line="360" w:lineRule="auto"/>
        <w:contextualSpacing/>
        <w:jc w:val="both"/>
        <w:rPr>
          <w:rFonts w:ascii="Arial" w:hAnsi="Arial" w:cs="Arial"/>
          <w:sz w:val="24"/>
          <w:szCs w:val="24"/>
        </w:rPr>
      </w:pPr>
      <w:r w:rsidRPr="008A07D5">
        <w:rPr>
          <w:rFonts w:ascii="Arial" w:hAnsi="Arial" w:cs="Arial"/>
          <w:sz w:val="24"/>
          <w:szCs w:val="24"/>
        </w:rPr>
        <w:lastRenderedPageBreak/>
        <w:t>Lógica y continuidad de las doctrinas expansionistas: el Destino Manifiesto; la Doctrina Monroe; la Doctrina Adams. Su expresión en la política expansionista de la primera mitad del siglo XIX. Análisis de su significado a partir de los acontecimientos de los últimos tiempos.</w:t>
      </w:r>
    </w:p>
    <w:p w:rsidR="008A07D5" w:rsidRPr="008A07D5" w:rsidRDefault="008A07D5" w:rsidP="008A07D5">
      <w:pPr>
        <w:numPr>
          <w:ilvl w:val="0"/>
          <w:numId w:val="3"/>
        </w:numPr>
        <w:spacing w:line="360" w:lineRule="auto"/>
        <w:contextualSpacing/>
        <w:jc w:val="both"/>
        <w:rPr>
          <w:rFonts w:ascii="Arial" w:hAnsi="Arial" w:cs="Arial"/>
          <w:sz w:val="24"/>
          <w:szCs w:val="24"/>
        </w:rPr>
      </w:pPr>
      <w:r w:rsidRPr="008A07D5">
        <w:rPr>
          <w:rFonts w:ascii="Arial" w:hAnsi="Arial" w:cs="Arial"/>
          <w:sz w:val="24"/>
          <w:szCs w:val="24"/>
        </w:rPr>
        <w:t>Enjuiciamiento crítico de la expansión territorial hacia territorios pertenecientes a otros pueblos y naciones.</w:t>
      </w:r>
    </w:p>
    <w:p w:rsidR="008A07D5" w:rsidRPr="008A07D5" w:rsidRDefault="008A07D5" w:rsidP="008A07D5">
      <w:pPr>
        <w:spacing w:line="360" w:lineRule="auto"/>
        <w:jc w:val="both"/>
        <w:rPr>
          <w:rFonts w:ascii="Arial" w:hAnsi="Arial" w:cs="Arial"/>
          <w:sz w:val="24"/>
          <w:szCs w:val="24"/>
          <w:u w:val="single"/>
          <w:lang w:val="en-US"/>
        </w:rPr>
      </w:pPr>
      <w:proofErr w:type="spellStart"/>
      <w:r w:rsidRPr="008A07D5">
        <w:rPr>
          <w:rFonts w:ascii="Arial" w:hAnsi="Arial" w:cs="Arial"/>
          <w:sz w:val="24"/>
          <w:szCs w:val="24"/>
          <w:u w:val="single"/>
          <w:lang w:val="en-US"/>
        </w:rPr>
        <w:t>Textos</w:t>
      </w:r>
      <w:proofErr w:type="spellEnd"/>
      <w:r w:rsidRPr="008A07D5">
        <w:rPr>
          <w:rFonts w:ascii="Arial" w:hAnsi="Arial" w:cs="Arial"/>
          <w:sz w:val="24"/>
          <w:szCs w:val="24"/>
          <w:u w:val="single"/>
          <w:lang w:val="en-US"/>
        </w:rPr>
        <w:t xml:space="preserve"> </w:t>
      </w:r>
      <w:proofErr w:type="spellStart"/>
      <w:r w:rsidRPr="008A07D5">
        <w:rPr>
          <w:rFonts w:ascii="Arial" w:hAnsi="Arial" w:cs="Arial"/>
          <w:sz w:val="24"/>
          <w:szCs w:val="24"/>
          <w:u w:val="single"/>
          <w:lang w:val="en-US"/>
        </w:rPr>
        <w:t>sugeridos</w:t>
      </w:r>
      <w:proofErr w:type="spellEnd"/>
    </w:p>
    <w:p w:rsidR="008A07D5" w:rsidRPr="008A07D5" w:rsidRDefault="008A07D5" w:rsidP="008A07D5">
      <w:pPr>
        <w:spacing w:line="360" w:lineRule="auto"/>
        <w:jc w:val="both"/>
        <w:rPr>
          <w:rFonts w:ascii="Arial" w:hAnsi="Arial" w:cs="Arial"/>
          <w:sz w:val="24"/>
          <w:szCs w:val="24"/>
          <w:lang w:val="en-US"/>
        </w:rPr>
      </w:pPr>
      <w:proofErr w:type="spellStart"/>
      <w:r w:rsidRPr="008A07D5">
        <w:rPr>
          <w:rFonts w:ascii="Arial" w:hAnsi="Arial" w:cs="Arial"/>
          <w:sz w:val="24"/>
          <w:szCs w:val="24"/>
          <w:lang w:val="en-US"/>
        </w:rPr>
        <w:t>Prosa</w:t>
      </w:r>
      <w:proofErr w:type="spellEnd"/>
      <w:r w:rsidRPr="008A07D5">
        <w:rPr>
          <w:rFonts w:ascii="Arial" w:hAnsi="Arial" w:cs="Arial"/>
          <w:sz w:val="24"/>
          <w:szCs w:val="24"/>
          <w:lang w:val="en-US"/>
        </w:rPr>
        <w:t xml:space="preserve">: H. Garland: </w:t>
      </w:r>
      <w:r w:rsidRPr="008A07D5">
        <w:rPr>
          <w:rFonts w:ascii="Arial" w:hAnsi="Arial" w:cs="Arial"/>
          <w:i/>
          <w:sz w:val="24"/>
          <w:szCs w:val="24"/>
          <w:lang w:val="en-US"/>
        </w:rPr>
        <w:t>Under the Lion’s Paw</w:t>
      </w:r>
      <w:r w:rsidRPr="008A07D5">
        <w:rPr>
          <w:rFonts w:ascii="Arial" w:hAnsi="Arial" w:cs="Arial"/>
          <w:sz w:val="24"/>
          <w:szCs w:val="24"/>
          <w:lang w:val="en-US"/>
        </w:rPr>
        <w:t xml:space="preserve">; F. B. Harte: </w:t>
      </w:r>
      <w:r w:rsidRPr="008A07D5">
        <w:rPr>
          <w:rFonts w:ascii="Arial" w:hAnsi="Arial" w:cs="Arial"/>
          <w:i/>
          <w:sz w:val="24"/>
          <w:szCs w:val="24"/>
          <w:lang w:val="en-US"/>
        </w:rPr>
        <w:t>The Outcasts of Poker Flat</w:t>
      </w:r>
      <w:r w:rsidRPr="008A07D5">
        <w:rPr>
          <w:rFonts w:ascii="Arial" w:hAnsi="Arial" w:cs="Arial"/>
          <w:sz w:val="24"/>
          <w:szCs w:val="24"/>
          <w:lang w:val="en-US"/>
        </w:rPr>
        <w:t xml:space="preserve">; M. Twain: </w:t>
      </w:r>
      <w:r w:rsidRPr="008A07D5">
        <w:rPr>
          <w:rFonts w:ascii="Arial" w:hAnsi="Arial" w:cs="Arial"/>
          <w:i/>
          <w:sz w:val="24"/>
          <w:szCs w:val="24"/>
          <w:lang w:val="en-US"/>
        </w:rPr>
        <w:t xml:space="preserve">The Celebrated Jumping Frog of </w:t>
      </w:r>
      <w:proofErr w:type="spellStart"/>
      <w:r w:rsidRPr="008A07D5">
        <w:rPr>
          <w:rFonts w:ascii="Arial" w:hAnsi="Arial" w:cs="Arial"/>
          <w:i/>
          <w:sz w:val="24"/>
          <w:szCs w:val="24"/>
          <w:lang w:val="en-US"/>
        </w:rPr>
        <w:t>Calaberas</w:t>
      </w:r>
      <w:proofErr w:type="spellEnd"/>
      <w:r w:rsidRPr="008A07D5">
        <w:rPr>
          <w:rFonts w:ascii="Arial" w:hAnsi="Arial" w:cs="Arial"/>
          <w:i/>
          <w:sz w:val="24"/>
          <w:szCs w:val="24"/>
          <w:lang w:val="en-US"/>
        </w:rPr>
        <w:t xml:space="preserve"> County</w:t>
      </w:r>
      <w:r w:rsidRPr="008A07D5">
        <w:rPr>
          <w:rFonts w:ascii="Arial" w:hAnsi="Arial" w:cs="Arial"/>
          <w:sz w:val="24"/>
          <w:szCs w:val="24"/>
          <w:lang w:val="en-US"/>
        </w:rPr>
        <w:t xml:space="preserve">; W. Faulkner: </w:t>
      </w:r>
      <w:r w:rsidRPr="008A07D5">
        <w:rPr>
          <w:rFonts w:ascii="Arial" w:hAnsi="Arial" w:cs="Arial"/>
          <w:i/>
          <w:sz w:val="24"/>
          <w:szCs w:val="24"/>
          <w:lang w:val="en-US"/>
        </w:rPr>
        <w:t>A Rose for Emily</w:t>
      </w:r>
      <w:r w:rsidRPr="008A07D5">
        <w:rPr>
          <w:rFonts w:ascii="Arial" w:hAnsi="Arial" w:cs="Arial"/>
          <w:sz w:val="24"/>
          <w:szCs w:val="24"/>
          <w:lang w:val="en-US"/>
        </w:rPr>
        <w:t>.</w:t>
      </w:r>
    </w:p>
    <w:p w:rsidR="008A07D5" w:rsidRPr="008A07D5" w:rsidRDefault="008A07D5" w:rsidP="008A07D5">
      <w:pPr>
        <w:spacing w:line="360" w:lineRule="auto"/>
        <w:jc w:val="both"/>
        <w:rPr>
          <w:rFonts w:ascii="Arial" w:hAnsi="Arial" w:cs="Arial"/>
          <w:sz w:val="24"/>
          <w:szCs w:val="24"/>
        </w:rPr>
      </w:pPr>
      <w:proofErr w:type="spellStart"/>
      <w:r w:rsidRPr="008A07D5">
        <w:rPr>
          <w:rFonts w:ascii="Arial" w:hAnsi="Arial" w:cs="Arial"/>
          <w:sz w:val="24"/>
          <w:szCs w:val="24"/>
          <w:lang w:val="en-US"/>
        </w:rPr>
        <w:t>Poesía</w:t>
      </w:r>
      <w:proofErr w:type="spellEnd"/>
      <w:r w:rsidRPr="008A07D5">
        <w:rPr>
          <w:rFonts w:ascii="Arial" w:hAnsi="Arial" w:cs="Arial"/>
          <w:sz w:val="24"/>
          <w:szCs w:val="24"/>
          <w:lang w:val="en-US"/>
        </w:rPr>
        <w:t xml:space="preserve">: Paul Lawrence </w:t>
      </w:r>
      <w:proofErr w:type="spellStart"/>
      <w:r w:rsidRPr="008A07D5">
        <w:rPr>
          <w:rFonts w:ascii="Arial" w:hAnsi="Arial" w:cs="Arial"/>
          <w:sz w:val="24"/>
          <w:szCs w:val="24"/>
          <w:lang w:val="en-US"/>
        </w:rPr>
        <w:t>Dumbar</w:t>
      </w:r>
      <w:proofErr w:type="spellEnd"/>
      <w:r w:rsidRPr="008A07D5">
        <w:rPr>
          <w:rFonts w:ascii="Arial" w:hAnsi="Arial" w:cs="Arial"/>
          <w:sz w:val="24"/>
          <w:szCs w:val="24"/>
          <w:lang w:val="en-US"/>
        </w:rPr>
        <w:t xml:space="preserve">: </w:t>
      </w:r>
      <w:r w:rsidRPr="008A07D5">
        <w:rPr>
          <w:rFonts w:ascii="Arial" w:hAnsi="Arial" w:cs="Arial"/>
          <w:i/>
          <w:sz w:val="24"/>
          <w:szCs w:val="24"/>
          <w:lang w:val="en-US"/>
        </w:rPr>
        <w:t>We Wear the Mask</w:t>
      </w:r>
      <w:r w:rsidRPr="008A07D5">
        <w:rPr>
          <w:rFonts w:ascii="Arial" w:hAnsi="Arial" w:cs="Arial"/>
          <w:sz w:val="24"/>
          <w:szCs w:val="24"/>
          <w:lang w:val="en-US"/>
        </w:rPr>
        <w:t xml:space="preserve">, </w:t>
      </w:r>
      <w:r w:rsidRPr="008A07D5">
        <w:rPr>
          <w:rFonts w:ascii="Arial" w:hAnsi="Arial" w:cs="Arial"/>
          <w:i/>
          <w:sz w:val="24"/>
          <w:szCs w:val="24"/>
          <w:lang w:val="en-US"/>
        </w:rPr>
        <w:t>Sympathy</w:t>
      </w:r>
      <w:r w:rsidRPr="008A07D5">
        <w:rPr>
          <w:rFonts w:ascii="Arial" w:hAnsi="Arial" w:cs="Arial"/>
          <w:sz w:val="24"/>
          <w:szCs w:val="24"/>
          <w:lang w:val="en-US"/>
        </w:rPr>
        <w:t xml:space="preserve">. </w:t>
      </w:r>
      <w:r w:rsidRPr="008A07D5">
        <w:rPr>
          <w:rFonts w:ascii="Arial" w:hAnsi="Arial" w:cs="Arial"/>
          <w:sz w:val="24"/>
          <w:szCs w:val="24"/>
        </w:rPr>
        <w:t xml:space="preserve">Selecciones de la poesía de W. </w:t>
      </w:r>
      <w:proofErr w:type="spellStart"/>
      <w:r w:rsidRPr="008A07D5">
        <w:rPr>
          <w:rFonts w:ascii="Arial" w:hAnsi="Arial" w:cs="Arial"/>
          <w:sz w:val="24"/>
          <w:szCs w:val="24"/>
        </w:rPr>
        <w:t>Whitman</w:t>
      </w:r>
      <w:proofErr w:type="spellEnd"/>
      <w:r w:rsidRPr="008A07D5">
        <w:rPr>
          <w:rFonts w:ascii="Arial" w:hAnsi="Arial" w:cs="Arial"/>
          <w:sz w:val="24"/>
          <w:szCs w:val="24"/>
        </w:rPr>
        <w:t xml:space="preserve"> y E. </w:t>
      </w:r>
      <w:proofErr w:type="spellStart"/>
      <w:r w:rsidRPr="008A07D5">
        <w:rPr>
          <w:rFonts w:ascii="Arial" w:hAnsi="Arial" w:cs="Arial"/>
          <w:sz w:val="24"/>
          <w:szCs w:val="24"/>
        </w:rPr>
        <w:t>Dickinson</w:t>
      </w:r>
      <w:proofErr w:type="spellEnd"/>
      <w:r w:rsidRPr="008A07D5">
        <w:rPr>
          <w:rFonts w:ascii="Arial" w:hAnsi="Arial" w:cs="Arial"/>
          <w:sz w:val="24"/>
          <w:szCs w:val="24"/>
        </w:rPr>
        <w:t>.</w:t>
      </w:r>
    </w:p>
    <w:p w:rsidR="008A07D5" w:rsidRPr="00E071ED" w:rsidRDefault="008A07D5" w:rsidP="00E071ED">
      <w:pPr>
        <w:spacing w:line="360" w:lineRule="auto"/>
        <w:jc w:val="both"/>
        <w:rPr>
          <w:rFonts w:ascii="Arial" w:hAnsi="Arial" w:cs="Arial"/>
          <w:sz w:val="24"/>
          <w:szCs w:val="24"/>
        </w:rPr>
      </w:pPr>
    </w:p>
    <w:p w:rsidR="00E071ED" w:rsidRPr="00E071ED" w:rsidRDefault="00E071ED" w:rsidP="00E071ED">
      <w:pPr>
        <w:spacing w:line="360" w:lineRule="auto"/>
        <w:jc w:val="both"/>
        <w:rPr>
          <w:rFonts w:ascii="Arial" w:hAnsi="Arial" w:cs="Arial"/>
          <w:b/>
          <w:sz w:val="24"/>
          <w:szCs w:val="24"/>
        </w:rPr>
      </w:pPr>
      <w:r w:rsidRPr="00E071ED">
        <w:rPr>
          <w:rFonts w:ascii="Arial" w:hAnsi="Arial" w:cs="Arial"/>
          <w:b/>
          <w:sz w:val="24"/>
          <w:szCs w:val="24"/>
        </w:rPr>
        <w:t xml:space="preserve">Tema 3: Esclavitud y Guerra Civil </w:t>
      </w:r>
    </w:p>
    <w:p w:rsidR="00E071ED" w:rsidRPr="008A07D5" w:rsidRDefault="00E071ED" w:rsidP="008A07D5">
      <w:pPr>
        <w:spacing w:line="360" w:lineRule="auto"/>
        <w:jc w:val="both"/>
        <w:rPr>
          <w:rFonts w:ascii="Arial" w:hAnsi="Arial" w:cs="Arial"/>
          <w:sz w:val="24"/>
          <w:szCs w:val="24"/>
        </w:rPr>
      </w:pPr>
      <w:r w:rsidRPr="008A07D5">
        <w:rPr>
          <w:rFonts w:ascii="Arial" w:hAnsi="Arial" w:cs="Arial"/>
          <w:sz w:val="24"/>
          <w:szCs w:val="24"/>
        </w:rPr>
        <w:t xml:space="preserve">Antecedentes, Causas y consecuencias socioeconómicas de la Guerra Civil en Estados Unidos. Abraham Lincoln. El Realístico. Mark </w:t>
      </w:r>
      <w:proofErr w:type="spellStart"/>
      <w:proofErr w:type="gramStart"/>
      <w:r w:rsidRPr="008A07D5">
        <w:rPr>
          <w:rFonts w:ascii="Arial" w:hAnsi="Arial" w:cs="Arial"/>
          <w:sz w:val="24"/>
          <w:szCs w:val="24"/>
        </w:rPr>
        <w:t>Twain</w:t>
      </w:r>
      <w:proofErr w:type="spellEnd"/>
      <w:r w:rsidRPr="008A07D5">
        <w:rPr>
          <w:rFonts w:ascii="Arial" w:hAnsi="Arial" w:cs="Arial"/>
          <w:sz w:val="24"/>
          <w:szCs w:val="24"/>
        </w:rPr>
        <w:t xml:space="preserve"> .</w:t>
      </w:r>
      <w:proofErr w:type="gramEnd"/>
      <w:r w:rsidRPr="008A07D5">
        <w:rPr>
          <w:rFonts w:ascii="Arial" w:hAnsi="Arial" w:cs="Arial"/>
          <w:sz w:val="24"/>
          <w:szCs w:val="24"/>
        </w:rPr>
        <w:t xml:space="preserve"> </w:t>
      </w:r>
    </w:p>
    <w:p w:rsidR="008A07D5" w:rsidRPr="008A07D5" w:rsidRDefault="008A07D5" w:rsidP="008A07D5">
      <w:pPr>
        <w:spacing w:line="360" w:lineRule="auto"/>
        <w:jc w:val="both"/>
        <w:rPr>
          <w:rFonts w:ascii="Arial" w:hAnsi="Arial" w:cs="Arial"/>
          <w:b/>
          <w:sz w:val="24"/>
          <w:szCs w:val="24"/>
          <w:u w:val="single"/>
        </w:rPr>
      </w:pPr>
      <w:r w:rsidRPr="008A07D5">
        <w:rPr>
          <w:rFonts w:ascii="Arial" w:hAnsi="Arial" w:cs="Arial"/>
          <w:b/>
          <w:sz w:val="24"/>
          <w:szCs w:val="24"/>
          <w:u w:val="single"/>
        </w:rPr>
        <w:t>Habilidades</w:t>
      </w:r>
    </w:p>
    <w:p w:rsidR="008A07D5" w:rsidRPr="008A07D5" w:rsidRDefault="008A07D5" w:rsidP="008A07D5">
      <w:pPr>
        <w:spacing w:line="360" w:lineRule="auto"/>
        <w:jc w:val="both"/>
        <w:rPr>
          <w:rFonts w:ascii="Arial" w:hAnsi="Arial" w:cs="Arial"/>
          <w:sz w:val="24"/>
          <w:szCs w:val="24"/>
        </w:rPr>
      </w:pPr>
      <w:r w:rsidRPr="008A07D5">
        <w:rPr>
          <w:rFonts w:ascii="Arial" w:hAnsi="Arial" w:cs="Arial"/>
          <w:sz w:val="24"/>
          <w:szCs w:val="24"/>
        </w:rPr>
        <w:t>Los estudiantes deben ser capaces de:</w:t>
      </w:r>
    </w:p>
    <w:p w:rsidR="008A07D5" w:rsidRPr="008A07D5" w:rsidRDefault="008A07D5" w:rsidP="008A07D5">
      <w:pPr>
        <w:numPr>
          <w:ilvl w:val="0"/>
          <w:numId w:val="4"/>
        </w:numPr>
        <w:spacing w:line="360" w:lineRule="auto"/>
        <w:jc w:val="both"/>
        <w:rPr>
          <w:rFonts w:ascii="Arial" w:hAnsi="Arial" w:cs="Arial"/>
          <w:sz w:val="24"/>
          <w:szCs w:val="24"/>
        </w:rPr>
      </w:pPr>
      <w:r w:rsidRPr="008A07D5">
        <w:rPr>
          <w:rFonts w:ascii="Arial" w:hAnsi="Arial" w:cs="Arial"/>
          <w:sz w:val="24"/>
          <w:szCs w:val="24"/>
        </w:rPr>
        <w:t>Caracterizar la esclavitud como institución social, económica y política.</w:t>
      </w:r>
    </w:p>
    <w:p w:rsidR="008A07D5" w:rsidRPr="008A07D5" w:rsidRDefault="008A07D5" w:rsidP="008A07D5">
      <w:pPr>
        <w:numPr>
          <w:ilvl w:val="0"/>
          <w:numId w:val="4"/>
        </w:numPr>
        <w:spacing w:line="360" w:lineRule="auto"/>
        <w:jc w:val="both"/>
        <w:rPr>
          <w:rFonts w:ascii="Arial" w:hAnsi="Arial" w:cs="Arial"/>
          <w:sz w:val="24"/>
          <w:szCs w:val="24"/>
        </w:rPr>
      </w:pPr>
      <w:r w:rsidRPr="008A07D5">
        <w:rPr>
          <w:rFonts w:ascii="Arial" w:hAnsi="Arial" w:cs="Arial"/>
          <w:sz w:val="24"/>
          <w:szCs w:val="24"/>
        </w:rPr>
        <w:t xml:space="preserve">Juzgar la esclavitud y los criterios que le dieron sustento. </w:t>
      </w:r>
    </w:p>
    <w:p w:rsidR="008A07D5" w:rsidRPr="008A07D5" w:rsidRDefault="008A07D5" w:rsidP="008A07D5">
      <w:pPr>
        <w:numPr>
          <w:ilvl w:val="0"/>
          <w:numId w:val="4"/>
        </w:numPr>
        <w:spacing w:line="360" w:lineRule="auto"/>
        <w:jc w:val="both"/>
        <w:rPr>
          <w:rFonts w:ascii="Arial" w:hAnsi="Arial" w:cs="Arial"/>
          <w:sz w:val="24"/>
          <w:szCs w:val="24"/>
        </w:rPr>
      </w:pPr>
      <w:r w:rsidRPr="008A07D5">
        <w:rPr>
          <w:rFonts w:ascii="Arial" w:hAnsi="Arial" w:cs="Arial"/>
          <w:sz w:val="24"/>
          <w:szCs w:val="24"/>
        </w:rPr>
        <w:t>Definir las fuentes de la Guerra Civil.</w:t>
      </w:r>
    </w:p>
    <w:p w:rsidR="008A07D5" w:rsidRPr="008A07D5" w:rsidRDefault="008A07D5" w:rsidP="008A07D5">
      <w:pPr>
        <w:numPr>
          <w:ilvl w:val="0"/>
          <w:numId w:val="4"/>
        </w:numPr>
        <w:spacing w:line="360" w:lineRule="auto"/>
        <w:jc w:val="both"/>
        <w:rPr>
          <w:rFonts w:ascii="Arial" w:hAnsi="Arial" w:cs="Arial"/>
          <w:sz w:val="24"/>
          <w:szCs w:val="24"/>
        </w:rPr>
      </w:pPr>
      <w:r w:rsidRPr="008A07D5">
        <w:rPr>
          <w:rFonts w:ascii="Arial" w:hAnsi="Arial" w:cs="Arial"/>
          <w:sz w:val="24"/>
          <w:szCs w:val="24"/>
        </w:rPr>
        <w:t>Narrar momentos importantes de la guerra.</w:t>
      </w:r>
    </w:p>
    <w:p w:rsidR="008A07D5" w:rsidRPr="008A07D5" w:rsidRDefault="008A07D5" w:rsidP="008A07D5">
      <w:pPr>
        <w:numPr>
          <w:ilvl w:val="0"/>
          <w:numId w:val="4"/>
        </w:numPr>
        <w:spacing w:line="360" w:lineRule="auto"/>
        <w:jc w:val="both"/>
        <w:rPr>
          <w:rFonts w:ascii="Arial" w:hAnsi="Arial" w:cs="Arial"/>
          <w:sz w:val="24"/>
          <w:szCs w:val="24"/>
        </w:rPr>
      </w:pPr>
      <w:r w:rsidRPr="008A07D5">
        <w:rPr>
          <w:rFonts w:ascii="Arial" w:hAnsi="Arial" w:cs="Arial"/>
          <w:sz w:val="24"/>
          <w:szCs w:val="24"/>
        </w:rPr>
        <w:t>Valorar la naturaleza de la Guerra Civil y sus consecuencias.</w:t>
      </w:r>
    </w:p>
    <w:p w:rsidR="008A07D5" w:rsidRPr="008A07D5" w:rsidRDefault="008A07D5" w:rsidP="008A07D5">
      <w:pPr>
        <w:numPr>
          <w:ilvl w:val="0"/>
          <w:numId w:val="4"/>
        </w:numPr>
        <w:spacing w:line="360" w:lineRule="auto"/>
        <w:jc w:val="both"/>
        <w:rPr>
          <w:rFonts w:ascii="Arial" w:hAnsi="Arial" w:cs="Arial"/>
          <w:sz w:val="24"/>
          <w:szCs w:val="24"/>
        </w:rPr>
      </w:pPr>
      <w:r w:rsidRPr="008A07D5">
        <w:rPr>
          <w:rFonts w:ascii="Arial" w:hAnsi="Arial" w:cs="Arial"/>
          <w:sz w:val="24"/>
          <w:szCs w:val="24"/>
        </w:rPr>
        <w:t>Determinar el impacto de la contienda en la configuración de la nación hasta nuestros días.</w:t>
      </w:r>
    </w:p>
    <w:p w:rsidR="008A07D5" w:rsidRPr="008A07D5" w:rsidRDefault="008A07D5" w:rsidP="008A07D5">
      <w:pPr>
        <w:spacing w:line="360" w:lineRule="auto"/>
        <w:jc w:val="both"/>
        <w:rPr>
          <w:rFonts w:ascii="Arial" w:hAnsi="Arial" w:cs="Arial"/>
          <w:b/>
          <w:sz w:val="24"/>
          <w:szCs w:val="24"/>
          <w:u w:val="single"/>
        </w:rPr>
      </w:pPr>
      <w:r w:rsidRPr="008A07D5">
        <w:rPr>
          <w:rFonts w:ascii="Arial" w:hAnsi="Arial" w:cs="Arial"/>
          <w:b/>
          <w:sz w:val="24"/>
          <w:szCs w:val="24"/>
          <w:u w:val="single"/>
        </w:rPr>
        <w:t>Perspectivas de análisis</w:t>
      </w:r>
    </w:p>
    <w:p w:rsidR="008A07D5" w:rsidRPr="008A07D5" w:rsidRDefault="008A07D5" w:rsidP="008A07D5">
      <w:pPr>
        <w:numPr>
          <w:ilvl w:val="0"/>
          <w:numId w:val="5"/>
        </w:numPr>
        <w:spacing w:line="360" w:lineRule="auto"/>
        <w:jc w:val="both"/>
        <w:rPr>
          <w:rFonts w:ascii="Arial" w:hAnsi="Arial" w:cs="Arial"/>
          <w:sz w:val="24"/>
          <w:szCs w:val="24"/>
        </w:rPr>
      </w:pPr>
      <w:r w:rsidRPr="008A07D5">
        <w:rPr>
          <w:rFonts w:ascii="Arial" w:hAnsi="Arial" w:cs="Arial"/>
          <w:sz w:val="24"/>
          <w:szCs w:val="24"/>
        </w:rPr>
        <w:t>La esclavitud como institución de propiedad y su impacto en todas las esferas de la sociedad sureña:</w:t>
      </w:r>
    </w:p>
    <w:p w:rsidR="008A07D5" w:rsidRPr="008A07D5" w:rsidRDefault="008A07D5" w:rsidP="008A07D5">
      <w:pPr>
        <w:numPr>
          <w:ilvl w:val="0"/>
          <w:numId w:val="5"/>
        </w:numPr>
        <w:spacing w:line="360" w:lineRule="auto"/>
        <w:jc w:val="both"/>
        <w:rPr>
          <w:rFonts w:ascii="Arial" w:hAnsi="Arial" w:cs="Arial"/>
          <w:sz w:val="24"/>
          <w:szCs w:val="24"/>
        </w:rPr>
      </w:pPr>
      <w:r w:rsidRPr="008A07D5">
        <w:rPr>
          <w:rFonts w:ascii="Arial" w:hAnsi="Arial" w:cs="Arial"/>
          <w:sz w:val="24"/>
          <w:szCs w:val="24"/>
        </w:rPr>
        <w:t xml:space="preserve">Grilletes de hierro y grilletes mentales que coadyuvaron a sostener la “peculiar” institución del Sur: el rol de instrumentos de violencia y adoctrinamiento </w:t>
      </w:r>
      <w:r w:rsidRPr="008A07D5">
        <w:rPr>
          <w:rFonts w:ascii="Arial" w:hAnsi="Arial" w:cs="Arial"/>
          <w:sz w:val="24"/>
          <w:szCs w:val="24"/>
        </w:rPr>
        <w:lastRenderedPageBreak/>
        <w:t>paralelos en el sostenimiento de instituciones de explotación y subordinación en la contemporaneidad.</w:t>
      </w:r>
    </w:p>
    <w:p w:rsidR="008A07D5" w:rsidRPr="008A07D5" w:rsidRDefault="008A07D5" w:rsidP="008A07D5">
      <w:pPr>
        <w:numPr>
          <w:ilvl w:val="0"/>
          <w:numId w:val="5"/>
        </w:numPr>
        <w:spacing w:line="360" w:lineRule="auto"/>
        <w:jc w:val="both"/>
        <w:rPr>
          <w:rFonts w:ascii="Arial" w:hAnsi="Arial" w:cs="Arial"/>
          <w:sz w:val="24"/>
          <w:szCs w:val="24"/>
        </w:rPr>
      </w:pPr>
      <w:r w:rsidRPr="008A07D5">
        <w:rPr>
          <w:rFonts w:ascii="Arial" w:hAnsi="Arial" w:cs="Arial"/>
          <w:sz w:val="24"/>
          <w:szCs w:val="24"/>
        </w:rPr>
        <w:t>Las luchas contra la esclavitud en el período de anteguerra. Análisis comparativo con la situación de la esclavitud en Cuba en el siglo XIX.</w:t>
      </w:r>
    </w:p>
    <w:p w:rsidR="008A07D5" w:rsidRPr="008A07D5" w:rsidRDefault="008A07D5" w:rsidP="008A07D5">
      <w:pPr>
        <w:numPr>
          <w:ilvl w:val="0"/>
          <w:numId w:val="5"/>
        </w:numPr>
        <w:spacing w:line="360" w:lineRule="auto"/>
        <w:jc w:val="both"/>
        <w:rPr>
          <w:rFonts w:ascii="Arial" w:hAnsi="Arial" w:cs="Arial"/>
          <w:sz w:val="24"/>
          <w:szCs w:val="24"/>
        </w:rPr>
      </w:pPr>
      <w:r w:rsidRPr="008A07D5">
        <w:rPr>
          <w:rFonts w:ascii="Arial" w:hAnsi="Arial" w:cs="Arial"/>
          <w:sz w:val="24"/>
          <w:szCs w:val="24"/>
        </w:rPr>
        <w:t>La industrialización vs la esclavitud: cómo luego de cuatro siglos de connivencia entre los intereses capitalistas y los intereses esclavistas la industrialización del país impone la necesidad de abolir esta institución; analizar como la sociedad industrial requiere de trabajadores educados, pero la educación permite al esclavo descubrir su condición humana y le lleva a luchar por su libertad: reflexiones de José Martí en torno a la educación como único camino a la libertad plena.</w:t>
      </w:r>
    </w:p>
    <w:p w:rsidR="008A07D5" w:rsidRPr="008A07D5" w:rsidRDefault="008A07D5" w:rsidP="008A07D5">
      <w:pPr>
        <w:numPr>
          <w:ilvl w:val="0"/>
          <w:numId w:val="5"/>
        </w:numPr>
        <w:spacing w:line="360" w:lineRule="auto"/>
        <w:jc w:val="both"/>
        <w:rPr>
          <w:rFonts w:ascii="Arial" w:hAnsi="Arial" w:cs="Arial"/>
          <w:sz w:val="24"/>
          <w:szCs w:val="24"/>
        </w:rPr>
      </w:pPr>
      <w:r w:rsidRPr="008A07D5">
        <w:rPr>
          <w:rFonts w:ascii="Arial" w:hAnsi="Arial" w:cs="Arial"/>
          <w:sz w:val="24"/>
          <w:szCs w:val="24"/>
        </w:rPr>
        <w:t>Las luchas populares, especialmente de los afroamericanos, en la radicalización de las políticas de la Unión que condujeron a la abolición de la esclavitud y a la derrota de la Confederación.</w:t>
      </w:r>
    </w:p>
    <w:p w:rsidR="008A07D5" w:rsidRPr="008A07D5" w:rsidRDefault="008A07D5" w:rsidP="008A07D5">
      <w:pPr>
        <w:numPr>
          <w:ilvl w:val="0"/>
          <w:numId w:val="5"/>
        </w:numPr>
        <w:spacing w:line="360" w:lineRule="auto"/>
        <w:jc w:val="both"/>
        <w:rPr>
          <w:rFonts w:ascii="Arial" w:hAnsi="Arial" w:cs="Arial"/>
          <w:sz w:val="24"/>
          <w:szCs w:val="24"/>
        </w:rPr>
      </w:pPr>
      <w:r w:rsidRPr="008A07D5">
        <w:rPr>
          <w:rFonts w:ascii="Arial" w:hAnsi="Arial" w:cs="Arial"/>
          <w:sz w:val="24"/>
          <w:szCs w:val="24"/>
        </w:rPr>
        <w:t xml:space="preserve">Uso de los medios constitucionales por las clases gobernantes al afrontar las violentas luchas sociales del período (el caso </w:t>
      </w:r>
      <w:proofErr w:type="spellStart"/>
      <w:r w:rsidRPr="008A07D5">
        <w:rPr>
          <w:rFonts w:ascii="Arial" w:hAnsi="Arial" w:cs="Arial"/>
          <w:sz w:val="24"/>
          <w:szCs w:val="24"/>
        </w:rPr>
        <w:t>Dred</w:t>
      </w:r>
      <w:proofErr w:type="spellEnd"/>
      <w:r w:rsidRPr="008A07D5">
        <w:rPr>
          <w:rFonts w:ascii="Arial" w:hAnsi="Arial" w:cs="Arial"/>
          <w:sz w:val="24"/>
          <w:szCs w:val="24"/>
        </w:rPr>
        <w:t xml:space="preserve"> Scott, las enmiendas constitucionales, etc.) como medio para una mejor comprensión del sistema político estadounidense y su misión de acomodar los conflictos internos de las élites gobernantes a la vez que conducen la opinión pública y el descontento social hacia cauces legales, inocuos.</w:t>
      </w:r>
    </w:p>
    <w:p w:rsidR="008A07D5" w:rsidRPr="008A07D5" w:rsidRDefault="008A07D5" w:rsidP="008A07D5">
      <w:pPr>
        <w:numPr>
          <w:ilvl w:val="0"/>
          <w:numId w:val="5"/>
        </w:numPr>
        <w:spacing w:line="360" w:lineRule="auto"/>
        <w:jc w:val="both"/>
        <w:rPr>
          <w:rFonts w:ascii="Arial" w:hAnsi="Arial" w:cs="Arial"/>
          <w:sz w:val="24"/>
          <w:szCs w:val="24"/>
        </w:rPr>
      </w:pPr>
      <w:r w:rsidRPr="008A07D5">
        <w:rPr>
          <w:rFonts w:ascii="Arial" w:hAnsi="Arial" w:cs="Arial"/>
          <w:sz w:val="24"/>
          <w:szCs w:val="24"/>
        </w:rPr>
        <w:t>Consecuencias socioeconómicas y políticas de la Guerra Civil y el impacto de esta conflagración en la configuración de la nación.</w:t>
      </w:r>
    </w:p>
    <w:p w:rsidR="008A07D5" w:rsidRPr="008A07D5" w:rsidRDefault="008A07D5" w:rsidP="008A07D5">
      <w:pPr>
        <w:numPr>
          <w:ilvl w:val="0"/>
          <w:numId w:val="5"/>
        </w:numPr>
        <w:spacing w:line="360" w:lineRule="auto"/>
        <w:jc w:val="both"/>
        <w:rPr>
          <w:rFonts w:ascii="Arial" w:hAnsi="Arial" w:cs="Arial"/>
          <w:sz w:val="24"/>
          <w:szCs w:val="24"/>
        </w:rPr>
      </w:pPr>
      <w:r w:rsidRPr="008A07D5">
        <w:rPr>
          <w:rFonts w:ascii="Arial" w:hAnsi="Arial" w:cs="Arial"/>
          <w:sz w:val="24"/>
          <w:szCs w:val="24"/>
        </w:rPr>
        <w:t>Expresiones culturales de este período histórico. Manifestaciones literarias y musicales de los afroamericanos. Los spirituals y el góspel.</w:t>
      </w:r>
    </w:p>
    <w:p w:rsidR="008A07D5" w:rsidRPr="008A07D5" w:rsidRDefault="008A07D5" w:rsidP="008A07D5">
      <w:pPr>
        <w:spacing w:line="360" w:lineRule="auto"/>
        <w:jc w:val="both"/>
        <w:rPr>
          <w:rFonts w:ascii="Arial" w:hAnsi="Arial" w:cs="Arial"/>
          <w:b/>
          <w:sz w:val="24"/>
          <w:szCs w:val="24"/>
          <w:u w:val="single"/>
        </w:rPr>
      </w:pPr>
      <w:r w:rsidRPr="008A07D5">
        <w:rPr>
          <w:rFonts w:ascii="Arial" w:hAnsi="Arial" w:cs="Arial"/>
          <w:b/>
          <w:sz w:val="24"/>
          <w:szCs w:val="24"/>
          <w:u w:val="single"/>
        </w:rPr>
        <w:t>Textos sugeridos</w:t>
      </w:r>
    </w:p>
    <w:p w:rsidR="008A07D5" w:rsidRPr="008A07D5" w:rsidRDefault="008A07D5" w:rsidP="008A07D5">
      <w:pPr>
        <w:spacing w:line="360" w:lineRule="auto"/>
        <w:jc w:val="both"/>
        <w:rPr>
          <w:rFonts w:ascii="Arial" w:hAnsi="Arial" w:cs="Arial"/>
          <w:sz w:val="24"/>
          <w:szCs w:val="24"/>
          <w:lang w:val="en-US"/>
        </w:rPr>
      </w:pPr>
      <w:proofErr w:type="spellStart"/>
      <w:r w:rsidRPr="008A07D5">
        <w:rPr>
          <w:rFonts w:ascii="Arial" w:hAnsi="Arial" w:cs="Arial"/>
          <w:sz w:val="24"/>
          <w:szCs w:val="24"/>
          <w:lang w:val="en-US"/>
        </w:rPr>
        <w:t>Prosa</w:t>
      </w:r>
      <w:proofErr w:type="spellEnd"/>
      <w:r w:rsidRPr="008A07D5">
        <w:rPr>
          <w:rFonts w:ascii="Arial" w:hAnsi="Arial" w:cs="Arial"/>
          <w:sz w:val="24"/>
          <w:szCs w:val="24"/>
          <w:lang w:val="en-US"/>
        </w:rPr>
        <w:t xml:space="preserve">: A. Bierce: </w:t>
      </w:r>
      <w:r w:rsidRPr="008A07D5">
        <w:rPr>
          <w:rFonts w:ascii="Arial" w:hAnsi="Arial" w:cs="Arial"/>
          <w:i/>
          <w:sz w:val="24"/>
          <w:szCs w:val="24"/>
          <w:lang w:val="en-US"/>
        </w:rPr>
        <w:t>An Occurrence at Owl Creek Bridge</w:t>
      </w:r>
      <w:r w:rsidRPr="008A07D5">
        <w:rPr>
          <w:rFonts w:ascii="Arial" w:hAnsi="Arial" w:cs="Arial"/>
          <w:sz w:val="24"/>
          <w:szCs w:val="24"/>
          <w:lang w:val="en-US"/>
        </w:rPr>
        <w:t xml:space="preserve">; Edgar Allan Poe: </w:t>
      </w:r>
      <w:r w:rsidRPr="008A07D5">
        <w:rPr>
          <w:rFonts w:ascii="Arial" w:hAnsi="Arial" w:cs="Arial"/>
          <w:i/>
          <w:sz w:val="24"/>
          <w:szCs w:val="24"/>
          <w:lang w:val="en-US"/>
        </w:rPr>
        <w:t>The Cask of Amontillado</w:t>
      </w:r>
      <w:r w:rsidRPr="008A07D5">
        <w:rPr>
          <w:rFonts w:ascii="Arial" w:hAnsi="Arial" w:cs="Arial"/>
          <w:sz w:val="24"/>
          <w:szCs w:val="24"/>
          <w:lang w:val="en-US"/>
        </w:rPr>
        <w:t xml:space="preserve">. </w:t>
      </w:r>
    </w:p>
    <w:p w:rsidR="008A07D5" w:rsidRPr="008A07D5" w:rsidRDefault="008A07D5" w:rsidP="008A07D5">
      <w:pPr>
        <w:spacing w:line="360" w:lineRule="auto"/>
        <w:jc w:val="both"/>
        <w:rPr>
          <w:rFonts w:ascii="Arial" w:hAnsi="Arial" w:cs="Arial"/>
          <w:sz w:val="24"/>
          <w:szCs w:val="24"/>
          <w:lang w:val="en-US"/>
        </w:rPr>
      </w:pPr>
      <w:proofErr w:type="spellStart"/>
      <w:r w:rsidRPr="008A07D5">
        <w:rPr>
          <w:rFonts w:ascii="Arial" w:hAnsi="Arial" w:cs="Arial"/>
          <w:sz w:val="24"/>
          <w:szCs w:val="24"/>
          <w:lang w:val="en-US"/>
        </w:rPr>
        <w:t>Poesía</w:t>
      </w:r>
      <w:proofErr w:type="spellEnd"/>
      <w:r w:rsidRPr="008A07D5">
        <w:rPr>
          <w:rFonts w:ascii="Arial" w:hAnsi="Arial" w:cs="Arial"/>
          <w:sz w:val="24"/>
          <w:szCs w:val="24"/>
          <w:lang w:val="en-US"/>
        </w:rPr>
        <w:t xml:space="preserve">: Edgar Allan Poe </w:t>
      </w:r>
      <w:proofErr w:type="gramStart"/>
      <w:r w:rsidRPr="008A07D5">
        <w:rPr>
          <w:rFonts w:ascii="Arial" w:hAnsi="Arial" w:cs="Arial"/>
          <w:i/>
          <w:sz w:val="24"/>
          <w:szCs w:val="24"/>
          <w:lang w:val="en-US"/>
        </w:rPr>
        <w:t>The</w:t>
      </w:r>
      <w:proofErr w:type="gramEnd"/>
      <w:r w:rsidRPr="008A07D5">
        <w:rPr>
          <w:rFonts w:ascii="Arial" w:hAnsi="Arial" w:cs="Arial"/>
          <w:i/>
          <w:sz w:val="24"/>
          <w:szCs w:val="24"/>
          <w:lang w:val="en-US"/>
        </w:rPr>
        <w:t xml:space="preserve"> Raven</w:t>
      </w:r>
      <w:r w:rsidRPr="008A07D5">
        <w:rPr>
          <w:rFonts w:ascii="Arial" w:hAnsi="Arial" w:cs="Arial"/>
          <w:sz w:val="24"/>
          <w:szCs w:val="24"/>
          <w:lang w:val="en-US"/>
        </w:rPr>
        <w:t xml:space="preserve"> Frances E. W. Harper </w:t>
      </w:r>
      <w:r w:rsidRPr="008A07D5">
        <w:rPr>
          <w:rFonts w:ascii="Arial" w:hAnsi="Arial" w:cs="Arial"/>
          <w:i/>
          <w:sz w:val="24"/>
          <w:szCs w:val="24"/>
          <w:lang w:val="en-US"/>
        </w:rPr>
        <w:t>The Slave Auction</w:t>
      </w:r>
      <w:r w:rsidRPr="008A07D5">
        <w:rPr>
          <w:rFonts w:ascii="Arial" w:hAnsi="Arial" w:cs="Arial"/>
          <w:sz w:val="24"/>
          <w:szCs w:val="24"/>
          <w:lang w:val="en-US"/>
        </w:rPr>
        <w:t xml:space="preserve">, </w:t>
      </w:r>
      <w:r w:rsidRPr="008A07D5">
        <w:rPr>
          <w:rFonts w:ascii="Arial" w:hAnsi="Arial" w:cs="Arial"/>
          <w:i/>
          <w:sz w:val="24"/>
          <w:szCs w:val="24"/>
          <w:lang w:val="en-US"/>
        </w:rPr>
        <w:t>Bury Me in Free</w:t>
      </w:r>
      <w:r w:rsidRPr="008A07D5">
        <w:rPr>
          <w:rFonts w:ascii="Arial" w:hAnsi="Arial" w:cs="Arial"/>
          <w:sz w:val="24"/>
          <w:szCs w:val="24"/>
          <w:lang w:val="en-US"/>
        </w:rPr>
        <w:t xml:space="preserve"> </w:t>
      </w:r>
      <w:r w:rsidRPr="008A07D5">
        <w:rPr>
          <w:rFonts w:ascii="Arial" w:hAnsi="Arial" w:cs="Arial"/>
          <w:i/>
          <w:sz w:val="24"/>
          <w:szCs w:val="24"/>
          <w:lang w:val="en-US"/>
        </w:rPr>
        <w:t>Land</w:t>
      </w:r>
      <w:r w:rsidRPr="008A07D5">
        <w:rPr>
          <w:rFonts w:ascii="Arial" w:hAnsi="Arial" w:cs="Arial"/>
          <w:sz w:val="24"/>
          <w:szCs w:val="24"/>
          <w:lang w:val="en-US"/>
        </w:rPr>
        <w:t xml:space="preserve">; Walt Whitman </w:t>
      </w:r>
      <w:r w:rsidRPr="008A07D5">
        <w:rPr>
          <w:rFonts w:ascii="Arial" w:hAnsi="Arial" w:cs="Arial"/>
          <w:i/>
          <w:sz w:val="24"/>
          <w:szCs w:val="24"/>
          <w:lang w:val="en-US"/>
        </w:rPr>
        <w:t>O Captain My Captain!</w:t>
      </w:r>
      <w:r w:rsidRPr="008A07D5">
        <w:rPr>
          <w:rFonts w:ascii="Arial" w:hAnsi="Arial" w:cs="Arial"/>
          <w:sz w:val="24"/>
          <w:szCs w:val="24"/>
          <w:lang w:val="en-US"/>
        </w:rPr>
        <w:t xml:space="preserve"> </w:t>
      </w:r>
      <w:proofErr w:type="gramStart"/>
      <w:r w:rsidRPr="008A07D5">
        <w:rPr>
          <w:rFonts w:ascii="Arial" w:hAnsi="Arial" w:cs="Arial"/>
          <w:sz w:val="24"/>
          <w:szCs w:val="24"/>
          <w:lang w:val="en-US"/>
        </w:rPr>
        <w:t>y</w:t>
      </w:r>
      <w:proofErr w:type="gramEnd"/>
      <w:r w:rsidRPr="008A07D5">
        <w:rPr>
          <w:rFonts w:ascii="Arial" w:hAnsi="Arial" w:cs="Arial"/>
          <w:sz w:val="24"/>
          <w:szCs w:val="24"/>
          <w:lang w:val="en-US"/>
        </w:rPr>
        <w:t xml:space="preserve"> </w:t>
      </w:r>
      <w:r w:rsidRPr="008A07D5">
        <w:rPr>
          <w:rFonts w:ascii="Arial" w:hAnsi="Arial" w:cs="Arial"/>
          <w:i/>
          <w:sz w:val="24"/>
          <w:szCs w:val="24"/>
          <w:lang w:val="en-US"/>
        </w:rPr>
        <w:t>Good-Bye My Fancy</w:t>
      </w:r>
      <w:r w:rsidRPr="008A07D5">
        <w:rPr>
          <w:rFonts w:ascii="Arial" w:hAnsi="Arial" w:cs="Arial"/>
          <w:sz w:val="24"/>
          <w:szCs w:val="24"/>
          <w:lang w:val="en-US"/>
        </w:rPr>
        <w:t xml:space="preserve">; Robert Hayden: </w:t>
      </w:r>
      <w:r w:rsidRPr="008A07D5">
        <w:rPr>
          <w:rFonts w:ascii="Arial" w:hAnsi="Arial" w:cs="Arial"/>
          <w:i/>
          <w:sz w:val="24"/>
          <w:szCs w:val="24"/>
          <w:lang w:val="en-US"/>
        </w:rPr>
        <w:t>Frederick Douglass</w:t>
      </w:r>
      <w:r w:rsidRPr="008A07D5">
        <w:rPr>
          <w:rFonts w:ascii="Arial" w:hAnsi="Arial" w:cs="Arial"/>
          <w:sz w:val="24"/>
          <w:szCs w:val="24"/>
          <w:lang w:val="en-US"/>
        </w:rPr>
        <w:t xml:space="preserve">, </w:t>
      </w:r>
      <w:r w:rsidRPr="008A07D5">
        <w:rPr>
          <w:rFonts w:ascii="Arial" w:hAnsi="Arial" w:cs="Arial"/>
          <w:i/>
          <w:sz w:val="24"/>
          <w:szCs w:val="24"/>
          <w:lang w:val="en-US"/>
        </w:rPr>
        <w:t xml:space="preserve">Runagate </w:t>
      </w:r>
      <w:proofErr w:type="spellStart"/>
      <w:r w:rsidRPr="008A07D5">
        <w:rPr>
          <w:rFonts w:ascii="Arial" w:hAnsi="Arial" w:cs="Arial"/>
          <w:i/>
          <w:sz w:val="24"/>
          <w:szCs w:val="24"/>
          <w:lang w:val="en-US"/>
        </w:rPr>
        <w:t>Runagate</w:t>
      </w:r>
      <w:proofErr w:type="spellEnd"/>
      <w:r w:rsidRPr="008A07D5">
        <w:rPr>
          <w:rFonts w:ascii="Arial" w:hAnsi="Arial" w:cs="Arial"/>
          <w:sz w:val="24"/>
          <w:szCs w:val="24"/>
          <w:lang w:val="en-US"/>
        </w:rPr>
        <w:t>.</w:t>
      </w:r>
    </w:p>
    <w:p w:rsidR="008A07D5" w:rsidRDefault="008A07D5" w:rsidP="00E071ED">
      <w:pPr>
        <w:spacing w:line="360" w:lineRule="auto"/>
        <w:jc w:val="both"/>
        <w:rPr>
          <w:rFonts w:ascii="Arial" w:hAnsi="Arial" w:cs="Arial"/>
          <w:sz w:val="24"/>
          <w:szCs w:val="24"/>
        </w:rPr>
      </w:pPr>
    </w:p>
    <w:p w:rsidR="008A07D5" w:rsidRPr="00E071ED" w:rsidRDefault="008A07D5" w:rsidP="00E071ED">
      <w:pPr>
        <w:spacing w:line="360" w:lineRule="auto"/>
        <w:jc w:val="both"/>
        <w:rPr>
          <w:rFonts w:ascii="Arial" w:hAnsi="Arial" w:cs="Arial"/>
          <w:sz w:val="24"/>
          <w:szCs w:val="24"/>
        </w:rPr>
      </w:pPr>
    </w:p>
    <w:p w:rsidR="00E071ED" w:rsidRPr="00E071ED" w:rsidRDefault="00E071ED" w:rsidP="00E071ED">
      <w:pPr>
        <w:spacing w:line="360" w:lineRule="auto"/>
        <w:jc w:val="both"/>
        <w:rPr>
          <w:rFonts w:ascii="Arial" w:hAnsi="Arial" w:cs="Arial"/>
          <w:b/>
          <w:sz w:val="24"/>
          <w:szCs w:val="24"/>
        </w:rPr>
      </w:pPr>
      <w:r w:rsidRPr="00E071ED">
        <w:rPr>
          <w:rFonts w:ascii="Arial" w:hAnsi="Arial" w:cs="Arial"/>
          <w:b/>
          <w:sz w:val="24"/>
          <w:szCs w:val="24"/>
        </w:rPr>
        <w:t>Tema 4: Reconstrucción, expansión y desarrollo monopolista: 1865-1898</w:t>
      </w:r>
    </w:p>
    <w:p w:rsidR="00E071ED" w:rsidRPr="00E071ED" w:rsidRDefault="00E071ED" w:rsidP="00E071ED">
      <w:pPr>
        <w:spacing w:line="360" w:lineRule="auto"/>
        <w:jc w:val="both"/>
        <w:rPr>
          <w:rFonts w:ascii="Arial" w:hAnsi="Arial" w:cs="Arial"/>
          <w:sz w:val="24"/>
          <w:szCs w:val="24"/>
        </w:rPr>
      </w:pPr>
      <w:r w:rsidRPr="00E071ED">
        <w:rPr>
          <w:rFonts w:ascii="Arial" w:hAnsi="Arial" w:cs="Arial"/>
          <w:sz w:val="24"/>
          <w:szCs w:val="24"/>
        </w:rPr>
        <w:t xml:space="preserve">Carácter y la esencia de la política exterior de Estados Unidos. El caso Cuba. La guerra hispano-cubana-norteamericana, el New </w:t>
      </w:r>
      <w:proofErr w:type="spellStart"/>
      <w:r w:rsidRPr="00E071ED">
        <w:rPr>
          <w:rFonts w:ascii="Arial" w:hAnsi="Arial" w:cs="Arial"/>
          <w:sz w:val="24"/>
          <w:szCs w:val="24"/>
        </w:rPr>
        <w:t>Deal</w:t>
      </w:r>
      <w:proofErr w:type="spellEnd"/>
      <w:r w:rsidRPr="00E071ED">
        <w:rPr>
          <w:rFonts w:ascii="Arial" w:hAnsi="Arial" w:cs="Arial"/>
          <w:sz w:val="24"/>
          <w:szCs w:val="24"/>
        </w:rPr>
        <w:t xml:space="preserve"> y la política del Buen Vecino  </w:t>
      </w:r>
    </w:p>
    <w:p w:rsidR="00E071ED" w:rsidRDefault="00E071ED" w:rsidP="00E071ED">
      <w:pPr>
        <w:spacing w:line="360" w:lineRule="auto"/>
        <w:jc w:val="both"/>
        <w:rPr>
          <w:rFonts w:ascii="Arial" w:hAnsi="Arial" w:cs="Arial"/>
          <w:sz w:val="24"/>
          <w:szCs w:val="24"/>
        </w:rPr>
      </w:pPr>
      <w:r w:rsidRPr="00E071ED">
        <w:rPr>
          <w:rFonts w:ascii="Arial" w:hAnsi="Arial" w:cs="Arial"/>
          <w:sz w:val="24"/>
          <w:szCs w:val="24"/>
        </w:rPr>
        <w:t xml:space="preserve">Los Estados Unidos de América en la I Guerra mundial. </w:t>
      </w:r>
    </w:p>
    <w:p w:rsidR="00EA603D" w:rsidRPr="008A07D5" w:rsidRDefault="00EA603D" w:rsidP="00EA603D">
      <w:pPr>
        <w:spacing w:line="360" w:lineRule="auto"/>
        <w:jc w:val="both"/>
        <w:rPr>
          <w:rFonts w:ascii="Arial" w:hAnsi="Arial" w:cs="Arial"/>
          <w:b/>
          <w:sz w:val="24"/>
          <w:szCs w:val="24"/>
          <w:u w:val="single"/>
        </w:rPr>
      </w:pPr>
      <w:r w:rsidRPr="008A07D5">
        <w:rPr>
          <w:rFonts w:ascii="Arial" w:hAnsi="Arial" w:cs="Arial"/>
          <w:b/>
          <w:sz w:val="24"/>
          <w:szCs w:val="24"/>
          <w:u w:val="single"/>
        </w:rPr>
        <w:t>Habilidades</w:t>
      </w:r>
    </w:p>
    <w:p w:rsidR="00EA603D" w:rsidRPr="008A07D5" w:rsidRDefault="00EA603D" w:rsidP="00EA603D">
      <w:pPr>
        <w:spacing w:line="360" w:lineRule="auto"/>
        <w:jc w:val="both"/>
        <w:rPr>
          <w:rFonts w:ascii="Arial" w:hAnsi="Arial" w:cs="Arial"/>
          <w:sz w:val="24"/>
          <w:szCs w:val="24"/>
        </w:rPr>
      </w:pPr>
      <w:r w:rsidRPr="008A07D5">
        <w:rPr>
          <w:rFonts w:ascii="Arial" w:hAnsi="Arial" w:cs="Arial"/>
          <w:sz w:val="24"/>
          <w:szCs w:val="24"/>
        </w:rPr>
        <w:t>Los estudiantes deben ser capaces de:</w:t>
      </w:r>
    </w:p>
    <w:p w:rsidR="00EA603D" w:rsidRPr="008A07D5" w:rsidRDefault="00EA603D" w:rsidP="00EA603D">
      <w:pPr>
        <w:numPr>
          <w:ilvl w:val="0"/>
          <w:numId w:val="5"/>
        </w:numPr>
        <w:spacing w:line="360" w:lineRule="auto"/>
        <w:jc w:val="both"/>
        <w:rPr>
          <w:rFonts w:ascii="Arial" w:hAnsi="Arial" w:cs="Arial"/>
          <w:sz w:val="24"/>
          <w:szCs w:val="24"/>
        </w:rPr>
      </w:pPr>
      <w:r w:rsidRPr="008A07D5">
        <w:rPr>
          <w:rFonts w:ascii="Arial" w:hAnsi="Arial" w:cs="Arial"/>
          <w:sz w:val="24"/>
          <w:szCs w:val="24"/>
        </w:rPr>
        <w:t>Describir los principales acontecimientos de la intervención estadounidense en la Guerra de Independencia de Cuba.</w:t>
      </w:r>
    </w:p>
    <w:p w:rsidR="00EA603D" w:rsidRPr="008A07D5" w:rsidRDefault="00EA603D" w:rsidP="00EA603D">
      <w:pPr>
        <w:numPr>
          <w:ilvl w:val="0"/>
          <w:numId w:val="5"/>
        </w:numPr>
        <w:spacing w:line="360" w:lineRule="auto"/>
        <w:jc w:val="both"/>
        <w:rPr>
          <w:rFonts w:ascii="Arial" w:hAnsi="Arial" w:cs="Arial"/>
          <w:sz w:val="24"/>
          <w:szCs w:val="24"/>
        </w:rPr>
      </w:pPr>
      <w:r w:rsidRPr="008A07D5">
        <w:rPr>
          <w:rFonts w:ascii="Arial" w:hAnsi="Arial" w:cs="Arial"/>
          <w:sz w:val="24"/>
          <w:szCs w:val="24"/>
        </w:rPr>
        <w:t>Valorar el rol de las fuerzas independentistas cubanas, del decadente Imperio Español y del naciente imperialismo estadounidense en la gestación, desarrollo y resolución de la guerra con España.</w:t>
      </w:r>
    </w:p>
    <w:p w:rsidR="00EA603D" w:rsidRPr="008A07D5" w:rsidRDefault="00EA603D" w:rsidP="00EA603D">
      <w:pPr>
        <w:numPr>
          <w:ilvl w:val="0"/>
          <w:numId w:val="5"/>
        </w:numPr>
        <w:spacing w:line="360" w:lineRule="auto"/>
        <w:jc w:val="both"/>
        <w:rPr>
          <w:rFonts w:ascii="Arial" w:hAnsi="Arial" w:cs="Arial"/>
          <w:sz w:val="24"/>
          <w:szCs w:val="24"/>
        </w:rPr>
      </w:pPr>
      <w:r w:rsidRPr="008A07D5">
        <w:rPr>
          <w:rFonts w:ascii="Arial" w:hAnsi="Arial" w:cs="Arial"/>
          <w:sz w:val="24"/>
          <w:szCs w:val="24"/>
        </w:rPr>
        <w:t>Evaluar la secuela de la intervención estadounidense en Cuba.</w:t>
      </w:r>
    </w:p>
    <w:p w:rsidR="00EA603D" w:rsidRPr="008A07D5" w:rsidRDefault="00EA603D" w:rsidP="00EA603D">
      <w:pPr>
        <w:numPr>
          <w:ilvl w:val="0"/>
          <w:numId w:val="5"/>
        </w:numPr>
        <w:spacing w:line="360" w:lineRule="auto"/>
        <w:jc w:val="both"/>
        <w:rPr>
          <w:rFonts w:ascii="Arial" w:hAnsi="Arial" w:cs="Arial"/>
          <w:sz w:val="24"/>
          <w:szCs w:val="24"/>
        </w:rPr>
      </w:pPr>
      <w:r w:rsidRPr="008A07D5">
        <w:rPr>
          <w:rFonts w:ascii="Arial" w:hAnsi="Arial" w:cs="Arial"/>
          <w:sz w:val="24"/>
          <w:szCs w:val="24"/>
        </w:rPr>
        <w:t>Establecer comparaciones entre la política de los Estados Unidos hacia Cuba entonces y ahora.</w:t>
      </w:r>
    </w:p>
    <w:p w:rsidR="00EA603D" w:rsidRPr="008A07D5" w:rsidRDefault="00EA603D" w:rsidP="00EA603D">
      <w:pPr>
        <w:numPr>
          <w:ilvl w:val="0"/>
          <w:numId w:val="5"/>
        </w:numPr>
        <w:spacing w:line="360" w:lineRule="auto"/>
        <w:jc w:val="both"/>
        <w:rPr>
          <w:rFonts w:ascii="Arial" w:hAnsi="Arial" w:cs="Arial"/>
          <w:sz w:val="24"/>
          <w:szCs w:val="24"/>
        </w:rPr>
      </w:pPr>
      <w:r w:rsidRPr="008A07D5">
        <w:rPr>
          <w:rFonts w:ascii="Arial" w:hAnsi="Arial" w:cs="Arial"/>
          <w:sz w:val="24"/>
          <w:szCs w:val="24"/>
        </w:rPr>
        <w:t>Juzgar los casos de las Filipinas, Puerto Rico y Panamá en el contexto de la política exterior de Estados Unidos.</w:t>
      </w:r>
    </w:p>
    <w:p w:rsidR="00EA603D" w:rsidRPr="008A07D5" w:rsidRDefault="00EA603D" w:rsidP="00EA603D">
      <w:pPr>
        <w:numPr>
          <w:ilvl w:val="0"/>
          <w:numId w:val="5"/>
        </w:numPr>
        <w:spacing w:line="360" w:lineRule="auto"/>
        <w:jc w:val="both"/>
        <w:rPr>
          <w:rFonts w:ascii="Arial" w:hAnsi="Arial" w:cs="Arial"/>
          <w:sz w:val="24"/>
          <w:szCs w:val="24"/>
        </w:rPr>
      </w:pPr>
      <w:r w:rsidRPr="008A07D5">
        <w:rPr>
          <w:rFonts w:ascii="Arial" w:hAnsi="Arial" w:cs="Arial"/>
          <w:sz w:val="24"/>
          <w:szCs w:val="24"/>
        </w:rPr>
        <w:t>Definir el papel de los Estados Unidos de América en la Primera Guerra mundial y hacer generalizaciones al respecto.</w:t>
      </w:r>
    </w:p>
    <w:p w:rsidR="00EA603D" w:rsidRPr="008A07D5" w:rsidRDefault="00EA603D" w:rsidP="00EA603D">
      <w:pPr>
        <w:spacing w:line="360" w:lineRule="auto"/>
        <w:jc w:val="both"/>
        <w:rPr>
          <w:rFonts w:ascii="Arial" w:hAnsi="Arial" w:cs="Arial"/>
          <w:b/>
          <w:sz w:val="24"/>
          <w:szCs w:val="24"/>
          <w:u w:val="single"/>
        </w:rPr>
      </w:pPr>
      <w:r w:rsidRPr="008A07D5">
        <w:rPr>
          <w:rFonts w:ascii="Arial" w:hAnsi="Arial" w:cs="Arial"/>
          <w:b/>
          <w:sz w:val="24"/>
          <w:szCs w:val="24"/>
          <w:u w:val="single"/>
        </w:rPr>
        <w:t>Perspectivas de análisis</w:t>
      </w:r>
    </w:p>
    <w:p w:rsidR="00EA603D" w:rsidRPr="008A07D5" w:rsidRDefault="00EA603D" w:rsidP="00EA603D">
      <w:pPr>
        <w:numPr>
          <w:ilvl w:val="0"/>
          <w:numId w:val="5"/>
        </w:numPr>
        <w:spacing w:line="360" w:lineRule="auto"/>
        <w:jc w:val="both"/>
        <w:rPr>
          <w:rFonts w:ascii="Arial" w:hAnsi="Arial" w:cs="Arial"/>
          <w:sz w:val="24"/>
          <w:szCs w:val="24"/>
        </w:rPr>
      </w:pPr>
      <w:r w:rsidRPr="008A07D5">
        <w:rPr>
          <w:rFonts w:ascii="Arial" w:hAnsi="Arial" w:cs="Arial"/>
          <w:sz w:val="24"/>
          <w:szCs w:val="24"/>
        </w:rPr>
        <w:t>Coherencia y continuidad en la política estadounidense hacia Cuba desde la doctrina Adams hasta su implementación en la intervención de los Estados Unidos en la Guerra de Independencia de Cuba, hasta la Ley Helms-Burton de hoy. Lógica de tales políticas en el entramado de concepciones imperialistas más amplias continentales y globales desde la Doctrina Monroe hasta el corolario de Roosevelt, las políticas dirigidas a obtener el Canal de Panamá y la diplomacia del garrote hasta las políticas contemporáneas.</w:t>
      </w:r>
    </w:p>
    <w:p w:rsidR="00EA603D" w:rsidRPr="008A07D5" w:rsidRDefault="00EA603D" w:rsidP="00EA603D">
      <w:pPr>
        <w:numPr>
          <w:ilvl w:val="0"/>
          <w:numId w:val="5"/>
        </w:numPr>
        <w:spacing w:line="360" w:lineRule="auto"/>
        <w:jc w:val="both"/>
        <w:rPr>
          <w:rFonts w:ascii="Arial" w:hAnsi="Arial" w:cs="Arial"/>
          <w:sz w:val="24"/>
          <w:szCs w:val="24"/>
        </w:rPr>
      </w:pPr>
      <w:r w:rsidRPr="008A07D5">
        <w:rPr>
          <w:rFonts w:ascii="Arial" w:hAnsi="Arial" w:cs="Arial"/>
          <w:sz w:val="24"/>
          <w:szCs w:val="24"/>
        </w:rPr>
        <w:t>Importancia del análisis de José Martí para la comprensión de las políticas hemisféricas de Estados Unidos hacia Cuba entonces y ahora.</w:t>
      </w:r>
    </w:p>
    <w:p w:rsidR="00EA603D" w:rsidRPr="008A07D5" w:rsidRDefault="00EA603D" w:rsidP="00EA603D">
      <w:pPr>
        <w:numPr>
          <w:ilvl w:val="0"/>
          <w:numId w:val="5"/>
        </w:numPr>
        <w:spacing w:line="360" w:lineRule="auto"/>
        <w:jc w:val="both"/>
        <w:rPr>
          <w:rFonts w:ascii="Arial" w:hAnsi="Arial" w:cs="Arial"/>
          <w:sz w:val="24"/>
          <w:szCs w:val="24"/>
        </w:rPr>
      </w:pPr>
      <w:r w:rsidRPr="008A07D5">
        <w:rPr>
          <w:rFonts w:ascii="Arial" w:hAnsi="Arial" w:cs="Arial"/>
          <w:sz w:val="24"/>
          <w:szCs w:val="24"/>
        </w:rPr>
        <w:t xml:space="preserve">Objetivos de la intervención estadounidense en la Guerra de Independencia de Cuba, tácticas seguidas, consecuencias de la intervención para Cuba. </w:t>
      </w:r>
      <w:r w:rsidRPr="008A07D5">
        <w:rPr>
          <w:rFonts w:ascii="Arial" w:hAnsi="Arial" w:cs="Arial"/>
          <w:sz w:val="24"/>
          <w:szCs w:val="24"/>
        </w:rPr>
        <w:lastRenderedPageBreak/>
        <w:t xml:space="preserve">Naturaleza de la guerra de Estados Unidos contra España. La Declaración Conjunta y la Enmienda </w:t>
      </w:r>
      <w:proofErr w:type="spellStart"/>
      <w:r w:rsidRPr="008A07D5">
        <w:rPr>
          <w:rFonts w:ascii="Arial" w:hAnsi="Arial" w:cs="Arial"/>
          <w:sz w:val="24"/>
          <w:szCs w:val="24"/>
        </w:rPr>
        <w:t>Platt</w:t>
      </w:r>
      <w:proofErr w:type="spellEnd"/>
      <w:r w:rsidRPr="008A07D5">
        <w:rPr>
          <w:rFonts w:ascii="Arial" w:hAnsi="Arial" w:cs="Arial"/>
          <w:sz w:val="24"/>
          <w:szCs w:val="24"/>
        </w:rPr>
        <w:t xml:space="preserve"> (entre otros documentos y hechos históricos) como documentos que revelan la naturaleza de la política de Estados Unidos.</w:t>
      </w:r>
    </w:p>
    <w:p w:rsidR="00EA603D" w:rsidRPr="008A07D5" w:rsidRDefault="00EA603D" w:rsidP="00EA603D">
      <w:pPr>
        <w:numPr>
          <w:ilvl w:val="0"/>
          <w:numId w:val="5"/>
        </w:numPr>
        <w:spacing w:line="360" w:lineRule="auto"/>
        <w:jc w:val="both"/>
        <w:rPr>
          <w:rFonts w:ascii="Arial" w:hAnsi="Arial" w:cs="Arial"/>
          <w:sz w:val="24"/>
          <w:szCs w:val="24"/>
        </w:rPr>
      </w:pPr>
      <w:r w:rsidRPr="008A07D5">
        <w:rPr>
          <w:rFonts w:ascii="Arial" w:hAnsi="Arial" w:cs="Arial"/>
          <w:sz w:val="24"/>
          <w:szCs w:val="24"/>
        </w:rPr>
        <w:t>Consecuencias de la dominación estadounidense para Cuba, Puerto Rico y las Filipinas. La guerra estadounidense contra los filipinos, ¿un fenómeno aislado en la política exterior de Estados Unidos? Por qué esta guerra es raramente recordada.</w:t>
      </w:r>
    </w:p>
    <w:p w:rsidR="00EA603D" w:rsidRPr="008A07D5" w:rsidRDefault="00EA603D" w:rsidP="00EA603D">
      <w:pPr>
        <w:numPr>
          <w:ilvl w:val="0"/>
          <w:numId w:val="5"/>
        </w:numPr>
        <w:spacing w:line="360" w:lineRule="auto"/>
        <w:jc w:val="both"/>
        <w:rPr>
          <w:rFonts w:ascii="Arial" w:hAnsi="Arial" w:cs="Arial"/>
          <w:sz w:val="24"/>
          <w:szCs w:val="24"/>
        </w:rPr>
      </w:pPr>
      <w:r w:rsidRPr="008A07D5">
        <w:rPr>
          <w:rFonts w:ascii="Arial" w:hAnsi="Arial" w:cs="Arial"/>
          <w:sz w:val="24"/>
          <w:szCs w:val="24"/>
        </w:rPr>
        <w:t>Los objetivos de Estados Unidos en la Primera Guerra Mundial según se pone de manifiesto en la diplomacia y en las políticas de guerra de la nación. El hecho de que el giro de neutralidad a guerra no implica cambios dramáticos sino el cambio de táctica de una misma política imperialista.</w:t>
      </w:r>
    </w:p>
    <w:p w:rsidR="00EA603D" w:rsidRPr="008A07D5" w:rsidRDefault="00EA603D" w:rsidP="00EA603D">
      <w:pPr>
        <w:numPr>
          <w:ilvl w:val="0"/>
          <w:numId w:val="5"/>
        </w:numPr>
        <w:spacing w:line="360" w:lineRule="auto"/>
        <w:jc w:val="both"/>
        <w:rPr>
          <w:rFonts w:ascii="Arial" w:hAnsi="Arial" w:cs="Arial"/>
          <w:sz w:val="24"/>
          <w:szCs w:val="24"/>
        </w:rPr>
      </w:pPr>
      <w:r w:rsidRPr="008A07D5">
        <w:rPr>
          <w:rFonts w:ascii="Arial" w:hAnsi="Arial" w:cs="Arial"/>
          <w:sz w:val="24"/>
          <w:szCs w:val="24"/>
        </w:rPr>
        <w:t>Cómo la guerra transforma a Estados Unidos de América en una importante potencia imperialista global.</w:t>
      </w:r>
    </w:p>
    <w:p w:rsidR="00EA603D" w:rsidRPr="008A07D5" w:rsidRDefault="00EA603D" w:rsidP="00EA603D">
      <w:pPr>
        <w:numPr>
          <w:ilvl w:val="0"/>
          <w:numId w:val="5"/>
        </w:numPr>
        <w:spacing w:line="360" w:lineRule="auto"/>
        <w:jc w:val="both"/>
        <w:rPr>
          <w:rFonts w:ascii="Arial" w:hAnsi="Arial" w:cs="Arial"/>
          <w:sz w:val="24"/>
          <w:szCs w:val="24"/>
        </w:rPr>
      </w:pPr>
      <w:r w:rsidRPr="008A07D5">
        <w:rPr>
          <w:rFonts w:ascii="Arial" w:hAnsi="Arial" w:cs="Arial"/>
          <w:sz w:val="24"/>
          <w:szCs w:val="24"/>
        </w:rPr>
        <w:t>El auge económico de los veinte como resultado de la posición global excepcionalmente favorable de la nación. La pobreza en medio de la abundancia, elemento distintivo de la prosperidad capitalista.</w:t>
      </w:r>
    </w:p>
    <w:p w:rsidR="00EA603D" w:rsidRPr="008A07D5" w:rsidRDefault="00EA603D" w:rsidP="00EA603D">
      <w:pPr>
        <w:numPr>
          <w:ilvl w:val="0"/>
          <w:numId w:val="5"/>
        </w:numPr>
        <w:spacing w:line="360" w:lineRule="auto"/>
        <w:jc w:val="both"/>
        <w:rPr>
          <w:rFonts w:ascii="Arial" w:hAnsi="Arial" w:cs="Arial"/>
          <w:sz w:val="24"/>
          <w:szCs w:val="24"/>
        </w:rPr>
      </w:pPr>
      <w:r w:rsidRPr="008A07D5">
        <w:rPr>
          <w:rFonts w:ascii="Arial" w:hAnsi="Arial" w:cs="Arial"/>
          <w:sz w:val="24"/>
          <w:szCs w:val="24"/>
        </w:rPr>
        <w:t>Las luchas populares como fuerza que amplía los derechos políticos y sociales. Intolerancia política e ideológica como respuesta a las presiones populares: la ofensiva de Palmer, el caso de Sacco y Vanzetti. ¿Son excepcionales la intolerancia y la represión de este período en la historia estadounidense? Visión de estos fenómenos entonces y ahora.</w:t>
      </w:r>
    </w:p>
    <w:p w:rsidR="00EA603D" w:rsidRPr="008A07D5" w:rsidRDefault="00EA603D" w:rsidP="00EA603D">
      <w:pPr>
        <w:numPr>
          <w:ilvl w:val="0"/>
          <w:numId w:val="5"/>
        </w:numPr>
        <w:spacing w:line="360" w:lineRule="auto"/>
        <w:jc w:val="both"/>
        <w:rPr>
          <w:rFonts w:ascii="Arial" w:hAnsi="Arial" w:cs="Arial"/>
          <w:sz w:val="24"/>
          <w:szCs w:val="24"/>
        </w:rPr>
      </w:pPr>
      <w:r w:rsidRPr="008A07D5">
        <w:rPr>
          <w:rFonts w:ascii="Arial" w:hAnsi="Arial" w:cs="Arial"/>
          <w:sz w:val="24"/>
          <w:szCs w:val="24"/>
        </w:rPr>
        <w:t>Panorama cultural de la vida urbana. Prohibición y crimen organizado.</w:t>
      </w:r>
    </w:p>
    <w:p w:rsidR="00EA603D" w:rsidRPr="008A07D5" w:rsidRDefault="00EA603D" w:rsidP="00EA603D">
      <w:pPr>
        <w:numPr>
          <w:ilvl w:val="0"/>
          <w:numId w:val="5"/>
        </w:numPr>
        <w:spacing w:line="360" w:lineRule="auto"/>
        <w:jc w:val="both"/>
        <w:rPr>
          <w:rFonts w:ascii="Arial" w:hAnsi="Arial" w:cs="Arial"/>
          <w:sz w:val="24"/>
          <w:szCs w:val="24"/>
        </w:rPr>
      </w:pPr>
      <w:r w:rsidRPr="008A07D5">
        <w:rPr>
          <w:rFonts w:ascii="Arial" w:hAnsi="Arial" w:cs="Arial"/>
          <w:sz w:val="24"/>
          <w:szCs w:val="24"/>
        </w:rPr>
        <w:t>La cultura del período como espacio para una reflexión en torno a los grandes temas de entonces. El renacimiento literario y el cambio social.</w:t>
      </w:r>
    </w:p>
    <w:p w:rsidR="00EA603D" w:rsidRPr="008A07D5" w:rsidRDefault="00EA603D" w:rsidP="00EA603D">
      <w:pPr>
        <w:spacing w:line="360" w:lineRule="auto"/>
        <w:jc w:val="both"/>
        <w:rPr>
          <w:rFonts w:ascii="Arial" w:hAnsi="Arial" w:cs="Arial"/>
          <w:sz w:val="24"/>
          <w:szCs w:val="24"/>
          <w:u w:val="single"/>
          <w:lang w:val="en-US"/>
        </w:rPr>
      </w:pPr>
      <w:proofErr w:type="spellStart"/>
      <w:r w:rsidRPr="008A07D5">
        <w:rPr>
          <w:rFonts w:ascii="Arial" w:hAnsi="Arial" w:cs="Arial"/>
          <w:b/>
          <w:sz w:val="24"/>
          <w:szCs w:val="24"/>
          <w:u w:val="single"/>
          <w:lang w:val="en-US"/>
        </w:rPr>
        <w:t>Textos</w:t>
      </w:r>
      <w:proofErr w:type="spellEnd"/>
      <w:r w:rsidRPr="008A07D5">
        <w:rPr>
          <w:rFonts w:ascii="Arial" w:hAnsi="Arial" w:cs="Arial"/>
          <w:b/>
          <w:sz w:val="24"/>
          <w:szCs w:val="24"/>
          <w:u w:val="single"/>
          <w:lang w:val="en-US"/>
        </w:rPr>
        <w:t xml:space="preserve"> </w:t>
      </w:r>
      <w:proofErr w:type="spellStart"/>
      <w:r w:rsidRPr="008A07D5">
        <w:rPr>
          <w:rFonts w:ascii="Arial" w:hAnsi="Arial" w:cs="Arial"/>
          <w:b/>
          <w:sz w:val="24"/>
          <w:szCs w:val="24"/>
          <w:u w:val="single"/>
          <w:lang w:val="en-US"/>
        </w:rPr>
        <w:t>sugeridos</w:t>
      </w:r>
      <w:proofErr w:type="spellEnd"/>
      <w:r w:rsidRPr="008A07D5">
        <w:rPr>
          <w:rFonts w:ascii="Arial" w:hAnsi="Arial" w:cs="Arial"/>
          <w:sz w:val="24"/>
          <w:szCs w:val="24"/>
          <w:u w:val="single"/>
          <w:lang w:val="en-US"/>
        </w:rPr>
        <w:t>:</w:t>
      </w:r>
    </w:p>
    <w:p w:rsidR="00EA603D" w:rsidRPr="008A07D5" w:rsidRDefault="00EA603D" w:rsidP="00EA603D">
      <w:pPr>
        <w:spacing w:line="360" w:lineRule="auto"/>
        <w:jc w:val="both"/>
        <w:rPr>
          <w:rFonts w:ascii="Arial" w:hAnsi="Arial" w:cs="Arial"/>
          <w:sz w:val="24"/>
          <w:szCs w:val="24"/>
          <w:lang w:val="en-US"/>
        </w:rPr>
      </w:pPr>
      <w:proofErr w:type="spellStart"/>
      <w:r w:rsidRPr="008A07D5">
        <w:rPr>
          <w:rFonts w:ascii="Arial" w:hAnsi="Arial" w:cs="Arial"/>
          <w:sz w:val="24"/>
          <w:szCs w:val="24"/>
          <w:lang w:val="en-US"/>
        </w:rPr>
        <w:t>Prosa</w:t>
      </w:r>
      <w:proofErr w:type="spellEnd"/>
      <w:r w:rsidRPr="008A07D5">
        <w:rPr>
          <w:rFonts w:ascii="Arial" w:hAnsi="Arial" w:cs="Arial"/>
          <w:sz w:val="24"/>
          <w:szCs w:val="24"/>
          <w:lang w:val="en-US"/>
        </w:rPr>
        <w:t xml:space="preserve">: E. Caldwell: </w:t>
      </w:r>
      <w:r w:rsidRPr="008A07D5">
        <w:rPr>
          <w:rFonts w:ascii="Arial" w:hAnsi="Arial" w:cs="Arial"/>
          <w:i/>
          <w:sz w:val="24"/>
          <w:szCs w:val="24"/>
          <w:lang w:val="en-US"/>
        </w:rPr>
        <w:t>Kneel to the Rising Sun</w:t>
      </w:r>
      <w:r w:rsidRPr="008A07D5">
        <w:rPr>
          <w:rFonts w:ascii="Arial" w:hAnsi="Arial" w:cs="Arial"/>
          <w:sz w:val="24"/>
          <w:szCs w:val="24"/>
          <w:lang w:val="en-US"/>
        </w:rPr>
        <w:t xml:space="preserve">; H. D. Howells: </w:t>
      </w:r>
      <w:proofErr w:type="spellStart"/>
      <w:r w:rsidRPr="008A07D5">
        <w:rPr>
          <w:rFonts w:ascii="Arial" w:hAnsi="Arial" w:cs="Arial"/>
          <w:i/>
          <w:sz w:val="24"/>
          <w:szCs w:val="24"/>
          <w:lang w:val="en-US"/>
        </w:rPr>
        <w:t>Editha</w:t>
      </w:r>
      <w:proofErr w:type="spellEnd"/>
      <w:r w:rsidRPr="008A07D5">
        <w:rPr>
          <w:rFonts w:ascii="Arial" w:hAnsi="Arial" w:cs="Arial"/>
          <w:sz w:val="24"/>
          <w:szCs w:val="24"/>
          <w:lang w:val="en-US"/>
        </w:rPr>
        <w:t xml:space="preserve">; </w:t>
      </w:r>
    </w:p>
    <w:p w:rsidR="00EA603D" w:rsidRPr="008A07D5" w:rsidRDefault="00EA603D" w:rsidP="00EA603D">
      <w:pPr>
        <w:spacing w:line="360" w:lineRule="auto"/>
        <w:jc w:val="both"/>
        <w:rPr>
          <w:rFonts w:ascii="Arial" w:hAnsi="Arial" w:cs="Arial"/>
          <w:sz w:val="24"/>
          <w:szCs w:val="24"/>
          <w:lang w:val="en-US"/>
        </w:rPr>
      </w:pPr>
      <w:proofErr w:type="spellStart"/>
      <w:r w:rsidRPr="008A07D5">
        <w:rPr>
          <w:rFonts w:ascii="Arial" w:hAnsi="Arial" w:cs="Arial"/>
          <w:sz w:val="24"/>
          <w:szCs w:val="24"/>
          <w:lang w:val="en-US"/>
        </w:rPr>
        <w:t>Poesía</w:t>
      </w:r>
      <w:proofErr w:type="spellEnd"/>
      <w:r w:rsidRPr="008A07D5">
        <w:rPr>
          <w:rFonts w:ascii="Arial" w:hAnsi="Arial" w:cs="Arial"/>
          <w:sz w:val="24"/>
          <w:szCs w:val="24"/>
          <w:lang w:val="en-US"/>
        </w:rPr>
        <w:t xml:space="preserve">: R. Frost: </w:t>
      </w:r>
      <w:r w:rsidRPr="008A07D5">
        <w:rPr>
          <w:rFonts w:ascii="Arial" w:hAnsi="Arial" w:cs="Arial"/>
          <w:i/>
          <w:sz w:val="24"/>
          <w:szCs w:val="24"/>
          <w:lang w:val="en-US"/>
        </w:rPr>
        <w:t>Stopping by Woods on a Snowy Evening</w:t>
      </w:r>
      <w:r w:rsidRPr="008A07D5">
        <w:rPr>
          <w:rFonts w:ascii="Arial" w:hAnsi="Arial" w:cs="Arial"/>
          <w:sz w:val="24"/>
          <w:szCs w:val="24"/>
          <w:lang w:val="en-US"/>
        </w:rPr>
        <w:t xml:space="preserve">, S. Crane: </w:t>
      </w:r>
      <w:r w:rsidRPr="008A07D5">
        <w:rPr>
          <w:rFonts w:ascii="Arial" w:hAnsi="Arial" w:cs="Arial"/>
          <w:i/>
          <w:sz w:val="24"/>
          <w:szCs w:val="24"/>
          <w:lang w:val="en-US"/>
        </w:rPr>
        <w:t>Do Not Weep Maiden for War is Kind</w:t>
      </w:r>
      <w:r w:rsidRPr="008A07D5">
        <w:rPr>
          <w:rFonts w:ascii="Arial" w:hAnsi="Arial" w:cs="Arial"/>
          <w:sz w:val="24"/>
          <w:szCs w:val="24"/>
          <w:lang w:val="en-US"/>
        </w:rPr>
        <w:t xml:space="preserve">; K. Sandburg: </w:t>
      </w:r>
      <w:r w:rsidRPr="008A07D5">
        <w:rPr>
          <w:rFonts w:ascii="Arial" w:hAnsi="Arial" w:cs="Arial"/>
          <w:i/>
          <w:sz w:val="24"/>
          <w:szCs w:val="24"/>
          <w:lang w:val="en-US"/>
        </w:rPr>
        <w:t xml:space="preserve">Grass, Chicago, </w:t>
      </w:r>
      <w:proofErr w:type="gramStart"/>
      <w:r w:rsidRPr="008A07D5">
        <w:rPr>
          <w:rFonts w:ascii="Arial" w:hAnsi="Arial" w:cs="Arial"/>
          <w:i/>
          <w:sz w:val="24"/>
          <w:szCs w:val="24"/>
          <w:lang w:val="en-US"/>
        </w:rPr>
        <w:t>Fog</w:t>
      </w:r>
      <w:proofErr w:type="gramEnd"/>
      <w:r w:rsidRPr="008A07D5">
        <w:rPr>
          <w:rFonts w:ascii="Arial" w:hAnsi="Arial" w:cs="Arial"/>
          <w:sz w:val="24"/>
          <w:szCs w:val="24"/>
          <w:lang w:val="en-US"/>
        </w:rPr>
        <w:t>.</w:t>
      </w:r>
    </w:p>
    <w:p w:rsidR="00EA603D" w:rsidRDefault="00EA603D" w:rsidP="00EA603D">
      <w:pPr>
        <w:spacing w:line="360" w:lineRule="auto"/>
        <w:jc w:val="both"/>
        <w:rPr>
          <w:rFonts w:ascii="Arial" w:hAnsi="Arial" w:cs="Arial"/>
          <w:sz w:val="24"/>
          <w:szCs w:val="24"/>
        </w:rPr>
      </w:pPr>
      <w:r w:rsidRPr="008A07D5">
        <w:rPr>
          <w:rFonts w:ascii="Arial" w:hAnsi="Arial" w:cs="Arial"/>
          <w:sz w:val="24"/>
          <w:szCs w:val="24"/>
        </w:rPr>
        <w:t xml:space="preserve">La música Afroamericana: </w:t>
      </w:r>
      <w:proofErr w:type="spellStart"/>
      <w:r w:rsidRPr="008A07D5">
        <w:rPr>
          <w:rFonts w:ascii="Arial" w:hAnsi="Arial" w:cs="Arial"/>
          <w:sz w:val="24"/>
          <w:szCs w:val="24"/>
        </w:rPr>
        <w:t>Gospels</w:t>
      </w:r>
      <w:proofErr w:type="spellEnd"/>
      <w:r w:rsidRPr="008A07D5">
        <w:rPr>
          <w:rFonts w:ascii="Arial" w:hAnsi="Arial" w:cs="Arial"/>
          <w:sz w:val="24"/>
          <w:szCs w:val="24"/>
        </w:rPr>
        <w:t xml:space="preserve"> y blues.</w:t>
      </w:r>
    </w:p>
    <w:p w:rsidR="00EA603D" w:rsidRPr="00E071ED" w:rsidRDefault="00EA603D" w:rsidP="00EA603D">
      <w:pPr>
        <w:spacing w:line="360" w:lineRule="auto"/>
        <w:jc w:val="both"/>
        <w:rPr>
          <w:rFonts w:ascii="Arial" w:hAnsi="Arial" w:cs="Arial"/>
          <w:sz w:val="24"/>
          <w:szCs w:val="24"/>
        </w:rPr>
      </w:pPr>
    </w:p>
    <w:p w:rsidR="00E071ED" w:rsidRPr="00E071ED" w:rsidRDefault="00E071ED" w:rsidP="00E071ED">
      <w:pPr>
        <w:spacing w:line="360" w:lineRule="auto"/>
        <w:jc w:val="both"/>
        <w:rPr>
          <w:rFonts w:ascii="Arial" w:hAnsi="Arial" w:cs="Arial"/>
          <w:b/>
          <w:sz w:val="24"/>
          <w:szCs w:val="24"/>
        </w:rPr>
      </w:pPr>
      <w:r w:rsidRPr="00E071ED">
        <w:rPr>
          <w:rFonts w:ascii="Arial" w:hAnsi="Arial" w:cs="Arial"/>
          <w:b/>
          <w:sz w:val="24"/>
          <w:szCs w:val="24"/>
        </w:rPr>
        <w:t xml:space="preserve">Tema 5: Del new </w:t>
      </w:r>
      <w:proofErr w:type="spellStart"/>
      <w:r w:rsidRPr="00E071ED">
        <w:rPr>
          <w:rFonts w:ascii="Arial" w:hAnsi="Arial" w:cs="Arial"/>
          <w:b/>
          <w:sz w:val="24"/>
          <w:szCs w:val="24"/>
        </w:rPr>
        <w:t>Deal</w:t>
      </w:r>
      <w:proofErr w:type="spellEnd"/>
      <w:r w:rsidRPr="00E071ED">
        <w:rPr>
          <w:rFonts w:ascii="Arial" w:hAnsi="Arial" w:cs="Arial"/>
          <w:b/>
          <w:sz w:val="24"/>
          <w:szCs w:val="24"/>
        </w:rPr>
        <w:t xml:space="preserve"> a la Guerra </w:t>
      </w:r>
      <w:proofErr w:type="gramStart"/>
      <w:r w:rsidRPr="00E071ED">
        <w:rPr>
          <w:rFonts w:ascii="Arial" w:hAnsi="Arial" w:cs="Arial"/>
          <w:b/>
          <w:sz w:val="24"/>
          <w:szCs w:val="24"/>
        </w:rPr>
        <w:t>Fría .</w:t>
      </w:r>
      <w:proofErr w:type="gramEnd"/>
      <w:r w:rsidRPr="00E071ED">
        <w:rPr>
          <w:rFonts w:ascii="Arial" w:hAnsi="Arial" w:cs="Arial"/>
          <w:b/>
          <w:sz w:val="24"/>
          <w:szCs w:val="24"/>
        </w:rPr>
        <w:t xml:space="preserve"> </w:t>
      </w:r>
    </w:p>
    <w:p w:rsidR="00E071ED" w:rsidRDefault="00E071ED" w:rsidP="00E071ED">
      <w:pPr>
        <w:spacing w:line="360" w:lineRule="auto"/>
        <w:jc w:val="both"/>
        <w:rPr>
          <w:rFonts w:ascii="Arial" w:hAnsi="Arial" w:cs="Arial"/>
          <w:sz w:val="24"/>
          <w:szCs w:val="24"/>
        </w:rPr>
      </w:pPr>
      <w:r w:rsidRPr="00E071ED">
        <w:rPr>
          <w:rFonts w:ascii="Arial" w:hAnsi="Arial" w:cs="Arial"/>
          <w:sz w:val="24"/>
          <w:szCs w:val="24"/>
        </w:rPr>
        <w:lastRenderedPageBreak/>
        <w:t xml:space="preserve">La depresión durante los años treinta y su impacto social. La cultura urbana. La radio y los espectáculos de entretenimiento de masas. La generación perdida: E. Hemingway: </w:t>
      </w:r>
      <w:proofErr w:type="spellStart"/>
      <w:r w:rsidRPr="00E071ED">
        <w:rPr>
          <w:rFonts w:ascii="Arial" w:hAnsi="Arial" w:cs="Arial"/>
          <w:sz w:val="24"/>
          <w:szCs w:val="24"/>
        </w:rPr>
        <w:t>The</w:t>
      </w:r>
      <w:proofErr w:type="spellEnd"/>
      <w:r w:rsidRPr="00E071ED">
        <w:rPr>
          <w:rFonts w:ascii="Arial" w:hAnsi="Arial" w:cs="Arial"/>
          <w:sz w:val="24"/>
          <w:szCs w:val="24"/>
        </w:rPr>
        <w:t xml:space="preserve"> </w:t>
      </w:r>
      <w:proofErr w:type="spellStart"/>
      <w:r w:rsidRPr="00E071ED">
        <w:rPr>
          <w:rFonts w:ascii="Arial" w:hAnsi="Arial" w:cs="Arial"/>
          <w:sz w:val="24"/>
          <w:szCs w:val="24"/>
        </w:rPr>
        <w:t>Killers</w:t>
      </w:r>
      <w:proofErr w:type="spellEnd"/>
      <w:r w:rsidRPr="00E071ED">
        <w:rPr>
          <w:rFonts w:ascii="Arial" w:hAnsi="Arial" w:cs="Arial"/>
          <w:sz w:val="24"/>
          <w:szCs w:val="24"/>
        </w:rPr>
        <w:t xml:space="preserve">. Los Estados Unidos de América en la II Guerra mundial. La guerra Fría. Macartismo y  Caso </w:t>
      </w:r>
      <w:proofErr w:type="spellStart"/>
      <w:r w:rsidRPr="00E071ED">
        <w:rPr>
          <w:rFonts w:ascii="Arial" w:hAnsi="Arial" w:cs="Arial"/>
          <w:sz w:val="24"/>
          <w:szCs w:val="24"/>
        </w:rPr>
        <w:t>Rosemberg</w:t>
      </w:r>
      <w:proofErr w:type="spellEnd"/>
      <w:r w:rsidRPr="00E071ED">
        <w:rPr>
          <w:rFonts w:ascii="Arial" w:hAnsi="Arial" w:cs="Arial"/>
          <w:sz w:val="24"/>
          <w:szCs w:val="24"/>
        </w:rPr>
        <w:t xml:space="preserve"> </w:t>
      </w:r>
    </w:p>
    <w:p w:rsidR="00EA603D" w:rsidRPr="008A07D5" w:rsidRDefault="00EA603D" w:rsidP="00EA603D">
      <w:pPr>
        <w:spacing w:line="360" w:lineRule="auto"/>
        <w:jc w:val="both"/>
        <w:rPr>
          <w:rFonts w:ascii="Arial" w:hAnsi="Arial" w:cs="Arial"/>
          <w:b/>
          <w:sz w:val="24"/>
          <w:szCs w:val="24"/>
          <w:u w:val="single"/>
        </w:rPr>
      </w:pPr>
      <w:r w:rsidRPr="008A07D5">
        <w:rPr>
          <w:rFonts w:ascii="Arial" w:hAnsi="Arial" w:cs="Arial"/>
          <w:b/>
          <w:sz w:val="24"/>
          <w:szCs w:val="24"/>
          <w:u w:val="single"/>
        </w:rPr>
        <w:t>Habilidades</w:t>
      </w:r>
    </w:p>
    <w:p w:rsidR="00EA603D" w:rsidRPr="008A07D5" w:rsidRDefault="00EA603D" w:rsidP="00EA603D">
      <w:pPr>
        <w:spacing w:line="360" w:lineRule="auto"/>
        <w:jc w:val="both"/>
        <w:rPr>
          <w:rFonts w:ascii="Arial" w:hAnsi="Arial" w:cs="Arial"/>
          <w:sz w:val="24"/>
          <w:szCs w:val="24"/>
        </w:rPr>
      </w:pPr>
      <w:r w:rsidRPr="008A07D5">
        <w:rPr>
          <w:rFonts w:ascii="Arial" w:hAnsi="Arial" w:cs="Arial"/>
          <w:sz w:val="24"/>
          <w:szCs w:val="24"/>
        </w:rPr>
        <w:t>Los estudiantes serán capaces de:</w:t>
      </w:r>
    </w:p>
    <w:p w:rsidR="00EA603D" w:rsidRPr="008A07D5" w:rsidRDefault="00EA603D" w:rsidP="00EA603D">
      <w:pPr>
        <w:numPr>
          <w:ilvl w:val="0"/>
          <w:numId w:val="5"/>
        </w:numPr>
        <w:spacing w:line="360" w:lineRule="auto"/>
        <w:jc w:val="both"/>
        <w:rPr>
          <w:rFonts w:ascii="Arial" w:hAnsi="Arial" w:cs="Arial"/>
          <w:sz w:val="24"/>
          <w:szCs w:val="24"/>
        </w:rPr>
      </w:pPr>
      <w:r w:rsidRPr="008A07D5">
        <w:rPr>
          <w:rFonts w:ascii="Arial" w:hAnsi="Arial" w:cs="Arial"/>
          <w:sz w:val="24"/>
          <w:szCs w:val="24"/>
        </w:rPr>
        <w:t>Valorar las causas de la crisis y depresión durante los años treinta y su impacto social.</w:t>
      </w:r>
    </w:p>
    <w:p w:rsidR="00EA603D" w:rsidRPr="008A07D5" w:rsidRDefault="00EA603D" w:rsidP="00EA603D">
      <w:pPr>
        <w:numPr>
          <w:ilvl w:val="0"/>
          <w:numId w:val="5"/>
        </w:numPr>
        <w:spacing w:line="360" w:lineRule="auto"/>
        <w:jc w:val="both"/>
        <w:rPr>
          <w:rFonts w:ascii="Arial" w:hAnsi="Arial" w:cs="Arial"/>
          <w:sz w:val="24"/>
          <w:szCs w:val="24"/>
        </w:rPr>
      </w:pPr>
      <w:r w:rsidRPr="008A07D5">
        <w:rPr>
          <w:rFonts w:ascii="Arial" w:hAnsi="Arial" w:cs="Arial"/>
          <w:sz w:val="24"/>
          <w:szCs w:val="24"/>
        </w:rPr>
        <w:t>Determinar la importancia de las luchas populares en la configuración del Nuevo Trato como orden socioeconómico.</w:t>
      </w:r>
    </w:p>
    <w:p w:rsidR="00EA603D" w:rsidRPr="008A07D5" w:rsidRDefault="00EA603D" w:rsidP="00EA603D">
      <w:pPr>
        <w:numPr>
          <w:ilvl w:val="0"/>
          <w:numId w:val="5"/>
        </w:numPr>
        <w:spacing w:line="360" w:lineRule="auto"/>
        <w:jc w:val="both"/>
        <w:rPr>
          <w:rFonts w:ascii="Arial" w:hAnsi="Arial" w:cs="Arial"/>
          <w:sz w:val="24"/>
          <w:szCs w:val="24"/>
        </w:rPr>
      </w:pPr>
      <w:r w:rsidRPr="008A07D5">
        <w:rPr>
          <w:rFonts w:ascii="Arial" w:hAnsi="Arial" w:cs="Arial"/>
          <w:sz w:val="24"/>
          <w:szCs w:val="24"/>
        </w:rPr>
        <w:t>Demostrar la esencia de clase del Nuevo Trato.</w:t>
      </w:r>
    </w:p>
    <w:p w:rsidR="00EA603D" w:rsidRPr="008A07D5" w:rsidRDefault="00EA603D" w:rsidP="00EA603D">
      <w:pPr>
        <w:numPr>
          <w:ilvl w:val="0"/>
          <w:numId w:val="5"/>
        </w:numPr>
        <w:spacing w:line="360" w:lineRule="auto"/>
        <w:jc w:val="both"/>
        <w:rPr>
          <w:rFonts w:ascii="Arial" w:hAnsi="Arial" w:cs="Arial"/>
          <w:sz w:val="24"/>
          <w:szCs w:val="24"/>
        </w:rPr>
      </w:pPr>
      <w:r w:rsidRPr="008A07D5">
        <w:rPr>
          <w:rFonts w:ascii="Arial" w:hAnsi="Arial" w:cs="Arial"/>
          <w:sz w:val="24"/>
          <w:szCs w:val="24"/>
        </w:rPr>
        <w:t>Explicar la esencia imperialista de la diplomacia del Buen Vecino.</w:t>
      </w:r>
    </w:p>
    <w:p w:rsidR="00EA603D" w:rsidRPr="008A07D5" w:rsidRDefault="00EA603D" w:rsidP="00EA603D">
      <w:pPr>
        <w:spacing w:line="360" w:lineRule="auto"/>
        <w:jc w:val="both"/>
        <w:rPr>
          <w:rFonts w:ascii="Arial" w:hAnsi="Arial" w:cs="Arial"/>
          <w:b/>
          <w:sz w:val="24"/>
          <w:szCs w:val="24"/>
          <w:u w:val="single"/>
        </w:rPr>
      </w:pPr>
      <w:r w:rsidRPr="008A07D5">
        <w:rPr>
          <w:rFonts w:ascii="Arial" w:hAnsi="Arial" w:cs="Arial"/>
          <w:b/>
          <w:sz w:val="24"/>
          <w:szCs w:val="24"/>
          <w:u w:val="single"/>
        </w:rPr>
        <w:t>Perspectivas de análisis</w:t>
      </w:r>
    </w:p>
    <w:p w:rsidR="00EA603D" w:rsidRPr="008A07D5" w:rsidRDefault="00EA603D" w:rsidP="00EA603D">
      <w:pPr>
        <w:numPr>
          <w:ilvl w:val="0"/>
          <w:numId w:val="5"/>
        </w:numPr>
        <w:spacing w:line="360" w:lineRule="auto"/>
        <w:jc w:val="both"/>
        <w:rPr>
          <w:rFonts w:ascii="Arial" w:hAnsi="Arial" w:cs="Arial"/>
          <w:sz w:val="24"/>
          <w:szCs w:val="24"/>
        </w:rPr>
      </w:pPr>
      <w:r w:rsidRPr="008A07D5">
        <w:rPr>
          <w:rFonts w:ascii="Arial" w:hAnsi="Arial" w:cs="Arial"/>
          <w:sz w:val="24"/>
          <w:szCs w:val="24"/>
        </w:rPr>
        <w:t>Causas de la crisis del 1929 al 1933 y la depresión subsiguiente. Impacto de la “Gran Depresión” en trabajadores y granjeros como una muestra de los mecanismos de reproducción del sistema capitalista. El Nuevo Trato como fórmula reformista para salvar al sistema. Objetivos de Roosevelt y como las medidas adoptadas reflejan la naturaleza de clase del sistema político.</w:t>
      </w:r>
    </w:p>
    <w:p w:rsidR="00EA603D" w:rsidRPr="008A07D5" w:rsidRDefault="00EA603D" w:rsidP="00EA603D">
      <w:pPr>
        <w:numPr>
          <w:ilvl w:val="0"/>
          <w:numId w:val="5"/>
        </w:numPr>
        <w:spacing w:line="360" w:lineRule="auto"/>
        <w:jc w:val="both"/>
        <w:rPr>
          <w:rFonts w:ascii="Arial" w:hAnsi="Arial" w:cs="Arial"/>
          <w:sz w:val="24"/>
          <w:szCs w:val="24"/>
        </w:rPr>
      </w:pPr>
      <w:r w:rsidRPr="008A07D5">
        <w:rPr>
          <w:rFonts w:ascii="Arial" w:hAnsi="Arial" w:cs="Arial"/>
          <w:sz w:val="24"/>
          <w:szCs w:val="24"/>
        </w:rPr>
        <w:t>Las luchas populares del período. Logros y dificultades. El movimiento obrero.</w:t>
      </w:r>
    </w:p>
    <w:p w:rsidR="00EA603D" w:rsidRPr="008A07D5" w:rsidRDefault="00EA603D" w:rsidP="00EA603D">
      <w:pPr>
        <w:numPr>
          <w:ilvl w:val="0"/>
          <w:numId w:val="5"/>
        </w:numPr>
        <w:spacing w:line="360" w:lineRule="auto"/>
        <w:jc w:val="both"/>
        <w:rPr>
          <w:rFonts w:ascii="Arial" w:hAnsi="Arial" w:cs="Arial"/>
          <w:sz w:val="24"/>
          <w:szCs w:val="24"/>
        </w:rPr>
      </w:pPr>
      <w:r w:rsidRPr="008A07D5">
        <w:rPr>
          <w:rFonts w:ascii="Arial" w:hAnsi="Arial" w:cs="Arial"/>
          <w:sz w:val="24"/>
          <w:szCs w:val="24"/>
        </w:rPr>
        <w:t>La diplomacia del Buen Vecino como modus operandi más flexible ante la exacerbación de los conflictos provocados por la opresión capitalista y el saqueo imperialista en el hemisferio en las condiciones de grave crisis económica. Evidencias de que los guantes de seda no implicaron un nuevo rumbo estratégico en lo fundamental de la política hemisférica del imperialismo estadounidense: el caso de Cuba.</w:t>
      </w:r>
    </w:p>
    <w:p w:rsidR="00EA603D" w:rsidRPr="008A07D5" w:rsidRDefault="00EA603D" w:rsidP="00EA603D">
      <w:pPr>
        <w:numPr>
          <w:ilvl w:val="0"/>
          <w:numId w:val="5"/>
        </w:numPr>
        <w:spacing w:line="360" w:lineRule="auto"/>
        <w:jc w:val="both"/>
        <w:rPr>
          <w:rFonts w:ascii="Arial" w:hAnsi="Arial" w:cs="Arial"/>
          <w:sz w:val="24"/>
          <w:szCs w:val="24"/>
        </w:rPr>
      </w:pPr>
      <w:r w:rsidRPr="008A07D5">
        <w:rPr>
          <w:rFonts w:ascii="Arial" w:hAnsi="Arial" w:cs="Arial"/>
          <w:sz w:val="24"/>
          <w:szCs w:val="24"/>
        </w:rPr>
        <w:t xml:space="preserve">Panorama cultural del siglo veinte. La cultura urbana. La radio y los espectáculos de entretenimiento de masas. El naturalismo: T. </w:t>
      </w:r>
      <w:proofErr w:type="spellStart"/>
      <w:r w:rsidRPr="008A07D5">
        <w:rPr>
          <w:rFonts w:ascii="Arial" w:hAnsi="Arial" w:cs="Arial"/>
          <w:sz w:val="24"/>
          <w:szCs w:val="24"/>
        </w:rPr>
        <w:t>Dreiser</w:t>
      </w:r>
      <w:proofErr w:type="spellEnd"/>
      <w:r w:rsidRPr="008A07D5">
        <w:rPr>
          <w:rFonts w:ascii="Arial" w:hAnsi="Arial" w:cs="Arial"/>
          <w:sz w:val="24"/>
          <w:szCs w:val="24"/>
        </w:rPr>
        <w:t xml:space="preserve">. El teatro: E. </w:t>
      </w:r>
      <w:proofErr w:type="spellStart"/>
      <w:r w:rsidRPr="008A07D5">
        <w:rPr>
          <w:rFonts w:ascii="Arial" w:hAnsi="Arial" w:cs="Arial"/>
          <w:sz w:val="24"/>
          <w:szCs w:val="24"/>
        </w:rPr>
        <w:t>O’neill</w:t>
      </w:r>
      <w:proofErr w:type="spellEnd"/>
      <w:r w:rsidRPr="008A07D5">
        <w:rPr>
          <w:rFonts w:ascii="Arial" w:hAnsi="Arial" w:cs="Arial"/>
          <w:sz w:val="24"/>
          <w:szCs w:val="24"/>
        </w:rPr>
        <w:t>, A. Miller. El Renacimiento de Harlem: excelencia artística junto a la lucha de resistencia y supervivencia de una tradición cultural singular. La generación perdida: E. Hemingway, W. Faulkner. El cine y su papel en la conformación de la conciencia nacional.</w:t>
      </w:r>
    </w:p>
    <w:p w:rsidR="00EA603D" w:rsidRPr="008A07D5" w:rsidRDefault="00EA603D" w:rsidP="00EA603D">
      <w:pPr>
        <w:spacing w:line="360" w:lineRule="auto"/>
        <w:jc w:val="both"/>
        <w:rPr>
          <w:rFonts w:ascii="Arial" w:hAnsi="Arial" w:cs="Arial"/>
          <w:b/>
          <w:sz w:val="24"/>
          <w:szCs w:val="24"/>
          <w:u w:val="single"/>
          <w:lang w:val="en-US"/>
        </w:rPr>
      </w:pPr>
      <w:proofErr w:type="spellStart"/>
      <w:r w:rsidRPr="008A07D5">
        <w:rPr>
          <w:rFonts w:ascii="Arial" w:hAnsi="Arial" w:cs="Arial"/>
          <w:b/>
          <w:sz w:val="24"/>
          <w:szCs w:val="24"/>
          <w:u w:val="single"/>
          <w:lang w:val="en-US"/>
        </w:rPr>
        <w:lastRenderedPageBreak/>
        <w:t>Textos</w:t>
      </w:r>
      <w:proofErr w:type="spellEnd"/>
      <w:r w:rsidRPr="008A07D5">
        <w:rPr>
          <w:rFonts w:ascii="Arial" w:hAnsi="Arial" w:cs="Arial"/>
          <w:b/>
          <w:sz w:val="24"/>
          <w:szCs w:val="24"/>
          <w:u w:val="single"/>
          <w:lang w:val="en-US"/>
        </w:rPr>
        <w:t xml:space="preserve"> </w:t>
      </w:r>
      <w:proofErr w:type="spellStart"/>
      <w:r w:rsidRPr="008A07D5">
        <w:rPr>
          <w:rFonts w:ascii="Arial" w:hAnsi="Arial" w:cs="Arial"/>
          <w:b/>
          <w:sz w:val="24"/>
          <w:szCs w:val="24"/>
          <w:u w:val="single"/>
          <w:lang w:val="en-US"/>
        </w:rPr>
        <w:t>sugeridos</w:t>
      </w:r>
      <w:proofErr w:type="spellEnd"/>
    </w:p>
    <w:p w:rsidR="00EA603D" w:rsidRPr="008A07D5" w:rsidRDefault="00EA603D" w:rsidP="00EA603D">
      <w:pPr>
        <w:spacing w:line="360" w:lineRule="auto"/>
        <w:jc w:val="both"/>
        <w:rPr>
          <w:rFonts w:ascii="Arial" w:hAnsi="Arial" w:cs="Arial"/>
          <w:sz w:val="24"/>
          <w:szCs w:val="24"/>
          <w:lang w:val="en-US"/>
        </w:rPr>
      </w:pPr>
      <w:proofErr w:type="spellStart"/>
      <w:r w:rsidRPr="008A07D5">
        <w:rPr>
          <w:rFonts w:ascii="Arial" w:hAnsi="Arial" w:cs="Arial"/>
          <w:sz w:val="24"/>
          <w:szCs w:val="24"/>
          <w:lang w:val="en-US"/>
        </w:rPr>
        <w:t>Prosa</w:t>
      </w:r>
      <w:proofErr w:type="spellEnd"/>
      <w:r w:rsidRPr="008A07D5">
        <w:rPr>
          <w:rFonts w:ascii="Arial" w:hAnsi="Arial" w:cs="Arial"/>
          <w:sz w:val="24"/>
          <w:szCs w:val="24"/>
          <w:lang w:val="en-US"/>
        </w:rPr>
        <w:t xml:space="preserve">: E. Hemingway: </w:t>
      </w:r>
      <w:r w:rsidRPr="008A07D5">
        <w:rPr>
          <w:rFonts w:ascii="Arial" w:hAnsi="Arial" w:cs="Arial"/>
          <w:i/>
          <w:sz w:val="24"/>
          <w:szCs w:val="24"/>
          <w:lang w:val="en-US"/>
        </w:rPr>
        <w:t>The Killers</w:t>
      </w:r>
      <w:r w:rsidRPr="008A07D5">
        <w:rPr>
          <w:rFonts w:ascii="Arial" w:hAnsi="Arial" w:cs="Arial"/>
          <w:sz w:val="24"/>
          <w:szCs w:val="24"/>
          <w:lang w:val="en-US"/>
        </w:rPr>
        <w:t xml:space="preserve">, </w:t>
      </w:r>
      <w:proofErr w:type="gramStart"/>
      <w:r w:rsidRPr="008A07D5">
        <w:rPr>
          <w:rFonts w:ascii="Arial" w:hAnsi="Arial" w:cs="Arial"/>
          <w:i/>
          <w:sz w:val="24"/>
          <w:szCs w:val="24"/>
          <w:lang w:val="en-US"/>
        </w:rPr>
        <w:t>The</w:t>
      </w:r>
      <w:proofErr w:type="gramEnd"/>
      <w:r w:rsidRPr="008A07D5">
        <w:rPr>
          <w:rFonts w:ascii="Arial" w:hAnsi="Arial" w:cs="Arial"/>
          <w:i/>
          <w:sz w:val="24"/>
          <w:szCs w:val="24"/>
          <w:lang w:val="en-US"/>
        </w:rPr>
        <w:t xml:space="preserve"> Gambler, the Nun, and the Radio</w:t>
      </w:r>
      <w:r w:rsidRPr="008A07D5">
        <w:rPr>
          <w:rFonts w:ascii="Arial" w:hAnsi="Arial" w:cs="Arial"/>
          <w:sz w:val="24"/>
          <w:szCs w:val="24"/>
          <w:lang w:val="en-US"/>
        </w:rPr>
        <w:t xml:space="preserve">; J. Steinbeck: </w:t>
      </w:r>
      <w:r w:rsidRPr="008A07D5">
        <w:rPr>
          <w:rFonts w:ascii="Arial" w:hAnsi="Arial" w:cs="Arial"/>
          <w:i/>
          <w:sz w:val="24"/>
          <w:szCs w:val="24"/>
          <w:lang w:val="en-US"/>
        </w:rPr>
        <w:t>Grapes of Wrath</w:t>
      </w:r>
      <w:r w:rsidRPr="008A07D5">
        <w:rPr>
          <w:rFonts w:ascii="Arial" w:hAnsi="Arial" w:cs="Arial"/>
          <w:sz w:val="24"/>
          <w:szCs w:val="24"/>
          <w:lang w:val="en-US"/>
        </w:rPr>
        <w:t>.</w:t>
      </w:r>
    </w:p>
    <w:p w:rsidR="00EA603D" w:rsidRPr="008A07D5" w:rsidRDefault="00EA603D" w:rsidP="00EA603D">
      <w:pPr>
        <w:spacing w:line="360" w:lineRule="auto"/>
        <w:jc w:val="both"/>
        <w:rPr>
          <w:rFonts w:ascii="Arial" w:hAnsi="Arial" w:cs="Arial"/>
          <w:sz w:val="24"/>
          <w:szCs w:val="24"/>
          <w:lang w:val="en-US"/>
        </w:rPr>
      </w:pPr>
      <w:proofErr w:type="spellStart"/>
      <w:r w:rsidRPr="008A07D5">
        <w:rPr>
          <w:rFonts w:ascii="Arial" w:hAnsi="Arial" w:cs="Arial"/>
          <w:sz w:val="24"/>
          <w:szCs w:val="24"/>
          <w:lang w:val="en-US"/>
        </w:rPr>
        <w:t>Teatro</w:t>
      </w:r>
      <w:proofErr w:type="spellEnd"/>
      <w:r w:rsidRPr="008A07D5">
        <w:rPr>
          <w:rFonts w:ascii="Arial" w:hAnsi="Arial" w:cs="Arial"/>
          <w:sz w:val="24"/>
          <w:szCs w:val="24"/>
          <w:lang w:val="en-US"/>
        </w:rPr>
        <w:t xml:space="preserve">: A. Miller: </w:t>
      </w:r>
      <w:r w:rsidRPr="008A07D5">
        <w:rPr>
          <w:rFonts w:ascii="Arial" w:hAnsi="Arial" w:cs="Arial"/>
          <w:i/>
          <w:sz w:val="24"/>
          <w:szCs w:val="24"/>
          <w:lang w:val="en-US"/>
        </w:rPr>
        <w:t>Death of a Salesman</w:t>
      </w:r>
      <w:r w:rsidRPr="008A07D5">
        <w:rPr>
          <w:rFonts w:ascii="Arial" w:hAnsi="Arial" w:cs="Arial"/>
          <w:sz w:val="24"/>
          <w:szCs w:val="24"/>
          <w:lang w:val="en-US"/>
        </w:rPr>
        <w:t>.</w:t>
      </w:r>
    </w:p>
    <w:p w:rsidR="00EA603D" w:rsidRPr="008A07D5" w:rsidRDefault="00EA603D" w:rsidP="00EA603D">
      <w:pPr>
        <w:spacing w:line="360" w:lineRule="auto"/>
        <w:jc w:val="both"/>
        <w:rPr>
          <w:rFonts w:ascii="Arial" w:hAnsi="Arial" w:cs="Arial"/>
          <w:sz w:val="24"/>
          <w:szCs w:val="24"/>
          <w:lang w:val="en-US"/>
        </w:rPr>
      </w:pPr>
      <w:proofErr w:type="spellStart"/>
      <w:r w:rsidRPr="008A07D5">
        <w:rPr>
          <w:rFonts w:ascii="Arial" w:hAnsi="Arial" w:cs="Arial"/>
          <w:sz w:val="24"/>
          <w:szCs w:val="24"/>
          <w:lang w:val="en-US"/>
        </w:rPr>
        <w:t>Poesía</w:t>
      </w:r>
      <w:proofErr w:type="spellEnd"/>
      <w:r w:rsidRPr="008A07D5">
        <w:rPr>
          <w:rFonts w:ascii="Arial" w:hAnsi="Arial" w:cs="Arial"/>
          <w:sz w:val="24"/>
          <w:szCs w:val="24"/>
          <w:lang w:val="en-US"/>
        </w:rPr>
        <w:t xml:space="preserve">: C. Cullen: </w:t>
      </w:r>
      <w:r w:rsidRPr="008A07D5">
        <w:rPr>
          <w:rFonts w:ascii="Arial" w:hAnsi="Arial" w:cs="Arial"/>
          <w:i/>
          <w:sz w:val="24"/>
          <w:szCs w:val="24"/>
          <w:lang w:val="en-US"/>
        </w:rPr>
        <w:t>Incident, For a Lady I know</w:t>
      </w:r>
      <w:r w:rsidRPr="008A07D5">
        <w:rPr>
          <w:rFonts w:ascii="Arial" w:hAnsi="Arial" w:cs="Arial"/>
          <w:sz w:val="24"/>
          <w:szCs w:val="24"/>
          <w:lang w:val="en-US"/>
        </w:rPr>
        <w:t xml:space="preserve">. L. Hughes: </w:t>
      </w:r>
      <w:r w:rsidRPr="008A07D5">
        <w:rPr>
          <w:rFonts w:ascii="Arial" w:hAnsi="Arial" w:cs="Arial"/>
          <w:i/>
          <w:sz w:val="24"/>
          <w:szCs w:val="24"/>
          <w:lang w:val="en-US"/>
        </w:rPr>
        <w:t>Madam and Her Madam, Young Gal’s Blues</w:t>
      </w:r>
      <w:r w:rsidRPr="008A07D5">
        <w:rPr>
          <w:rFonts w:ascii="Arial" w:hAnsi="Arial" w:cs="Arial"/>
          <w:sz w:val="24"/>
          <w:szCs w:val="24"/>
          <w:lang w:val="en-US"/>
        </w:rPr>
        <w:t xml:space="preserve">. E. St. Vincent Millay: </w:t>
      </w:r>
      <w:r w:rsidRPr="008A07D5">
        <w:rPr>
          <w:rFonts w:ascii="Arial" w:hAnsi="Arial" w:cs="Arial"/>
          <w:i/>
          <w:sz w:val="24"/>
          <w:szCs w:val="24"/>
          <w:lang w:val="en-US"/>
        </w:rPr>
        <w:t xml:space="preserve">First Fig, Spring, </w:t>
      </w:r>
      <w:proofErr w:type="gramStart"/>
      <w:r w:rsidRPr="008A07D5">
        <w:rPr>
          <w:rFonts w:ascii="Arial" w:hAnsi="Arial" w:cs="Arial"/>
          <w:i/>
          <w:sz w:val="24"/>
          <w:szCs w:val="24"/>
          <w:lang w:val="en-US"/>
        </w:rPr>
        <w:t>The</w:t>
      </w:r>
      <w:proofErr w:type="gramEnd"/>
      <w:r w:rsidRPr="008A07D5">
        <w:rPr>
          <w:rFonts w:ascii="Arial" w:hAnsi="Arial" w:cs="Arial"/>
          <w:i/>
          <w:sz w:val="24"/>
          <w:szCs w:val="24"/>
          <w:lang w:val="en-US"/>
        </w:rPr>
        <w:t xml:space="preserve"> Spring and the Fall, Justice Denied in </w:t>
      </w:r>
      <w:proofErr w:type="spellStart"/>
      <w:r w:rsidRPr="008A07D5">
        <w:rPr>
          <w:rFonts w:ascii="Arial" w:hAnsi="Arial" w:cs="Arial"/>
          <w:i/>
          <w:sz w:val="24"/>
          <w:szCs w:val="24"/>
          <w:lang w:val="en-US"/>
        </w:rPr>
        <w:t>Massachussetts</w:t>
      </w:r>
      <w:proofErr w:type="spellEnd"/>
      <w:r w:rsidRPr="008A07D5">
        <w:rPr>
          <w:rFonts w:ascii="Arial" w:hAnsi="Arial" w:cs="Arial"/>
          <w:sz w:val="24"/>
          <w:szCs w:val="24"/>
          <w:lang w:val="en-US"/>
        </w:rPr>
        <w:t>.</w:t>
      </w:r>
    </w:p>
    <w:p w:rsidR="00EA603D" w:rsidRPr="008A07D5" w:rsidRDefault="00EA603D" w:rsidP="00EA603D">
      <w:pPr>
        <w:spacing w:line="360" w:lineRule="auto"/>
        <w:jc w:val="both"/>
        <w:rPr>
          <w:rFonts w:ascii="Arial" w:hAnsi="Arial" w:cs="Arial"/>
          <w:sz w:val="24"/>
          <w:szCs w:val="24"/>
        </w:rPr>
      </w:pPr>
      <w:r w:rsidRPr="008A07D5">
        <w:rPr>
          <w:rFonts w:ascii="Arial" w:hAnsi="Arial" w:cs="Arial"/>
          <w:sz w:val="24"/>
          <w:szCs w:val="24"/>
        </w:rPr>
        <w:t>City blues</w:t>
      </w:r>
    </w:p>
    <w:p w:rsidR="00EA603D" w:rsidRDefault="00EA603D" w:rsidP="00EA603D">
      <w:pPr>
        <w:spacing w:line="360" w:lineRule="auto"/>
        <w:jc w:val="both"/>
        <w:rPr>
          <w:rFonts w:ascii="Arial" w:hAnsi="Arial" w:cs="Arial"/>
          <w:sz w:val="24"/>
          <w:szCs w:val="24"/>
        </w:rPr>
      </w:pPr>
    </w:p>
    <w:p w:rsidR="008A07D5" w:rsidRDefault="008A07D5" w:rsidP="00E071ED">
      <w:pPr>
        <w:spacing w:line="360" w:lineRule="auto"/>
        <w:jc w:val="both"/>
        <w:rPr>
          <w:rFonts w:ascii="Arial" w:hAnsi="Arial" w:cs="Arial"/>
          <w:sz w:val="24"/>
          <w:szCs w:val="24"/>
        </w:rPr>
      </w:pPr>
    </w:p>
    <w:p w:rsidR="00E071ED" w:rsidRPr="00E071ED" w:rsidRDefault="00E071ED" w:rsidP="00E071ED">
      <w:pPr>
        <w:spacing w:line="360" w:lineRule="auto"/>
        <w:jc w:val="both"/>
        <w:rPr>
          <w:rFonts w:ascii="Arial" w:hAnsi="Arial" w:cs="Arial"/>
          <w:b/>
          <w:sz w:val="24"/>
          <w:szCs w:val="24"/>
        </w:rPr>
      </w:pPr>
      <w:r w:rsidRPr="00E071ED">
        <w:rPr>
          <w:rFonts w:ascii="Arial" w:hAnsi="Arial" w:cs="Arial"/>
          <w:b/>
          <w:sz w:val="24"/>
          <w:szCs w:val="24"/>
        </w:rPr>
        <w:t xml:space="preserve">Tema 6. De los tormentosos 60 hasta América Primero. </w:t>
      </w:r>
    </w:p>
    <w:p w:rsidR="00E071ED" w:rsidRPr="00E071ED" w:rsidRDefault="00E071ED" w:rsidP="00E071ED">
      <w:pPr>
        <w:spacing w:line="360" w:lineRule="auto"/>
        <w:jc w:val="both"/>
        <w:rPr>
          <w:rFonts w:ascii="Arial" w:hAnsi="Arial" w:cs="Arial"/>
          <w:sz w:val="24"/>
          <w:szCs w:val="24"/>
        </w:rPr>
      </w:pPr>
      <w:r w:rsidRPr="00E071ED">
        <w:rPr>
          <w:rFonts w:ascii="Arial" w:hAnsi="Arial" w:cs="Arial"/>
          <w:sz w:val="24"/>
          <w:szCs w:val="24"/>
        </w:rPr>
        <w:t xml:space="preserve">Las luchas por los derechos civiles de los afroamericanos. Principales líderes del movimiento, sus plataformas ideológicas y sus acciones: Martin Luther King, Jr. y Malcolm X. Los derechos de los afroamericanos hoy. </w:t>
      </w:r>
    </w:p>
    <w:p w:rsidR="00E071ED" w:rsidRDefault="00E071ED" w:rsidP="00E071ED">
      <w:pPr>
        <w:spacing w:line="360" w:lineRule="auto"/>
        <w:jc w:val="both"/>
        <w:rPr>
          <w:rFonts w:ascii="Arial" w:hAnsi="Arial" w:cs="Arial"/>
          <w:sz w:val="24"/>
          <w:szCs w:val="24"/>
        </w:rPr>
      </w:pPr>
      <w:r w:rsidRPr="00E071ED">
        <w:rPr>
          <w:rFonts w:ascii="Arial" w:hAnsi="Arial" w:cs="Arial"/>
          <w:sz w:val="24"/>
          <w:szCs w:val="24"/>
        </w:rPr>
        <w:t>La guerra de Indochina.</w:t>
      </w:r>
    </w:p>
    <w:p w:rsidR="00F00C5B" w:rsidRPr="00F00C5B" w:rsidRDefault="00F00C5B" w:rsidP="00F00C5B">
      <w:pPr>
        <w:spacing w:line="360" w:lineRule="auto"/>
        <w:jc w:val="both"/>
        <w:rPr>
          <w:rFonts w:ascii="Arial" w:hAnsi="Arial" w:cs="Arial"/>
          <w:b/>
          <w:sz w:val="24"/>
          <w:szCs w:val="24"/>
          <w:u w:val="single"/>
        </w:rPr>
      </w:pPr>
      <w:r w:rsidRPr="00F00C5B">
        <w:rPr>
          <w:rFonts w:ascii="Arial" w:hAnsi="Arial" w:cs="Arial"/>
          <w:b/>
          <w:sz w:val="24"/>
          <w:szCs w:val="24"/>
          <w:u w:val="single"/>
        </w:rPr>
        <w:t>Habilidades</w:t>
      </w:r>
    </w:p>
    <w:p w:rsidR="00F00C5B" w:rsidRPr="00F00C5B" w:rsidRDefault="00F00C5B" w:rsidP="00F00C5B">
      <w:pPr>
        <w:spacing w:line="360" w:lineRule="auto"/>
        <w:jc w:val="both"/>
        <w:rPr>
          <w:rFonts w:ascii="Arial" w:hAnsi="Arial" w:cs="Arial"/>
          <w:sz w:val="24"/>
          <w:szCs w:val="24"/>
        </w:rPr>
      </w:pPr>
      <w:r w:rsidRPr="00F00C5B">
        <w:rPr>
          <w:rFonts w:ascii="Arial" w:hAnsi="Arial" w:cs="Arial"/>
          <w:sz w:val="24"/>
          <w:szCs w:val="24"/>
        </w:rPr>
        <w:t>Los estudiantes deben ser capaces de:</w:t>
      </w:r>
    </w:p>
    <w:p w:rsidR="00F00C5B" w:rsidRPr="00F00C5B" w:rsidRDefault="00F00C5B" w:rsidP="00F00C5B">
      <w:pPr>
        <w:numPr>
          <w:ilvl w:val="0"/>
          <w:numId w:val="8"/>
        </w:numPr>
        <w:spacing w:line="360" w:lineRule="auto"/>
        <w:jc w:val="both"/>
        <w:rPr>
          <w:rFonts w:ascii="Arial" w:hAnsi="Arial" w:cs="Arial"/>
          <w:sz w:val="24"/>
          <w:szCs w:val="24"/>
        </w:rPr>
      </w:pPr>
      <w:r w:rsidRPr="00F00C5B">
        <w:rPr>
          <w:rFonts w:ascii="Arial" w:hAnsi="Arial" w:cs="Arial"/>
          <w:sz w:val="24"/>
          <w:szCs w:val="24"/>
        </w:rPr>
        <w:t>Caracterizar las luchas por los derechos civiles de los afroamericanos.</w:t>
      </w:r>
    </w:p>
    <w:p w:rsidR="00F00C5B" w:rsidRDefault="00F00C5B" w:rsidP="00F00C5B">
      <w:pPr>
        <w:numPr>
          <w:ilvl w:val="0"/>
          <w:numId w:val="8"/>
        </w:numPr>
        <w:spacing w:line="360" w:lineRule="auto"/>
        <w:jc w:val="both"/>
        <w:rPr>
          <w:rFonts w:ascii="Arial" w:hAnsi="Arial" w:cs="Arial"/>
          <w:sz w:val="24"/>
          <w:szCs w:val="24"/>
        </w:rPr>
      </w:pPr>
      <w:r w:rsidRPr="00F00C5B">
        <w:rPr>
          <w:rFonts w:ascii="Arial" w:hAnsi="Arial" w:cs="Arial"/>
          <w:sz w:val="24"/>
          <w:szCs w:val="24"/>
        </w:rPr>
        <w:t>Valorar y enjuiciar críticamente la guerra imperialista en Indochina.</w:t>
      </w:r>
    </w:p>
    <w:p w:rsidR="00BC072E" w:rsidRDefault="00BC072E" w:rsidP="00BC072E">
      <w:pPr>
        <w:spacing w:line="360" w:lineRule="auto"/>
        <w:ind w:left="360"/>
        <w:jc w:val="both"/>
        <w:rPr>
          <w:rFonts w:ascii="Arial" w:hAnsi="Arial" w:cs="Arial"/>
          <w:sz w:val="24"/>
          <w:szCs w:val="24"/>
        </w:rPr>
      </w:pPr>
    </w:p>
    <w:p w:rsidR="00BC072E" w:rsidRPr="00BC072E" w:rsidRDefault="00BC072E" w:rsidP="00BC072E">
      <w:pPr>
        <w:spacing w:line="360" w:lineRule="auto"/>
        <w:jc w:val="both"/>
        <w:rPr>
          <w:rFonts w:ascii="Arial" w:hAnsi="Arial" w:cs="Arial"/>
          <w:b/>
          <w:sz w:val="24"/>
          <w:szCs w:val="24"/>
          <w:u w:val="single"/>
        </w:rPr>
      </w:pPr>
      <w:r w:rsidRPr="00BC072E">
        <w:rPr>
          <w:rFonts w:ascii="Arial" w:hAnsi="Arial" w:cs="Arial"/>
          <w:b/>
          <w:sz w:val="24"/>
          <w:szCs w:val="24"/>
          <w:u w:val="single"/>
        </w:rPr>
        <w:t>Perspectivas de análisis</w:t>
      </w:r>
    </w:p>
    <w:p w:rsidR="00BC072E" w:rsidRPr="00F00C5B" w:rsidRDefault="00BC072E" w:rsidP="00BC072E">
      <w:pPr>
        <w:spacing w:line="360" w:lineRule="auto"/>
        <w:ind w:left="360"/>
        <w:jc w:val="both"/>
        <w:rPr>
          <w:rFonts w:ascii="Arial" w:hAnsi="Arial" w:cs="Arial"/>
          <w:sz w:val="24"/>
          <w:szCs w:val="24"/>
        </w:rPr>
      </w:pPr>
    </w:p>
    <w:p w:rsidR="00F00C5B" w:rsidRPr="00F00C5B" w:rsidRDefault="00F00C5B" w:rsidP="00F00C5B">
      <w:pPr>
        <w:numPr>
          <w:ilvl w:val="0"/>
          <w:numId w:val="9"/>
        </w:numPr>
        <w:spacing w:line="360" w:lineRule="auto"/>
        <w:jc w:val="both"/>
        <w:rPr>
          <w:rFonts w:ascii="Arial" w:hAnsi="Arial" w:cs="Arial"/>
          <w:sz w:val="24"/>
          <w:szCs w:val="24"/>
        </w:rPr>
      </w:pPr>
      <w:r w:rsidRPr="00F00C5B">
        <w:rPr>
          <w:rFonts w:ascii="Arial" w:hAnsi="Arial" w:cs="Arial"/>
          <w:sz w:val="24"/>
          <w:szCs w:val="24"/>
        </w:rPr>
        <w:t>Condiciones históricas, socioeconómicas y políticas que condujeron a la insurgencia militante de los afroamericanos en estos años. Formas de lucha: la resistencia pacífica y la resistencia violenta.</w:t>
      </w:r>
    </w:p>
    <w:p w:rsidR="00F00C5B" w:rsidRPr="00F00C5B" w:rsidRDefault="00F00C5B" w:rsidP="00F00C5B">
      <w:pPr>
        <w:numPr>
          <w:ilvl w:val="0"/>
          <w:numId w:val="9"/>
        </w:numPr>
        <w:spacing w:line="360" w:lineRule="auto"/>
        <w:jc w:val="both"/>
        <w:rPr>
          <w:rFonts w:ascii="Arial" w:hAnsi="Arial" w:cs="Arial"/>
          <w:sz w:val="24"/>
          <w:szCs w:val="24"/>
        </w:rPr>
      </w:pPr>
      <w:r w:rsidRPr="00F00C5B">
        <w:rPr>
          <w:rFonts w:ascii="Arial" w:hAnsi="Arial" w:cs="Arial"/>
          <w:sz w:val="24"/>
          <w:szCs w:val="24"/>
        </w:rPr>
        <w:t>Objetivos de las luchas por los derechos civiles de los afroamericanos: integración vs separación. Principales líderes del movimiento, sus plataformas ideológicas y sus acciones: Martin Luther King, Jr. y Malcolm X.</w:t>
      </w:r>
    </w:p>
    <w:p w:rsidR="00F00C5B" w:rsidRPr="00F00C5B" w:rsidRDefault="00F00C5B" w:rsidP="00F00C5B">
      <w:pPr>
        <w:numPr>
          <w:ilvl w:val="0"/>
          <w:numId w:val="9"/>
        </w:numPr>
        <w:spacing w:line="360" w:lineRule="auto"/>
        <w:jc w:val="both"/>
        <w:rPr>
          <w:rFonts w:ascii="Arial" w:hAnsi="Arial" w:cs="Arial"/>
          <w:sz w:val="24"/>
          <w:szCs w:val="24"/>
        </w:rPr>
      </w:pPr>
      <w:r w:rsidRPr="00F00C5B">
        <w:rPr>
          <w:rFonts w:ascii="Arial" w:hAnsi="Arial" w:cs="Arial"/>
          <w:sz w:val="24"/>
          <w:szCs w:val="24"/>
        </w:rPr>
        <w:t xml:space="preserve">Logros y fracasos del movimiento por los derechos civiles de los afroamericanos. Como la abolición de las peores formas de discriminación política y racial condujo a la desintegración de un movimiento nacional que de </w:t>
      </w:r>
      <w:r w:rsidRPr="00F00C5B">
        <w:rPr>
          <w:rFonts w:ascii="Arial" w:hAnsi="Arial" w:cs="Arial"/>
          <w:sz w:val="24"/>
          <w:szCs w:val="24"/>
        </w:rPr>
        <w:lastRenderedPageBreak/>
        <w:t>forma creciente ponía sus miras en las bases estructurales de la opresión y discriminación sistémica. Como el derecho al voto, el acceso a condiciones de vida equivalentes a los de la clase media para un sector de los afroamericanos y un espacio en los medios de comunicación para sus producciones étnicas no alteraron las condiciones de gueto para muchas familias negras.</w:t>
      </w:r>
    </w:p>
    <w:p w:rsidR="00F00C5B" w:rsidRPr="00F00C5B" w:rsidRDefault="00F00C5B" w:rsidP="00F00C5B">
      <w:pPr>
        <w:numPr>
          <w:ilvl w:val="0"/>
          <w:numId w:val="9"/>
        </w:numPr>
        <w:spacing w:line="360" w:lineRule="auto"/>
        <w:jc w:val="both"/>
        <w:rPr>
          <w:rFonts w:ascii="Arial" w:hAnsi="Arial" w:cs="Arial"/>
          <w:sz w:val="24"/>
          <w:szCs w:val="24"/>
        </w:rPr>
      </w:pPr>
      <w:r w:rsidRPr="00F00C5B">
        <w:rPr>
          <w:rFonts w:ascii="Arial" w:hAnsi="Arial" w:cs="Arial"/>
          <w:sz w:val="24"/>
          <w:szCs w:val="24"/>
        </w:rPr>
        <w:t>La guerra en Indochina como una expedición punitiva imperialista para aterrorizar a los movimientos rebeldes del Tercer Mundo forzándolos a respetar el poder del imperio, en línea con la teoría de que una manzana podrida pudre un barril de manzanas. Desde esta perspectiva, reevaluar la tesis de que la guerra fue una derrota para Estados Unidos atendiendo a que fueron alcanzados los objetivos de Washington en la guerra en cuanto a causar el mayor daño posible al adversario para disuadir a otros de atreverse a levantar la frente ante el poder imperial: valórense los costos materiales y humanos de la guerra para el pueblo de Vietnam.</w:t>
      </w:r>
    </w:p>
    <w:p w:rsidR="00F00C5B" w:rsidRPr="00F00C5B" w:rsidRDefault="00F00C5B" w:rsidP="00F00C5B">
      <w:pPr>
        <w:numPr>
          <w:ilvl w:val="0"/>
          <w:numId w:val="9"/>
        </w:numPr>
        <w:spacing w:line="360" w:lineRule="auto"/>
        <w:jc w:val="both"/>
        <w:rPr>
          <w:rFonts w:ascii="Arial" w:hAnsi="Arial" w:cs="Arial"/>
          <w:sz w:val="24"/>
          <w:szCs w:val="24"/>
        </w:rPr>
      </w:pPr>
      <w:r w:rsidRPr="00F00C5B">
        <w:rPr>
          <w:rFonts w:ascii="Arial" w:hAnsi="Arial" w:cs="Arial"/>
          <w:sz w:val="24"/>
          <w:szCs w:val="24"/>
        </w:rPr>
        <w:t>El papel jugado en la lucha por el pueblo de Vietnam y por el movimiento contra la guerra en Estados Unidos en el esfuerzo por evitar que Vietnam fuese totalmente destruido.</w:t>
      </w:r>
    </w:p>
    <w:p w:rsidR="00F00C5B" w:rsidRPr="00F00C5B" w:rsidRDefault="00F00C5B" w:rsidP="00F00C5B">
      <w:pPr>
        <w:spacing w:line="360" w:lineRule="auto"/>
        <w:jc w:val="both"/>
        <w:rPr>
          <w:rFonts w:ascii="Arial" w:hAnsi="Arial" w:cs="Arial"/>
          <w:b/>
          <w:sz w:val="24"/>
          <w:szCs w:val="24"/>
          <w:u w:val="single"/>
          <w:lang w:val="en-US"/>
        </w:rPr>
      </w:pPr>
      <w:proofErr w:type="spellStart"/>
      <w:r w:rsidRPr="00F00C5B">
        <w:rPr>
          <w:rFonts w:ascii="Arial" w:hAnsi="Arial" w:cs="Arial"/>
          <w:b/>
          <w:sz w:val="24"/>
          <w:szCs w:val="24"/>
          <w:u w:val="single"/>
          <w:lang w:val="en-US"/>
        </w:rPr>
        <w:t>Textos</w:t>
      </w:r>
      <w:proofErr w:type="spellEnd"/>
      <w:r w:rsidRPr="00F00C5B">
        <w:rPr>
          <w:rFonts w:ascii="Arial" w:hAnsi="Arial" w:cs="Arial"/>
          <w:b/>
          <w:sz w:val="24"/>
          <w:szCs w:val="24"/>
          <w:u w:val="single"/>
          <w:lang w:val="en-US"/>
        </w:rPr>
        <w:t xml:space="preserve"> </w:t>
      </w:r>
      <w:proofErr w:type="spellStart"/>
      <w:r w:rsidRPr="00F00C5B">
        <w:rPr>
          <w:rFonts w:ascii="Arial" w:hAnsi="Arial" w:cs="Arial"/>
          <w:b/>
          <w:sz w:val="24"/>
          <w:szCs w:val="24"/>
          <w:u w:val="single"/>
          <w:lang w:val="en-US"/>
        </w:rPr>
        <w:t>sugeridos</w:t>
      </w:r>
      <w:proofErr w:type="spellEnd"/>
    </w:p>
    <w:p w:rsidR="00F00C5B" w:rsidRPr="00F00C5B" w:rsidRDefault="00F00C5B" w:rsidP="00F00C5B">
      <w:pPr>
        <w:spacing w:line="360" w:lineRule="auto"/>
        <w:jc w:val="both"/>
        <w:rPr>
          <w:rFonts w:ascii="Arial" w:hAnsi="Arial" w:cs="Arial"/>
          <w:sz w:val="24"/>
          <w:szCs w:val="24"/>
          <w:lang w:val="en-US"/>
        </w:rPr>
      </w:pPr>
      <w:proofErr w:type="spellStart"/>
      <w:r w:rsidRPr="00F00C5B">
        <w:rPr>
          <w:rFonts w:ascii="Arial" w:hAnsi="Arial" w:cs="Arial"/>
          <w:sz w:val="24"/>
          <w:szCs w:val="24"/>
          <w:lang w:val="en-US"/>
        </w:rPr>
        <w:t>Prosa</w:t>
      </w:r>
      <w:proofErr w:type="spellEnd"/>
      <w:r w:rsidRPr="00F00C5B">
        <w:rPr>
          <w:rFonts w:ascii="Arial" w:hAnsi="Arial" w:cs="Arial"/>
          <w:sz w:val="24"/>
          <w:szCs w:val="24"/>
          <w:lang w:val="en-US"/>
        </w:rPr>
        <w:t xml:space="preserve">: </w:t>
      </w:r>
      <w:r w:rsidRPr="00F00C5B">
        <w:rPr>
          <w:rFonts w:ascii="Arial" w:hAnsi="Arial" w:cs="Arial"/>
          <w:i/>
          <w:sz w:val="24"/>
          <w:szCs w:val="24"/>
          <w:lang w:val="en-US"/>
        </w:rPr>
        <w:t xml:space="preserve">La </w:t>
      </w:r>
      <w:proofErr w:type="spellStart"/>
      <w:r w:rsidRPr="00F00C5B">
        <w:rPr>
          <w:rFonts w:ascii="Arial" w:hAnsi="Arial" w:cs="Arial"/>
          <w:i/>
          <w:sz w:val="24"/>
          <w:szCs w:val="24"/>
          <w:lang w:val="en-US"/>
        </w:rPr>
        <w:t>Autobiografía</w:t>
      </w:r>
      <w:proofErr w:type="spellEnd"/>
      <w:r w:rsidRPr="00F00C5B">
        <w:rPr>
          <w:rFonts w:ascii="Arial" w:hAnsi="Arial" w:cs="Arial"/>
          <w:i/>
          <w:sz w:val="24"/>
          <w:szCs w:val="24"/>
          <w:lang w:val="en-US"/>
        </w:rPr>
        <w:t xml:space="preserve"> de Malcom </w:t>
      </w:r>
      <w:r w:rsidRPr="00F00C5B">
        <w:rPr>
          <w:rFonts w:ascii="Arial" w:hAnsi="Arial" w:cs="Arial"/>
          <w:sz w:val="24"/>
          <w:szCs w:val="24"/>
          <w:lang w:val="en-US"/>
        </w:rPr>
        <w:t xml:space="preserve">X; J. Baldwin: </w:t>
      </w:r>
      <w:r w:rsidRPr="00F00C5B">
        <w:rPr>
          <w:rFonts w:ascii="Arial" w:hAnsi="Arial" w:cs="Arial"/>
          <w:i/>
          <w:sz w:val="24"/>
          <w:szCs w:val="24"/>
          <w:lang w:val="en-US"/>
        </w:rPr>
        <w:t>Go Tell it on the Mountain</w:t>
      </w:r>
      <w:r w:rsidRPr="00F00C5B">
        <w:rPr>
          <w:rFonts w:ascii="Arial" w:hAnsi="Arial" w:cs="Arial"/>
          <w:sz w:val="24"/>
          <w:szCs w:val="24"/>
          <w:lang w:val="en-US"/>
        </w:rPr>
        <w:t xml:space="preserve">; E. Hemingway: </w:t>
      </w:r>
      <w:r w:rsidRPr="00F00C5B">
        <w:rPr>
          <w:rFonts w:ascii="Arial" w:hAnsi="Arial" w:cs="Arial"/>
          <w:i/>
          <w:sz w:val="24"/>
          <w:szCs w:val="24"/>
          <w:lang w:val="en-US"/>
        </w:rPr>
        <w:t>The Gambler, the Nun and the Radio</w:t>
      </w:r>
      <w:r w:rsidRPr="00F00C5B">
        <w:rPr>
          <w:rFonts w:ascii="Arial" w:hAnsi="Arial" w:cs="Arial"/>
          <w:sz w:val="24"/>
          <w:szCs w:val="24"/>
          <w:lang w:val="en-US"/>
        </w:rPr>
        <w:t>.</w:t>
      </w:r>
    </w:p>
    <w:p w:rsidR="00F00C5B" w:rsidRPr="00F00C5B" w:rsidRDefault="00F00C5B" w:rsidP="00F00C5B">
      <w:pPr>
        <w:spacing w:line="360" w:lineRule="auto"/>
        <w:jc w:val="both"/>
        <w:rPr>
          <w:rFonts w:ascii="Arial" w:hAnsi="Arial" w:cs="Arial"/>
          <w:sz w:val="24"/>
          <w:szCs w:val="24"/>
        </w:rPr>
      </w:pPr>
      <w:proofErr w:type="spellStart"/>
      <w:r w:rsidRPr="00F00C5B">
        <w:rPr>
          <w:rFonts w:ascii="Arial" w:hAnsi="Arial" w:cs="Arial"/>
          <w:sz w:val="24"/>
          <w:szCs w:val="24"/>
          <w:lang w:val="en-US"/>
        </w:rPr>
        <w:t>Poesía</w:t>
      </w:r>
      <w:proofErr w:type="spellEnd"/>
      <w:r w:rsidRPr="00F00C5B">
        <w:rPr>
          <w:rFonts w:ascii="Arial" w:hAnsi="Arial" w:cs="Arial"/>
          <w:sz w:val="24"/>
          <w:szCs w:val="24"/>
          <w:lang w:val="en-US"/>
        </w:rPr>
        <w:t xml:space="preserve">: L. Hughes: </w:t>
      </w:r>
      <w:r w:rsidRPr="00F00C5B">
        <w:rPr>
          <w:rFonts w:ascii="Arial" w:hAnsi="Arial" w:cs="Arial"/>
          <w:i/>
          <w:sz w:val="24"/>
          <w:szCs w:val="24"/>
          <w:lang w:val="en-US"/>
        </w:rPr>
        <w:t>The Negro Speaks of Rivers, The Same, Refugee in America, Harlem, Song for a Dark Girl, The Weary Blues</w:t>
      </w:r>
      <w:r w:rsidRPr="00F00C5B">
        <w:rPr>
          <w:rFonts w:ascii="Arial" w:hAnsi="Arial" w:cs="Arial"/>
          <w:sz w:val="24"/>
          <w:szCs w:val="24"/>
          <w:lang w:val="en-US"/>
        </w:rPr>
        <w:t xml:space="preserve">; E. St. Vincent Millay: </w:t>
      </w:r>
      <w:r w:rsidRPr="00F00C5B">
        <w:rPr>
          <w:rFonts w:ascii="Arial" w:hAnsi="Arial" w:cs="Arial"/>
          <w:i/>
          <w:sz w:val="24"/>
          <w:szCs w:val="24"/>
          <w:lang w:val="en-US"/>
        </w:rPr>
        <w:t>Dirge Without Music, On Thought in Harness, Here lies, and none to mourn him but the sea</w:t>
      </w:r>
      <w:r w:rsidRPr="00F00C5B">
        <w:rPr>
          <w:rFonts w:ascii="Arial" w:hAnsi="Arial" w:cs="Arial"/>
          <w:sz w:val="24"/>
          <w:szCs w:val="24"/>
          <w:lang w:val="en-US"/>
        </w:rPr>
        <w:t xml:space="preserve">. </w:t>
      </w:r>
      <w:r w:rsidRPr="00F00C5B">
        <w:rPr>
          <w:rFonts w:ascii="Arial" w:hAnsi="Arial" w:cs="Arial"/>
          <w:sz w:val="24"/>
          <w:szCs w:val="24"/>
        </w:rPr>
        <w:t xml:space="preserve">D. </w:t>
      </w:r>
      <w:proofErr w:type="spellStart"/>
      <w:r w:rsidRPr="00F00C5B">
        <w:rPr>
          <w:rFonts w:ascii="Arial" w:hAnsi="Arial" w:cs="Arial"/>
          <w:sz w:val="24"/>
          <w:szCs w:val="24"/>
        </w:rPr>
        <w:t>Levertov</w:t>
      </w:r>
      <w:proofErr w:type="spellEnd"/>
      <w:r w:rsidRPr="00F00C5B">
        <w:rPr>
          <w:rFonts w:ascii="Arial" w:hAnsi="Arial" w:cs="Arial"/>
          <w:sz w:val="24"/>
          <w:szCs w:val="24"/>
        </w:rPr>
        <w:t xml:space="preserve">: </w:t>
      </w:r>
      <w:proofErr w:type="spellStart"/>
      <w:r w:rsidRPr="00F00C5B">
        <w:rPr>
          <w:rFonts w:ascii="Arial" w:hAnsi="Arial" w:cs="Arial"/>
          <w:i/>
          <w:sz w:val="24"/>
          <w:szCs w:val="24"/>
        </w:rPr>
        <w:t>What</w:t>
      </w:r>
      <w:proofErr w:type="spellEnd"/>
      <w:r w:rsidRPr="00F00C5B">
        <w:rPr>
          <w:rFonts w:ascii="Arial" w:hAnsi="Arial" w:cs="Arial"/>
          <w:i/>
          <w:sz w:val="24"/>
          <w:szCs w:val="24"/>
        </w:rPr>
        <w:t xml:space="preserve"> </w:t>
      </w:r>
      <w:proofErr w:type="spellStart"/>
      <w:r w:rsidRPr="00F00C5B">
        <w:rPr>
          <w:rFonts w:ascii="Arial" w:hAnsi="Arial" w:cs="Arial"/>
          <w:i/>
          <w:sz w:val="24"/>
          <w:szCs w:val="24"/>
        </w:rPr>
        <w:t>Were</w:t>
      </w:r>
      <w:proofErr w:type="spellEnd"/>
      <w:r w:rsidRPr="00F00C5B">
        <w:rPr>
          <w:rFonts w:ascii="Arial" w:hAnsi="Arial" w:cs="Arial"/>
          <w:i/>
          <w:sz w:val="24"/>
          <w:szCs w:val="24"/>
        </w:rPr>
        <w:t xml:space="preserve"> </w:t>
      </w:r>
      <w:proofErr w:type="spellStart"/>
      <w:r w:rsidRPr="00F00C5B">
        <w:rPr>
          <w:rFonts w:ascii="Arial" w:hAnsi="Arial" w:cs="Arial"/>
          <w:i/>
          <w:sz w:val="24"/>
          <w:szCs w:val="24"/>
        </w:rPr>
        <w:t>They</w:t>
      </w:r>
      <w:proofErr w:type="spellEnd"/>
      <w:r w:rsidRPr="00F00C5B">
        <w:rPr>
          <w:rFonts w:ascii="Arial" w:hAnsi="Arial" w:cs="Arial"/>
          <w:i/>
          <w:sz w:val="24"/>
          <w:szCs w:val="24"/>
        </w:rPr>
        <w:t xml:space="preserve"> </w:t>
      </w:r>
      <w:proofErr w:type="spellStart"/>
      <w:r w:rsidRPr="00F00C5B">
        <w:rPr>
          <w:rFonts w:ascii="Arial" w:hAnsi="Arial" w:cs="Arial"/>
          <w:i/>
          <w:sz w:val="24"/>
          <w:szCs w:val="24"/>
        </w:rPr>
        <w:t>Like</w:t>
      </w:r>
      <w:proofErr w:type="spellEnd"/>
      <w:r w:rsidRPr="00F00C5B">
        <w:rPr>
          <w:rFonts w:ascii="Arial" w:hAnsi="Arial" w:cs="Arial"/>
          <w:i/>
          <w:sz w:val="24"/>
          <w:szCs w:val="24"/>
        </w:rPr>
        <w:t>?</w:t>
      </w:r>
      <w:r w:rsidRPr="00F00C5B">
        <w:rPr>
          <w:rFonts w:ascii="Arial" w:hAnsi="Arial" w:cs="Arial"/>
          <w:sz w:val="24"/>
          <w:szCs w:val="24"/>
        </w:rPr>
        <w:t xml:space="preserve"> W. </w:t>
      </w:r>
      <w:proofErr w:type="spellStart"/>
      <w:r w:rsidRPr="00F00C5B">
        <w:rPr>
          <w:rFonts w:ascii="Arial" w:hAnsi="Arial" w:cs="Arial"/>
          <w:sz w:val="24"/>
          <w:szCs w:val="24"/>
        </w:rPr>
        <w:t>Wurdermann</w:t>
      </w:r>
      <w:proofErr w:type="spellEnd"/>
      <w:r w:rsidRPr="00F00C5B">
        <w:rPr>
          <w:rFonts w:ascii="Arial" w:hAnsi="Arial" w:cs="Arial"/>
          <w:sz w:val="24"/>
          <w:szCs w:val="24"/>
        </w:rPr>
        <w:t xml:space="preserve">: </w:t>
      </w:r>
      <w:r w:rsidRPr="00F00C5B">
        <w:rPr>
          <w:rFonts w:ascii="Arial" w:hAnsi="Arial" w:cs="Arial"/>
          <w:i/>
          <w:sz w:val="24"/>
          <w:szCs w:val="24"/>
        </w:rPr>
        <w:t>Text</w:t>
      </w:r>
      <w:r w:rsidRPr="00F00C5B">
        <w:rPr>
          <w:rFonts w:ascii="Arial" w:hAnsi="Arial" w:cs="Arial"/>
          <w:sz w:val="24"/>
          <w:szCs w:val="24"/>
        </w:rPr>
        <w:t>.</w:t>
      </w:r>
    </w:p>
    <w:p w:rsidR="008A07D5" w:rsidRPr="00E071ED" w:rsidRDefault="008A07D5" w:rsidP="00E071ED">
      <w:pPr>
        <w:spacing w:line="360" w:lineRule="auto"/>
        <w:jc w:val="both"/>
        <w:rPr>
          <w:rFonts w:ascii="Arial" w:hAnsi="Arial" w:cs="Arial"/>
          <w:sz w:val="24"/>
          <w:szCs w:val="24"/>
        </w:rPr>
      </w:pPr>
    </w:p>
    <w:p w:rsidR="00E071ED" w:rsidRPr="00E071ED" w:rsidRDefault="008A07D5" w:rsidP="00E071ED">
      <w:pPr>
        <w:spacing w:line="360" w:lineRule="auto"/>
        <w:jc w:val="both"/>
        <w:rPr>
          <w:rFonts w:ascii="Arial" w:hAnsi="Arial" w:cs="Arial"/>
          <w:b/>
          <w:sz w:val="24"/>
          <w:szCs w:val="24"/>
        </w:rPr>
      </w:pPr>
      <w:r>
        <w:rPr>
          <w:rFonts w:ascii="Arial" w:hAnsi="Arial" w:cs="Arial"/>
          <w:b/>
          <w:sz w:val="24"/>
          <w:szCs w:val="24"/>
        </w:rPr>
        <w:t>Tema 7</w:t>
      </w:r>
      <w:r w:rsidR="00E071ED" w:rsidRPr="00E071ED">
        <w:rPr>
          <w:rFonts w:ascii="Arial" w:hAnsi="Arial" w:cs="Arial"/>
          <w:b/>
          <w:sz w:val="24"/>
          <w:szCs w:val="24"/>
        </w:rPr>
        <w:t xml:space="preserve">. Las relaciones de EUA con Cuba a partir de 1959. </w:t>
      </w:r>
    </w:p>
    <w:p w:rsidR="00E071ED" w:rsidRPr="00E071ED" w:rsidRDefault="00E071ED" w:rsidP="00E071ED">
      <w:pPr>
        <w:spacing w:line="360" w:lineRule="auto"/>
        <w:jc w:val="both"/>
        <w:rPr>
          <w:rFonts w:ascii="Arial" w:hAnsi="Arial" w:cs="Arial"/>
          <w:sz w:val="24"/>
          <w:szCs w:val="24"/>
        </w:rPr>
      </w:pPr>
      <w:r w:rsidRPr="00E071ED">
        <w:rPr>
          <w:rFonts w:ascii="Arial" w:hAnsi="Arial" w:cs="Arial"/>
          <w:sz w:val="24"/>
          <w:szCs w:val="24"/>
        </w:rPr>
        <w:t xml:space="preserve"> La invasión a Bahía de Cochinos. La crisis de Octubre y el continuado bloqueo a Cuba de las distintas administraciones norteamericanas. Escalamiento de la guerra contra Cuba en los años noventa. Las leyes </w:t>
      </w:r>
      <w:proofErr w:type="spellStart"/>
      <w:r w:rsidRPr="00E071ED">
        <w:rPr>
          <w:rFonts w:ascii="Arial" w:hAnsi="Arial" w:cs="Arial"/>
          <w:sz w:val="24"/>
          <w:szCs w:val="24"/>
        </w:rPr>
        <w:t>Torricelly</w:t>
      </w:r>
      <w:proofErr w:type="spellEnd"/>
      <w:r w:rsidRPr="00E071ED">
        <w:rPr>
          <w:rFonts w:ascii="Arial" w:hAnsi="Arial" w:cs="Arial"/>
          <w:sz w:val="24"/>
          <w:szCs w:val="24"/>
        </w:rPr>
        <w:t xml:space="preserve"> y Helms-Burton y como revelan la esencia de la política </w:t>
      </w:r>
      <w:proofErr w:type="spellStart"/>
      <w:r w:rsidRPr="00E071ED">
        <w:rPr>
          <w:rFonts w:ascii="Arial" w:hAnsi="Arial" w:cs="Arial"/>
          <w:sz w:val="24"/>
          <w:szCs w:val="24"/>
        </w:rPr>
        <w:t>bicentenaria</w:t>
      </w:r>
      <w:proofErr w:type="spellEnd"/>
      <w:r w:rsidRPr="00E071ED">
        <w:rPr>
          <w:rFonts w:ascii="Arial" w:hAnsi="Arial" w:cs="Arial"/>
          <w:sz w:val="24"/>
          <w:szCs w:val="24"/>
        </w:rPr>
        <w:t xml:space="preserve"> de Estados Unidos contra Cuba.</w:t>
      </w:r>
    </w:p>
    <w:p w:rsidR="00E071ED" w:rsidRDefault="00E071ED" w:rsidP="00E071ED">
      <w:pPr>
        <w:spacing w:line="360" w:lineRule="auto"/>
        <w:jc w:val="both"/>
        <w:rPr>
          <w:rFonts w:ascii="Arial" w:hAnsi="Arial" w:cs="Arial"/>
          <w:sz w:val="24"/>
          <w:szCs w:val="24"/>
        </w:rPr>
      </w:pPr>
      <w:r w:rsidRPr="00E071ED">
        <w:rPr>
          <w:rFonts w:ascii="Arial" w:hAnsi="Arial" w:cs="Arial"/>
          <w:sz w:val="24"/>
          <w:szCs w:val="24"/>
        </w:rPr>
        <w:lastRenderedPageBreak/>
        <w:t xml:space="preserve">Principales acontecimientos de las administraciones Clinton, Bush, Obama. La administración de </w:t>
      </w:r>
      <w:proofErr w:type="spellStart"/>
      <w:r w:rsidRPr="00E071ED">
        <w:rPr>
          <w:rFonts w:ascii="Arial" w:hAnsi="Arial" w:cs="Arial"/>
          <w:sz w:val="24"/>
          <w:szCs w:val="24"/>
        </w:rPr>
        <w:t>Trump</w:t>
      </w:r>
      <w:proofErr w:type="spellEnd"/>
      <w:r w:rsidRPr="00E071ED">
        <w:rPr>
          <w:rFonts w:ascii="Arial" w:hAnsi="Arial" w:cs="Arial"/>
          <w:sz w:val="24"/>
          <w:szCs w:val="24"/>
        </w:rPr>
        <w:t xml:space="preserve"> y sus relaciones con Cuba y Latinoamérica. </w:t>
      </w:r>
    </w:p>
    <w:p w:rsidR="00EA603D" w:rsidRPr="00F00C5B" w:rsidRDefault="00EA603D" w:rsidP="00EA603D">
      <w:pPr>
        <w:spacing w:line="360" w:lineRule="auto"/>
        <w:jc w:val="both"/>
        <w:rPr>
          <w:rFonts w:ascii="Arial" w:hAnsi="Arial" w:cs="Arial"/>
          <w:b/>
          <w:sz w:val="24"/>
          <w:szCs w:val="24"/>
          <w:u w:val="single"/>
        </w:rPr>
      </w:pPr>
      <w:r w:rsidRPr="00F00C5B">
        <w:rPr>
          <w:rFonts w:ascii="Arial" w:hAnsi="Arial" w:cs="Arial"/>
          <w:b/>
          <w:sz w:val="24"/>
          <w:szCs w:val="24"/>
          <w:u w:val="single"/>
        </w:rPr>
        <w:t>Habilidades</w:t>
      </w:r>
    </w:p>
    <w:p w:rsidR="00EA603D" w:rsidRPr="00F00C5B" w:rsidRDefault="00EA603D" w:rsidP="00EA603D">
      <w:pPr>
        <w:numPr>
          <w:ilvl w:val="0"/>
          <w:numId w:val="8"/>
        </w:numPr>
        <w:spacing w:line="360" w:lineRule="auto"/>
        <w:jc w:val="both"/>
        <w:rPr>
          <w:rFonts w:ascii="Arial" w:hAnsi="Arial" w:cs="Arial"/>
          <w:sz w:val="24"/>
          <w:szCs w:val="24"/>
        </w:rPr>
      </w:pPr>
      <w:r w:rsidRPr="00F00C5B">
        <w:rPr>
          <w:rFonts w:ascii="Arial" w:hAnsi="Arial" w:cs="Arial"/>
          <w:sz w:val="24"/>
          <w:szCs w:val="24"/>
        </w:rPr>
        <w:t>Valorar y enjuiciar la guerra contra Cuba.</w:t>
      </w:r>
    </w:p>
    <w:p w:rsidR="00EA603D" w:rsidRDefault="00EA603D" w:rsidP="00E071ED">
      <w:pPr>
        <w:spacing w:line="360" w:lineRule="auto"/>
        <w:jc w:val="both"/>
        <w:rPr>
          <w:rFonts w:ascii="Arial" w:hAnsi="Arial" w:cs="Arial"/>
          <w:sz w:val="24"/>
          <w:szCs w:val="24"/>
        </w:rPr>
      </w:pPr>
    </w:p>
    <w:p w:rsidR="00BC072E" w:rsidRPr="00F00C5B" w:rsidRDefault="00BC072E" w:rsidP="00BC072E">
      <w:pPr>
        <w:spacing w:line="360" w:lineRule="auto"/>
        <w:jc w:val="both"/>
        <w:rPr>
          <w:rFonts w:ascii="Arial" w:hAnsi="Arial" w:cs="Arial"/>
          <w:b/>
          <w:sz w:val="24"/>
          <w:szCs w:val="24"/>
          <w:u w:val="single"/>
        </w:rPr>
      </w:pPr>
      <w:r w:rsidRPr="00F00C5B">
        <w:rPr>
          <w:rFonts w:ascii="Arial" w:hAnsi="Arial" w:cs="Arial"/>
          <w:b/>
          <w:sz w:val="24"/>
          <w:szCs w:val="24"/>
          <w:u w:val="single"/>
        </w:rPr>
        <w:t>Perspectivas de análisis</w:t>
      </w:r>
    </w:p>
    <w:p w:rsidR="00BC072E" w:rsidRPr="00F00C5B" w:rsidRDefault="00BC072E" w:rsidP="00BC072E">
      <w:pPr>
        <w:numPr>
          <w:ilvl w:val="0"/>
          <w:numId w:val="9"/>
        </w:numPr>
        <w:spacing w:line="360" w:lineRule="auto"/>
        <w:jc w:val="both"/>
        <w:rPr>
          <w:rFonts w:ascii="Arial" w:hAnsi="Arial" w:cs="Arial"/>
          <w:sz w:val="24"/>
          <w:szCs w:val="24"/>
        </w:rPr>
      </w:pPr>
      <w:r w:rsidRPr="00F00C5B">
        <w:rPr>
          <w:rFonts w:ascii="Arial" w:hAnsi="Arial" w:cs="Arial"/>
          <w:sz w:val="24"/>
          <w:szCs w:val="24"/>
        </w:rPr>
        <w:t>La guerra de Washington contra Cuba desde 1959 como continuación de la oposición de más de dos siglos sostenida por ese gobierno a la independencia de la isla.</w:t>
      </w:r>
    </w:p>
    <w:p w:rsidR="00BC072E" w:rsidRPr="00F00C5B" w:rsidRDefault="00BC072E" w:rsidP="00BC072E">
      <w:pPr>
        <w:numPr>
          <w:ilvl w:val="0"/>
          <w:numId w:val="9"/>
        </w:numPr>
        <w:spacing w:line="360" w:lineRule="auto"/>
        <w:jc w:val="both"/>
        <w:rPr>
          <w:rFonts w:ascii="Arial" w:hAnsi="Arial" w:cs="Arial"/>
          <w:sz w:val="24"/>
          <w:szCs w:val="24"/>
        </w:rPr>
      </w:pPr>
      <w:r w:rsidRPr="00F00C5B">
        <w:rPr>
          <w:rFonts w:ascii="Arial" w:hAnsi="Arial" w:cs="Arial"/>
          <w:sz w:val="24"/>
          <w:szCs w:val="24"/>
        </w:rPr>
        <w:t>Enfatizar el hecho de que la agresión de Estados Unidos está primordialmente motivada por los esfuerzos del gobierno revolucionario por administrar los recursos de la isla en beneficio de la mayoría del pueblo (política calificada como “nacionalismo” y “comunismo” por los líderes políticos estadounidenses) lo que resulta inaceptable para las élites gobernantes de la nación del norte.</w:t>
      </w:r>
    </w:p>
    <w:p w:rsidR="00BC072E" w:rsidRPr="00F00C5B" w:rsidRDefault="00BC072E" w:rsidP="00BC072E">
      <w:pPr>
        <w:numPr>
          <w:ilvl w:val="0"/>
          <w:numId w:val="9"/>
        </w:numPr>
        <w:spacing w:line="360" w:lineRule="auto"/>
        <w:jc w:val="both"/>
        <w:rPr>
          <w:rFonts w:ascii="Arial" w:hAnsi="Arial" w:cs="Arial"/>
          <w:sz w:val="24"/>
          <w:szCs w:val="24"/>
        </w:rPr>
      </w:pPr>
      <w:r w:rsidRPr="00F00C5B">
        <w:rPr>
          <w:rFonts w:ascii="Arial" w:hAnsi="Arial" w:cs="Arial"/>
          <w:sz w:val="24"/>
          <w:szCs w:val="24"/>
        </w:rPr>
        <w:t>Revisión de las armas utilizadas en la guerra contra Cuba: aislamiento diplomático, ataques terroristas, conspiraciones para asesinar a líderes cubanos, guerra radiológica y televisiva, guerra biológica, invasión militar, amenaza de guerra atómica y otras, lo que pone de relieve la intolerancia de Washington y el precio que ha tenido que pagar el pueblo cubano.</w:t>
      </w:r>
    </w:p>
    <w:p w:rsidR="00BC072E" w:rsidRPr="00F00C5B" w:rsidRDefault="00BC072E" w:rsidP="00BC072E">
      <w:pPr>
        <w:numPr>
          <w:ilvl w:val="0"/>
          <w:numId w:val="9"/>
        </w:numPr>
        <w:spacing w:line="360" w:lineRule="auto"/>
        <w:jc w:val="both"/>
        <w:rPr>
          <w:rFonts w:ascii="Arial" w:hAnsi="Arial" w:cs="Arial"/>
          <w:sz w:val="24"/>
          <w:szCs w:val="24"/>
        </w:rPr>
      </w:pPr>
      <w:r w:rsidRPr="00F00C5B">
        <w:rPr>
          <w:rFonts w:ascii="Arial" w:hAnsi="Arial" w:cs="Arial"/>
          <w:sz w:val="24"/>
          <w:szCs w:val="24"/>
        </w:rPr>
        <w:t>El análisis de los acontecimientos de Girón (Bahía de Cochinos) debe enfatizar los objetivos reales de Estados Unidos (la operación Bahía de Cochinos como un preámbulo de la invasión de las fuerzas armadas estadounidenses), clarificación del mito de la supuesta inocencia de los que planificaron la operación, etc. El debate debe destacar el papel jugado por el pueblo de Cuba y su liderazgo en la derrota de los planes de invasión estadounidense como oposición a la tesis de que el resultado fue producto de errores de Kennedy y la CIA.</w:t>
      </w:r>
    </w:p>
    <w:p w:rsidR="00BC072E" w:rsidRDefault="00BC072E" w:rsidP="00BC072E">
      <w:pPr>
        <w:numPr>
          <w:ilvl w:val="0"/>
          <w:numId w:val="9"/>
        </w:numPr>
        <w:spacing w:line="360" w:lineRule="auto"/>
        <w:jc w:val="both"/>
        <w:rPr>
          <w:rFonts w:ascii="Arial" w:hAnsi="Arial" w:cs="Arial"/>
          <w:sz w:val="24"/>
          <w:szCs w:val="24"/>
        </w:rPr>
      </w:pPr>
      <w:r w:rsidRPr="00F00C5B">
        <w:rPr>
          <w:rFonts w:ascii="Arial" w:hAnsi="Arial" w:cs="Arial"/>
          <w:sz w:val="24"/>
          <w:szCs w:val="24"/>
        </w:rPr>
        <w:t>La Crisis de Octubre como espacio para la reflexión en torno a la conducción ética de los acontecimientos por parte del pueblo y el gobierno cubanos en contraste con el proceder de Washington y Moscú.</w:t>
      </w:r>
    </w:p>
    <w:p w:rsidR="00BC072E" w:rsidRPr="00EA603D" w:rsidRDefault="00BC072E" w:rsidP="00BC072E">
      <w:pPr>
        <w:numPr>
          <w:ilvl w:val="0"/>
          <w:numId w:val="9"/>
        </w:numPr>
        <w:spacing w:line="360" w:lineRule="auto"/>
        <w:jc w:val="both"/>
        <w:rPr>
          <w:rFonts w:ascii="Arial" w:hAnsi="Arial" w:cs="Arial"/>
          <w:sz w:val="24"/>
          <w:szCs w:val="24"/>
        </w:rPr>
      </w:pPr>
      <w:r w:rsidRPr="00EA603D">
        <w:rPr>
          <w:rFonts w:ascii="Arial" w:hAnsi="Arial" w:cs="Arial"/>
          <w:sz w:val="24"/>
          <w:szCs w:val="24"/>
        </w:rPr>
        <w:lastRenderedPageBreak/>
        <w:t xml:space="preserve">Escalamiento de la guerra contra Cuba en los años noventa. Las leyes </w:t>
      </w:r>
      <w:proofErr w:type="spellStart"/>
      <w:r w:rsidRPr="00EA603D">
        <w:rPr>
          <w:rFonts w:ascii="Arial" w:hAnsi="Arial" w:cs="Arial"/>
          <w:sz w:val="24"/>
          <w:szCs w:val="24"/>
        </w:rPr>
        <w:t>Torricelly</w:t>
      </w:r>
      <w:proofErr w:type="spellEnd"/>
      <w:r w:rsidRPr="00EA603D">
        <w:rPr>
          <w:rFonts w:ascii="Arial" w:hAnsi="Arial" w:cs="Arial"/>
          <w:sz w:val="24"/>
          <w:szCs w:val="24"/>
        </w:rPr>
        <w:t xml:space="preserve"> y Helms-Burton y como revelan la esencia de la política </w:t>
      </w:r>
      <w:proofErr w:type="spellStart"/>
      <w:r w:rsidRPr="00EA603D">
        <w:rPr>
          <w:rFonts w:ascii="Arial" w:hAnsi="Arial" w:cs="Arial"/>
          <w:sz w:val="24"/>
          <w:szCs w:val="24"/>
        </w:rPr>
        <w:t>bicentenaria</w:t>
      </w:r>
      <w:proofErr w:type="spellEnd"/>
      <w:r w:rsidRPr="00EA603D">
        <w:rPr>
          <w:rFonts w:ascii="Arial" w:hAnsi="Arial" w:cs="Arial"/>
          <w:sz w:val="24"/>
          <w:szCs w:val="24"/>
        </w:rPr>
        <w:t xml:space="preserve"> de Estados Unidos contra Cuba.</w:t>
      </w:r>
    </w:p>
    <w:p w:rsidR="00BC072E" w:rsidRPr="00F00C5B" w:rsidRDefault="00BC072E" w:rsidP="00BC072E">
      <w:pPr>
        <w:spacing w:line="360" w:lineRule="auto"/>
        <w:ind w:left="360"/>
        <w:jc w:val="both"/>
        <w:rPr>
          <w:rFonts w:ascii="Arial" w:hAnsi="Arial" w:cs="Arial"/>
          <w:sz w:val="24"/>
          <w:szCs w:val="24"/>
        </w:rPr>
      </w:pPr>
    </w:p>
    <w:p w:rsidR="00EA603D" w:rsidRPr="00E071ED" w:rsidRDefault="00EA603D" w:rsidP="00E071ED">
      <w:pPr>
        <w:spacing w:line="360" w:lineRule="auto"/>
        <w:jc w:val="both"/>
        <w:rPr>
          <w:rFonts w:ascii="Arial" w:hAnsi="Arial" w:cs="Arial"/>
          <w:sz w:val="24"/>
          <w:szCs w:val="24"/>
        </w:rPr>
      </w:pPr>
    </w:p>
    <w:p w:rsidR="00E071ED" w:rsidRPr="00E071ED" w:rsidRDefault="008A07D5" w:rsidP="00E071ED">
      <w:pPr>
        <w:spacing w:line="360" w:lineRule="auto"/>
        <w:jc w:val="both"/>
        <w:rPr>
          <w:rFonts w:ascii="Arial" w:hAnsi="Arial" w:cs="Arial"/>
          <w:b/>
          <w:sz w:val="24"/>
          <w:szCs w:val="24"/>
        </w:rPr>
      </w:pPr>
      <w:r>
        <w:rPr>
          <w:rFonts w:ascii="Arial" w:hAnsi="Arial" w:cs="Arial"/>
          <w:b/>
          <w:sz w:val="24"/>
          <w:szCs w:val="24"/>
        </w:rPr>
        <w:t>Tema 8</w:t>
      </w:r>
      <w:r w:rsidR="00E071ED" w:rsidRPr="00E071ED">
        <w:rPr>
          <w:rFonts w:ascii="Arial" w:hAnsi="Arial" w:cs="Arial"/>
          <w:b/>
          <w:sz w:val="24"/>
          <w:szCs w:val="24"/>
        </w:rPr>
        <w:t>. De los años 90 a la actualidad</w:t>
      </w:r>
    </w:p>
    <w:p w:rsidR="00E071ED" w:rsidRPr="00E071ED" w:rsidRDefault="00E071ED" w:rsidP="00E071ED">
      <w:pPr>
        <w:spacing w:line="360" w:lineRule="auto"/>
        <w:jc w:val="both"/>
        <w:rPr>
          <w:rFonts w:ascii="Arial" w:hAnsi="Arial" w:cs="Arial"/>
          <w:sz w:val="24"/>
          <w:szCs w:val="24"/>
        </w:rPr>
      </w:pPr>
      <w:r w:rsidRPr="00E071ED">
        <w:rPr>
          <w:rFonts w:ascii="Arial" w:hAnsi="Arial" w:cs="Arial"/>
          <w:sz w:val="24"/>
          <w:szCs w:val="24"/>
        </w:rPr>
        <w:t>Las guerras continuadas desde los años noventa en diversos escenarios, principalmente contra países del Medio Oriente, luego del 11 de septiembre de 2001.  Las manifestaciones antirracistas</w:t>
      </w:r>
    </w:p>
    <w:p w:rsidR="00E071ED" w:rsidRDefault="00E071ED" w:rsidP="00E071ED">
      <w:pPr>
        <w:spacing w:line="360" w:lineRule="auto"/>
        <w:jc w:val="both"/>
        <w:rPr>
          <w:rFonts w:ascii="Arial" w:hAnsi="Arial" w:cs="Arial"/>
          <w:sz w:val="24"/>
          <w:szCs w:val="24"/>
        </w:rPr>
      </w:pPr>
      <w:r w:rsidRPr="00E071ED">
        <w:rPr>
          <w:rFonts w:ascii="Arial" w:hAnsi="Arial" w:cs="Arial"/>
          <w:sz w:val="24"/>
          <w:szCs w:val="24"/>
        </w:rPr>
        <w:t>El papel de los medios de comunicación, especialmente la televisión y las redes sociales, en la configuración de la opinión pública respecto a diversos temas.</w:t>
      </w:r>
    </w:p>
    <w:p w:rsidR="00EA603D" w:rsidRPr="00EA603D" w:rsidRDefault="00EA603D" w:rsidP="00EA603D">
      <w:pPr>
        <w:spacing w:line="360" w:lineRule="auto"/>
        <w:jc w:val="both"/>
        <w:rPr>
          <w:rFonts w:ascii="Arial" w:hAnsi="Arial" w:cs="Arial"/>
          <w:sz w:val="24"/>
          <w:szCs w:val="24"/>
          <w:u w:val="single"/>
        </w:rPr>
      </w:pPr>
      <w:r w:rsidRPr="00EA603D">
        <w:rPr>
          <w:rFonts w:ascii="Arial" w:hAnsi="Arial" w:cs="Arial"/>
          <w:sz w:val="24"/>
          <w:szCs w:val="24"/>
          <w:u w:val="single"/>
        </w:rPr>
        <w:t>Habilidades</w:t>
      </w:r>
    </w:p>
    <w:p w:rsidR="00EA603D" w:rsidRPr="00EA603D" w:rsidRDefault="00EA603D" w:rsidP="00EA603D">
      <w:pPr>
        <w:spacing w:line="360" w:lineRule="auto"/>
        <w:jc w:val="both"/>
        <w:rPr>
          <w:rFonts w:ascii="Arial" w:hAnsi="Arial" w:cs="Arial"/>
          <w:sz w:val="24"/>
          <w:szCs w:val="24"/>
        </w:rPr>
      </w:pPr>
      <w:r w:rsidRPr="00EA603D">
        <w:rPr>
          <w:rFonts w:ascii="Arial" w:hAnsi="Arial" w:cs="Arial"/>
          <w:sz w:val="24"/>
          <w:szCs w:val="24"/>
        </w:rPr>
        <w:t>Los estudiantes serán capaces de:</w:t>
      </w:r>
    </w:p>
    <w:p w:rsidR="00EA603D" w:rsidRPr="00EA603D" w:rsidRDefault="00EA603D" w:rsidP="00EA603D">
      <w:pPr>
        <w:numPr>
          <w:ilvl w:val="0"/>
          <w:numId w:val="9"/>
        </w:numPr>
        <w:spacing w:line="360" w:lineRule="auto"/>
        <w:jc w:val="both"/>
        <w:rPr>
          <w:rFonts w:ascii="Arial" w:hAnsi="Arial" w:cs="Arial"/>
          <w:sz w:val="24"/>
          <w:szCs w:val="24"/>
        </w:rPr>
      </w:pPr>
      <w:r w:rsidRPr="00EA603D">
        <w:rPr>
          <w:rFonts w:ascii="Arial" w:hAnsi="Arial" w:cs="Arial"/>
          <w:sz w:val="24"/>
          <w:szCs w:val="24"/>
        </w:rPr>
        <w:t>Describir el ascenso de la Derecha al poder y analizar sus implicaciones para Estados Unidos y para el mundo en general.</w:t>
      </w:r>
    </w:p>
    <w:p w:rsidR="00EA603D" w:rsidRPr="00EA603D" w:rsidRDefault="00EA603D" w:rsidP="00EA603D">
      <w:pPr>
        <w:numPr>
          <w:ilvl w:val="0"/>
          <w:numId w:val="9"/>
        </w:numPr>
        <w:spacing w:line="360" w:lineRule="auto"/>
        <w:jc w:val="both"/>
        <w:rPr>
          <w:rFonts w:ascii="Arial" w:hAnsi="Arial" w:cs="Arial"/>
          <w:sz w:val="24"/>
          <w:szCs w:val="24"/>
        </w:rPr>
      </w:pPr>
      <w:r w:rsidRPr="00EA603D">
        <w:rPr>
          <w:rFonts w:ascii="Arial" w:hAnsi="Arial" w:cs="Arial"/>
          <w:sz w:val="24"/>
          <w:szCs w:val="24"/>
        </w:rPr>
        <w:t>Describir los principales acontecimientos de la nación en los últimos años hasta el presente.</w:t>
      </w:r>
    </w:p>
    <w:p w:rsidR="00EA603D" w:rsidRPr="00EA603D" w:rsidRDefault="00EA603D" w:rsidP="00EA603D">
      <w:pPr>
        <w:numPr>
          <w:ilvl w:val="0"/>
          <w:numId w:val="9"/>
        </w:numPr>
        <w:spacing w:line="360" w:lineRule="auto"/>
        <w:jc w:val="both"/>
        <w:rPr>
          <w:rFonts w:ascii="Arial" w:hAnsi="Arial" w:cs="Arial"/>
          <w:sz w:val="24"/>
          <w:szCs w:val="24"/>
        </w:rPr>
      </w:pPr>
      <w:r w:rsidRPr="00EA603D">
        <w:rPr>
          <w:rFonts w:ascii="Arial" w:hAnsi="Arial" w:cs="Arial"/>
          <w:sz w:val="24"/>
          <w:szCs w:val="24"/>
        </w:rPr>
        <w:t>Valorar la política exterior de Estados Unidos hasta el presente.</w:t>
      </w:r>
    </w:p>
    <w:p w:rsidR="00EA603D" w:rsidRPr="00EA603D" w:rsidRDefault="00EA603D" w:rsidP="00EA603D">
      <w:pPr>
        <w:numPr>
          <w:ilvl w:val="0"/>
          <w:numId w:val="9"/>
        </w:numPr>
        <w:spacing w:line="360" w:lineRule="auto"/>
        <w:jc w:val="both"/>
        <w:rPr>
          <w:rFonts w:ascii="Arial" w:hAnsi="Arial" w:cs="Arial"/>
          <w:sz w:val="24"/>
          <w:szCs w:val="24"/>
        </w:rPr>
      </w:pPr>
      <w:r w:rsidRPr="00EA603D">
        <w:rPr>
          <w:rFonts w:ascii="Arial" w:hAnsi="Arial" w:cs="Arial"/>
          <w:sz w:val="24"/>
          <w:szCs w:val="24"/>
        </w:rPr>
        <w:t>Enjuiciar las continuadas guerras de Estados Unidos en diversos escenarios.</w:t>
      </w:r>
    </w:p>
    <w:p w:rsidR="00EA603D" w:rsidRPr="00EA603D" w:rsidRDefault="00EA603D" w:rsidP="00EA603D">
      <w:pPr>
        <w:spacing w:line="360" w:lineRule="auto"/>
        <w:jc w:val="both"/>
        <w:rPr>
          <w:rFonts w:ascii="Arial" w:hAnsi="Arial" w:cs="Arial"/>
          <w:sz w:val="24"/>
          <w:szCs w:val="24"/>
          <w:u w:val="single"/>
        </w:rPr>
      </w:pPr>
      <w:r w:rsidRPr="00EA603D">
        <w:rPr>
          <w:rFonts w:ascii="Arial" w:hAnsi="Arial" w:cs="Arial"/>
          <w:sz w:val="24"/>
          <w:szCs w:val="24"/>
          <w:u w:val="single"/>
        </w:rPr>
        <w:t>Perspectivas de análisis</w:t>
      </w:r>
    </w:p>
    <w:p w:rsidR="00EA603D" w:rsidRPr="00EA603D" w:rsidRDefault="00EA603D" w:rsidP="00EA603D">
      <w:pPr>
        <w:numPr>
          <w:ilvl w:val="0"/>
          <w:numId w:val="10"/>
        </w:numPr>
        <w:spacing w:line="360" w:lineRule="auto"/>
        <w:jc w:val="both"/>
        <w:rPr>
          <w:rFonts w:ascii="Arial" w:hAnsi="Arial" w:cs="Arial"/>
          <w:sz w:val="24"/>
          <w:szCs w:val="24"/>
        </w:rPr>
      </w:pPr>
      <w:r w:rsidRPr="00EA603D">
        <w:rPr>
          <w:rFonts w:ascii="Arial" w:hAnsi="Arial" w:cs="Arial"/>
          <w:sz w:val="24"/>
          <w:szCs w:val="24"/>
        </w:rPr>
        <w:t xml:space="preserve">El escándalo de </w:t>
      </w:r>
      <w:proofErr w:type="spellStart"/>
      <w:r w:rsidRPr="00EA603D">
        <w:rPr>
          <w:rFonts w:ascii="Arial" w:hAnsi="Arial" w:cs="Arial"/>
          <w:sz w:val="24"/>
          <w:szCs w:val="24"/>
        </w:rPr>
        <w:t>Watergate</w:t>
      </w:r>
      <w:proofErr w:type="spellEnd"/>
      <w:r w:rsidRPr="00EA603D">
        <w:rPr>
          <w:rFonts w:ascii="Arial" w:hAnsi="Arial" w:cs="Arial"/>
          <w:sz w:val="24"/>
          <w:szCs w:val="24"/>
        </w:rPr>
        <w:t xml:space="preserve"> como medio para comprender el funcionamiento de los medios de comunicación y el sistema político estadounidense. Como el cuerpo administrativo del presidente Nixon, al hacer de métodos ilegales contra miembros del </w:t>
      </w:r>
      <w:r w:rsidRPr="00EA603D">
        <w:rPr>
          <w:rFonts w:ascii="Arial" w:hAnsi="Arial" w:cs="Arial"/>
          <w:i/>
          <w:sz w:val="24"/>
          <w:szCs w:val="24"/>
        </w:rPr>
        <w:t>establishment</w:t>
      </w:r>
      <w:r w:rsidRPr="00EA603D">
        <w:rPr>
          <w:rFonts w:ascii="Arial" w:hAnsi="Arial" w:cs="Arial"/>
          <w:sz w:val="24"/>
          <w:szCs w:val="24"/>
        </w:rPr>
        <w:t xml:space="preserve">, el Partido Demócrata y los medios de comunicación, enfrentan serios problemas. Como estas operaciones “encubiertas” de manera rutinaria se ejecutan contra la izquierda en el país y contra grupos y personalidades en el exterior y nada sucede, como muestran el Irán-Contra </w:t>
      </w:r>
      <w:proofErr w:type="spellStart"/>
      <w:r w:rsidRPr="00EA603D">
        <w:rPr>
          <w:rFonts w:ascii="Arial" w:hAnsi="Arial" w:cs="Arial"/>
          <w:sz w:val="24"/>
          <w:szCs w:val="24"/>
        </w:rPr>
        <w:t>Gate</w:t>
      </w:r>
      <w:proofErr w:type="spellEnd"/>
      <w:r w:rsidRPr="00EA603D">
        <w:rPr>
          <w:rFonts w:ascii="Arial" w:hAnsi="Arial" w:cs="Arial"/>
          <w:sz w:val="24"/>
          <w:szCs w:val="24"/>
        </w:rPr>
        <w:t xml:space="preserve"> y otros casos. Contrasta que Nixon y su administración tuvieron que pagar con sus cargos sus abusos contra otros sectores de la élite del poder pero no por los millones de vietnamitas y los decenas de miles de </w:t>
      </w:r>
      <w:r w:rsidRPr="00EA603D">
        <w:rPr>
          <w:rFonts w:ascii="Arial" w:hAnsi="Arial" w:cs="Arial"/>
          <w:sz w:val="24"/>
          <w:szCs w:val="24"/>
        </w:rPr>
        <w:lastRenderedPageBreak/>
        <w:t>soldados estadounidenses que murieron por la guerra genocida que llevaron a cabo durante más de una década.</w:t>
      </w:r>
    </w:p>
    <w:p w:rsidR="00EA603D" w:rsidRPr="00EA603D" w:rsidRDefault="00EA603D" w:rsidP="00EA603D">
      <w:pPr>
        <w:numPr>
          <w:ilvl w:val="0"/>
          <w:numId w:val="10"/>
        </w:numPr>
        <w:spacing w:line="360" w:lineRule="auto"/>
        <w:jc w:val="both"/>
        <w:rPr>
          <w:rFonts w:ascii="Arial" w:hAnsi="Arial" w:cs="Arial"/>
          <w:sz w:val="24"/>
          <w:szCs w:val="24"/>
        </w:rPr>
      </w:pPr>
      <w:r w:rsidRPr="00EA603D">
        <w:rPr>
          <w:rFonts w:ascii="Arial" w:hAnsi="Arial" w:cs="Arial"/>
          <w:sz w:val="24"/>
          <w:szCs w:val="24"/>
        </w:rPr>
        <w:t>La agenda de “derechos humanos” de Carter. Fachada y sustancia. Las políticas innovadoras de Carter hacia Cuba, oportunidades y desafíos de tal política.</w:t>
      </w:r>
    </w:p>
    <w:p w:rsidR="00EA603D" w:rsidRPr="00EA603D" w:rsidRDefault="00EA603D" w:rsidP="00EA603D">
      <w:pPr>
        <w:numPr>
          <w:ilvl w:val="0"/>
          <w:numId w:val="10"/>
        </w:numPr>
        <w:spacing w:line="360" w:lineRule="auto"/>
        <w:jc w:val="both"/>
        <w:rPr>
          <w:rFonts w:ascii="Arial" w:hAnsi="Arial" w:cs="Arial"/>
          <w:sz w:val="24"/>
          <w:szCs w:val="24"/>
        </w:rPr>
      </w:pPr>
      <w:r w:rsidRPr="00EA603D">
        <w:rPr>
          <w:rFonts w:ascii="Arial" w:hAnsi="Arial" w:cs="Arial"/>
          <w:sz w:val="24"/>
          <w:szCs w:val="24"/>
        </w:rPr>
        <w:t xml:space="preserve">Reagan y Bush al poder, por qué el auge de la ultraderecha. El significado de los frutos de la </w:t>
      </w:r>
      <w:proofErr w:type="spellStart"/>
      <w:r w:rsidRPr="00EA603D">
        <w:rPr>
          <w:rFonts w:ascii="Arial" w:hAnsi="Arial" w:cs="Arial"/>
          <w:sz w:val="24"/>
          <w:szCs w:val="24"/>
        </w:rPr>
        <w:t>Reaganomics</w:t>
      </w:r>
      <w:proofErr w:type="spellEnd"/>
      <w:r w:rsidRPr="00EA603D">
        <w:rPr>
          <w:rFonts w:ascii="Arial" w:hAnsi="Arial" w:cs="Arial"/>
          <w:sz w:val="24"/>
          <w:szCs w:val="24"/>
        </w:rPr>
        <w:t xml:space="preserve"> como un medio de comprender las tendencias actuales del capitalismo neoliberal.</w:t>
      </w:r>
    </w:p>
    <w:p w:rsidR="00EA603D" w:rsidRPr="00EA603D" w:rsidRDefault="00EA603D" w:rsidP="00EA603D">
      <w:pPr>
        <w:numPr>
          <w:ilvl w:val="0"/>
          <w:numId w:val="10"/>
        </w:numPr>
        <w:spacing w:line="360" w:lineRule="auto"/>
        <w:jc w:val="both"/>
        <w:rPr>
          <w:rFonts w:ascii="Arial" w:hAnsi="Arial" w:cs="Arial"/>
          <w:sz w:val="24"/>
          <w:szCs w:val="24"/>
        </w:rPr>
      </w:pPr>
      <w:r w:rsidRPr="00EA603D">
        <w:rPr>
          <w:rFonts w:ascii="Arial" w:hAnsi="Arial" w:cs="Arial"/>
          <w:sz w:val="24"/>
          <w:szCs w:val="24"/>
        </w:rPr>
        <w:t>Las políticas de “guerra nuclear triunfante” y las guerras sucias (roll back) en Centroamérica como muestras de los roles de gendarme asumidos por los Estados Unidos en la contemporaneidad. Los casos de Granada, Nicaragua y El Salvador; costos humanos de esas políticas. Lecciones a aprender de esos acontecimientos para Cuba.</w:t>
      </w:r>
    </w:p>
    <w:p w:rsidR="00EA603D" w:rsidRPr="00EA603D" w:rsidRDefault="00EA603D" w:rsidP="00EA603D">
      <w:pPr>
        <w:numPr>
          <w:ilvl w:val="0"/>
          <w:numId w:val="10"/>
        </w:numPr>
        <w:spacing w:line="360" w:lineRule="auto"/>
        <w:jc w:val="both"/>
        <w:rPr>
          <w:rFonts w:ascii="Arial" w:hAnsi="Arial" w:cs="Arial"/>
          <w:sz w:val="24"/>
          <w:szCs w:val="24"/>
        </w:rPr>
      </w:pPr>
      <w:r w:rsidRPr="00EA603D">
        <w:rPr>
          <w:rFonts w:ascii="Arial" w:hAnsi="Arial" w:cs="Arial"/>
          <w:sz w:val="24"/>
          <w:szCs w:val="24"/>
        </w:rPr>
        <w:t>Panorama doméstico en las últimas décadas: inestabilidad económica y financiera, frecuentes crisis, renovado chovinismo nacionalista contra los musulmanes, los inmigrantes y las minorías. Temas de debate nacional: la guerra contra el terrorismo, la guerra contra las drogas, el aborto, el cambio climático y defensa de la naturaleza.</w:t>
      </w:r>
    </w:p>
    <w:p w:rsidR="00EA603D" w:rsidRPr="00EA603D" w:rsidRDefault="00EA603D" w:rsidP="00EA603D">
      <w:pPr>
        <w:numPr>
          <w:ilvl w:val="0"/>
          <w:numId w:val="10"/>
        </w:numPr>
        <w:spacing w:line="360" w:lineRule="auto"/>
        <w:jc w:val="both"/>
        <w:rPr>
          <w:rFonts w:ascii="Arial" w:hAnsi="Arial" w:cs="Arial"/>
          <w:sz w:val="24"/>
          <w:szCs w:val="24"/>
        </w:rPr>
      </w:pPr>
      <w:r w:rsidRPr="00EA603D">
        <w:rPr>
          <w:rFonts w:ascii="Arial" w:hAnsi="Arial" w:cs="Arial"/>
          <w:sz w:val="24"/>
          <w:szCs w:val="24"/>
        </w:rPr>
        <w:t>Principales acontecimientos de las administraciones Clinton, Bush y Obama. Las guerras continuadas desde los años noventa en diversos escenarios, principalmente contra países del Medio Oriente, luego del 11 de septiembre de 2001. Objetivos de estas guerras y principales acontecimientos. El papel de los medios de comunicación, especialmente la televisión, en la configuración de la opinión pública respecto a diversos temas.</w:t>
      </w:r>
    </w:p>
    <w:p w:rsidR="00EA603D" w:rsidRPr="00EA603D" w:rsidRDefault="00EA603D" w:rsidP="00EA603D">
      <w:pPr>
        <w:numPr>
          <w:ilvl w:val="0"/>
          <w:numId w:val="10"/>
        </w:numPr>
        <w:spacing w:line="360" w:lineRule="auto"/>
        <w:jc w:val="both"/>
        <w:rPr>
          <w:rFonts w:ascii="Arial" w:hAnsi="Arial" w:cs="Arial"/>
          <w:sz w:val="24"/>
          <w:szCs w:val="24"/>
        </w:rPr>
      </w:pPr>
      <w:r w:rsidRPr="00EA603D">
        <w:rPr>
          <w:rFonts w:ascii="Arial" w:hAnsi="Arial" w:cs="Arial"/>
          <w:sz w:val="24"/>
          <w:szCs w:val="24"/>
        </w:rPr>
        <w:t xml:space="preserve">El papel de los medios de comunicación, fundamentalmente el cine y la </w:t>
      </w:r>
      <w:bookmarkStart w:id="4" w:name="_GoBack"/>
      <w:bookmarkEnd w:id="4"/>
      <w:r w:rsidRPr="00EA603D">
        <w:rPr>
          <w:rFonts w:ascii="Arial" w:hAnsi="Arial" w:cs="Arial"/>
          <w:sz w:val="24"/>
          <w:szCs w:val="24"/>
        </w:rPr>
        <w:t>televisión, en la vida política y social de la nación.</w:t>
      </w:r>
    </w:p>
    <w:p w:rsidR="00EA603D" w:rsidRPr="00EA603D" w:rsidRDefault="00EA603D" w:rsidP="00EA603D">
      <w:pPr>
        <w:spacing w:line="360" w:lineRule="auto"/>
        <w:jc w:val="both"/>
        <w:rPr>
          <w:rFonts w:ascii="Arial" w:hAnsi="Arial" w:cs="Arial"/>
          <w:sz w:val="24"/>
          <w:szCs w:val="24"/>
          <w:lang w:val="en-US"/>
        </w:rPr>
      </w:pPr>
      <w:proofErr w:type="spellStart"/>
      <w:r w:rsidRPr="00EA603D">
        <w:rPr>
          <w:rFonts w:ascii="Arial" w:hAnsi="Arial" w:cs="Arial"/>
          <w:sz w:val="24"/>
          <w:szCs w:val="24"/>
          <w:lang w:val="en-US"/>
        </w:rPr>
        <w:t>Textos</w:t>
      </w:r>
      <w:proofErr w:type="spellEnd"/>
      <w:r w:rsidRPr="00EA603D">
        <w:rPr>
          <w:rFonts w:ascii="Arial" w:hAnsi="Arial" w:cs="Arial"/>
          <w:sz w:val="24"/>
          <w:szCs w:val="24"/>
          <w:lang w:val="en-US"/>
        </w:rPr>
        <w:t xml:space="preserve"> </w:t>
      </w:r>
      <w:proofErr w:type="spellStart"/>
      <w:r w:rsidRPr="00EA603D">
        <w:rPr>
          <w:rFonts w:ascii="Arial" w:hAnsi="Arial" w:cs="Arial"/>
          <w:sz w:val="24"/>
          <w:szCs w:val="24"/>
          <w:lang w:val="en-US"/>
        </w:rPr>
        <w:t>sugeridos</w:t>
      </w:r>
      <w:proofErr w:type="spellEnd"/>
    </w:p>
    <w:p w:rsidR="00EA603D" w:rsidRPr="00EA603D" w:rsidRDefault="00EA603D" w:rsidP="00EA603D">
      <w:pPr>
        <w:numPr>
          <w:ilvl w:val="0"/>
          <w:numId w:val="11"/>
        </w:numPr>
        <w:spacing w:line="360" w:lineRule="auto"/>
        <w:jc w:val="both"/>
        <w:rPr>
          <w:rFonts w:ascii="Arial" w:hAnsi="Arial" w:cs="Arial"/>
          <w:sz w:val="24"/>
          <w:szCs w:val="24"/>
          <w:lang w:val="en-US"/>
        </w:rPr>
      </w:pPr>
      <w:proofErr w:type="spellStart"/>
      <w:r w:rsidRPr="00EA603D">
        <w:rPr>
          <w:rFonts w:ascii="Arial" w:hAnsi="Arial" w:cs="Arial"/>
          <w:sz w:val="24"/>
          <w:szCs w:val="24"/>
          <w:lang w:val="en-US"/>
        </w:rPr>
        <w:t>Prosa</w:t>
      </w:r>
      <w:proofErr w:type="spellEnd"/>
      <w:r w:rsidRPr="00EA603D">
        <w:rPr>
          <w:rFonts w:ascii="Arial" w:hAnsi="Arial" w:cs="Arial"/>
          <w:sz w:val="24"/>
          <w:szCs w:val="24"/>
          <w:lang w:val="en-US"/>
        </w:rPr>
        <w:t xml:space="preserve">: W. Saroyan: </w:t>
      </w:r>
      <w:r w:rsidRPr="00EA603D">
        <w:rPr>
          <w:rFonts w:ascii="Arial" w:hAnsi="Arial" w:cs="Arial"/>
          <w:i/>
          <w:sz w:val="24"/>
          <w:szCs w:val="24"/>
          <w:lang w:val="en-US"/>
        </w:rPr>
        <w:t>The Daring Young Man and the Flying Trapeze</w:t>
      </w:r>
      <w:r w:rsidRPr="00EA603D">
        <w:rPr>
          <w:rFonts w:ascii="Arial" w:hAnsi="Arial" w:cs="Arial"/>
          <w:sz w:val="24"/>
          <w:szCs w:val="24"/>
          <w:lang w:val="en-US"/>
        </w:rPr>
        <w:t xml:space="preserve">; E. Hemingway: </w:t>
      </w:r>
      <w:r w:rsidRPr="00EA603D">
        <w:rPr>
          <w:rFonts w:ascii="Arial" w:hAnsi="Arial" w:cs="Arial"/>
          <w:i/>
          <w:sz w:val="24"/>
          <w:szCs w:val="24"/>
          <w:lang w:val="en-US"/>
        </w:rPr>
        <w:t>The Killers</w:t>
      </w:r>
      <w:r w:rsidRPr="00EA603D">
        <w:rPr>
          <w:rFonts w:ascii="Arial" w:hAnsi="Arial" w:cs="Arial"/>
          <w:sz w:val="24"/>
          <w:szCs w:val="24"/>
          <w:lang w:val="en-US"/>
        </w:rPr>
        <w:t>.</w:t>
      </w:r>
    </w:p>
    <w:p w:rsidR="00EA603D" w:rsidRPr="00EA603D" w:rsidRDefault="00EA603D" w:rsidP="00EA603D">
      <w:pPr>
        <w:numPr>
          <w:ilvl w:val="0"/>
          <w:numId w:val="11"/>
        </w:numPr>
        <w:spacing w:line="360" w:lineRule="auto"/>
        <w:jc w:val="both"/>
        <w:rPr>
          <w:rFonts w:ascii="Arial" w:hAnsi="Arial" w:cs="Arial"/>
          <w:sz w:val="24"/>
          <w:szCs w:val="24"/>
          <w:lang w:val="en-US"/>
        </w:rPr>
      </w:pPr>
      <w:proofErr w:type="spellStart"/>
      <w:r w:rsidRPr="00EA603D">
        <w:rPr>
          <w:rFonts w:ascii="Arial" w:hAnsi="Arial" w:cs="Arial"/>
          <w:sz w:val="24"/>
          <w:szCs w:val="24"/>
          <w:lang w:val="en-US"/>
        </w:rPr>
        <w:t>Poesía</w:t>
      </w:r>
      <w:proofErr w:type="spellEnd"/>
      <w:r w:rsidRPr="00EA603D">
        <w:rPr>
          <w:rFonts w:ascii="Arial" w:hAnsi="Arial" w:cs="Arial"/>
          <w:sz w:val="24"/>
          <w:szCs w:val="24"/>
          <w:lang w:val="en-US"/>
        </w:rPr>
        <w:t xml:space="preserve">: R. Nathan: </w:t>
      </w:r>
      <w:r w:rsidRPr="00EA603D">
        <w:rPr>
          <w:rFonts w:ascii="Arial" w:hAnsi="Arial" w:cs="Arial"/>
          <w:i/>
          <w:sz w:val="24"/>
          <w:szCs w:val="24"/>
          <w:lang w:val="en-US"/>
        </w:rPr>
        <w:t>Now Blue October</w:t>
      </w:r>
      <w:r w:rsidRPr="00EA603D">
        <w:rPr>
          <w:rFonts w:ascii="Arial" w:hAnsi="Arial" w:cs="Arial"/>
          <w:sz w:val="24"/>
          <w:szCs w:val="24"/>
          <w:lang w:val="en-US"/>
        </w:rPr>
        <w:t xml:space="preserve">; S. T. Brown: </w:t>
      </w:r>
      <w:r w:rsidRPr="00EA603D">
        <w:rPr>
          <w:rFonts w:ascii="Arial" w:hAnsi="Arial" w:cs="Arial"/>
          <w:i/>
          <w:sz w:val="24"/>
          <w:szCs w:val="24"/>
          <w:lang w:val="en-US"/>
        </w:rPr>
        <w:t>Strong Men</w:t>
      </w:r>
      <w:r w:rsidRPr="00EA603D">
        <w:rPr>
          <w:rFonts w:ascii="Arial" w:hAnsi="Arial" w:cs="Arial"/>
          <w:sz w:val="24"/>
          <w:szCs w:val="24"/>
          <w:lang w:val="en-US"/>
        </w:rPr>
        <w:t xml:space="preserve">; K. Rexroth: </w:t>
      </w:r>
      <w:r w:rsidRPr="00EA603D">
        <w:rPr>
          <w:rFonts w:ascii="Arial" w:hAnsi="Arial" w:cs="Arial"/>
          <w:i/>
          <w:sz w:val="24"/>
          <w:szCs w:val="24"/>
          <w:lang w:val="en-US"/>
        </w:rPr>
        <w:t>Your Birthday in the California Mountains</w:t>
      </w:r>
      <w:r w:rsidRPr="00EA603D">
        <w:rPr>
          <w:rFonts w:ascii="Arial" w:hAnsi="Arial" w:cs="Arial"/>
          <w:sz w:val="24"/>
          <w:szCs w:val="24"/>
          <w:lang w:val="en-US"/>
        </w:rPr>
        <w:t xml:space="preserve">, </w:t>
      </w:r>
      <w:r w:rsidRPr="00EA603D">
        <w:rPr>
          <w:rFonts w:ascii="Arial" w:hAnsi="Arial" w:cs="Arial"/>
          <w:i/>
          <w:sz w:val="24"/>
          <w:szCs w:val="24"/>
          <w:lang w:val="en-US"/>
        </w:rPr>
        <w:t>The American Century</w:t>
      </w:r>
      <w:r w:rsidRPr="00EA603D">
        <w:rPr>
          <w:rFonts w:ascii="Arial" w:hAnsi="Arial" w:cs="Arial"/>
          <w:sz w:val="24"/>
          <w:szCs w:val="24"/>
          <w:lang w:val="en-US"/>
        </w:rPr>
        <w:t xml:space="preserve">; W. Stratford: </w:t>
      </w:r>
      <w:r w:rsidRPr="00EA603D">
        <w:rPr>
          <w:rFonts w:ascii="Arial" w:hAnsi="Arial" w:cs="Arial"/>
          <w:i/>
          <w:sz w:val="24"/>
          <w:szCs w:val="24"/>
          <w:lang w:val="en-US"/>
        </w:rPr>
        <w:lastRenderedPageBreak/>
        <w:t>Traveling Through the Dark</w:t>
      </w:r>
      <w:r w:rsidRPr="00EA603D">
        <w:rPr>
          <w:rFonts w:ascii="Arial" w:hAnsi="Arial" w:cs="Arial"/>
          <w:sz w:val="24"/>
          <w:szCs w:val="24"/>
          <w:lang w:val="en-US"/>
        </w:rPr>
        <w:t xml:space="preserve">; R. Jarrell: </w:t>
      </w:r>
      <w:r w:rsidRPr="00EA603D">
        <w:rPr>
          <w:rFonts w:ascii="Arial" w:hAnsi="Arial" w:cs="Arial"/>
          <w:i/>
          <w:sz w:val="24"/>
          <w:szCs w:val="24"/>
          <w:lang w:val="en-US"/>
        </w:rPr>
        <w:t>90 North</w:t>
      </w:r>
      <w:r w:rsidRPr="00EA603D">
        <w:rPr>
          <w:rFonts w:ascii="Arial" w:hAnsi="Arial" w:cs="Arial"/>
          <w:sz w:val="24"/>
          <w:szCs w:val="24"/>
          <w:lang w:val="en-US"/>
        </w:rPr>
        <w:t xml:space="preserve">; G. Brooks: </w:t>
      </w:r>
      <w:r w:rsidRPr="00EA603D">
        <w:rPr>
          <w:rFonts w:ascii="Arial" w:hAnsi="Arial" w:cs="Arial"/>
          <w:i/>
          <w:sz w:val="24"/>
          <w:szCs w:val="24"/>
          <w:lang w:val="en-US"/>
        </w:rPr>
        <w:t>The Mother</w:t>
      </w:r>
      <w:r w:rsidRPr="00EA603D">
        <w:rPr>
          <w:rFonts w:ascii="Arial" w:hAnsi="Arial" w:cs="Arial"/>
          <w:sz w:val="24"/>
          <w:szCs w:val="24"/>
          <w:lang w:val="en-US"/>
        </w:rPr>
        <w:t xml:space="preserve">, </w:t>
      </w:r>
      <w:r w:rsidRPr="00EA603D">
        <w:rPr>
          <w:rFonts w:ascii="Arial" w:hAnsi="Arial" w:cs="Arial"/>
          <w:i/>
          <w:sz w:val="24"/>
          <w:szCs w:val="24"/>
          <w:lang w:val="en-US"/>
        </w:rPr>
        <w:t>Sadie and Maud</w:t>
      </w:r>
      <w:r w:rsidRPr="00EA603D">
        <w:rPr>
          <w:rFonts w:ascii="Arial" w:hAnsi="Arial" w:cs="Arial"/>
          <w:sz w:val="24"/>
          <w:szCs w:val="24"/>
          <w:lang w:val="en-US"/>
        </w:rPr>
        <w:t xml:space="preserve">; D. </w:t>
      </w:r>
      <w:proofErr w:type="spellStart"/>
      <w:r w:rsidRPr="00EA603D">
        <w:rPr>
          <w:rFonts w:ascii="Arial" w:hAnsi="Arial" w:cs="Arial"/>
          <w:sz w:val="24"/>
          <w:szCs w:val="24"/>
          <w:lang w:val="en-US"/>
        </w:rPr>
        <w:t>Levertov</w:t>
      </w:r>
      <w:proofErr w:type="spellEnd"/>
      <w:r w:rsidRPr="00EA603D">
        <w:rPr>
          <w:rFonts w:ascii="Arial" w:hAnsi="Arial" w:cs="Arial"/>
          <w:sz w:val="24"/>
          <w:szCs w:val="24"/>
          <w:lang w:val="en-US"/>
        </w:rPr>
        <w:t xml:space="preserve">: </w:t>
      </w:r>
      <w:r w:rsidRPr="00EA603D">
        <w:rPr>
          <w:rFonts w:ascii="Arial" w:hAnsi="Arial" w:cs="Arial"/>
          <w:i/>
          <w:sz w:val="24"/>
          <w:szCs w:val="24"/>
          <w:lang w:val="en-US"/>
        </w:rPr>
        <w:t>Intrusion, Ways of Conquest, Not Yet, The Certainty</w:t>
      </w:r>
      <w:r w:rsidRPr="00EA603D">
        <w:rPr>
          <w:rFonts w:ascii="Arial" w:hAnsi="Arial" w:cs="Arial"/>
          <w:sz w:val="24"/>
          <w:szCs w:val="24"/>
          <w:lang w:val="en-US"/>
        </w:rPr>
        <w:t>.</w:t>
      </w:r>
    </w:p>
    <w:p w:rsidR="00EA603D" w:rsidRPr="00EA603D" w:rsidRDefault="00EA603D" w:rsidP="00EA603D">
      <w:pPr>
        <w:jc w:val="both"/>
        <w:rPr>
          <w:sz w:val="24"/>
          <w:szCs w:val="24"/>
          <w:lang w:val="en-US"/>
        </w:rPr>
      </w:pPr>
    </w:p>
    <w:p w:rsidR="00EA603D" w:rsidRPr="00EA603D" w:rsidRDefault="00EA603D" w:rsidP="00EA603D">
      <w:pPr>
        <w:jc w:val="both"/>
        <w:rPr>
          <w:sz w:val="24"/>
          <w:szCs w:val="24"/>
          <w:lang w:val="en-US"/>
        </w:rPr>
      </w:pPr>
    </w:p>
    <w:p w:rsidR="006A0F18" w:rsidRPr="00E071ED" w:rsidRDefault="006A0F18" w:rsidP="00E071ED">
      <w:pPr>
        <w:spacing w:line="360" w:lineRule="auto"/>
        <w:jc w:val="both"/>
        <w:rPr>
          <w:rFonts w:ascii="Arial" w:hAnsi="Arial" w:cs="Arial"/>
          <w:sz w:val="24"/>
          <w:szCs w:val="24"/>
        </w:rPr>
      </w:pPr>
    </w:p>
    <w:p w:rsidR="00E071ED" w:rsidRPr="00E071ED" w:rsidRDefault="00E071ED" w:rsidP="00E071ED">
      <w:pPr>
        <w:spacing w:line="360" w:lineRule="auto"/>
        <w:jc w:val="both"/>
        <w:rPr>
          <w:rFonts w:ascii="Arial" w:hAnsi="Arial" w:cs="Arial"/>
          <w:b/>
          <w:sz w:val="24"/>
          <w:szCs w:val="24"/>
        </w:rPr>
      </w:pPr>
      <w:r w:rsidRPr="00E071ED">
        <w:rPr>
          <w:rFonts w:ascii="Arial" w:hAnsi="Arial" w:cs="Arial"/>
          <w:b/>
          <w:sz w:val="24"/>
          <w:szCs w:val="24"/>
        </w:rPr>
        <w:t xml:space="preserve">Sugerencias sobre procedimientos metodológicos </w:t>
      </w:r>
    </w:p>
    <w:p w:rsidR="00E071ED" w:rsidRPr="00E071ED" w:rsidRDefault="00E071ED" w:rsidP="00E071ED">
      <w:pPr>
        <w:spacing w:line="360" w:lineRule="auto"/>
        <w:jc w:val="both"/>
        <w:rPr>
          <w:rFonts w:ascii="Arial" w:hAnsi="Arial" w:cs="Arial"/>
          <w:sz w:val="24"/>
          <w:szCs w:val="24"/>
        </w:rPr>
      </w:pPr>
      <w:r w:rsidRPr="00E071ED">
        <w:rPr>
          <w:rFonts w:ascii="Arial" w:hAnsi="Arial" w:cs="Arial"/>
          <w:sz w:val="24"/>
          <w:szCs w:val="24"/>
        </w:rPr>
        <w:t xml:space="preserve">Se sugiere analizar en los colectivos las ventajas que ofrece seguir una concepción metodológica a partir de la obra literaria, hecho cultural o documento como la Constitución de EUA, el discurso I </w:t>
      </w:r>
      <w:proofErr w:type="spellStart"/>
      <w:r w:rsidRPr="00E071ED">
        <w:rPr>
          <w:rFonts w:ascii="Arial" w:hAnsi="Arial" w:cs="Arial"/>
          <w:sz w:val="24"/>
          <w:szCs w:val="24"/>
        </w:rPr>
        <w:t>have</w:t>
      </w:r>
      <w:proofErr w:type="spellEnd"/>
      <w:r w:rsidRPr="00E071ED">
        <w:rPr>
          <w:rFonts w:ascii="Arial" w:hAnsi="Arial" w:cs="Arial"/>
          <w:sz w:val="24"/>
          <w:szCs w:val="24"/>
        </w:rPr>
        <w:t xml:space="preserve"> a </w:t>
      </w:r>
      <w:proofErr w:type="spellStart"/>
      <w:r w:rsidRPr="00E071ED">
        <w:rPr>
          <w:rFonts w:ascii="Arial" w:hAnsi="Arial" w:cs="Arial"/>
          <w:sz w:val="24"/>
          <w:szCs w:val="24"/>
        </w:rPr>
        <w:t>Dream</w:t>
      </w:r>
      <w:proofErr w:type="spellEnd"/>
      <w:r w:rsidRPr="00E071ED">
        <w:rPr>
          <w:rFonts w:ascii="Arial" w:hAnsi="Arial" w:cs="Arial"/>
          <w:sz w:val="24"/>
          <w:szCs w:val="24"/>
        </w:rPr>
        <w:t>, que mejor represente la época y a partir de esto analizar el contexto histórico y cómo este se refleja. Este análisis beneficiaría la concepción interdisciplinar y la integración de contenidos.</w:t>
      </w:r>
    </w:p>
    <w:p w:rsidR="00E071ED" w:rsidRPr="00E071ED" w:rsidRDefault="00E071ED" w:rsidP="00E071ED">
      <w:pPr>
        <w:spacing w:line="360" w:lineRule="auto"/>
        <w:jc w:val="both"/>
        <w:rPr>
          <w:rFonts w:ascii="Arial" w:hAnsi="Arial" w:cs="Arial"/>
          <w:sz w:val="24"/>
          <w:szCs w:val="24"/>
        </w:rPr>
      </w:pPr>
      <w:r w:rsidRPr="00E071ED">
        <w:rPr>
          <w:rFonts w:ascii="Arial" w:hAnsi="Arial" w:cs="Arial"/>
          <w:sz w:val="24"/>
          <w:szCs w:val="24"/>
        </w:rPr>
        <w:t xml:space="preserve">Este análisis beneficiaría la concepción interdisciplinar y la integración de contenidos. Las obras pueden orientarse para trabajo independiente con guías de estudio que estimulen la auto-preparación y la autonomía del aprendizaje y aprovechar el tiempo en clase para el análisis.  La disciplina ofrece amplias posibilidades para el uso de </w:t>
      </w:r>
      <w:r w:rsidR="002807BC" w:rsidRPr="00E071ED">
        <w:rPr>
          <w:rFonts w:ascii="Arial" w:hAnsi="Arial" w:cs="Arial"/>
          <w:sz w:val="24"/>
          <w:szCs w:val="24"/>
        </w:rPr>
        <w:t>película</w:t>
      </w:r>
      <w:r w:rsidR="002807BC">
        <w:rPr>
          <w:rFonts w:ascii="Arial" w:hAnsi="Arial" w:cs="Arial"/>
          <w:sz w:val="24"/>
          <w:szCs w:val="24"/>
        </w:rPr>
        <w:t>s</w:t>
      </w:r>
      <w:r w:rsidRPr="00E071ED">
        <w:rPr>
          <w:rFonts w:ascii="Arial" w:hAnsi="Arial" w:cs="Arial"/>
          <w:sz w:val="24"/>
          <w:szCs w:val="24"/>
        </w:rPr>
        <w:t xml:space="preserve">, documentales y audiovisuales que no se debe desaprovechar y que ampliarán las posibilidades de auto preparación. </w:t>
      </w:r>
    </w:p>
    <w:p w:rsidR="00E071ED" w:rsidRDefault="00E071ED" w:rsidP="00E071ED">
      <w:pPr>
        <w:spacing w:line="360" w:lineRule="auto"/>
        <w:jc w:val="both"/>
        <w:rPr>
          <w:rFonts w:ascii="Arial" w:hAnsi="Arial" w:cs="Arial"/>
          <w:sz w:val="24"/>
          <w:szCs w:val="24"/>
        </w:rPr>
      </w:pPr>
      <w:r w:rsidRPr="00E071ED">
        <w:rPr>
          <w:rFonts w:ascii="Arial" w:hAnsi="Arial" w:cs="Arial"/>
          <w:sz w:val="24"/>
          <w:szCs w:val="24"/>
        </w:rPr>
        <w:t xml:space="preserve">Sería  muy útil la consideración de </w:t>
      </w:r>
      <w:proofErr w:type="spellStart"/>
      <w:r w:rsidRPr="00E071ED">
        <w:rPr>
          <w:rFonts w:ascii="Arial" w:hAnsi="Arial" w:cs="Arial"/>
          <w:sz w:val="24"/>
          <w:szCs w:val="24"/>
        </w:rPr>
        <w:t>Schema</w:t>
      </w:r>
      <w:proofErr w:type="spellEnd"/>
      <w:r w:rsidRPr="00E071ED">
        <w:rPr>
          <w:rFonts w:ascii="Arial" w:hAnsi="Arial" w:cs="Arial"/>
          <w:sz w:val="24"/>
          <w:szCs w:val="24"/>
        </w:rPr>
        <w:t xml:space="preserve"> </w:t>
      </w:r>
      <w:proofErr w:type="spellStart"/>
      <w:r w:rsidRPr="00E071ED">
        <w:rPr>
          <w:rFonts w:ascii="Arial" w:hAnsi="Arial" w:cs="Arial"/>
          <w:sz w:val="24"/>
          <w:szCs w:val="24"/>
        </w:rPr>
        <w:t>Theory</w:t>
      </w:r>
      <w:proofErr w:type="spellEnd"/>
      <w:r w:rsidRPr="00E071ED">
        <w:rPr>
          <w:rFonts w:ascii="Arial" w:hAnsi="Arial" w:cs="Arial"/>
          <w:sz w:val="24"/>
          <w:szCs w:val="24"/>
        </w:rPr>
        <w:t xml:space="preserve"> y otros aspectos de la disciplina ELI que aportan mucho al análisis de los textos escritos, orales y/ o audiovisuales. Por otra parte, estos procedimientos modelarían el trabajo con el texto literario que ampliaría la tipología textual para la enseñanza de la lectura en lengua extranjera.</w:t>
      </w:r>
    </w:p>
    <w:p w:rsidR="006A0F18" w:rsidRPr="006A0F18" w:rsidRDefault="006A0F18" w:rsidP="00E071ED">
      <w:pPr>
        <w:spacing w:line="360" w:lineRule="auto"/>
        <w:jc w:val="both"/>
        <w:rPr>
          <w:rFonts w:ascii="Arial" w:hAnsi="Arial" w:cs="Arial"/>
          <w:b/>
          <w:sz w:val="24"/>
          <w:szCs w:val="24"/>
        </w:rPr>
      </w:pPr>
    </w:p>
    <w:p w:rsidR="006A0F18" w:rsidRPr="006A0F18" w:rsidRDefault="006A0F18" w:rsidP="006A0F18">
      <w:pPr>
        <w:spacing w:line="360" w:lineRule="auto"/>
        <w:jc w:val="both"/>
        <w:rPr>
          <w:rFonts w:ascii="Arial" w:hAnsi="Arial" w:cs="Arial"/>
          <w:b/>
          <w:sz w:val="24"/>
          <w:szCs w:val="24"/>
        </w:rPr>
      </w:pPr>
      <w:r w:rsidRPr="006A0F18">
        <w:rPr>
          <w:rFonts w:ascii="Arial" w:hAnsi="Arial" w:cs="Arial"/>
          <w:b/>
          <w:sz w:val="24"/>
          <w:szCs w:val="24"/>
          <w:lang w:val="es-MX"/>
        </w:rPr>
        <w:t>HABILIDADES PRINCIPALES</w:t>
      </w:r>
    </w:p>
    <w:p w:rsidR="006A0F18" w:rsidRPr="006A0F18" w:rsidRDefault="006A0F18" w:rsidP="006A0F18">
      <w:pPr>
        <w:spacing w:line="360" w:lineRule="auto"/>
        <w:jc w:val="both"/>
        <w:rPr>
          <w:rFonts w:ascii="Arial" w:hAnsi="Arial" w:cs="Arial"/>
          <w:sz w:val="24"/>
          <w:szCs w:val="24"/>
        </w:rPr>
      </w:pPr>
      <w:r w:rsidRPr="006A0F18">
        <w:rPr>
          <w:rFonts w:ascii="Arial" w:hAnsi="Arial" w:cs="Arial"/>
          <w:sz w:val="24"/>
          <w:szCs w:val="24"/>
        </w:rPr>
        <w:t xml:space="preserve">Un objetivo fundamental del programa es que el futuro profesor pueda comunicarse en la lengua extranjera con un avanzado nivel de competencia comunicativa. La competencia comunicativa incluye: a) competencia lingüística, o sea el dominio de la morfología, la sintaxis, la fonología y la semántica de la lengua extranjera; b) competencia discursiva, la que incluye la habilidad para unir las ideas tanto en el texto oral como en el escrito, el reconocimiento de que la lengua existe por encima del nivel de la oración, o sea, a nivel textual y que hace posible que el alumno exprese sus propias ideas en lugar de reproducir un texto </w:t>
      </w:r>
      <w:r w:rsidRPr="006A0F18">
        <w:rPr>
          <w:rFonts w:ascii="Arial" w:hAnsi="Arial" w:cs="Arial"/>
          <w:sz w:val="24"/>
          <w:szCs w:val="24"/>
        </w:rPr>
        <w:lastRenderedPageBreak/>
        <w:t xml:space="preserve">con otras palabras; c) competencia socio-lingüística, esto es, la habilidad para usar la lengua y los elementos paralingüísticos de manera apropiada al contexto en que se desarrolla el acto comunicativo. (Medina Betancourt, A. R., 2005) </w:t>
      </w:r>
    </w:p>
    <w:p w:rsidR="006A0F18" w:rsidRPr="006A0F18" w:rsidRDefault="006A0F18" w:rsidP="006A0F18">
      <w:pPr>
        <w:spacing w:line="360" w:lineRule="auto"/>
        <w:jc w:val="both"/>
        <w:rPr>
          <w:rFonts w:ascii="Arial" w:hAnsi="Arial" w:cs="Arial"/>
          <w:sz w:val="24"/>
          <w:szCs w:val="24"/>
        </w:rPr>
      </w:pPr>
      <w:r w:rsidRPr="006A0F18">
        <w:rPr>
          <w:rFonts w:ascii="Arial" w:hAnsi="Arial" w:cs="Arial"/>
          <w:sz w:val="24"/>
          <w:szCs w:val="24"/>
        </w:rPr>
        <w:t xml:space="preserve">Dadas las altas demandas intelectuales del trabajo con textos formativos histórico-literarios, los estudiantes encuentran en la disciplina situaciones favorables para el desarrollo de las habilidades de caracterizar, explicar, narrar, valorar, entre otras. La disciplina puede contribuir a la formación del futuro profesor en lo referido al desarrollo de sus habilidades profesionales específicas como las de localizar, fichar y procesar la información. A través de la amplia utilización de textos de elevado contenido ético y estético, la disciplina prepara al estudiante para seleccionar materiales apropiados para la docencia. </w:t>
      </w:r>
    </w:p>
    <w:p w:rsidR="006A0F18" w:rsidRPr="006A0F18" w:rsidRDefault="006A0F18" w:rsidP="006A0F18">
      <w:pPr>
        <w:spacing w:line="360" w:lineRule="auto"/>
        <w:jc w:val="both"/>
        <w:rPr>
          <w:rFonts w:ascii="Arial" w:hAnsi="Arial" w:cs="Arial"/>
          <w:sz w:val="24"/>
          <w:szCs w:val="24"/>
        </w:rPr>
      </w:pPr>
      <w:r w:rsidRPr="006A0F18">
        <w:rPr>
          <w:rFonts w:ascii="Arial" w:hAnsi="Arial" w:cs="Arial"/>
          <w:sz w:val="24"/>
          <w:szCs w:val="24"/>
        </w:rPr>
        <w:t>Las habilidades lingüísticas recibirán especial atención. La disciplina ofrece excelentes oportunidades para el desarrollo de habilidades de lectura extensiva y de lectura intensiva las que son fundamentales para el aprendizaje y la enseñanza de la lengua extranjera. Las actividades orales y la escritura potenciarán las descripciones, los análisis textuales y contextuales, así como la producción de juicios críticos de valor. Las habilidades de expresión escrita han de cultivarse con un énfasis progresivo durante el desarrollo de la disciplina. Se recomienda la realización frecuente de ensayos sobre temas diversos como parte del trabajo independiente.</w:t>
      </w:r>
    </w:p>
    <w:p w:rsidR="006A0F18" w:rsidRPr="006A0F18" w:rsidRDefault="006A0F18" w:rsidP="006A0F18">
      <w:pPr>
        <w:spacing w:line="360" w:lineRule="auto"/>
        <w:jc w:val="both"/>
        <w:rPr>
          <w:rFonts w:ascii="Arial" w:hAnsi="Arial" w:cs="Arial"/>
          <w:sz w:val="24"/>
          <w:szCs w:val="24"/>
        </w:rPr>
      </w:pPr>
    </w:p>
    <w:p w:rsidR="006A0F18" w:rsidRPr="006A0F18" w:rsidRDefault="006A0F18" w:rsidP="006A0F18">
      <w:pPr>
        <w:spacing w:line="360" w:lineRule="auto"/>
        <w:jc w:val="both"/>
        <w:rPr>
          <w:rFonts w:ascii="Arial" w:hAnsi="Arial" w:cs="Arial"/>
          <w:sz w:val="24"/>
          <w:szCs w:val="24"/>
        </w:rPr>
      </w:pPr>
    </w:p>
    <w:p w:rsidR="006A0F18" w:rsidRPr="006A0F18" w:rsidRDefault="006A0F18" w:rsidP="006A0F18">
      <w:pPr>
        <w:spacing w:line="360" w:lineRule="auto"/>
        <w:jc w:val="both"/>
        <w:rPr>
          <w:rFonts w:ascii="Arial" w:hAnsi="Arial" w:cs="Arial"/>
          <w:b/>
          <w:sz w:val="24"/>
          <w:szCs w:val="24"/>
        </w:rPr>
      </w:pPr>
      <w:r w:rsidRPr="006A0F18">
        <w:rPr>
          <w:rFonts w:ascii="Arial" w:hAnsi="Arial" w:cs="Arial"/>
          <w:b/>
          <w:sz w:val="24"/>
          <w:szCs w:val="24"/>
          <w:lang w:val="es-MX"/>
        </w:rPr>
        <w:t>VALORES FUNDAMENTALES A LOS QUE TRIBUTA</w:t>
      </w:r>
    </w:p>
    <w:p w:rsidR="006A0F18" w:rsidRPr="006A0F18" w:rsidRDefault="006A0F18" w:rsidP="006A0F18">
      <w:pPr>
        <w:spacing w:line="360" w:lineRule="auto"/>
        <w:jc w:val="both"/>
        <w:rPr>
          <w:rFonts w:ascii="Arial" w:hAnsi="Arial" w:cs="Arial"/>
          <w:bCs/>
          <w:iCs/>
          <w:sz w:val="24"/>
          <w:szCs w:val="24"/>
          <w:lang w:val="es-ES_tradnl"/>
        </w:rPr>
      </w:pPr>
      <w:r w:rsidRPr="006A0F18">
        <w:rPr>
          <w:rFonts w:ascii="Arial" w:hAnsi="Arial" w:cs="Arial"/>
          <w:bCs/>
          <w:iCs/>
          <w:sz w:val="24"/>
          <w:szCs w:val="24"/>
          <w:lang w:val="es-ES_tradnl"/>
        </w:rPr>
        <w:t>Los valores son significados de fenómenos socialmente positivos cuya realización en la praxis satisface necesidades humanas y orienta al sujeto en su enjuiciamiento y toma de decisiones. El sujeto es esencialmente</w:t>
      </w:r>
      <w:r w:rsidRPr="006A0F18">
        <w:rPr>
          <w:rFonts w:ascii="Arial" w:hAnsi="Arial" w:cs="Arial"/>
          <w:bCs/>
          <w:iCs/>
          <w:sz w:val="24"/>
          <w:szCs w:val="24"/>
          <w:lang w:val="es-MX"/>
        </w:rPr>
        <w:t xml:space="preserve"> racional, consciente, activo, libre en la construcción de juicios y la adopción de actitudes de índole moral. Regularmente, enjuicia las situaciones y toma sus decisiones morales a partir de su conocimiento del contexto y de la comprensión de su propio rol y responsabilidad en la cuestión moral comprometida. </w:t>
      </w:r>
      <w:r w:rsidRPr="006A0F18">
        <w:rPr>
          <w:rFonts w:ascii="Arial" w:hAnsi="Arial" w:cs="Arial"/>
          <w:bCs/>
          <w:iCs/>
          <w:sz w:val="24"/>
          <w:szCs w:val="24"/>
          <w:lang w:val="es-ES_tradnl"/>
        </w:rPr>
        <w:t xml:space="preserve">Más que enseñar definiciones de valores y fortalecerlos a través de la inculcación y los hábitos, la </w:t>
      </w:r>
      <w:r w:rsidRPr="006A0F18">
        <w:rPr>
          <w:rFonts w:ascii="Arial" w:hAnsi="Arial" w:cs="Arial"/>
          <w:bCs/>
          <w:iCs/>
          <w:sz w:val="24"/>
          <w:szCs w:val="24"/>
          <w:lang w:val="es-ES_tradnl"/>
        </w:rPr>
        <w:lastRenderedPageBreak/>
        <w:t>disciplina Historia de la cultura de los pueblos de habla inglesa ha de propiciar el desarrollo de situaciones de educación valoral en las que el sujeto realice valores enriqueciendo el sentido de su vida y preparándose así para preferir valores y tomar decisiones libre y responsablemente.</w:t>
      </w:r>
    </w:p>
    <w:p w:rsidR="006A0F18" w:rsidRPr="006A0F18" w:rsidRDefault="006A0F18" w:rsidP="006A0F18">
      <w:pPr>
        <w:spacing w:line="360" w:lineRule="auto"/>
        <w:jc w:val="both"/>
        <w:rPr>
          <w:rFonts w:ascii="Arial" w:hAnsi="Arial" w:cs="Arial"/>
          <w:bCs/>
          <w:iCs/>
          <w:sz w:val="24"/>
          <w:szCs w:val="24"/>
          <w:lang w:val="es-MX"/>
        </w:rPr>
      </w:pPr>
      <w:r w:rsidRPr="006A0F18">
        <w:rPr>
          <w:rFonts w:ascii="Arial" w:hAnsi="Arial" w:cs="Arial"/>
          <w:bCs/>
          <w:iCs/>
          <w:sz w:val="24"/>
          <w:szCs w:val="24"/>
        </w:rPr>
        <w:t>L</w:t>
      </w:r>
      <w:r w:rsidRPr="006A0F18">
        <w:rPr>
          <w:rFonts w:ascii="Arial" w:hAnsi="Arial" w:cs="Arial"/>
          <w:bCs/>
          <w:iCs/>
          <w:sz w:val="24"/>
          <w:szCs w:val="24"/>
          <w:lang w:val="es-ES_tradnl"/>
        </w:rPr>
        <w:t xml:space="preserve">a realización de valores se refiere a su ejecución o actualización a través de tareas, experiencias o actitudes durante la situación de educación valoral. </w:t>
      </w:r>
      <w:r w:rsidRPr="006A0F18">
        <w:rPr>
          <w:rFonts w:ascii="Arial" w:hAnsi="Arial" w:cs="Arial"/>
          <w:bCs/>
          <w:iCs/>
          <w:sz w:val="24"/>
          <w:szCs w:val="24"/>
        </w:rPr>
        <w:t xml:space="preserve">Resultan esenciales las formas en que se realizan los valores pues es a través de esa realización que se satisfacen las necesidades humanas y se educa el sujeto. </w:t>
      </w:r>
      <w:r w:rsidRPr="006A0F18">
        <w:rPr>
          <w:rFonts w:ascii="Arial" w:hAnsi="Arial" w:cs="Arial"/>
          <w:bCs/>
          <w:iCs/>
          <w:sz w:val="24"/>
          <w:szCs w:val="24"/>
          <w:lang w:val="es-MX"/>
        </w:rPr>
        <w:t xml:space="preserve">Los valores </w:t>
      </w:r>
      <w:r w:rsidRPr="006A0F18">
        <w:rPr>
          <w:rFonts w:ascii="Arial" w:hAnsi="Arial" w:cs="Arial"/>
          <w:bCs/>
          <w:i/>
          <w:iCs/>
          <w:sz w:val="24"/>
          <w:szCs w:val="24"/>
          <w:lang w:val="es-MX"/>
        </w:rPr>
        <w:t>creativos</w:t>
      </w:r>
      <w:r w:rsidRPr="006A0F18">
        <w:rPr>
          <w:rFonts w:ascii="Arial" w:hAnsi="Arial" w:cs="Arial"/>
          <w:bCs/>
          <w:iCs/>
          <w:sz w:val="24"/>
          <w:szCs w:val="24"/>
          <w:lang w:val="es-MX"/>
        </w:rPr>
        <w:t xml:space="preserve"> se realizan a través de la ejecución de tareas; los valores </w:t>
      </w:r>
      <w:r w:rsidRPr="006A0F18">
        <w:rPr>
          <w:rFonts w:ascii="Arial" w:hAnsi="Arial" w:cs="Arial"/>
          <w:bCs/>
          <w:i/>
          <w:iCs/>
          <w:sz w:val="24"/>
          <w:szCs w:val="24"/>
          <w:lang w:val="es-MX"/>
        </w:rPr>
        <w:t>de experiencia</w:t>
      </w:r>
      <w:r w:rsidRPr="006A0F18">
        <w:rPr>
          <w:rFonts w:ascii="Arial" w:hAnsi="Arial" w:cs="Arial"/>
          <w:bCs/>
          <w:iCs/>
          <w:sz w:val="24"/>
          <w:szCs w:val="24"/>
          <w:lang w:val="es-MX"/>
        </w:rPr>
        <w:t xml:space="preserve">, cuando se experimenta el bien, la verdad, la belleza o el amor; y los valores </w:t>
      </w:r>
      <w:r w:rsidRPr="006A0F18">
        <w:rPr>
          <w:rFonts w:ascii="Arial" w:hAnsi="Arial" w:cs="Arial"/>
          <w:bCs/>
          <w:i/>
          <w:iCs/>
          <w:sz w:val="24"/>
          <w:szCs w:val="24"/>
          <w:lang w:val="es-MX"/>
        </w:rPr>
        <w:t>de actitud</w:t>
      </w:r>
      <w:r w:rsidRPr="006A0F18">
        <w:rPr>
          <w:rFonts w:ascii="Arial" w:hAnsi="Arial" w:cs="Arial"/>
          <w:bCs/>
          <w:iCs/>
          <w:sz w:val="24"/>
          <w:szCs w:val="24"/>
          <w:lang w:val="es-MX"/>
        </w:rPr>
        <w:t>, a través de la forma en que el sujeto se enfrenta a condiciones que no puede modificar.</w:t>
      </w:r>
    </w:p>
    <w:p w:rsidR="006A0F18" w:rsidRPr="006A0F18" w:rsidRDefault="006A0F18" w:rsidP="006A0F18">
      <w:pPr>
        <w:spacing w:line="360" w:lineRule="auto"/>
        <w:jc w:val="both"/>
        <w:rPr>
          <w:rFonts w:ascii="Arial" w:hAnsi="Arial" w:cs="Arial"/>
          <w:bCs/>
          <w:iCs/>
          <w:sz w:val="24"/>
          <w:szCs w:val="24"/>
          <w:lang w:val="es-MX"/>
        </w:rPr>
      </w:pPr>
      <w:r w:rsidRPr="006A0F18">
        <w:rPr>
          <w:rFonts w:ascii="Arial" w:hAnsi="Arial" w:cs="Arial"/>
          <w:bCs/>
          <w:iCs/>
          <w:sz w:val="24"/>
          <w:szCs w:val="24"/>
          <w:lang w:val="es-MX"/>
        </w:rPr>
        <w:t>La realización de valores en las situaciones de educación valoral debe contribuir a orientar al estudiante en la construcción de sus juicios de valor y en la toma de decisiones. Se ha de partir de la comprensión de que la libertad de opción del sujeto implica una gran responsabilidad ante el bienestar, los derechos y el trato justo a los demás. En un plano más general, el estudiante ha de comprender la relativa importancia de la realización de valores que satisfacen necesidades radicales. Esto significa que el docente debe conducir el proceso educativo de forma tal que el estudiante se eduque en el respeto a los valores que se refieren al dominio moral de enjuiciamiento social y en la conducta que contribuye a su crecimiento espiritual.</w:t>
      </w:r>
    </w:p>
    <w:p w:rsidR="006A0F18" w:rsidRPr="006A0F18" w:rsidRDefault="006A0F18" w:rsidP="006A0F18">
      <w:pPr>
        <w:spacing w:line="360" w:lineRule="auto"/>
        <w:jc w:val="both"/>
        <w:rPr>
          <w:rFonts w:ascii="Arial" w:hAnsi="Arial" w:cs="Arial"/>
          <w:bCs/>
          <w:iCs/>
          <w:sz w:val="24"/>
          <w:szCs w:val="24"/>
          <w:lang w:val="es-MX"/>
        </w:rPr>
      </w:pPr>
      <w:r w:rsidRPr="006A0F18">
        <w:rPr>
          <w:rFonts w:ascii="Arial" w:hAnsi="Arial" w:cs="Arial"/>
          <w:bCs/>
          <w:iCs/>
          <w:sz w:val="24"/>
          <w:szCs w:val="24"/>
          <w:lang w:val="es-MX"/>
        </w:rPr>
        <w:t>El dominio de enjuiciamiento moral y los valores que satisfacen necesidades radicales están referenciados abundantemente en las precisiones realizadas más adelante en el programa, específicamente en las secciones referidas a las habilidades y las perspectivas de análisis. Ahí se indica el trabajo con valores como el patriotismo, solidaridad, antiimperialismo, justicia y otros. Se ha de reiterar que estos valores no existen aislados sino en estrecha relación dialéctica y sistémica con otros valores por lo que se han de analizar siempre en un contexto determinado.</w:t>
      </w:r>
    </w:p>
    <w:p w:rsidR="006A0F18" w:rsidRPr="006A0F18" w:rsidRDefault="006A0F18" w:rsidP="006A0F18">
      <w:pPr>
        <w:spacing w:line="360" w:lineRule="auto"/>
        <w:jc w:val="both"/>
        <w:rPr>
          <w:rFonts w:ascii="Arial" w:hAnsi="Arial" w:cs="Arial"/>
          <w:bCs/>
          <w:iCs/>
          <w:sz w:val="24"/>
          <w:szCs w:val="24"/>
          <w:lang w:val="es-MX"/>
        </w:rPr>
      </w:pPr>
    </w:p>
    <w:p w:rsidR="006A0F18" w:rsidRPr="006A0F18" w:rsidRDefault="006A0F18" w:rsidP="006A0F18">
      <w:pPr>
        <w:spacing w:line="360" w:lineRule="auto"/>
        <w:jc w:val="both"/>
        <w:rPr>
          <w:rFonts w:ascii="Arial" w:hAnsi="Arial" w:cs="Arial"/>
          <w:sz w:val="24"/>
          <w:szCs w:val="24"/>
          <w:lang w:val="es-MX"/>
        </w:rPr>
      </w:pPr>
    </w:p>
    <w:p w:rsidR="006A0F18" w:rsidRPr="006A0F18" w:rsidRDefault="006A0F18" w:rsidP="006A0F18">
      <w:pPr>
        <w:spacing w:line="360" w:lineRule="auto"/>
        <w:jc w:val="both"/>
        <w:rPr>
          <w:rFonts w:ascii="Arial" w:hAnsi="Arial" w:cs="Arial"/>
          <w:b/>
          <w:sz w:val="24"/>
          <w:szCs w:val="24"/>
        </w:rPr>
      </w:pPr>
      <w:r w:rsidRPr="006A0F18">
        <w:rPr>
          <w:rFonts w:ascii="Arial" w:hAnsi="Arial" w:cs="Arial"/>
          <w:b/>
          <w:sz w:val="24"/>
          <w:szCs w:val="24"/>
        </w:rPr>
        <w:t>INDICACIONES METODOLÓGICAS GENERALES PARA SU ORGANIZACIÓN.</w:t>
      </w:r>
    </w:p>
    <w:p w:rsidR="006A0F18" w:rsidRPr="006A0F18" w:rsidRDefault="006A0F18" w:rsidP="006A0F18">
      <w:pPr>
        <w:spacing w:line="360" w:lineRule="auto"/>
        <w:jc w:val="both"/>
        <w:rPr>
          <w:rFonts w:ascii="Arial" w:hAnsi="Arial" w:cs="Arial"/>
          <w:sz w:val="24"/>
          <w:szCs w:val="24"/>
        </w:rPr>
      </w:pPr>
      <w:r w:rsidRPr="006A0F18">
        <w:rPr>
          <w:rFonts w:ascii="Arial" w:hAnsi="Arial" w:cs="Arial"/>
          <w:sz w:val="24"/>
          <w:szCs w:val="24"/>
        </w:rPr>
        <w:t>El presente programa es el fruto de la experiencia docente y la experimentación, y sus recomendaciones deben ser asumidas de forma creadora y no como esquemas invariables y definitivos. La preparación de las asignaturas de la disciplina debe tener en cuenta factores tales como la competencia comunicativa de los estudiantes, la experiencia previa de los docentes, la base material docente existente y el lugar de inserción de las asignaturas dentro del plan de estudio, entre otros.</w:t>
      </w:r>
    </w:p>
    <w:p w:rsidR="006A0F18" w:rsidRPr="006A0F18" w:rsidRDefault="006A0F18" w:rsidP="006A0F18">
      <w:pPr>
        <w:spacing w:line="360" w:lineRule="auto"/>
        <w:jc w:val="both"/>
        <w:rPr>
          <w:rFonts w:ascii="Arial" w:hAnsi="Arial" w:cs="Arial"/>
          <w:sz w:val="24"/>
          <w:szCs w:val="24"/>
        </w:rPr>
      </w:pPr>
      <w:r w:rsidRPr="006A0F18">
        <w:rPr>
          <w:rFonts w:ascii="Arial" w:hAnsi="Arial" w:cs="Arial"/>
          <w:sz w:val="24"/>
          <w:szCs w:val="24"/>
        </w:rPr>
        <w:t>Es necesaria una estrecha vinculación con las disciplinas Didáctica de las lenguas extranjeras y Práctica Integral de la lengua inglesa. Sin embargo, el docente debe tener presente que los vínculos interdisciplinarios posibles trascienden estas disciplinas y el currículo universitario; de manera natural, enlazan con la historia de Cuba, la historia universal y el español, entre otras asignaturas.</w:t>
      </w:r>
    </w:p>
    <w:p w:rsidR="006A0F18" w:rsidRPr="006A0F18" w:rsidRDefault="006A0F18" w:rsidP="006A0F18">
      <w:pPr>
        <w:spacing w:line="360" w:lineRule="auto"/>
        <w:jc w:val="both"/>
        <w:rPr>
          <w:rFonts w:ascii="Arial" w:hAnsi="Arial" w:cs="Arial"/>
          <w:sz w:val="24"/>
          <w:szCs w:val="24"/>
        </w:rPr>
      </w:pPr>
      <w:r w:rsidRPr="006A0F18">
        <w:rPr>
          <w:rFonts w:ascii="Arial" w:hAnsi="Arial" w:cs="Arial"/>
          <w:sz w:val="24"/>
          <w:szCs w:val="24"/>
        </w:rPr>
        <w:t xml:space="preserve">El trabajo independiente ocupa un lugar central en la presente concepción metodológica. Deberá procurarse que </w:t>
      </w:r>
      <w:r w:rsidRPr="006A0F18">
        <w:rPr>
          <w:rFonts w:ascii="Arial" w:hAnsi="Arial" w:cs="Arial"/>
          <w:i/>
          <w:sz w:val="24"/>
          <w:szCs w:val="24"/>
        </w:rPr>
        <w:t>la mayoría</w:t>
      </w:r>
      <w:r w:rsidRPr="006A0F18">
        <w:rPr>
          <w:rFonts w:ascii="Arial" w:hAnsi="Arial" w:cs="Arial"/>
          <w:sz w:val="24"/>
          <w:szCs w:val="24"/>
        </w:rPr>
        <w:t xml:space="preserve"> de las tareas a realizar en clase estén basadas en trabajo previo de búsqueda, lectura, análisis y elaboración por parte de los estudiantes. Incluso las actividades docentes basadas en audiciones, videos y filmes deben demandar un trabajo extra clase previo. Para estos fines, el profesor cuenta con libros digitalizados en la biblioteca CD-ROM del estudiante. Los textos históricos y literarios de estos libros están acompañados de ejercicios que el profesor puede utilizar para el trabajo independiente.</w:t>
      </w:r>
    </w:p>
    <w:p w:rsidR="006A0F18" w:rsidRPr="006A0F18" w:rsidRDefault="006A0F18" w:rsidP="006A0F18">
      <w:pPr>
        <w:spacing w:line="360" w:lineRule="auto"/>
        <w:jc w:val="both"/>
        <w:rPr>
          <w:rFonts w:ascii="Arial" w:hAnsi="Arial" w:cs="Arial"/>
          <w:sz w:val="24"/>
          <w:szCs w:val="24"/>
          <w:lang w:val="es-MX"/>
        </w:rPr>
      </w:pPr>
      <w:r w:rsidRPr="006A0F18">
        <w:rPr>
          <w:rFonts w:ascii="Arial" w:hAnsi="Arial" w:cs="Arial"/>
          <w:sz w:val="24"/>
          <w:szCs w:val="24"/>
          <w:lang w:val="es-MX"/>
        </w:rPr>
        <w:t xml:space="preserve">Las tipologías de clase que privilegian el papel del profesor, como las conferencias, deben utilizarse preferentemente como instrumento de orientación y/o referencia, por ejemplo, al comenzar a trabajar un área geográfico-cultural del mundo anglófono, y al abordar temáticas que lo requieren por su gran complejidad. Se debe ofrecer un espacio de prioridad a las tipologías de clase que ofrecen más oportunidades para la reflexión y el debate y que propician el protagonismo de los estudiantes como las clases prácticas, los seminarios y las clases encuentros. </w:t>
      </w:r>
    </w:p>
    <w:p w:rsidR="006A0F18" w:rsidRPr="006A0F18" w:rsidRDefault="006A0F18" w:rsidP="006A0F18">
      <w:pPr>
        <w:spacing w:line="360" w:lineRule="auto"/>
        <w:jc w:val="both"/>
        <w:rPr>
          <w:rFonts w:ascii="Arial" w:hAnsi="Arial" w:cs="Arial"/>
          <w:sz w:val="24"/>
          <w:szCs w:val="24"/>
          <w:lang w:val="es-MX"/>
        </w:rPr>
      </w:pPr>
      <w:r w:rsidRPr="006A0F18">
        <w:rPr>
          <w:rFonts w:ascii="Arial" w:hAnsi="Arial" w:cs="Arial"/>
          <w:sz w:val="24"/>
          <w:szCs w:val="24"/>
          <w:lang w:val="es-MX"/>
        </w:rPr>
        <w:lastRenderedPageBreak/>
        <w:t>Las siguientes actividades docentes se recomiendan por haber demostrado en la práctica de la disciplina sus potencialidades para el desarrollo de las situaciones de educación valoral.</w:t>
      </w:r>
    </w:p>
    <w:p w:rsidR="006A0F18" w:rsidRPr="006A0F18" w:rsidRDefault="006A0F18" w:rsidP="006A0F18">
      <w:pPr>
        <w:spacing w:line="360" w:lineRule="auto"/>
        <w:jc w:val="both"/>
        <w:rPr>
          <w:rFonts w:ascii="Arial" w:hAnsi="Arial" w:cs="Arial"/>
          <w:sz w:val="24"/>
          <w:szCs w:val="24"/>
          <w:lang w:val="es-MX"/>
        </w:rPr>
      </w:pPr>
      <w:r w:rsidRPr="006A0F18">
        <w:rPr>
          <w:rFonts w:ascii="Arial" w:hAnsi="Arial" w:cs="Arial"/>
          <w:sz w:val="24"/>
          <w:szCs w:val="24"/>
          <w:lang w:val="es-MX"/>
        </w:rPr>
        <w:t>Tareas de trabajo independiente extra-clase para la preparación previa y como actividades continuadoras y/o relacionantes con temáticas anteriores, ulteriores o paralelas.</w:t>
      </w:r>
    </w:p>
    <w:p w:rsidR="006A0F18" w:rsidRPr="006A0F18" w:rsidRDefault="006A0F18" w:rsidP="006A0F18">
      <w:pPr>
        <w:spacing w:line="360" w:lineRule="auto"/>
        <w:jc w:val="both"/>
        <w:rPr>
          <w:rFonts w:ascii="Arial" w:hAnsi="Arial" w:cs="Arial"/>
          <w:sz w:val="24"/>
          <w:szCs w:val="24"/>
          <w:lang w:val="es-MX"/>
        </w:rPr>
      </w:pPr>
      <w:r w:rsidRPr="006A0F18">
        <w:rPr>
          <w:rFonts w:ascii="Arial" w:hAnsi="Arial" w:cs="Arial"/>
          <w:sz w:val="24"/>
          <w:szCs w:val="24"/>
          <w:lang w:val="es-MX"/>
        </w:rPr>
        <w:t>Tareas de trabajo independiente en clase para la conducción de las situaciones específicas de educación valoral.</w:t>
      </w:r>
    </w:p>
    <w:p w:rsidR="006A0F18" w:rsidRPr="006A0F18" w:rsidRDefault="006A0F18" w:rsidP="006A0F18">
      <w:pPr>
        <w:spacing w:line="360" w:lineRule="auto"/>
        <w:jc w:val="both"/>
        <w:rPr>
          <w:rFonts w:ascii="Arial" w:hAnsi="Arial" w:cs="Arial"/>
          <w:sz w:val="24"/>
          <w:szCs w:val="24"/>
          <w:lang w:val="es-MX"/>
        </w:rPr>
      </w:pPr>
      <w:r w:rsidRPr="006A0F18">
        <w:rPr>
          <w:rFonts w:ascii="Arial" w:hAnsi="Arial" w:cs="Arial"/>
          <w:sz w:val="24"/>
          <w:szCs w:val="24"/>
          <w:lang w:val="es-MX"/>
        </w:rPr>
        <w:t>Trabajo de temáticas particulares en dúos y grupos pequeños sucedido por la socialización en grupo de los resultados.</w:t>
      </w:r>
    </w:p>
    <w:p w:rsidR="006A0F18" w:rsidRPr="006A0F18" w:rsidRDefault="006A0F18" w:rsidP="006A0F18">
      <w:pPr>
        <w:spacing w:line="360" w:lineRule="auto"/>
        <w:jc w:val="both"/>
        <w:rPr>
          <w:rFonts w:ascii="Arial" w:hAnsi="Arial" w:cs="Arial"/>
          <w:sz w:val="24"/>
          <w:szCs w:val="24"/>
          <w:lang w:val="es-MX"/>
        </w:rPr>
      </w:pPr>
      <w:r w:rsidRPr="006A0F18">
        <w:rPr>
          <w:rFonts w:ascii="Arial" w:hAnsi="Arial" w:cs="Arial"/>
          <w:sz w:val="24"/>
          <w:szCs w:val="24"/>
          <w:lang w:val="es-MX"/>
        </w:rPr>
        <w:t>Clases prácticas, seminarios y talleres de reflexión en los que los estudiantes desplieguen su protagonismo.</w:t>
      </w:r>
    </w:p>
    <w:p w:rsidR="006A0F18" w:rsidRPr="006A0F18" w:rsidRDefault="006A0F18" w:rsidP="006A0F18">
      <w:pPr>
        <w:spacing w:line="360" w:lineRule="auto"/>
        <w:jc w:val="both"/>
        <w:rPr>
          <w:rFonts w:ascii="Arial" w:hAnsi="Arial" w:cs="Arial"/>
          <w:sz w:val="24"/>
          <w:szCs w:val="24"/>
        </w:rPr>
      </w:pPr>
      <w:r w:rsidRPr="006A0F18">
        <w:rPr>
          <w:rFonts w:ascii="Arial" w:hAnsi="Arial" w:cs="Arial"/>
          <w:sz w:val="24"/>
          <w:szCs w:val="24"/>
        </w:rPr>
        <w:t xml:space="preserve">Un objetivo esencial de la disciplina es el desarrollo de situaciones de educación valoral. Una </w:t>
      </w:r>
      <w:r w:rsidRPr="006A0F18">
        <w:rPr>
          <w:rFonts w:ascii="Arial" w:hAnsi="Arial" w:cs="Arial"/>
          <w:sz w:val="24"/>
          <w:szCs w:val="24"/>
          <w:lang w:val="es-MX"/>
        </w:rPr>
        <w:t>situación de educación valoral es un proceso durante la clase en el que se crean las condiciones necesarias para que el sujeto realice valores que contribuyan a la satisfacción de necesidades radicales, lo que contribuye a su educación cultural, espiritual y moral. La realización de valores además, enriquece el sentido de su vida y le ayuda a prepararse para preferir valores libre y responsablemente.</w:t>
      </w:r>
    </w:p>
    <w:p w:rsidR="006A0F18" w:rsidRPr="006A0F18" w:rsidRDefault="006A0F18" w:rsidP="006A0F18">
      <w:pPr>
        <w:spacing w:line="360" w:lineRule="auto"/>
        <w:jc w:val="both"/>
        <w:rPr>
          <w:rFonts w:ascii="Arial" w:hAnsi="Arial" w:cs="Arial"/>
          <w:sz w:val="24"/>
          <w:szCs w:val="24"/>
          <w:lang w:val="es-MX"/>
        </w:rPr>
      </w:pPr>
      <w:r w:rsidRPr="006A0F18">
        <w:rPr>
          <w:rFonts w:ascii="Arial" w:hAnsi="Arial" w:cs="Arial"/>
          <w:sz w:val="24"/>
          <w:szCs w:val="24"/>
          <w:lang w:val="es-MX"/>
        </w:rPr>
        <w:t>El desarrollo de situaciones de educación valoral en escenarios concretos del proceso de enseñanza aprendizaje de la disciplina demanda de procedimientos didácticos específicos, contextualizados. Se ha de tener en cuenta que, en última instancia, el sujeto es el principal y decisivo protagonista de su propia educación valoral por lo que las condiciones contextuales creadas en el aula pueden resultar determinantes. La intrusión en los dominios de enjuiciamiento desde donde se valora y se toman las decisiones ha de ser escrupulosamente comedida.</w:t>
      </w:r>
    </w:p>
    <w:p w:rsidR="006A0F18" w:rsidRPr="006A0F18" w:rsidRDefault="006A0F18" w:rsidP="006A0F18">
      <w:pPr>
        <w:spacing w:line="360" w:lineRule="auto"/>
        <w:jc w:val="both"/>
        <w:rPr>
          <w:rFonts w:ascii="Arial" w:hAnsi="Arial" w:cs="Arial"/>
          <w:sz w:val="24"/>
          <w:szCs w:val="24"/>
          <w:lang w:val="es-MX"/>
        </w:rPr>
      </w:pPr>
      <w:r w:rsidRPr="006A0F18">
        <w:rPr>
          <w:rFonts w:ascii="Arial" w:hAnsi="Arial" w:cs="Arial"/>
          <w:sz w:val="24"/>
          <w:szCs w:val="24"/>
          <w:lang w:val="es-MX"/>
        </w:rPr>
        <w:t xml:space="preserve">El docente ha de velar porque se garantice en clase el necesario espacio dialógico, el acceso a la información y la libertad de expresión. Asimismo, el docente debe propiciar siempre enfoques novedosos y creadores evitándose los lugares comunes y la redundancia, elementos propios de la enseñanza adoctrinadora. Por otra parte, la situación de educación valoral debe estimular la </w:t>
      </w:r>
      <w:r w:rsidRPr="006A0F18">
        <w:rPr>
          <w:rFonts w:ascii="Arial" w:hAnsi="Arial" w:cs="Arial"/>
          <w:sz w:val="24"/>
          <w:szCs w:val="24"/>
          <w:lang w:val="es-MX"/>
        </w:rPr>
        <w:lastRenderedPageBreak/>
        <w:t>tendencia del sujeto a la autonomía cognoscitiva. Se debe evitar presentar conocimientos terminados siempre que los estudiantes puedan construirlos por sí mismos. El docente debe abstenerse de imponer sus criterios pues el estudiante ha de tener la última palabra, siempre que sea posible. Por último, se</w:t>
      </w:r>
      <w:r w:rsidRPr="006A0F18">
        <w:rPr>
          <w:rFonts w:ascii="Arial" w:hAnsi="Arial" w:cs="Arial"/>
          <w:sz w:val="24"/>
          <w:szCs w:val="24"/>
        </w:rPr>
        <w:t xml:space="preserve"> requiere de una didáctica sobria y equilibrada en sus demandas de emotividad. Promover la sensibilización del sujeto por el sufrimiento ajeno es ayudarle a crecer genéricamente. Sin embargo, la movilización artificial o continuada de los mecanismos afectivos puede conducir a la trivialización pueril de </w:t>
      </w:r>
      <w:r w:rsidRPr="006A0F18">
        <w:rPr>
          <w:rFonts w:ascii="Arial" w:hAnsi="Arial" w:cs="Arial"/>
          <w:sz w:val="24"/>
          <w:szCs w:val="24"/>
          <w:lang w:val="es-MX"/>
        </w:rPr>
        <w:t>las situaciones de educación valoral.</w:t>
      </w:r>
    </w:p>
    <w:p w:rsidR="006A0F18" w:rsidRPr="006A0F18" w:rsidRDefault="006A0F18" w:rsidP="006A0F18">
      <w:pPr>
        <w:spacing w:line="360" w:lineRule="auto"/>
        <w:jc w:val="both"/>
        <w:rPr>
          <w:rFonts w:ascii="Arial" w:hAnsi="Arial" w:cs="Arial"/>
          <w:sz w:val="24"/>
          <w:szCs w:val="24"/>
          <w:lang w:val="es-MX"/>
        </w:rPr>
      </w:pPr>
    </w:p>
    <w:p w:rsidR="006A0F18" w:rsidRPr="006A0F18" w:rsidRDefault="006A0F18" w:rsidP="006A0F18">
      <w:pPr>
        <w:spacing w:line="360" w:lineRule="auto"/>
        <w:jc w:val="both"/>
        <w:rPr>
          <w:rFonts w:ascii="Arial" w:hAnsi="Arial" w:cs="Arial"/>
          <w:b/>
          <w:sz w:val="24"/>
          <w:szCs w:val="24"/>
          <w:u w:val="single"/>
          <w:lang w:val="es-MX"/>
        </w:rPr>
      </w:pPr>
      <w:r w:rsidRPr="006A0F18">
        <w:rPr>
          <w:rFonts w:ascii="Arial" w:hAnsi="Arial" w:cs="Arial"/>
          <w:b/>
          <w:sz w:val="24"/>
          <w:szCs w:val="24"/>
          <w:u w:val="single"/>
          <w:lang w:val="es-MX"/>
        </w:rPr>
        <w:t>Procedimientos didácticos contextualizados</w:t>
      </w:r>
    </w:p>
    <w:p w:rsidR="006A0F18" w:rsidRPr="006A0F18" w:rsidRDefault="006A0F18" w:rsidP="006A0F18">
      <w:pPr>
        <w:spacing w:line="360" w:lineRule="auto"/>
        <w:jc w:val="both"/>
        <w:rPr>
          <w:rFonts w:ascii="Arial" w:hAnsi="Arial" w:cs="Arial"/>
          <w:i/>
          <w:sz w:val="24"/>
          <w:szCs w:val="24"/>
          <w:lang w:val="es-MX"/>
        </w:rPr>
      </w:pPr>
      <w:r w:rsidRPr="006A0F18">
        <w:rPr>
          <w:rFonts w:ascii="Arial" w:hAnsi="Arial" w:cs="Arial"/>
          <w:sz w:val="24"/>
          <w:szCs w:val="24"/>
          <w:lang w:val="es-MX"/>
        </w:rPr>
        <w:t xml:space="preserve">1. </w:t>
      </w:r>
      <w:r w:rsidRPr="006A0F18">
        <w:rPr>
          <w:rFonts w:ascii="Arial" w:hAnsi="Arial" w:cs="Arial"/>
          <w:i/>
          <w:sz w:val="24"/>
          <w:szCs w:val="24"/>
          <w:lang w:val="es-MX"/>
        </w:rPr>
        <w:t>Procedimiento de significación textual y contextual.</w:t>
      </w:r>
    </w:p>
    <w:p w:rsidR="006A0F18" w:rsidRPr="006A0F18" w:rsidRDefault="006A0F18" w:rsidP="006A0F18">
      <w:pPr>
        <w:spacing w:line="360" w:lineRule="auto"/>
        <w:jc w:val="both"/>
        <w:rPr>
          <w:rFonts w:ascii="Arial" w:hAnsi="Arial" w:cs="Arial"/>
          <w:sz w:val="24"/>
          <w:szCs w:val="24"/>
          <w:lang w:val="es-MX"/>
        </w:rPr>
      </w:pPr>
      <w:r w:rsidRPr="006A0F18">
        <w:rPr>
          <w:rFonts w:ascii="Arial" w:hAnsi="Arial" w:cs="Arial"/>
          <w:sz w:val="24"/>
          <w:szCs w:val="24"/>
          <w:lang w:val="es-MX"/>
        </w:rPr>
        <w:t>Este procedimiento discurre a través de la selección de textos y su significación. La búsqueda de textos apropiados es una labor paciente que demanda creatividad, sensibilidad y buen gusto por parte del docente, así como la activa participación de los estudiantes. Los textos de gran valor estético, si son utilizados apropiadamente, pueden ser productivos independientemente de la temática que aborden y de las preferencias previas de los estudiantes. Dentro de lo posible, se deben evitar los textos extensos y de mucha complejidad lingüística y/o simbólica que puedan entorpecer innecesariamente el proceso de comprensión—sin subestimar por esto las competencias de los estudiantes pues las complejidades textuales, si son aprovechadas convenientemente, pueden constituirse en desafíos que promuevan el interés del estudiante. Un suceso anecdótico, un acontecimiento histórico, un poema, un verso de una canción, un fragmento de una película o una novela, por breves que sean, pueden conducir a importantes situaciones de educación valoral de duración indeterminada.</w:t>
      </w:r>
    </w:p>
    <w:p w:rsidR="006A0F18" w:rsidRPr="006A0F18" w:rsidRDefault="006A0F18" w:rsidP="006A0F18">
      <w:pPr>
        <w:spacing w:line="360" w:lineRule="auto"/>
        <w:jc w:val="both"/>
        <w:rPr>
          <w:rFonts w:ascii="Arial" w:hAnsi="Arial" w:cs="Arial"/>
          <w:sz w:val="24"/>
          <w:szCs w:val="24"/>
          <w:lang w:val="es-MX"/>
        </w:rPr>
      </w:pPr>
      <w:r w:rsidRPr="006A0F18">
        <w:rPr>
          <w:rFonts w:ascii="Arial" w:hAnsi="Arial" w:cs="Arial"/>
          <w:sz w:val="24"/>
          <w:szCs w:val="24"/>
          <w:lang w:val="es-MX"/>
        </w:rPr>
        <w:t xml:space="preserve">Para que el sujeto revele y (se) explique los significados y sentidos esenciales de un suceso y su contexto, se ha de partir del arsenal de conocimientos previos y las estrategias de aprendizaje con que el propio sujeto cuenta. Antes de proceder, se deben definir con precisión los objetivos de comprensión textual y contextual; un suceso cuenta con múltiples lecturas posibles y han de tener significado prioritario </w:t>
      </w:r>
      <w:r w:rsidRPr="006A0F18">
        <w:rPr>
          <w:rFonts w:ascii="Arial" w:hAnsi="Arial" w:cs="Arial"/>
          <w:sz w:val="24"/>
          <w:szCs w:val="24"/>
          <w:lang w:val="es-MX"/>
        </w:rPr>
        <w:lastRenderedPageBreak/>
        <w:t xml:space="preserve">las relaciones que permiten la comprensión de su esencialidad y de aquellos aspectos que luego podrán relacionarse lógicamente con la realidad del sujeto. </w:t>
      </w:r>
      <w:r w:rsidRPr="006A0F18">
        <w:rPr>
          <w:rFonts w:ascii="Arial" w:hAnsi="Arial" w:cs="Arial"/>
          <w:sz w:val="24"/>
          <w:szCs w:val="24"/>
        </w:rPr>
        <w:t xml:space="preserve">La significación resulta un momento propicio para la realización de valores de experiencia que </w:t>
      </w:r>
      <w:r w:rsidRPr="006A0F18">
        <w:rPr>
          <w:rFonts w:ascii="Arial" w:hAnsi="Arial" w:cs="Arial"/>
          <w:sz w:val="24"/>
          <w:szCs w:val="24"/>
          <w:lang w:val="es-MX"/>
        </w:rPr>
        <w:t>contribuyan a la satisfacción de la necesidad moral y al propio tiempo a dar sentido a la vida del sujeto.</w:t>
      </w:r>
    </w:p>
    <w:p w:rsidR="006A0F18" w:rsidRPr="006A0F18" w:rsidRDefault="006A0F18" w:rsidP="006A0F18">
      <w:pPr>
        <w:spacing w:line="360" w:lineRule="auto"/>
        <w:jc w:val="both"/>
        <w:rPr>
          <w:rFonts w:ascii="Arial" w:hAnsi="Arial" w:cs="Arial"/>
          <w:sz w:val="24"/>
          <w:szCs w:val="24"/>
          <w:lang w:val="es-MX"/>
        </w:rPr>
      </w:pPr>
    </w:p>
    <w:p w:rsidR="006A0F18" w:rsidRPr="006A0F18" w:rsidRDefault="006A0F18" w:rsidP="006A0F18">
      <w:pPr>
        <w:spacing w:line="360" w:lineRule="auto"/>
        <w:jc w:val="both"/>
        <w:rPr>
          <w:rFonts w:ascii="Arial" w:hAnsi="Arial" w:cs="Arial"/>
          <w:sz w:val="24"/>
          <w:szCs w:val="24"/>
          <w:lang w:val="es-MX"/>
        </w:rPr>
      </w:pPr>
      <w:r w:rsidRPr="006A0F18">
        <w:rPr>
          <w:rFonts w:ascii="Arial" w:hAnsi="Arial" w:cs="Arial"/>
          <w:sz w:val="24"/>
          <w:szCs w:val="24"/>
          <w:lang w:val="es-MX"/>
        </w:rPr>
        <w:t xml:space="preserve">2. </w:t>
      </w:r>
      <w:r w:rsidRPr="006A0F18">
        <w:rPr>
          <w:rFonts w:ascii="Arial" w:hAnsi="Arial" w:cs="Arial"/>
          <w:i/>
          <w:sz w:val="24"/>
          <w:szCs w:val="24"/>
          <w:lang w:val="es-MX"/>
        </w:rPr>
        <w:t>Procedimiento de develación de relaciones intertextuales</w:t>
      </w:r>
    </w:p>
    <w:p w:rsidR="006A0F18" w:rsidRPr="006A0F18" w:rsidRDefault="006A0F18" w:rsidP="006A0F18">
      <w:pPr>
        <w:spacing w:line="360" w:lineRule="auto"/>
        <w:jc w:val="both"/>
        <w:rPr>
          <w:rFonts w:ascii="Arial" w:hAnsi="Arial" w:cs="Arial"/>
          <w:sz w:val="24"/>
          <w:szCs w:val="24"/>
          <w:lang w:val="es-MX"/>
        </w:rPr>
      </w:pPr>
      <w:r w:rsidRPr="006A0F18">
        <w:rPr>
          <w:rFonts w:ascii="Arial" w:hAnsi="Arial" w:cs="Arial"/>
          <w:sz w:val="24"/>
          <w:szCs w:val="24"/>
          <w:lang w:val="es-MX"/>
        </w:rPr>
        <w:t>La realización de valores de experiencia se produce, fundamentalmente, cuando el sujeto devela las relaciones esenciales existentes entre elementos de un suceso de aprendizaje y las tareas actuales que dan sentido a su vida. La labor del docente ha de ser la de ayudar al estudiante a descubrir los paralelismos, similitudes y diferencias entre su realidad contextual y lo esencial ocurrido en escenarios usualmente distantes temporal, espacial y/o culturalmente. Se</w:t>
      </w:r>
      <w:r w:rsidRPr="006A0F18">
        <w:rPr>
          <w:rFonts w:ascii="Arial" w:hAnsi="Arial" w:cs="Arial"/>
          <w:sz w:val="24"/>
          <w:szCs w:val="24"/>
        </w:rPr>
        <w:t xml:space="preserve"> han de aprovechar las potencialidades productivas del conflicto de diferencia, en especial contrastando los elementos distintivos del texto que expresan concepciones y praxis propias de las culturas anglófonas con la realidad cultural de los estudiantes. </w:t>
      </w:r>
      <w:r w:rsidRPr="006A0F18">
        <w:rPr>
          <w:rFonts w:ascii="Arial" w:hAnsi="Arial" w:cs="Arial"/>
          <w:sz w:val="24"/>
          <w:szCs w:val="24"/>
          <w:lang w:val="es-MX"/>
        </w:rPr>
        <w:t>Estas relaciones han de ser reales y lógicas, jamás construidas de manera forzada o artificial. A partir de las características del texto y su contexto, se han de diseñar tareas que ayuden a los estudiantes en la búsqueda y descubrimiento de estas relaciones intertextuales.</w:t>
      </w:r>
    </w:p>
    <w:p w:rsidR="006A0F18" w:rsidRPr="006A0F18" w:rsidRDefault="006A0F18" w:rsidP="006A0F18">
      <w:pPr>
        <w:spacing w:line="360" w:lineRule="auto"/>
        <w:jc w:val="both"/>
        <w:rPr>
          <w:rFonts w:ascii="Arial" w:hAnsi="Arial" w:cs="Arial"/>
          <w:sz w:val="24"/>
          <w:szCs w:val="24"/>
          <w:lang w:val="es-MX"/>
        </w:rPr>
      </w:pPr>
    </w:p>
    <w:p w:rsidR="006A0F18" w:rsidRPr="006A0F18" w:rsidRDefault="006A0F18" w:rsidP="006A0F18">
      <w:pPr>
        <w:spacing w:line="360" w:lineRule="auto"/>
        <w:jc w:val="both"/>
        <w:rPr>
          <w:rFonts w:ascii="Arial" w:hAnsi="Arial" w:cs="Arial"/>
          <w:sz w:val="24"/>
          <w:szCs w:val="24"/>
        </w:rPr>
      </w:pPr>
      <w:r w:rsidRPr="006A0F18">
        <w:rPr>
          <w:rFonts w:ascii="Arial" w:hAnsi="Arial" w:cs="Arial"/>
          <w:sz w:val="24"/>
          <w:szCs w:val="24"/>
        </w:rPr>
        <w:t xml:space="preserve">3. </w:t>
      </w:r>
      <w:r w:rsidRPr="006A0F18">
        <w:rPr>
          <w:rFonts w:ascii="Arial" w:hAnsi="Arial" w:cs="Arial"/>
          <w:i/>
          <w:sz w:val="24"/>
          <w:szCs w:val="24"/>
        </w:rPr>
        <w:t>Procedimiento de asunción</w:t>
      </w:r>
    </w:p>
    <w:p w:rsidR="006A0F18" w:rsidRPr="006A0F18" w:rsidRDefault="006A0F18" w:rsidP="006A0F18">
      <w:pPr>
        <w:spacing w:line="360" w:lineRule="auto"/>
        <w:jc w:val="both"/>
        <w:rPr>
          <w:rFonts w:ascii="Arial" w:hAnsi="Arial" w:cs="Arial"/>
          <w:sz w:val="24"/>
          <w:szCs w:val="24"/>
          <w:lang w:val="es-MX"/>
        </w:rPr>
      </w:pPr>
      <w:r w:rsidRPr="006A0F18">
        <w:rPr>
          <w:rFonts w:ascii="Arial" w:hAnsi="Arial" w:cs="Arial"/>
          <w:sz w:val="24"/>
          <w:szCs w:val="24"/>
        </w:rPr>
        <w:t xml:space="preserve">La asunción responsable de las tareas de índole moral es un objetivo esencial de la situación de educación valoral. Esa asunción tiene lugar, usualmente, al abordar temáticas que tienen que ver con la realidad íntima de los estudiantes, en la reflexión en torno a situaciones que se relacionan con la violación de los derechos y el bienestar de los demás en su contexto. </w:t>
      </w:r>
      <w:r w:rsidRPr="006A0F18">
        <w:rPr>
          <w:rFonts w:ascii="Arial" w:hAnsi="Arial" w:cs="Arial"/>
          <w:sz w:val="24"/>
          <w:szCs w:val="24"/>
          <w:lang w:val="es-MX"/>
        </w:rPr>
        <w:t xml:space="preserve">La realización de valores que contribuyan a la satisfacción de las necesidades del estudiante y den sentido a su vida ha de relacionarse de manera </w:t>
      </w:r>
      <w:r w:rsidRPr="006A0F18">
        <w:rPr>
          <w:rFonts w:ascii="Arial" w:hAnsi="Arial" w:cs="Arial"/>
          <w:i/>
          <w:sz w:val="24"/>
          <w:szCs w:val="24"/>
          <w:lang w:val="es-MX"/>
        </w:rPr>
        <w:t>inmediata</w:t>
      </w:r>
      <w:r w:rsidRPr="006A0F18">
        <w:rPr>
          <w:rFonts w:ascii="Arial" w:hAnsi="Arial" w:cs="Arial"/>
          <w:sz w:val="24"/>
          <w:szCs w:val="24"/>
          <w:lang w:val="es-MX"/>
        </w:rPr>
        <w:t xml:space="preserve"> con las tareas que su vida demanda. Tal acercamiento moviliza la necesidad humana de validar moralmente los enjuiciamientos sociales y la conducta. </w:t>
      </w:r>
      <w:r w:rsidRPr="006A0F18">
        <w:rPr>
          <w:rFonts w:ascii="Arial" w:hAnsi="Arial" w:cs="Arial"/>
          <w:iCs/>
          <w:sz w:val="24"/>
          <w:szCs w:val="24"/>
          <w:lang w:val="es-MX"/>
        </w:rPr>
        <w:t xml:space="preserve">Casos reales del contexto del estudiante </w:t>
      </w:r>
      <w:r w:rsidRPr="006A0F18">
        <w:rPr>
          <w:rFonts w:ascii="Arial" w:hAnsi="Arial" w:cs="Arial"/>
          <w:iCs/>
          <w:sz w:val="24"/>
          <w:szCs w:val="24"/>
          <w:lang w:val="es-MX"/>
        </w:rPr>
        <w:lastRenderedPageBreak/>
        <w:t>en los que son transgredidas la justicia, los derechos y el bienestar de los humanos deben ser abierta y honestamente abordados y debatidos</w:t>
      </w:r>
      <w:r w:rsidRPr="006A0F18">
        <w:rPr>
          <w:rFonts w:ascii="Arial" w:hAnsi="Arial" w:cs="Arial"/>
          <w:sz w:val="24"/>
          <w:szCs w:val="24"/>
          <w:lang w:val="es-MX"/>
        </w:rPr>
        <w:t>. No es suficiente que los estudiantes sientan aversión hacia la violación de los derechos y el bienestar de las personas en otro contexto, como puede ser una plantación del sur de Estados Unidos antes de la Guerra Civil o en los años de la aparcería y del sistema de discriminación racial de la posguerra. Lo fundamental es que reflexionen sobre actuaciones que contravienen la moral en su ambiente cultural y familiar y, sobre todo, en sus propias conciencias, de lo cual, en la mayoría de los casos ellos mismos no se han percatado. Es entonces que el sujeto comprende la enorme responsabilidad que implica su libertad de decidir en los dilemas morales en que están implicados el bienestar y los derechos de los demás.</w:t>
      </w:r>
    </w:p>
    <w:p w:rsidR="006A0F18" w:rsidRPr="006A0F18" w:rsidRDefault="006A0F18" w:rsidP="006A0F18">
      <w:pPr>
        <w:spacing w:line="360" w:lineRule="auto"/>
        <w:jc w:val="both"/>
        <w:rPr>
          <w:rFonts w:ascii="Arial" w:hAnsi="Arial" w:cs="Arial"/>
          <w:sz w:val="24"/>
          <w:szCs w:val="24"/>
          <w:lang w:val="es-MX"/>
        </w:rPr>
      </w:pPr>
      <w:r w:rsidRPr="006A0F18">
        <w:rPr>
          <w:rFonts w:ascii="Arial" w:hAnsi="Arial" w:cs="Arial"/>
          <w:sz w:val="24"/>
          <w:szCs w:val="24"/>
          <w:lang w:val="es-MX"/>
        </w:rPr>
        <w:t>Una vez que comprendan que existe la injusticia—o sea, la inmoralidad—en su realidad íntima, en sus propias mentes y conductas incluso, los estudiantes pueden asumir el esfuerzo por promover formas de vida social más justas en su entorno. De eso trata la realización de valores que contribuye a la satisfacción de la necesidad moral y enriquece el sentido de la vida.</w:t>
      </w:r>
    </w:p>
    <w:p w:rsidR="006A0F18" w:rsidRPr="006A0F18" w:rsidRDefault="006A0F18" w:rsidP="006A0F18">
      <w:pPr>
        <w:spacing w:line="360" w:lineRule="auto"/>
        <w:jc w:val="both"/>
        <w:rPr>
          <w:rFonts w:ascii="Arial" w:hAnsi="Arial" w:cs="Arial"/>
          <w:sz w:val="24"/>
          <w:szCs w:val="24"/>
        </w:rPr>
      </w:pPr>
      <w:r w:rsidRPr="006A0F18">
        <w:rPr>
          <w:rFonts w:ascii="Arial" w:hAnsi="Arial" w:cs="Arial"/>
          <w:sz w:val="24"/>
          <w:szCs w:val="24"/>
        </w:rPr>
        <w:t>Asumir una postura moralmente responsable es fruto de la comprensión del contexto en el que se desenvuelve el conflicto moral y del papel que le corresponde al propio sujeto en el mismo. Tal asunción se puede producir durante el desarrollo de la situación de educación valoral, aunque hay individuos a los que esto toma mucho más tiempo y reflexión que a otros. El docente debe estar preparado para aceptar que en muchos casos solamente logrará despertar la preocupación del estudiante sobre el tema, lo cual es un paso importante en el camino a la asunción responsable de la libertad de optar ante tareas de connotación moral.</w:t>
      </w:r>
    </w:p>
    <w:p w:rsidR="006A0F18" w:rsidRPr="006A0F18" w:rsidRDefault="006A0F18" w:rsidP="006A0F18">
      <w:pPr>
        <w:spacing w:line="360" w:lineRule="auto"/>
        <w:jc w:val="both"/>
        <w:rPr>
          <w:rFonts w:ascii="Arial" w:hAnsi="Arial" w:cs="Arial"/>
          <w:sz w:val="24"/>
          <w:szCs w:val="24"/>
        </w:rPr>
      </w:pPr>
      <w:r w:rsidRPr="006A0F18">
        <w:rPr>
          <w:rFonts w:ascii="Arial" w:hAnsi="Arial" w:cs="Arial"/>
          <w:sz w:val="24"/>
          <w:szCs w:val="24"/>
        </w:rPr>
        <w:t>El sujeto asume su necesidad moral ante sí mismo, ante el tribunal de la conciencia propia. Es importante comprender que mientras que algunos estudiantes requieren de la manifestación pública de tal comprensión y asunción, en otros este es un proceso de extrema privacidad que jamás debe ser violentado. Nunca se ha de forzar al sujeto a meas culpas en sesiones de auto-crítica pública ante el grupo de estudiantes, generalmente lacerantes y contraproducentes.</w:t>
      </w:r>
    </w:p>
    <w:p w:rsidR="006A0F18" w:rsidRPr="006A0F18" w:rsidRDefault="006A0F18" w:rsidP="006A0F18">
      <w:pPr>
        <w:spacing w:line="360" w:lineRule="auto"/>
        <w:jc w:val="both"/>
        <w:rPr>
          <w:rFonts w:ascii="Arial" w:hAnsi="Arial" w:cs="Arial"/>
          <w:sz w:val="24"/>
          <w:szCs w:val="24"/>
        </w:rPr>
      </w:pPr>
    </w:p>
    <w:p w:rsidR="006A0F18" w:rsidRPr="006A0F18" w:rsidRDefault="006A0F18" w:rsidP="006A0F18">
      <w:pPr>
        <w:spacing w:line="360" w:lineRule="auto"/>
        <w:jc w:val="both"/>
        <w:rPr>
          <w:rFonts w:ascii="Arial" w:hAnsi="Arial" w:cs="Arial"/>
          <w:sz w:val="24"/>
          <w:szCs w:val="24"/>
          <w:u w:val="single"/>
        </w:rPr>
      </w:pPr>
      <w:r w:rsidRPr="006A0F18">
        <w:rPr>
          <w:rFonts w:ascii="Arial" w:hAnsi="Arial" w:cs="Arial"/>
          <w:sz w:val="24"/>
          <w:szCs w:val="24"/>
          <w:u w:val="single"/>
        </w:rPr>
        <w:t>Sobre el sistema conceptual</w:t>
      </w:r>
    </w:p>
    <w:p w:rsidR="006A0F18" w:rsidRPr="006A0F18" w:rsidRDefault="006A0F18" w:rsidP="006A0F18">
      <w:pPr>
        <w:spacing w:line="360" w:lineRule="auto"/>
        <w:jc w:val="both"/>
        <w:rPr>
          <w:rFonts w:ascii="Arial" w:hAnsi="Arial" w:cs="Arial"/>
          <w:sz w:val="24"/>
          <w:szCs w:val="24"/>
        </w:rPr>
      </w:pPr>
      <w:r w:rsidRPr="006A0F18">
        <w:rPr>
          <w:rFonts w:ascii="Arial" w:hAnsi="Arial" w:cs="Arial"/>
          <w:sz w:val="24"/>
          <w:szCs w:val="24"/>
        </w:rPr>
        <w:t xml:space="preserve">La mayor parte de las publicaciones en la lengua inglesa sobre temas históricos, políticos, sociales y culturales elaboran su argumentación explicativa sobre la base de conceptos pertinentes a otros sistemas de referencia. Esto hace a menudo ininteligible los textos y los contextos o conduce a interpretaciones erradas. Términos tales como “free </w:t>
      </w:r>
      <w:proofErr w:type="spellStart"/>
      <w:r w:rsidRPr="006A0F18">
        <w:rPr>
          <w:rFonts w:ascii="Arial" w:hAnsi="Arial" w:cs="Arial"/>
          <w:sz w:val="24"/>
          <w:szCs w:val="24"/>
        </w:rPr>
        <w:t>market</w:t>
      </w:r>
      <w:proofErr w:type="spellEnd"/>
      <w:r w:rsidRPr="006A0F18">
        <w:rPr>
          <w:rFonts w:ascii="Arial" w:hAnsi="Arial" w:cs="Arial"/>
          <w:sz w:val="24"/>
          <w:szCs w:val="24"/>
        </w:rPr>
        <w:t>”, “</w:t>
      </w:r>
      <w:proofErr w:type="spellStart"/>
      <w:r w:rsidRPr="006A0F18">
        <w:rPr>
          <w:rFonts w:ascii="Arial" w:hAnsi="Arial" w:cs="Arial"/>
          <w:sz w:val="24"/>
          <w:szCs w:val="24"/>
        </w:rPr>
        <w:t>nationalism</w:t>
      </w:r>
      <w:proofErr w:type="spellEnd"/>
      <w:r w:rsidRPr="006A0F18">
        <w:rPr>
          <w:rFonts w:ascii="Arial" w:hAnsi="Arial" w:cs="Arial"/>
          <w:sz w:val="24"/>
          <w:szCs w:val="24"/>
        </w:rPr>
        <w:t>”, “</w:t>
      </w:r>
      <w:proofErr w:type="spellStart"/>
      <w:r w:rsidRPr="006A0F18">
        <w:rPr>
          <w:rFonts w:ascii="Arial" w:hAnsi="Arial" w:cs="Arial"/>
          <w:sz w:val="24"/>
          <w:szCs w:val="24"/>
        </w:rPr>
        <w:t>democracy</w:t>
      </w:r>
      <w:proofErr w:type="spellEnd"/>
      <w:r w:rsidRPr="006A0F18">
        <w:rPr>
          <w:rFonts w:ascii="Arial" w:hAnsi="Arial" w:cs="Arial"/>
          <w:sz w:val="24"/>
          <w:szCs w:val="24"/>
        </w:rPr>
        <w:t>”, etc., son utilizados con un significado que dista de su literalidad. La contextualización y la conceptualización de esos términos son imperativos de la labor del profesor.</w:t>
      </w:r>
    </w:p>
    <w:p w:rsidR="006A0F18" w:rsidRPr="006A0F18" w:rsidRDefault="006A0F18" w:rsidP="006A0F18">
      <w:pPr>
        <w:spacing w:line="360" w:lineRule="auto"/>
        <w:jc w:val="both"/>
        <w:rPr>
          <w:rFonts w:ascii="Arial" w:hAnsi="Arial" w:cs="Arial"/>
          <w:sz w:val="24"/>
          <w:szCs w:val="24"/>
        </w:rPr>
      </w:pPr>
    </w:p>
    <w:p w:rsidR="006A0F18" w:rsidRPr="006A0F18" w:rsidRDefault="006A0F18" w:rsidP="006A0F18">
      <w:pPr>
        <w:spacing w:line="360" w:lineRule="auto"/>
        <w:jc w:val="both"/>
        <w:rPr>
          <w:rFonts w:ascii="Arial" w:hAnsi="Arial" w:cs="Arial"/>
          <w:b/>
          <w:sz w:val="24"/>
          <w:szCs w:val="24"/>
          <w:u w:val="single"/>
        </w:rPr>
      </w:pPr>
      <w:r w:rsidRPr="006A0F18">
        <w:rPr>
          <w:rFonts w:ascii="Arial" w:hAnsi="Arial" w:cs="Arial"/>
          <w:b/>
          <w:sz w:val="24"/>
          <w:szCs w:val="24"/>
          <w:u w:val="single"/>
        </w:rPr>
        <w:t>Evaluación</w:t>
      </w:r>
    </w:p>
    <w:p w:rsidR="006A0F18" w:rsidRPr="006A0F18" w:rsidRDefault="006A0F18" w:rsidP="006A0F18">
      <w:pPr>
        <w:spacing w:line="360" w:lineRule="auto"/>
        <w:jc w:val="both"/>
        <w:rPr>
          <w:rFonts w:ascii="Arial" w:hAnsi="Arial" w:cs="Arial"/>
          <w:sz w:val="24"/>
          <w:szCs w:val="24"/>
        </w:rPr>
      </w:pPr>
      <w:r w:rsidRPr="006A0F18">
        <w:rPr>
          <w:rFonts w:ascii="Arial" w:hAnsi="Arial" w:cs="Arial"/>
          <w:sz w:val="24"/>
          <w:szCs w:val="24"/>
        </w:rPr>
        <w:t>Las evaluaciones deben estar dirigidas a constatar los objetivos fundamentales de la disciplina. Los avances en las habilidades relacionadas con la futura profesión podrán medirse a través de las evaluaciones orales y escritas. Los logros en cuanto a la formación valoral podrán reflejarse indirectamente en evaluaciones que exijan del estudiante valoraciones, conclusiones y propuestas de soluciones en torno a situaciones concretas. Al igual que para las habilidades profesionales, el ejercicio de su profesión durante la práctica docente ofrecerá posibilidades para la determinación de juicios evaluativos en torno a la formación valoral de los estudiantes, especialmente a través de las actividades relacionadas con el uso de textos formativos de valor histórico y literario para la enseñanza. Amén de estas expresiones que pueden reflejar el nivel de enjuiciamiento social alcanzado por el estudiante, su proceder ante situaciones conflictivas y dilemas morales brindará la información más valiosa para el docente en lo referente a su educación valoral.</w:t>
      </w:r>
    </w:p>
    <w:p w:rsidR="006A0F18" w:rsidRPr="006A0F18" w:rsidRDefault="006A0F18" w:rsidP="006A0F18">
      <w:pPr>
        <w:spacing w:line="360" w:lineRule="auto"/>
        <w:jc w:val="both"/>
        <w:rPr>
          <w:rFonts w:ascii="Arial" w:hAnsi="Arial" w:cs="Arial"/>
          <w:sz w:val="24"/>
          <w:szCs w:val="24"/>
        </w:rPr>
      </w:pPr>
      <w:r w:rsidRPr="006A0F18">
        <w:rPr>
          <w:rFonts w:ascii="Arial" w:hAnsi="Arial" w:cs="Arial"/>
          <w:sz w:val="24"/>
          <w:szCs w:val="24"/>
        </w:rPr>
        <w:t xml:space="preserve">Dado el peso que se da a la preparación previa a las actividades docentes presenciales, los trabajos escritos a entregar, especialmente los ensayos sobre temas relevantes, tendrán un peso importante en la evaluación de los estudiantes. En cada semestre se deben realizar al menos dos trabajos de control en clase. La forma de culminación de estudios de las asignaturas se hará a través de trabajos de curso. Estos trabajos de curso se realizarán por uno o más estudiantes y su complejidad dependerán de los contenidos desarrollados por la asignatura en </w:t>
      </w:r>
      <w:r w:rsidRPr="006A0F18">
        <w:rPr>
          <w:rFonts w:ascii="Arial" w:hAnsi="Arial" w:cs="Arial"/>
          <w:sz w:val="24"/>
          <w:szCs w:val="24"/>
        </w:rPr>
        <w:lastRenderedPageBreak/>
        <w:t>cuestión. Los trabajos de curso constituyen un importante momento de aplicación y generalización de los contenidos de la disciplina y podrán abordar la solución de problemáticas de la práctica docente de los estudiantes.</w:t>
      </w:r>
    </w:p>
    <w:p w:rsidR="006A0F18" w:rsidRPr="006A0F18" w:rsidRDefault="006A0F18" w:rsidP="006A0F18">
      <w:pPr>
        <w:spacing w:line="360" w:lineRule="auto"/>
        <w:jc w:val="both"/>
        <w:rPr>
          <w:rFonts w:ascii="Arial" w:hAnsi="Arial" w:cs="Arial"/>
          <w:sz w:val="24"/>
          <w:szCs w:val="24"/>
        </w:rPr>
      </w:pPr>
    </w:p>
    <w:p w:rsidR="006A0F18" w:rsidRPr="006A0F18" w:rsidRDefault="006A0F18" w:rsidP="006A0F18">
      <w:pPr>
        <w:spacing w:line="360" w:lineRule="auto"/>
        <w:jc w:val="both"/>
        <w:rPr>
          <w:rFonts w:ascii="Arial" w:hAnsi="Arial" w:cs="Arial"/>
          <w:sz w:val="24"/>
          <w:szCs w:val="24"/>
        </w:rPr>
      </w:pPr>
    </w:p>
    <w:p w:rsidR="006A0F18" w:rsidRPr="00102C95" w:rsidRDefault="006A0F18" w:rsidP="006A0F18">
      <w:pPr>
        <w:spacing w:line="360" w:lineRule="auto"/>
        <w:jc w:val="both"/>
        <w:rPr>
          <w:rFonts w:ascii="Arial" w:hAnsi="Arial" w:cs="Arial"/>
          <w:b/>
          <w:sz w:val="24"/>
          <w:szCs w:val="24"/>
        </w:rPr>
      </w:pPr>
      <w:r w:rsidRPr="00102C95">
        <w:rPr>
          <w:rFonts w:ascii="Arial" w:hAnsi="Arial" w:cs="Arial"/>
          <w:b/>
          <w:sz w:val="24"/>
          <w:szCs w:val="24"/>
        </w:rPr>
        <w:t xml:space="preserve">BIBLIOGRAFÍA </w:t>
      </w:r>
      <w:r w:rsidRPr="00102C95">
        <w:rPr>
          <w:rFonts w:ascii="Arial" w:hAnsi="Arial" w:cs="Arial"/>
          <w:b/>
          <w:snapToGrid w:val="0"/>
          <w:sz w:val="24"/>
          <w:szCs w:val="24"/>
        </w:rPr>
        <w:t>BÁSICA.</w:t>
      </w:r>
    </w:p>
    <w:p w:rsidR="006A0F18" w:rsidRPr="006A0F18" w:rsidRDefault="006A0F18" w:rsidP="006A0F18">
      <w:pPr>
        <w:spacing w:line="360" w:lineRule="auto"/>
        <w:jc w:val="both"/>
        <w:rPr>
          <w:rFonts w:ascii="Arial" w:hAnsi="Arial" w:cs="Arial"/>
          <w:snapToGrid w:val="0"/>
          <w:sz w:val="24"/>
          <w:szCs w:val="24"/>
        </w:rPr>
      </w:pPr>
      <w:r w:rsidRPr="006A0F18">
        <w:rPr>
          <w:rFonts w:ascii="Arial" w:hAnsi="Arial" w:cs="Arial"/>
          <w:snapToGrid w:val="0"/>
          <w:sz w:val="24"/>
          <w:szCs w:val="24"/>
        </w:rPr>
        <w:t>.</w:t>
      </w:r>
    </w:p>
    <w:p w:rsidR="006A0F18" w:rsidRPr="006A0F18" w:rsidRDefault="006A0F18" w:rsidP="006A0F18">
      <w:pPr>
        <w:spacing w:line="360" w:lineRule="auto"/>
        <w:jc w:val="both"/>
        <w:rPr>
          <w:rFonts w:ascii="Arial" w:hAnsi="Arial" w:cs="Arial"/>
          <w:snapToGrid w:val="0"/>
          <w:sz w:val="24"/>
          <w:szCs w:val="24"/>
        </w:rPr>
      </w:pPr>
      <w:proofErr w:type="spellStart"/>
      <w:r w:rsidRPr="006A0F18">
        <w:rPr>
          <w:rFonts w:ascii="Arial" w:hAnsi="Arial" w:cs="Arial"/>
          <w:snapToGrid w:val="0"/>
          <w:sz w:val="24"/>
          <w:szCs w:val="24"/>
        </w:rPr>
        <w:t>Avila</w:t>
      </w:r>
      <w:proofErr w:type="spellEnd"/>
      <w:r w:rsidRPr="006A0F18">
        <w:rPr>
          <w:rFonts w:ascii="Arial" w:hAnsi="Arial" w:cs="Arial"/>
          <w:snapToGrid w:val="0"/>
          <w:sz w:val="24"/>
          <w:szCs w:val="24"/>
        </w:rPr>
        <w:t xml:space="preserve"> Vázquez, E. Callejas </w:t>
      </w:r>
      <w:proofErr w:type="spellStart"/>
      <w:r w:rsidRPr="006A0F18">
        <w:rPr>
          <w:rFonts w:ascii="Arial" w:hAnsi="Arial" w:cs="Arial"/>
          <w:snapToGrid w:val="0"/>
          <w:sz w:val="24"/>
          <w:szCs w:val="24"/>
        </w:rPr>
        <w:t>Mainieri</w:t>
      </w:r>
      <w:proofErr w:type="spellEnd"/>
      <w:r w:rsidRPr="006A0F18">
        <w:rPr>
          <w:rFonts w:ascii="Arial" w:hAnsi="Arial" w:cs="Arial"/>
          <w:snapToGrid w:val="0"/>
          <w:sz w:val="24"/>
          <w:szCs w:val="24"/>
        </w:rPr>
        <w:t xml:space="preserve">, L. Pérez Concepción, H. Velázquez León, M. </w:t>
      </w:r>
      <w:r w:rsidRPr="006A0F18">
        <w:rPr>
          <w:rFonts w:ascii="Arial" w:hAnsi="Arial" w:cs="Arial"/>
          <w:i/>
          <w:snapToGrid w:val="0"/>
          <w:sz w:val="24"/>
          <w:szCs w:val="24"/>
        </w:rPr>
        <w:t xml:space="preserve">A </w:t>
      </w:r>
      <w:proofErr w:type="spellStart"/>
      <w:r w:rsidRPr="006A0F18">
        <w:rPr>
          <w:rFonts w:ascii="Arial" w:hAnsi="Arial" w:cs="Arial"/>
          <w:i/>
          <w:snapToGrid w:val="0"/>
          <w:sz w:val="24"/>
          <w:szCs w:val="24"/>
        </w:rPr>
        <w:t>Textbook</w:t>
      </w:r>
      <w:proofErr w:type="spellEnd"/>
      <w:r w:rsidRPr="006A0F18">
        <w:rPr>
          <w:rFonts w:ascii="Arial" w:hAnsi="Arial" w:cs="Arial"/>
          <w:i/>
          <w:snapToGrid w:val="0"/>
          <w:sz w:val="24"/>
          <w:szCs w:val="24"/>
        </w:rPr>
        <w:t xml:space="preserve"> </w:t>
      </w:r>
      <w:proofErr w:type="spellStart"/>
      <w:r w:rsidRPr="006A0F18">
        <w:rPr>
          <w:rFonts w:ascii="Arial" w:hAnsi="Arial" w:cs="Arial"/>
          <w:i/>
          <w:snapToGrid w:val="0"/>
          <w:sz w:val="24"/>
          <w:szCs w:val="24"/>
        </w:rPr>
        <w:t>on</w:t>
      </w:r>
      <w:proofErr w:type="spellEnd"/>
      <w:r w:rsidRPr="006A0F18">
        <w:rPr>
          <w:rFonts w:ascii="Arial" w:hAnsi="Arial" w:cs="Arial"/>
          <w:i/>
          <w:snapToGrid w:val="0"/>
          <w:sz w:val="24"/>
          <w:szCs w:val="24"/>
        </w:rPr>
        <w:t xml:space="preserve"> </w:t>
      </w:r>
      <w:proofErr w:type="spellStart"/>
      <w:r w:rsidRPr="006A0F18">
        <w:rPr>
          <w:rFonts w:ascii="Arial" w:hAnsi="Arial" w:cs="Arial"/>
          <w:i/>
          <w:snapToGrid w:val="0"/>
          <w:sz w:val="24"/>
          <w:szCs w:val="24"/>
        </w:rPr>
        <w:t>the</w:t>
      </w:r>
      <w:proofErr w:type="spellEnd"/>
      <w:r w:rsidRPr="006A0F18">
        <w:rPr>
          <w:rFonts w:ascii="Arial" w:hAnsi="Arial" w:cs="Arial"/>
          <w:i/>
          <w:snapToGrid w:val="0"/>
          <w:sz w:val="24"/>
          <w:szCs w:val="24"/>
        </w:rPr>
        <w:t xml:space="preserve"> </w:t>
      </w:r>
      <w:proofErr w:type="spellStart"/>
      <w:r w:rsidRPr="006A0F18">
        <w:rPr>
          <w:rFonts w:ascii="Arial" w:hAnsi="Arial" w:cs="Arial"/>
          <w:i/>
          <w:snapToGrid w:val="0"/>
          <w:sz w:val="24"/>
          <w:szCs w:val="24"/>
        </w:rPr>
        <w:t>History</w:t>
      </w:r>
      <w:proofErr w:type="spellEnd"/>
      <w:r w:rsidRPr="006A0F18">
        <w:rPr>
          <w:rFonts w:ascii="Arial" w:hAnsi="Arial" w:cs="Arial"/>
          <w:i/>
          <w:snapToGrid w:val="0"/>
          <w:sz w:val="24"/>
          <w:szCs w:val="24"/>
        </w:rPr>
        <w:t xml:space="preserve"> of </w:t>
      </w:r>
      <w:proofErr w:type="spellStart"/>
      <w:r w:rsidRPr="006A0F18">
        <w:rPr>
          <w:rFonts w:ascii="Arial" w:hAnsi="Arial" w:cs="Arial"/>
          <w:i/>
          <w:snapToGrid w:val="0"/>
          <w:sz w:val="24"/>
          <w:szCs w:val="24"/>
        </w:rPr>
        <w:t>the</w:t>
      </w:r>
      <w:proofErr w:type="spellEnd"/>
      <w:r w:rsidRPr="006A0F18">
        <w:rPr>
          <w:rFonts w:ascii="Arial" w:hAnsi="Arial" w:cs="Arial"/>
          <w:i/>
          <w:snapToGrid w:val="0"/>
          <w:sz w:val="24"/>
          <w:szCs w:val="24"/>
        </w:rPr>
        <w:t xml:space="preserve"> USA up to </w:t>
      </w:r>
      <w:proofErr w:type="spellStart"/>
      <w:r w:rsidRPr="006A0F18">
        <w:rPr>
          <w:rFonts w:ascii="Arial" w:hAnsi="Arial" w:cs="Arial"/>
          <w:i/>
          <w:snapToGrid w:val="0"/>
          <w:sz w:val="24"/>
          <w:szCs w:val="24"/>
        </w:rPr>
        <w:t>World</w:t>
      </w:r>
      <w:proofErr w:type="spellEnd"/>
      <w:r w:rsidRPr="006A0F18">
        <w:rPr>
          <w:rFonts w:ascii="Arial" w:hAnsi="Arial" w:cs="Arial"/>
          <w:i/>
          <w:snapToGrid w:val="0"/>
          <w:sz w:val="24"/>
          <w:szCs w:val="24"/>
        </w:rPr>
        <w:t xml:space="preserve"> </w:t>
      </w:r>
      <w:proofErr w:type="spellStart"/>
      <w:r w:rsidRPr="006A0F18">
        <w:rPr>
          <w:rFonts w:ascii="Arial" w:hAnsi="Arial" w:cs="Arial"/>
          <w:i/>
          <w:snapToGrid w:val="0"/>
          <w:sz w:val="24"/>
          <w:szCs w:val="24"/>
        </w:rPr>
        <w:t>War</w:t>
      </w:r>
      <w:proofErr w:type="spellEnd"/>
      <w:r w:rsidRPr="006A0F18">
        <w:rPr>
          <w:rFonts w:ascii="Arial" w:hAnsi="Arial" w:cs="Arial"/>
          <w:i/>
          <w:snapToGrid w:val="0"/>
          <w:sz w:val="24"/>
          <w:szCs w:val="24"/>
        </w:rPr>
        <w:t xml:space="preserve"> I</w:t>
      </w:r>
      <w:r w:rsidRPr="006A0F18">
        <w:rPr>
          <w:rFonts w:ascii="Arial" w:hAnsi="Arial" w:cs="Arial"/>
          <w:snapToGrid w:val="0"/>
          <w:sz w:val="24"/>
          <w:szCs w:val="24"/>
        </w:rPr>
        <w:t>. C. de la Habana, 1989.</w:t>
      </w:r>
    </w:p>
    <w:p w:rsidR="006A0F18" w:rsidRPr="006A0F18" w:rsidRDefault="006A0F18" w:rsidP="006A0F18">
      <w:pPr>
        <w:spacing w:line="360" w:lineRule="auto"/>
        <w:jc w:val="both"/>
        <w:rPr>
          <w:rFonts w:ascii="Arial" w:hAnsi="Arial" w:cs="Arial"/>
          <w:snapToGrid w:val="0"/>
          <w:sz w:val="24"/>
          <w:szCs w:val="24"/>
        </w:rPr>
      </w:pPr>
      <w:r w:rsidRPr="006A0F18">
        <w:rPr>
          <w:rFonts w:ascii="Arial" w:hAnsi="Arial" w:cs="Arial"/>
          <w:snapToGrid w:val="0"/>
          <w:sz w:val="24"/>
          <w:szCs w:val="24"/>
          <w:lang w:val="en-US"/>
        </w:rPr>
        <w:t xml:space="preserve">Burrell and Cerf, Eds. </w:t>
      </w:r>
      <w:r w:rsidRPr="006A0F18">
        <w:rPr>
          <w:rFonts w:ascii="Arial" w:hAnsi="Arial" w:cs="Arial"/>
          <w:i/>
          <w:snapToGrid w:val="0"/>
          <w:sz w:val="24"/>
          <w:szCs w:val="24"/>
          <w:lang w:val="en-US"/>
        </w:rPr>
        <w:t>An Anthology of Famous American Stories.</w:t>
      </w:r>
      <w:r w:rsidRPr="006A0F18">
        <w:rPr>
          <w:rFonts w:ascii="Arial" w:hAnsi="Arial" w:cs="Arial"/>
          <w:snapToGrid w:val="0"/>
          <w:sz w:val="24"/>
          <w:szCs w:val="24"/>
          <w:lang w:val="en-US"/>
        </w:rPr>
        <w:t xml:space="preserve"> </w:t>
      </w:r>
      <w:r w:rsidRPr="006A0F18">
        <w:rPr>
          <w:rFonts w:ascii="Arial" w:hAnsi="Arial" w:cs="Arial"/>
          <w:snapToGrid w:val="0"/>
          <w:sz w:val="24"/>
          <w:szCs w:val="24"/>
        </w:rPr>
        <w:t>Ciudad de la Habana: Instituto Cubano del Libro, 1974.</w:t>
      </w:r>
    </w:p>
    <w:p w:rsidR="006A0F18" w:rsidRPr="006A0F18" w:rsidRDefault="006A0F18" w:rsidP="006A0F18">
      <w:pPr>
        <w:spacing w:line="360" w:lineRule="auto"/>
        <w:jc w:val="both"/>
        <w:rPr>
          <w:rFonts w:ascii="Arial" w:hAnsi="Arial" w:cs="Arial"/>
          <w:snapToGrid w:val="0"/>
          <w:sz w:val="24"/>
          <w:szCs w:val="24"/>
          <w:lang w:val="en-US"/>
        </w:rPr>
      </w:pPr>
      <w:r w:rsidRPr="006A0F18">
        <w:rPr>
          <w:rFonts w:ascii="Arial" w:hAnsi="Arial" w:cs="Arial"/>
          <w:snapToGrid w:val="0"/>
          <w:sz w:val="24"/>
          <w:szCs w:val="24"/>
        </w:rPr>
        <w:t>Prieto Alfonso, C</w:t>
      </w:r>
      <w:r w:rsidRPr="006A0F18">
        <w:rPr>
          <w:rFonts w:ascii="Arial" w:hAnsi="Arial" w:cs="Arial"/>
          <w:i/>
          <w:snapToGrid w:val="0"/>
          <w:sz w:val="24"/>
          <w:szCs w:val="24"/>
        </w:rPr>
        <w:t xml:space="preserve">. </w:t>
      </w:r>
      <w:proofErr w:type="spellStart"/>
      <w:r w:rsidRPr="006A0F18">
        <w:rPr>
          <w:rFonts w:ascii="Arial" w:hAnsi="Arial" w:cs="Arial"/>
          <w:i/>
          <w:snapToGrid w:val="0"/>
          <w:sz w:val="24"/>
          <w:szCs w:val="24"/>
        </w:rPr>
        <w:t>The</w:t>
      </w:r>
      <w:proofErr w:type="spellEnd"/>
      <w:r w:rsidRPr="006A0F18">
        <w:rPr>
          <w:rFonts w:ascii="Arial" w:hAnsi="Arial" w:cs="Arial"/>
          <w:i/>
          <w:snapToGrid w:val="0"/>
          <w:sz w:val="24"/>
          <w:szCs w:val="24"/>
        </w:rPr>
        <w:t xml:space="preserve"> </w:t>
      </w:r>
      <w:proofErr w:type="spellStart"/>
      <w:r w:rsidRPr="006A0F18">
        <w:rPr>
          <w:rFonts w:ascii="Arial" w:hAnsi="Arial" w:cs="Arial"/>
          <w:i/>
          <w:snapToGrid w:val="0"/>
          <w:sz w:val="24"/>
          <w:szCs w:val="24"/>
        </w:rPr>
        <w:t>Literature</w:t>
      </w:r>
      <w:proofErr w:type="spellEnd"/>
      <w:r w:rsidRPr="006A0F18">
        <w:rPr>
          <w:rFonts w:ascii="Arial" w:hAnsi="Arial" w:cs="Arial"/>
          <w:i/>
          <w:snapToGrid w:val="0"/>
          <w:sz w:val="24"/>
          <w:szCs w:val="24"/>
        </w:rPr>
        <w:t xml:space="preserve"> of </w:t>
      </w:r>
      <w:proofErr w:type="spellStart"/>
      <w:r w:rsidRPr="006A0F18">
        <w:rPr>
          <w:rFonts w:ascii="Arial" w:hAnsi="Arial" w:cs="Arial"/>
          <w:i/>
          <w:snapToGrid w:val="0"/>
          <w:sz w:val="24"/>
          <w:szCs w:val="24"/>
        </w:rPr>
        <w:t>the</w:t>
      </w:r>
      <w:proofErr w:type="spellEnd"/>
      <w:r w:rsidRPr="006A0F18">
        <w:rPr>
          <w:rFonts w:ascii="Arial" w:hAnsi="Arial" w:cs="Arial"/>
          <w:i/>
          <w:snapToGrid w:val="0"/>
          <w:sz w:val="24"/>
          <w:szCs w:val="24"/>
        </w:rPr>
        <w:t xml:space="preserve"> USA</w:t>
      </w:r>
      <w:r w:rsidRPr="006A0F18">
        <w:rPr>
          <w:rFonts w:ascii="Arial" w:hAnsi="Arial" w:cs="Arial"/>
          <w:snapToGrid w:val="0"/>
          <w:sz w:val="24"/>
          <w:szCs w:val="24"/>
        </w:rPr>
        <w:t xml:space="preserve">. C. de la Habana: Pueblo y Educación. </w:t>
      </w:r>
      <w:r w:rsidRPr="006A0F18">
        <w:rPr>
          <w:rFonts w:ascii="Arial" w:hAnsi="Arial" w:cs="Arial"/>
          <w:snapToGrid w:val="0"/>
          <w:sz w:val="24"/>
          <w:szCs w:val="24"/>
          <w:lang w:val="en-US"/>
        </w:rPr>
        <w:t>1983.</w:t>
      </w:r>
    </w:p>
    <w:p w:rsidR="006A0F18" w:rsidRDefault="006A0F18" w:rsidP="006A0F18">
      <w:pPr>
        <w:spacing w:line="360" w:lineRule="auto"/>
        <w:jc w:val="both"/>
        <w:rPr>
          <w:rFonts w:ascii="Arial" w:hAnsi="Arial" w:cs="Arial"/>
          <w:snapToGrid w:val="0"/>
          <w:sz w:val="24"/>
          <w:szCs w:val="24"/>
        </w:rPr>
      </w:pPr>
      <w:proofErr w:type="spellStart"/>
      <w:r w:rsidRPr="006A0F18">
        <w:rPr>
          <w:rFonts w:ascii="Arial" w:hAnsi="Arial" w:cs="Arial"/>
          <w:snapToGrid w:val="0"/>
          <w:sz w:val="24"/>
          <w:szCs w:val="24"/>
          <w:lang w:val="en-US"/>
        </w:rPr>
        <w:t>Puig</w:t>
      </w:r>
      <w:proofErr w:type="spellEnd"/>
      <w:r w:rsidRPr="006A0F18">
        <w:rPr>
          <w:rFonts w:ascii="Arial" w:hAnsi="Arial" w:cs="Arial"/>
          <w:snapToGrid w:val="0"/>
          <w:sz w:val="24"/>
          <w:szCs w:val="24"/>
          <w:lang w:val="en-US"/>
        </w:rPr>
        <w:t xml:space="preserve"> </w:t>
      </w:r>
      <w:proofErr w:type="spellStart"/>
      <w:r w:rsidRPr="006A0F18">
        <w:rPr>
          <w:rFonts w:ascii="Arial" w:hAnsi="Arial" w:cs="Arial"/>
          <w:snapToGrid w:val="0"/>
          <w:sz w:val="24"/>
          <w:szCs w:val="24"/>
          <w:lang w:val="en-US"/>
        </w:rPr>
        <w:t>López</w:t>
      </w:r>
      <w:proofErr w:type="spellEnd"/>
      <w:r w:rsidRPr="006A0F18">
        <w:rPr>
          <w:rFonts w:ascii="Arial" w:hAnsi="Arial" w:cs="Arial"/>
          <w:snapToGrid w:val="0"/>
          <w:sz w:val="24"/>
          <w:szCs w:val="24"/>
          <w:lang w:val="en-US"/>
        </w:rPr>
        <w:t xml:space="preserve">, Z. </w:t>
      </w:r>
      <w:r w:rsidRPr="006A0F18">
        <w:rPr>
          <w:rFonts w:ascii="Arial" w:hAnsi="Arial" w:cs="Arial"/>
          <w:i/>
          <w:snapToGrid w:val="0"/>
          <w:sz w:val="24"/>
          <w:szCs w:val="24"/>
          <w:lang w:val="en-US"/>
        </w:rPr>
        <w:t>Documents on the History of the United States</w:t>
      </w:r>
      <w:r w:rsidRPr="006A0F18">
        <w:rPr>
          <w:rFonts w:ascii="Arial" w:hAnsi="Arial" w:cs="Arial"/>
          <w:snapToGrid w:val="0"/>
          <w:sz w:val="24"/>
          <w:szCs w:val="24"/>
          <w:lang w:val="en-US"/>
        </w:rPr>
        <w:t xml:space="preserve">. </w:t>
      </w:r>
      <w:r w:rsidRPr="006A0F18">
        <w:rPr>
          <w:rFonts w:ascii="Arial" w:hAnsi="Arial" w:cs="Arial"/>
          <w:snapToGrid w:val="0"/>
          <w:sz w:val="24"/>
          <w:szCs w:val="24"/>
        </w:rPr>
        <w:t>C. De la Habana: Editorial Pueblo y Educación, 1989.</w:t>
      </w:r>
    </w:p>
    <w:p w:rsidR="006A0F18" w:rsidRPr="00102C95" w:rsidRDefault="006A0F18" w:rsidP="006A0F18">
      <w:pPr>
        <w:spacing w:line="360" w:lineRule="auto"/>
        <w:jc w:val="both"/>
        <w:rPr>
          <w:rFonts w:ascii="Arial" w:hAnsi="Arial" w:cs="Arial"/>
          <w:snapToGrid w:val="0"/>
          <w:sz w:val="24"/>
          <w:szCs w:val="24"/>
          <w:lang w:val="en-US"/>
        </w:rPr>
      </w:pPr>
      <w:r w:rsidRPr="006A0F18">
        <w:rPr>
          <w:rFonts w:ascii="Arial" w:hAnsi="Arial" w:cs="Arial"/>
          <w:snapToGrid w:val="0"/>
          <w:sz w:val="24"/>
          <w:szCs w:val="24"/>
        </w:rPr>
        <w:t xml:space="preserve">Velázquez, M y otros autores. </w:t>
      </w:r>
      <w:r w:rsidRPr="00102C95">
        <w:rPr>
          <w:rFonts w:ascii="Arial" w:hAnsi="Arial" w:cs="Arial"/>
          <w:snapToGrid w:val="0"/>
          <w:sz w:val="24"/>
          <w:szCs w:val="24"/>
          <w:lang w:val="en-US"/>
        </w:rPr>
        <w:t>American Saga</w:t>
      </w:r>
    </w:p>
    <w:p w:rsidR="006A0F18" w:rsidRPr="006A0F18" w:rsidRDefault="006A0F18" w:rsidP="006A0F18">
      <w:pPr>
        <w:spacing w:line="360" w:lineRule="auto"/>
        <w:jc w:val="both"/>
        <w:rPr>
          <w:rFonts w:ascii="Arial" w:hAnsi="Arial" w:cs="Arial"/>
          <w:snapToGrid w:val="0"/>
          <w:sz w:val="24"/>
          <w:szCs w:val="24"/>
        </w:rPr>
      </w:pPr>
      <w:r w:rsidRPr="006A0F18">
        <w:rPr>
          <w:rFonts w:ascii="Arial" w:hAnsi="Arial" w:cs="Arial"/>
          <w:snapToGrid w:val="0"/>
          <w:sz w:val="24"/>
          <w:szCs w:val="24"/>
          <w:lang w:val="en-US"/>
        </w:rPr>
        <w:t xml:space="preserve">Velázquez León, M. </w:t>
      </w:r>
      <w:r w:rsidRPr="006A0F18">
        <w:rPr>
          <w:rFonts w:ascii="Arial" w:hAnsi="Arial" w:cs="Arial"/>
          <w:i/>
          <w:snapToGrid w:val="0"/>
          <w:sz w:val="24"/>
          <w:szCs w:val="24"/>
          <w:lang w:val="en-US"/>
        </w:rPr>
        <w:t>A Sheaf of Poetry: for the Students</w:t>
      </w:r>
      <w:r w:rsidRPr="006A0F18">
        <w:rPr>
          <w:rFonts w:ascii="Arial" w:hAnsi="Arial" w:cs="Arial"/>
          <w:snapToGrid w:val="0"/>
          <w:sz w:val="24"/>
          <w:szCs w:val="24"/>
          <w:lang w:val="en-US"/>
        </w:rPr>
        <w:t xml:space="preserve">. </w:t>
      </w:r>
      <w:r w:rsidRPr="006A0F18">
        <w:rPr>
          <w:rFonts w:ascii="Arial" w:hAnsi="Arial" w:cs="Arial"/>
          <w:snapToGrid w:val="0"/>
          <w:sz w:val="24"/>
          <w:szCs w:val="24"/>
        </w:rPr>
        <w:t>Biblioteca CD-ROM de los estudiantes. Ciudad de la Habana, 2003.</w:t>
      </w:r>
    </w:p>
    <w:p w:rsidR="006A0F18" w:rsidRPr="006A0F18" w:rsidRDefault="006A0F18" w:rsidP="006A0F18">
      <w:pPr>
        <w:spacing w:line="360" w:lineRule="auto"/>
        <w:jc w:val="both"/>
        <w:rPr>
          <w:rFonts w:ascii="Arial" w:hAnsi="Arial" w:cs="Arial"/>
          <w:snapToGrid w:val="0"/>
          <w:sz w:val="24"/>
          <w:szCs w:val="24"/>
        </w:rPr>
      </w:pPr>
      <w:r w:rsidRPr="006A0F18">
        <w:rPr>
          <w:rFonts w:ascii="Arial" w:hAnsi="Arial" w:cs="Arial"/>
          <w:snapToGrid w:val="0"/>
          <w:sz w:val="24"/>
          <w:szCs w:val="24"/>
        </w:rPr>
        <w:t xml:space="preserve">Velázquez León, M. </w:t>
      </w:r>
      <w:r w:rsidRPr="006A0F18">
        <w:rPr>
          <w:rFonts w:ascii="Arial" w:hAnsi="Arial" w:cs="Arial"/>
          <w:i/>
          <w:snapToGrid w:val="0"/>
          <w:sz w:val="24"/>
          <w:szCs w:val="24"/>
        </w:rPr>
        <w:t xml:space="preserve">A </w:t>
      </w:r>
      <w:proofErr w:type="spellStart"/>
      <w:r w:rsidRPr="006A0F18">
        <w:rPr>
          <w:rFonts w:ascii="Arial" w:hAnsi="Arial" w:cs="Arial"/>
          <w:i/>
          <w:snapToGrid w:val="0"/>
          <w:sz w:val="24"/>
          <w:szCs w:val="24"/>
        </w:rPr>
        <w:t>Sheaf</w:t>
      </w:r>
      <w:proofErr w:type="spellEnd"/>
      <w:r w:rsidRPr="006A0F18">
        <w:rPr>
          <w:rFonts w:ascii="Arial" w:hAnsi="Arial" w:cs="Arial"/>
          <w:i/>
          <w:snapToGrid w:val="0"/>
          <w:sz w:val="24"/>
          <w:szCs w:val="24"/>
        </w:rPr>
        <w:t xml:space="preserve"> of </w:t>
      </w:r>
      <w:proofErr w:type="spellStart"/>
      <w:r w:rsidRPr="006A0F18">
        <w:rPr>
          <w:rFonts w:ascii="Arial" w:hAnsi="Arial" w:cs="Arial"/>
          <w:i/>
          <w:snapToGrid w:val="0"/>
          <w:sz w:val="24"/>
          <w:szCs w:val="24"/>
        </w:rPr>
        <w:t>Poetry</w:t>
      </w:r>
      <w:proofErr w:type="spellEnd"/>
      <w:r w:rsidRPr="006A0F18">
        <w:rPr>
          <w:rFonts w:ascii="Arial" w:hAnsi="Arial" w:cs="Arial"/>
          <w:i/>
          <w:snapToGrid w:val="0"/>
          <w:sz w:val="24"/>
          <w:szCs w:val="24"/>
        </w:rPr>
        <w:t xml:space="preserve">: </w:t>
      </w:r>
      <w:proofErr w:type="spellStart"/>
      <w:r w:rsidRPr="006A0F18">
        <w:rPr>
          <w:rFonts w:ascii="Arial" w:hAnsi="Arial" w:cs="Arial"/>
          <w:i/>
          <w:snapToGrid w:val="0"/>
          <w:sz w:val="24"/>
          <w:szCs w:val="24"/>
        </w:rPr>
        <w:t>for</w:t>
      </w:r>
      <w:proofErr w:type="spellEnd"/>
      <w:r w:rsidRPr="006A0F18">
        <w:rPr>
          <w:rFonts w:ascii="Arial" w:hAnsi="Arial" w:cs="Arial"/>
          <w:i/>
          <w:snapToGrid w:val="0"/>
          <w:sz w:val="24"/>
          <w:szCs w:val="24"/>
        </w:rPr>
        <w:t xml:space="preserve"> </w:t>
      </w:r>
      <w:proofErr w:type="spellStart"/>
      <w:r w:rsidRPr="006A0F18">
        <w:rPr>
          <w:rFonts w:ascii="Arial" w:hAnsi="Arial" w:cs="Arial"/>
          <w:i/>
          <w:snapToGrid w:val="0"/>
          <w:sz w:val="24"/>
          <w:szCs w:val="24"/>
        </w:rPr>
        <w:t>the</w:t>
      </w:r>
      <w:proofErr w:type="spellEnd"/>
      <w:r w:rsidRPr="006A0F18">
        <w:rPr>
          <w:rFonts w:ascii="Arial" w:hAnsi="Arial" w:cs="Arial"/>
          <w:i/>
          <w:snapToGrid w:val="0"/>
          <w:sz w:val="24"/>
          <w:szCs w:val="24"/>
        </w:rPr>
        <w:t xml:space="preserve"> </w:t>
      </w:r>
      <w:proofErr w:type="spellStart"/>
      <w:r w:rsidRPr="006A0F18">
        <w:rPr>
          <w:rFonts w:ascii="Arial" w:hAnsi="Arial" w:cs="Arial"/>
          <w:i/>
          <w:snapToGrid w:val="0"/>
          <w:sz w:val="24"/>
          <w:szCs w:val="24"/>
        </w:rPr>
        <w:t>Teachers</w:t>
      </w:r>
      <w:proofErr w:type="spellEnd"/>
      <w:r w:rsidRPr="006A0F18">
        <w:rPr>
          <w:rFonts w:ascii="Arial" w:hAnsi="Arial" w:cs="Arial"/>
          <w:snapToGrid w:val="0"/>
          <w:sz w:val="24"/>
          <w:szCs w:val="24"/>
        </w:rPr>
        <w:t>. Biblioteca CD-ROM de los estudiantes. Ciudad de la Habana, 2003.</w:t>
      </w:r>
    </w:p>
    <w:p w:rsidR="006A0F18" w:rsidRPr="006A0F18" w:rsidRDefault="006A0F18" w:rsidP="006A0F18">
      <w:pPr>
        <w:spacing w:line="360" w:lineRule="auto"/>
        <w:jc w:val="both"/>
        <w:rPr>
          <w:rFonts w:ascii="Arial" w:hAnsi="Arial" w:cs="Arial"/>
          <w:snapToGrid w:val="0"/>
          <w:sz w:val="24"/>
          <w:szCs w:val="24"/>
        </w:rPr>
      </w:pPr>
      <w:r w:rsidRPr="006A0F18">
        <w:rPr>
          <w:rFonts w:ascii="Arial" w:hAnsi="Arial" w:cs="Arial"/>
          <w:snapToGrid w:val="0"/>
          <w:sz w:val="24"/>
          <w:szCs w:val="24"/>
          <w:lang w:val="es-ES_tradnl"/>
        </w:rPr>
        <w:t>Velázquez León, M</w:t>
      </w:r>
      <w:r w:rsidRPr="006A0F18">
        <w:rPr>
          <w:rFonts w:ascii="Arial" w:hAnsi="Arial" w:cs="Arial"/>
          <w:i/>
          <w:snapToGrid w:val="0"/>
          <w:sz w:val="24"/>
          <w:szCs w:val="24"/>
          <w:lang w:val="es-ES_tradnl"/>
        </w:rPr>
        <w:t xml:space="preserve">. </w:t>
      </w:r>
      <w:proofErr w:type="spellStart"/>
      <w:r w:rsidRPr="006A0F18">
        <w:rPr>
          <w:rFonts w:ascii="Arial" w:hAnsi="Arial" w:cs="Arial"/>
          <w:i/>
          <w:snapToGrid w:val="0"/>
          <w:sz w:val="24"/>
          <w:szCs w:val="24"/>
          <w:lang w:val="es-ES_tradnl"/>
        </w:rPr>
        <w:t>Beyond</w:t>
      </w:r>
      <w:proofErr w:type="spellEnd"/>
      <w:r w:rsidRPr="006A0F18">
        <w:rPr>
          <w:rFonts w:ascii="Arial" w:hAnsi="Arial" w:cs="Arial"/>
          <w:i/>
          <w:snapToGrid w:val="0"/>
          <w:sz w:val="24"/>
          <w:szCs w:val="24"/>
          <w:lang w:val="es-ES_tradnl"/>
        </w:rPr>
        <w:t xml:space="preserve"> </w:t>
      </w:r>
      <w:proofErr w:type="spellStart"/>
      <w:r w:rsidRPr="006A0F18">
        <w:rPr>
          <w:rFonts w:ascii="Arial" w:hAnsi="Arial" w:cs="Arial"/>
          <w:i/>
          <w:snapToGrid w:val="0"/>
          <w:sz w:val="24"/>
          <w:szCs w:val="24"/>
          <w:lang w:val="es-ES_tradnl"/>
        </w:rPr>
        <w:t>Poetry</w:t>
      </w:r>
      <w:proofErr w:type="spellEnd"/>
      <w:r w:rsidRPr="006A0F18">
        <w:rPr>
          <w:rFonts w:ascii="Arial" w:hAnsi="Arial" w:cs="Arial"/>
          <w:i/>
          <w:snapToGrid w:val="0"/>
          <w:sz w:val="24"/>
          <w:szCs w:val="24"/>
          <w:lang w:val="es-ES_tradnl"/>
        </w:rPr>
        <w:t xml:space="preserve">: </w:t>
      </w:r>
      <w:proofErr w:type="spellStart"/>
      <w:r w:rsidRPr="006A0F18">
        <w:rPr>
          <w:rFonts w:ascii="Arial" w:hAnsi="Arial" w:cs="Arial"/>
          <w:i/>
          <w:snapToGrid w:val="0"/>
          <w:sz w:val="24"/>
          <w:szCs w:val="24"/>
          <w:lang w:val="es-ES_tradnl"/>
        </w:rPr>
        <w:t>Experiences</w:t>
      </w:r>
      <w:proofErr w:type="spellEnd"/>
      <w:r w:rsidRPr="006A0F18">
        <w:rPr>
          <w:rFonts w:ascii="Arial" w:hAnsi="Arial" w:cs="Arial"/>
          <w:i/>
          <w:snapToGrid w:val="0"/>
          <w:sz w:val="24"/>
          <w:szCs w:val="24"/>
          <w:lang w:val="es-ES_tradnl"/>
        </w:rPr>
        <w:t xml:space="preserve"> in </w:t>
      </w:r>
      <w:proofErr w:type="spellStart"/>
      <w:r w:rsidRPr="006A0F18">
        <w:rPr>
          <w:rFonts w:ascii="Arial" w:hAnsi="Arial" w:cs="Arial"/>
          <w:i/>
          <w:snapToGrid w:val="0"/>
          <w:sz w:val="24"/>
          <w:szCs w:val="24"/>
          <w:lang w:val="es-ES_tradnl"/>
        </w:rPr>
        <w:t>Values</w:t>
      </w:r>
      <w:proofErr w:type="spellEnd"/>
      <w:r w:rsidRPr="006A0F18">
        <w:rPr>
          <w:rFonts w:ascii="Arial" w:hAnsi="Arial" w:cs="Arial"/>
          <w:i/>
          <w:snapToGrid w:val="0"/>
          <w:sz w:val="24"/>
          <w:szCs w:val="24"/>
          <w:lang w:val="es-ES_tradnl"/>
        </w:rPr>
        <w:t xml:space="preserve"> </w:t>
      </w:r>
      <w:proofErr w:type="spellStart"/>
      <w:r w:rsidRPr="006A0F18">
        <w:rPr>
          <w:rFonts w:ascii="Arial" w:hAnsi="Arial" w:cs="Arial"/>
          <w:i/>
          <w:snapToGrid w:val="0"/>
          <w:sz w:val="24"/>
          <w:szCs w:val="24"/>
          <w:lang w:val="es-ES_tradnl"/>
        </w:rPr>
        <w:t>Education</w:t>
      </w:r>
      <w:proofErr w:type="spellEnd"/>
      <w:r w:rsidRPr="006A0F18">
        <w:rPr>
          <w:rFonts w:ascii="Arial" w:hAnsi="Arial" w:cs="Arial"/>
          <w:i/>
          <w:snapToGrid w:val="0"/>
          <w:sz w:val="24"/>
          <w:szCs w:val="24"/>
          <w:lang w:val="es-ES_tradnl"/>
        </w:rPr>
        <w:t xml:space="preserve">. </w:t>
      </w:r>
      <w:r w:rsidRPr="006A0F18">
        <w:rPr>
          <w:rFonts w:ascii="Arial" w:hAnsi="Arial" w:cs="Arial"/>
          <w:snapToGrid w:val="0"/>
          <w:sz w:val="24"/>
          <w:szCs w:val="24"/>
          <w:lang w:val="es-MX"/>
        </w:rPr>
        <w:t>Editorial Educación Cubana. Ciudad de la Habana, 2007</w:t>
      </w:r>
    </w:p>
    <w:p w:rsidR="006A0F18" w:rsidRPr="006A0F18" w:rsidRDefault="006A0F18" w:rsidP="006A0F18">
      <w:pPr>
        <w:spacing w:line="360" w:lineRule="auto"/>
        <w:jc w:val="both"/>
        <w:rPr>
          <w:rFonts w:ascii="Arial" w:hAnsi="Arial" w:cs="Arial"/>
          <w:snapToGrid w:val="0"/>
          <w:sz w:val="24"/>
          <w:szCs w:val="24"/>
          <w:lang w:val="en-US"/>
        </w:rPr>
      </w:pPr>
      <w:r w:rsidRPr="006A0F18">
        <w:rPr>
          <w:rFonts w:ascii="Arial" w:hAnsi="Arial" w:cs="Arial"/>
          <w:snapToGrid w:val="0"/>
          <w:sz w:val="24"/>
          <w:szCs w:val="24"/>
        </w:rPr>
        <w:t xml:space="preserve">Velázquez León, M. </w:t>
      </w:r>
      <w:proofErr w:type="spellStart"/>
      <w:r w:rsidRPr="006A0F18">
        <w:rPr>
          <w:rFonts w:ascii="Arial" w:hAnsi="Arial" w:cs="Arial"/>
          <w:i/>
          <w:snapToGrid w:val="0"/>
          <w:sz w:val="24"/>
          <w:szCs w:val="24"/>
        </w:rPr>
        <w:t>Chosen</w:t>
      </w:r>
      <w:proofErr w:type="spellEnd"/>
      <w:r w:rsidRPr="006A0F18">
        <w:rPr>
          <w:rFonts w:ascii="Arial" w:hAnsi="Arial" w:cs="Arial"/>
          <w:i/>
          <w:snapToGrid w:val="0"/>
          <w:sz w:val="24"/>
          <w:szCs w:val="24"/>
        </w:rPr>
        <w:t xml:space="preserve"> Short </w:t>
      </w:r>
      <w:proofErr w:type="spellStart"/>
      <w:r w:rsidRPr="006A0F18">
        <w:rPr>
          <w:rFonts w:ascii="Arial" w:hAnsi="Arial" w:cs="Arial"/>
          <w:i/>
          <w:snapToGrid w:val="0"/>
          <w:sz w:val="24"/>
          <w:szCs w:val="24"/>
        </w:rPr>
        <w:t>Stories</w:t>
      </w:r>
      <w:proofErr w:type="spellEnd"/>
      <w:r w:rsidRPr="006A0F18">
        <w:rPr>
          <w:rFonts w:ascii="Arial" w:hAnsi="Arial" w:cs="Arial"/>
          <w:snapToGrid w:val="0"/>
          <w:sz w:val="24"/>
          <w:szCs w:val="24"/>
        </w:rPr>
        <w:t xml:space="preserve">. Biblioteca CD-ROM de los estudiantes. </w:t>
      </w:r>
      <w:r w:rsidRPr="006A0F18">
        <w:rPr>
          <w:rFonts w:ascii="Arial" w:hAnsi="Arial" w:cs="Arial"/>
          <w:snapToGrid w:val="0"/>
          <w:sz w:val="24"/>
          <w:szCs w:val="24"/>
          <w:lang w:val="en-US"/>
        </w:rPr>
        <w:t>Ciudad de la Habana, 2003.</w:t>
      </w:r>
    </w:p>
    <w:p w:rsidR="006A0F18" w:rsidRPr="006A0F18" w:rsidRDefault="006A0F18" w:rsidP="006A0F18">
      <w:pPr>
        <w:spacing w:line="360" w:lineRule="auto"/>
        <w:jc w:val="both"/>
        <w:rPr>
          <w:rFonts w:ascii="Arial" w:hAnsi="Arial" w:cs="Arial"/>
          <w:snapToGrid w:val="0"/>
          <w:sz w:val="24"/>
          <w:szCs w:val="24"/>
          <w:lang w:val="en-US"/>
        </w:rPr>
      </w:pPr>
      <w:proofErr w:type="spellStart"/>
      <w:r w:rsidRPr="006A0F18">
        <w:rPr>
          <w:rFonts w:ascii="Arial" w:hAnsi="Arial" w:cs="Arial"/>
          <w:snapToGrid w:val="0"/>
          <w:sz w:val="24"/>
          <w:szCs w:val="24"/>
          <w:lang w:val="en-US"/>
        </w:rPr>
        <w:t>Zinn</w:t>
      </w:r>
      <w:proofErr w:type="spellEnd"/>
      <w:r w:rsidRPr="006A0F18">
        <w:rPr>
          <w:rFonts w:ascii="Arial" w:hAnsi="Arial" w:cs="Arial"/>
          <w:snapToGrid w:val="0"/>
          <w:sz w:val="24"/>
          <w:szCs w:val="24"/>
          <w:lang w:val="en-US"/>
        </w:rPr>
        <w:t xml:space="preserve">, H. </w:t>
      </w:r>
      <w:r w:rsidRPr="006A0F18">
        <w:rPr>
          <w:rFonts w:ascii="Arial" w:hAnsi="Arial" w:cs="Arial"/>
          <w:i/>
          <w:snapToGrid w:val="0"/>
          <w:sz w:val="24"/>
          <w:szCs w:val="24"/>
          <w:lang w:val="en-US"/>
        </w:rPr>
        <w:t>A People's History of the United States: 1492-Present</w:t>
      </w:r>
      <w:r w:rsidRPr="006A0F18">
        <w:rPr>
          <w:rFonts w:ascii="Arial" w:hAnsi="Arial" w:cs="Arial"/>
          <w:snapToGrid w:val="0"/>
          <w:sz w:val="24"/>
          <w:szCs w:val="24"/>
          <w:lang w:val="en-US"/>
        </w:rPr>
        <w:t>. New York: Harper Perennial, 1995.</w:t>
      </w:r>
    </w:p>
    <w:p w:rsidR="006A0F18" w:rsidRPr="006A0F18" w:rsidRDefault="006A0F18" w:rsidP="006A0F18">
      <w:pPr>
        <w:spacing w:line="360" w:lineRule="auto"/>
        <w:jc w:val="both"/>
        <w:rPr>
          <w:rFonts w:ascii="Arial" w:hAnsi="Arial" w:cs="Arial"/>
          <w:snapToGrid w:val="0"/>
          <w:sz w:val="24"/>
          <w:szCs w:val="24"/>
          <w:lang w:val="en-US"/>
        </w:rPr>
      </w:pPr>
    </w:p>
    <w:p w:rsidR="006A0F18" w:rsidRPr="006A0F18" w:rsidRDefault="006A0F18" w:rsidP="006A0F18">
      <w:pPr>
        <w:spacing w:line="360" w:lineRule="auto"/>
        <w:jc w:val="both"/>
        <w:rPr>
          <w:rFonts w:ascii="Arial" w:hAnsi="Arial" w:cs="Arial"/>
          <w:b/>
          <w:snapToGrid w:val="0"/>
          <w:sz w:val="24"/>
          <w:szCs w:val="24"/>
          <w:lang w:val="en-US"/>
        </w:rPr>
      </w:pPr>
      <w:r w:rsidRPr="006A0F18">
        <w:rPr>
          <w:rFonts w:ascii="Arial" w:hAnsi="Arial" w:cs="Arial"/>
          <w:b/>
          <w:snapToGrid w:val="0"/>
          <w:sz w:val="24"/>
          <w:szCs w:val="24"/>
          <w:lang w:val="en-US"/>
        </w:rPr>
        <w:t>BIBLIOGRAFÍA COMPLEMENTARIA</w:t>
      </w:r>
    </w:p>
    <w:p w:rsidR="006A0F18" w:rsidRPr="006A0F18" w:rsidRDefault="006A0F18" w:rsidP="006A0F18">
      <w:pPr>
        <w:spacing w:line="360" w:lineRule="auto"/>
        <w:jc w:val="both"/>
        <w:rPr>
          <w:rFonts w:ascii="Arial" w:hAnsi="Arial" w:cs="Arial"/>
          <w:snapToGrid w:val="0"/>
          <w:sz w:val="24"/>
          <w:szCs w:val="24"/>
          <w:lang w:val="en-US"/>
        </w:rPr>
      </w:pPr>
      <w:proofErr w:type="spellStart"/>
      <w:r w:rsidRPr="006A0F18">
        <w:rPr>
          <w:rFonts w:ascii="Arial" w:hAnsi="Arial" w:cs="Arial"/>
          <w:snapToGrid w:val="0"/>
          <w:sz w:val="24"/>
          <w:szCs w:val="24"/>
          <w:lang w:val="en-US"/>
        </w:rPr>
        <w:t>Baym</w:t>
      </w:r>
      <w:proofErr w:type="spellEnd"/>
      <w:r w:rsidRPr="006A0F18">
        <w:rPr>
          <w:rFonts w:ascii="Arial" w:hAnsi="Arial" w:cs="Arial"/>
          <w:snapToGrid w:val="0"/>
          <w:sz w:val="24"/>
          <w:szCs w:val="24"/>
          <w:lang w:val="en-US"/>
        </w:rPr>
        <w:t xml:space="preserve">, Nina, et al, Eds. </w:t>
      </w:r>
      <w:r w:rsidRPr="006A0F18">
        <w:rPr>
          <w:rFonts w:ascii="Arial" w:hAnsi="Arial" w:cs="Arial"/>
          <w:i/>
          <w:snapToGrid w:val="0"/>
          <w:sz w:val="24"/>
          <w:szCs w:val="24"/>
          <w:lang w:val="en-US"/>
        </w:rPr>
        <w:t>The Norton Anthology of American Literature</w:t>
      </w:r>
      <w:r w:rsidRPr="006A0F18">
        <w:rPr>
          <w:rFonts w:ascii="Arial" w:hAnsi="Arial" w:cs="Arial"/>
          <w:snapToGrid w:val="0"/>
          <w:sz w:val="24"/>
          <w:szCs w:val="24"/>
          <w:lang w:val="en-US"/>
        </w:rPr>
        <w:t>. Fourth Edition. New York: W. W. Norton &amp; Co. 1996.</w:t>
      </w:r>
    </w:p>
    <w:p w:rsidR="006A0F18" w:rsidRPr="006A0F18" w:rsidRDefault="006A0F18" w:rsidP="006A0F18">
      <w:pPr>
        <w:spacing w:line="360" w:lineRule="auto"/>
        <w:jc w:val="both"/>
        <w:rPr>
          <w:rFonts w:ascii="Arial" w:hAnsi="Arial" w:cs="Arial"/>
          <w:snapToGrid w:val="0"/>
          <w:sz w:val="24"/>
          <w:szCs w:val="24"/>
          <w:lang w:val="en-US"/>
        </w:rPr>
      </w:pPr>
      <w:r w:rsidRPr="006A0F18">
        <w:rPr>
          <w:rFonts w:ascii="Arial" w:hAnsi="Arial" w:cs="Arial"/>
          <w:snapToGrid w:val="0"/>
          <w:sz w:val="24"/>
          <w:szCs w:val="24"/>
          <w:lang w:val="en-US"/>
        </w:rPr>
        <w:lastRenderedPageBreak/>
        <w:t xml:space="preserve">Brinkley, A. </w:t>
      </w:r>
      <w:r w:rsidRPr="006A0F18">
        <w:rPr>
          <w:rFonts w:ascii="Arial" w:hAnsi="Arial" w:cs="Arial"/>
          <w:i/>
          <w:snapToGrid w:val="0"/>
          <w:sz w:val="24"/>
          <w:szCs w:val="24"/>
          <w:lang w:val="en-US"/>
        </w:rPr>
        <w:t>The Unfinished Nation. A Concise History of the American People</w:t>
      </w:r>
      <w:r w:rsidRPr="006A0F18">
        <w:rPr>
          <w:rFonts w:ascii="Arial" w:hAnsi="Arial" w:cs="Arial"/>
          <w:snapToGrid w:val="0"/>
          <w:sz w:val="24"/>
          <w:szCs w:val="24"/>
          <w:lang w:val="en-US"/>
        </w:rPr>
        <w:t xml:space="preserve">. New York: McGraw-Hill, Inc., 1993. </w:t>
      </w:r>
    </w:p>
    <w:p w:rsidR="006A0F18" w:rsidRPr="006A0F18" w:rsidRDefault="006A0F18" w:rsidP="006A0F18">
      <w:pPr>
        <w:spacing w:line="360" w:lineRule="auto"/>
        <w:jc w:val="both"/>
        <w:rPr>
          <w:rFonts w:ascii="Arial" w:hAnsi="Arial" w:cs="Arial"/>
          <w:snapToGrid w:val="0"/>
          <w:sz w:val="24"/>
          <w:szCs w:val="24"/>
          <w:lang w:val="en-US"/>
        </w:rPr>
      </w:pPr>
      <w:r w:rsidRPr="006A0F18">
        <w:rPr>
          <w:rFonts w:ascii="Arial" w:hAnsi="Arial" w:cs="Arial"/>
          <w:snapToGrid w:val="0"/>
          <w:sz w:val="24"/>
          <w:szCs w:val="24"/>
          <w:lang w:val="en-US"/>
        </w:rPr>
        <w:t xml:space="preserve">Chomsky, N. </w:t>
      </w:r>
      <w:r w:rsidRPr="006A0F18">
        <w:rPr>
          <w:rFonts w:ascii="Arial" w:hAnsi="Arial" w:cs="Arial"/>
          <w:i/>
          <w:snapToGrid w:val="0"/>
          <w:sz w:val="24"/>
          <w:szCs w:val="24"/>
          <w:lang w:val="en-US"/>
        </w:rPr>
        <w:t>Year 501.The Conquest Continues</w:t>
      </w:r>
      <w:r w:rsidRPr="006A0F18">
        <w:rPr>
          <w:rFonts w:ascii="Arial" w:hAnsi="Arial" w:cs="Arial"/>
          <w:snapToGrid w:val="0"/>
          <w:sz w:val="24"/>
          <w:szCs w:val="24"/>
          <w:lang w:val="en-US"/>
        </w:rPr>
        <w:t>. Boston, MA: South End Press, 1993.</w:t>
      </w:r>
    </w:p>
    <w:p w:rsidR="006A0F18" w:rsidRPr="006A0F18" w:rsidRDefault="006A0F18" w:rsidP="006A0F18">
      <w:pPr>
        <w:spacing w:line="360" w:lineRule="auto"/>
        <w:jc w:val="both"/>
        <w:rPr>
          <w:rFonts w:ascii="Arial" w:hAnsi="Arial" w:cs="Arial"/>
          <w:snapToGrid w:val="0"/>
          <w:sz w:val="24"/>
          <w:szCs w:val="24"/>
          <w:lang w:val="en-US"/>
        </w:rPr>
      </w:pPr>
      <w:proofErr w:type="spellStart"/>
      <w:r w:rsidRPr="006A0F18">
        <w:rPr>
          <w:rFonts w:ascii="Arial" w:hAnsi="Arial" w:cs="Arial"/>
          <w:snapToGrid w:val="0"/>
          <w:sz w:val="24"/>
          <w:szCs w:val="24"/>
          <w:lang w:val="en-US"/>
        </w:rPr>
        <w:t>DeRoche</w:t>
      </w:r>
      <w:proofErr w:type="spellEnd"/>
      <w:r w:rsidRPr="006A0F18">
        <w:rPr>
          <w:rFonts w:ascii="Arial" w:hAnsi="Arial" w:cs="Arial"/>
          <w:snapToGrid w:val="0"/>
          <w:sz w:val="24"/>
          <w:szCs w:val="24"/>
          <w:lang w:val="en-US"/>
        </w:rPr>
        <w:t xml:space="preserve">, J. </w:t>
      </w:r>
      <w:r w:rsidRPr="006A0F18">
        <w:rPr>
          <w:rFonts w:ascii="Arial" w:hAnsi="Arial" w:cs="Arial"/>
          <w:i/>
          <w:snapToGrid w:val="0"/>
          <w:sz w:val="24"/>
          <w:szCs w:val="24"/>
          <w:lang w:val="en-US"/>
        </w:rPr>
        <w:t>The Heath Introduction to Poetry</w:t>
      </w:r>
      <w:r w:rsidRPr="006A0F18">
        <w:rPr>
          <w:rFonts w:ascii="Arial" w:hAnsi="Arial" w:cs="Arial"/>
          <w:snapToGrid w:val="0"/>
          <w:sz w:val="24"/>
          <w:szCs w:val="24"/>
          <w:lang w:val="en-US"/>
        </w:rPr>
        <w:t>. Lexington: D. C. Heath and Company, 1996.</w:t>
      </w:r>
    </w:p>
    <w:p w:rsidR="006A0F18" w:rsidRPr="006A0F18" w:rsidRDefault="006A0F18" w:rsidP="006A0F18">
      <w:pPr>
        <w:spacing w:line="360" w:lineRule="auto"/>
        <w:jc w:val="both"/>
        <w:rPr>
          <w:rFonts w:ascii="Arial" w:hAnsi="Arial" w:cs="Arial"/>
          <w:snapToGrid w:val="0"/>
          <w:sz w:val="24"/>
          <w:szCs w:val="24"/>
          <w:lang w:val="en-US"/>
        </w:rPr>
      </w:pPr>
      <w:r w:rsidRPr="006A0F18">
        <w:rPr>
          <w:rFonts w:ascii="Arial" w:hAnsi="Arial" w:cs="Arial"/>
          <w:snapToGrid w:val="0"/>
          <w:sz w:val="24"/>
          <w:szCs w:val="24"/>
          <w:lang w:val="fr-FR"/>
        </w:rPr>
        <w:t xml:space="preserve">Elliot, E. Et al, </w:t>
      </w:r>
      <w:proofErr w:type="spellStart"/>
      <w:r w:rsidRPr="006A0F18">
        <w:rPr>
          <w:rFonts w:ascii="Arial" w:hAnsi="Arial" w:cs="Arial"/>
          <w:snapToGrid w:val="0"/>
          <w:sz w:val="24"/>
          <w:szCs w:val="24"/>
          <w:lang w:val="fr-FR"/>
        </w:rPr>
        <w:t>Eds</w:t>
      </w:r>
      <w:proofErr w:type="spellEnd"/>
      <w:r w:rsidRPr="006A0F18">
        <w:rPr>
          <w:rFonts w:ascii="Arial" w:hAnsi="Arial" w:cs="Arial"/>
          <w:snapToGrid w:val="0"/>
          <w:sz w:val="24"/>
          <w:szCs w:val="24"/>
          <w:lang w:val="fr-FR"/>
        </w:rPr>
        <w:t xml:space="preserve">. </w:t>
      </w:r>
      <w:r w:rsidRPr="006A0F18">
        <w:rPr>
          <w:rFonts w:ascii="Arial" w:hAnsi="Arial" w:cs="Arial"/>
          <w:i/>
          <w:snapToGrid w:val="0"/>
          <w:sz w:val="24"/>
          <w:szCs w:val="24"/>
          <w:lang w:val="en-US"/>
        </w:rPr>
        <w:t xml:space="preserve">American Literature. A Prentice Hall </w:t>
      </w:r>
      <w:proofErr w:type="spellStart"/>
      <w:r w:rsidRPr="006A0F18">
        <w:rPr>
          <w:rFonts w:ascii="Arial" w:hAnsi="Arial" w:cs="Arial"/>
          <w:i/>
          <w:snapToGrid w:val="0"/>
          <w:sz w:val="24"/>
          <w:szCs w:val="24"/>
          <w:lang w:val="en-US"/>
        </w:rPr>
        <w:t>Antholoty</w:t>
      </w:r>
      <w:r w:rsidRPr="006A0F18">
        <w:rPr>
          <w:rFonts w:ascii="Arial" w:hAnsi="Arial" w:cs="Arial"/>
          <w:snapToGrid w:val="0"/>
          <w:sz w:val="24"/>
          <w:szCs w:val="24"/>
          <w:lang w:val="en-US"/>
        </w:rPr>
        <w:t>.Englewoods</w:t>
      </w:r>
      <w:proofErr w:type="spellEnd"/>
      <w:r w:rsidRPr="006A0F18">
        <w:rPr>
          <w:rFonts w:ascii="Arial" w:hAnsi="Arial" w:cs="Arial"/>
          <w:snapToGrid w:val="0"/>
          <w:sz w:val="24"/>
          <w:szCs w:val="24"/>
          <w:lang w:val="en-US"/>
        </w:rPr>
        <w:t xml:space="preserve"> Cliffs. New Jersey: Prentice Hall, </w:t>
      </w:r>
      <w:proofErr w:type="spellStart"/>
      <w:r w:rsidRPr="006A0F18">
        <w:rPr>
          <w:rFonts w:ascii="Arial" w:hAnsi="Arial" w:cs="Arial"/>
          <w:snapToGrid w:val="0"/>
          <w:sz w:val="24"/>
          <w:szCs w:val="24"/>
          <w:lang w:val="en-US"/>
        </w:rPr>
        <w:t>Inc</w:t>
      </w:r>
      <w:proofErr w:type="spellEnd"/>
      <w:r w:rsidRPr="006A0F18">
        <w:rPr>
          <w:rFonts w:ascii="Arial" w:hAnsi="Arial" w:cs="Arial"/>
          <w:snapToGrid w:val="0"/>
          <w:sz w:val="24"/>
          <w:szCs w:val="24"/>
          <w:lang w:val="en-US"/>
        </w:rPr>
        <w:t>, 1991.</w:t>
      </w:r>
    </w:p>
    <w:p w:rsidR="006A0F18" w:rsidRPr="006A0F18" w:rsidRDefault="006A0F18" w:rsidP="006A0F18">
      <w:pPr>
        <w:spacing w:line="360" w:lineRule="auto"/>
        <w:jc w:val="both"/>
        <w:rPr>
          <w:rFonts w:ascii="Arial" w:hAnsi="Arial" w:cs="Arial"/>
          <w:snapToGrid w:val="0"/>
          <w:sz w:val="24"/>
          <w:szCs w:val="24"/>
          <w:lang w:val="en-US"/>
        </w:rPr>
      </w:pPr>
      <w:proofErr w:type="spellStart"/>
      <w:r w:rsidRPr="006A0F18">
        <w:rPr>
          <w:rFonts w:ascii="Arial" w:hAnsi="Arial" w:cs="Arial"/>
          <w:i/>
          <w:snapToGrid w:val="0"/>
          <w:sz w:val="24"/>
          <w:szCs w:val="24"/>
          <w:lang w:val="en-US"/>
        </w:rPr>
        <w:t>Encyclopaedia</w:t>
      </w:r>
      <w:proofErr w:type="spellEnd"/>
      <w:r w:rsidRPr="006A0F18">
        <w:rPr>
          <w:rFonts w:ascii="Arial" w:hAnsi="Arial" w:cs="Arial"/>
          <w:i/>
          <w:snapToGrid w:val="0"/>
          <w:sz w:val="24"/>
          <w:szCs w:val="24"/>
          <w:lang w:val="en-US"/>
        </w:rPr>
        <w:t xml:space="preserve"> Britannica</w:t>
      </w:r>
      <w:r w:rsidRPr="006A0F18">
        <w:rPr>
          <w:rFonts w:ascii="Arial" w:hAnsi="Arial" w:cs="Arial"/>
          <w:snapToGrid w:val="0"/>
          <w:sz w:val="24"/>
          <w:szCs w:val="24"/>
          <w:lang w:val="en-US"/>
        </w:rPr>
        <w:t xml:space="preserve"> </w:t>
      </w:r>
      <w:r w:rsidRPr="006A0F18">
        <w:rPr>
          <w:rFonts w:ascii="Arial" w:hAnsi="Arial" w:cs="Arial"/>
          <w:i/>
          <w:snapToGrid w:val="0"/>
          <w:sz w:val="24"/>
          <w:szCs w:val="24"/>
          <w:lang w:val="en-US"/>
        </w:rPr>
        <w:t>2010 (CD-Edition)</w:t>
      </w:r>
      <w:r w:rsidRPr="006A0F18">
        <w:rPr>
          <w:rFonts w:ascii="Arial" w:hAnsi="Arial" w:cs="Arial"/>
          <w:snapToGrid w:val="0"/>
          <w:sz w:val="24"/>
          <w:szCs w:val="24"/>
          <w:lang w:val="en-US"/>
        </w:rPr>
        <w:t xml:space="preserve"> Also at: </w:t>
      </w:r>
      <w:hyperlink r:id="rId5" w:history="1">
        <w:r w:rsidRPr="006A0F18">
          <w:rPr>
            <w:rFonts w:ascii="Arial" w:hAnsi="Arial" w:cs="Arial"/>
            <w:snapToGrid w:val="0"/>
            <w:color w:val="0000FF"/>
            <w:sz w:val="24"/>
            <w:szCs w:val="24"/>
            <w:u w:val="single"/>
            <w:lang w:val="en-US"/>
          </w:rPr>
          <w:t>http://www.eb.com</w:t>
        </w:r>
      </w:hyperlink>
      <w:r w:rsidRPr="006A0F18">
        <w:rPr>
          <w:rFonts w:ascii="Arial" w:hAnsi="Arial" w:cs="Arial"/>
          <w:snapToGrid w:val="0"/>
          <w:sz w:val="24"/>
          <w:szCs w:val="24"/>
          <w:lang w:val="en-US"/>
        </w:rPr>
        <w:t>.</w:t>
      </w:r>
    </w:p>
    <w:p w:rsidR="006A0F18" w:rsidRPr="006A0F18" w:rsidRDefault="006A0F18" w:rsidP="006A0F18">
      <w:pPr>
        <w:spacing w:line="360" w:lineRule="auto"/>
        <w:jc w:val="both"/>
        <w:rPr>
          <w:rFonts w:ascii="Arial" w:hAnsi="Arial" w:cs="Arial"/>
          <w:snapToGrid w:val="0"/>
          <w:sz w:val="24"/>
          <w:szCs w:val="24"/>
        </w:rPr>
      </w:pPr>
      <w:proofErr w:type="spellStart"/>
      <w:r w:rsidRPr="006A0F18">
        <w:rPr>
          <w:rFonts w:ascii="Arial" w:hAnsi="Arial" w:cs="Arial"/>
          <w:snapToGrid w:val="0"/>
          <w:sz w:val="24"/>
          <w:szCs w:val="24"/>
        </w:rPr>
        <w:t>Fabelo</w:t>
      </w:r>
      <w:proofErr w:type="spellEnd"/>
      <w:r w:rsidRPr="006A0F18">
        <w:rPr>
          <w:rFonts w:ascii="Arial" w:hAnsi="Arial" w:cs="Arial"/>
          <w:snapToGrid w:val="0"/>
          <w:sz w:val="24"/>
          <w:szCs w:val="24"/>
        </w:rPr>
        <w:t xml:space="preserve"> Corzo, J. R. </w:t>
      </w:r>
      <w:r w:rsidRPr="006A0F18">
        <w:rPr>
          <w:rFonts w:ascii="Arial" w:hAnsi="Arial" w:cs="Arial"/>
          <w:i/>
          <w:snapToGrid w:val="0"/>
          <w:sz w:val="24"/>
          <w:szCs w:val="24"/>
        </w:rPr>
        <w:t>Práctica, conocimiento y valoración</w:t>
      </w:r>
      <w:r w:rsidRPr="006A0F18">
        <w:rPr>
          <w:rFonts w:ascii="Arial" w:hAnsi="Arial" w:cs="Arial"/>
          <w:snapToGrid w:val="0"/>
          <w:sz w:val="24"/>
          <w:szCs w:val="24"/>
        </w:rPr>
        <w:t>. C. de la Habana: Editorial de Ciencias Sociales, 1989.</w:t>
      </w:r>
    </w:p>
    <w:p w:rsidR="006A0F18" w:rsidRPr="006A0F18" w:rsidRDefault="006A0F18" w:rsidP="006A0F18">
      <w:pPr>
        <w:spacing w:line="360" w:lineRule="auto"/>
        <w:jc w:val="both"/>
        <w:rPr>
          <w:rFonts w:ascii="Arial" w:hAnsi="Arial" w:cs="Arial"/>
          <w:snapToGrid w:val="0"/>
          <w:sz w:val="24"/>
          <w:szCs w:val="24"/>
          <w:lang w:val="en-US"/>
        </w:rPr>
      </w:pPr>
      <w:r w:rsidRPr="006A0F18">
        <w:rPr>
          <w:rFonts w:ascii="Arial" w:hAnsi="Arial" w:cs="Arial"/>
          <w:snapToGrid w:val="0"/>
          <w:sz w:val="24"/>
          <w:szCs w:val="24"/>
          <w:lang w:val="en-US"/>
        </w:rPr>
        <w:t xml:space="preserve">Faulkner, H. U. </w:t>
      </w:r>
      <w:r w:rsidRPr="006A0F18">
        <w:rPr>
          <w:rFonts w:ascii="Arial" w:hAnsi="Arial" w:cs="Arial"/>
          <w:i/>
          <w:snapToGrid w:val="0"/>
          <w:sz w:val="24"/>
          <w:szCs w:val="24"/>
          <w:lang w:val="en-US"/>
        </w:rPr>
        <w:t>American Economic History</w:t>
      </w:r>
      <w:r w:rsidRPr="006A0F18">
        <w:rPr>
          <w:rFonts w:ascii="Arial" w:hAnsi="Arial" w:cs="Arial"/>
          <w:snapToGrid w:val="0"/>
          <w:sz w:val="24"/>
          <w:szCs w:val="24"/>
          <w:lang w:val="en-US"/>
        </w:rPr>
        <w:t xml:space="preserve">. N. Y.: Harper </w:t>
      </w:r>
      <w:proofErr w:type="spellStart"/>
      <w:r w:rsidRPr="006A0F18">
        <w:rPr>
          <w:rFonts w:ascii="Arial" w:hAnsi="Arial" w:cs="Arial"/>
          <w:snapToGrid w:val="0"/>
          <w:sz w:val="24"/>
          <w:szCs w:val="24"/>
          <w:lang w:val="en-US"/>
        </w:rPr>
        <w:t>Bross</w:t>
      </w:r>
      <w:proofErr w:type="spellEnd"/>
      <w:r w:rsidRPr="006A0F18">
        <w:rPr>
          <w:rFonts w:ascii="Arial" w:hAnsi="Arial" w:cs="Arial"/>
          <w:snapToGrid w:val="0"/>
          <w:sz w:val="24"/>
          <w:szCs w:val="24"/>
          <w:lang w:val="en-US"/>
        </w:rPr>
        <w:t xml:space="preserve"> Publishers, 1943.</w:t>
      </w:r>
    </w:p>
    <w:p w:rsidR="006A0F18" w:rsidRPr="006A0F18" w:rsidRDefault="006A0F18" w:rsidP="006A0F18">
      <w:pPr>
        <w:spacing w:line="360" w:lineRule="auto"/>
        <w:jc w:val="both"/>
        <w:rPr>
          <w:rFonts w:ascii="Arial" w:hAnsi="Arial" w:cs="Arial"/>
          <w:snapToGrid w:val="0"/>
          <w:sz w:val="24"/>
          <w:szCs w:val="24"/>
        </w:rPr>
      </w:pPr>
      <w:proofErr w:type="spellStart"/>
      <w:r w:rsidRPr="006A0F18">
        <w:rPr>
          <w:rFonts w:ascii="Arial" w:hAnsi="Arial" w:cs="Arial"/>
          <w:snapToGrid w:val="0"/>
          <w:sz w:val="24"/>
          <w:szCs w:val="24"/>
        </w:rPr>
        <w:t>Guera</w:t>
      </w:r>
      <w:proofErr w:type="spellEnd"/>
      <w:r w:rsidRPr="006A0F18">
        <w:rPr>
          <w:rFonts w:ascii="Arial" w:hAnsi="Arial" w:cs="Arial"/>
          <w:snapToGrid w:val="0"/>
          <w:sz w:val="24"/>
          <w:szCs w:val="24"/>
        </w:rPr>
        <w:t xml:space="preserve">, R. La Expansión </w:t>
      </w:r>
      <w:proofErr w:type="spellStart"/>
      <w:r w:rsidRPr="006A0F18">
        <w:rPr>
          <w:rFonts w:ascii="Arial" w:hAnsi="Arial" w:cs="Arial"/>
          <w:snapToGrid w:val="0"/>
          <w:sz w:val="24"/>
          <w:szCs w:val="24"/>
        </w:rPr>
        <w:t>Territirial</w:t>
      </w:r>
      <w:proofErr w:type="spellEnd"/>
      <w:r w:rsidRPr="006A0F18">
        <w:rPr>
          <w:rFonts w:ascii="Arial" w:hAnsi="Arial" w:cs="Arial"/>
          <w:snapToGrid w:val="0"/>
          <w:sz w:val="24"/>
          <w:szCs w:val="24"/>
        </w:rPr>
        <w:t xml:space="preserve"> de los EE UU. C. De la Habana: Editorial Ciencias Sociales, 1975.</w:t>
      </w:r>
    </w:p>
    <w:p w:rsidR="006A0F18" w:rsidRPr="006A0F18" w:rsidRDefault="006A0F18" w:rsidP="006A0F18">
      <w:pPr>
        <w:spacing w:line="360" w:lineRule="auto"/>
        <w:jc w:val="both"/>
        <w:rPr>
          <w:rFonts w:ascii="Arial" w:hAnsi="Arial" w:cs="Arial"/>
          <w:snapToGrid w:val="0"/>
          <w:sz w:val="24"/>
          <w:szCs w:val="24"/>
        </w:rPr>
      </w:pPr>
      <w:r w:rsidRPr="006A0F18">
        <w:rPr>
          <w:rFonts w:ascii="Arial" w:hAnsi="Arial" w:cs="Arial"/>
          <w:i/>
          <w:snapToGrid w:val="0"/>
          <w:sz w:val="24"/>
          <w:szCs w:val="24"/>
        </w:rPr>
        <w:t>La formación de valores en las nuevas generaciones. Una campaña de espiritualidad y conciencia.</w:t>
      </w:r>
      <w:r w:rsidRPr="006A0F18">
        <w:rPr>
          <w:rFonts w:ascii="Arial" w:hAnsi="Arial" w:cs="Arial"/>
          <w:snapToGrid w:val="0"/>
          <w:sz w:val="24"/>
          <w:szCs w:val="24"/>
          <w:u w:val="single"/>
        </w:rPr>
        <w:t xml:space="preserve"> </w:t>
      </w:r>
      <w:r w:rsidRPr="006A0F18">
        <w:rPr>
          <w:rFonts w:ascii="Arial" w:hAnsi="Arial" w:cs="Arial"/>
          <w:snapToGrid w:val="0"/>
          <w:sz w:val="24"/>
          <w:szCs w:val="24"/>
        </w:rPr>
        <w:t>C. de la Habana: Editorial de Ciencias Sociales, 1989.</w:t>
      </w:r>
    </w:p>
    <w:p w:rsidR="006A0F18" w:rsidRPr="006A0F18" w:rsidRDefault="006A0F18" w:rsidP="006A0F18">
      <w:pPr>
        <w:spacing w:line="360" w:lineRule="auto"/>
        <w:jc w:val="both"/>
        <w:rPr>
          <w:rFonts w:ascii="Arial" w:hAnsi="Arial" w:cs="Arial"/>
          <w:snapToGrid w:val="0"/>
          <w:sz w:val="24"/>
          <w:szCs w:val="24"/>
          <w:lang w:val="en-US"/>
        </w:rPr>
      </w:pPr>
      <w:proofErr w:type="spellStart"/>
      <w:r w:rsidRPr="006A0F18">
        <w:rPr>
          <w:rFonts w:ascii="Arial" w:hAnsi="Arial" w:cs="Arial"/>
          <w:snapToGrid w:val="0"/>
          <w:sz w:val="24"/>
          <w:szCs w:val="24"/>
        </w:rPr>
        <w:t>LaFeber</w:t>
      </w:r>
      <w:proofErr w:type="spellEnd"/>
      <w:r w:rsidRPr="006A0F18">
        <w:rPr>
          <w:rFonts w:ascii="Arial" w:hAnsi="Arial" w:cs="Arial"/>
          <w:snapToGrid w:val="0"/>
          <w:sz w:val="24"/>
          <w:szCs w:val="24"/>
        </w:rPr>
        <w:t xml:space="preserve">, R., et al. </w:t>
      </w:r>
      <w:r w:rsidRPr="006A0F18">
        <w:rPr>
          <w:rFonts w:ascii="Arial" w:hAnsi="Arial" w:cs="Arial"/>
          <w:i/>
          <w:snapToGrid w:val="0"/>
          <w:sz w:val="24"/>
          <w:szCs w:val="24"/>
          <w:lang w:val="en-US"/>
        </w:rPr>
        <w:t>The American Century: A History of the United States since the 1880s</w:t>
      </w:r>
      <w:r w:rsidRPr="006A0F18">
        <w:rPr>
          <w:rFonts w:ascii="Arial" w:hAnsi="Arial" w:cs="Arial"/>
          <w:snapToGrid w:val="0"/>
          <w:sz w:val="24"/>
          <w:szCs w:val="24"/>
          <w:lang w:val="en-US"/>
        </w:rPr>
        <w:t>. New York: McGraw-Hill, Inc., 1992.</w:t>
      </w:r>
    </w:p>
    <w:p w:rsidR="006A0F18" w:rsidRPr="006A0F18" w:rsidRDefault="006A0F18" w:rsidP="006A0F18">
      <w:pPr>
        <w:spacing w:line="360" w:lineRule="auto"/>
        <w:jc w:val="both"/>
        <w:rPr>
          <w:rFonts w:ascii="Arial" w:hAnsi="Arial" w:cs="Arial"/>
          <w:snapToGrid w:val="0"/>
          <w:sz w:val="24"/>
          <w:szCs w:val="24"/>
          <w:lang w:val="en-US"/>
        </w:rPr>
      </w:pPr>
      <w:proofErr w:type="spellStart"/>
      <w:r w:rsidRPr="006A0F18">
        <w:rPr>
          <w:rFonts w:ascii="Arial" w:hAnsi="Arial" w:cs="Arial"/>
          <w:snapToGrid w:val="0"/>
          <w:sz w:val="24"/>
          <w:szCs w:val="24"/>
          <w:lang w:val="en-US"/>
        </w:rPr>
        <w:t>Lauter</w:t>
      </w:r>
      <w:proofErr w:type="spellEnd"/>
      <w:r w:rsidRPr="006A0F18">
        <w:rPr>
          <w:rFonts w:ascii="Arial" w:hAnsi="Arial" w:cs="Arial"/>
          <w:snapToGrid w:val="0"/>
          <w:sz w:val="24"/>
          <w:szCs w:val="24"/>
          <w:lang w:val="en-US"/>
        </w:rPr>
        <w:t xml:space="preserve">, Paul, et al, </w:t>
      </w:r>
      <w:proofErr w:type="gramStart"/>
      <w:r w:rsidRPr="006A0F18">
        <w:rPr>
          <w:rFonts w:ascii="Arial" w:hAnsi="Arial" w:cs="Arial"/>
          <w:snapToGrid w:val="0"/>
          <w:sz w:val="24"/>
          <w:szCs w:val="24"/>
          <w:lang w:val="en-US"/>
        </w:rPr>
        <w:t>eds</w:t>
      </w:r>
      <w:proofErr w:type="gramEnd"/>
      <w:r w:rsidRPr="006A0F18">
        <w:rPr>
          <w:rFonts w:ascii="Arial" w:hAnsi="Arial" w:cs="Arial"/>
          <w:snapToGrid w:val="0"/>
          <w:sz w:val="24"/>
          <w:szCs w:val="24"/>
          <w:lang w:val="en-US"/>
        </w:rPr>
        <w:t xml:space="preserve">. </w:t>
      </w:r>
      <w:r w:rsidRPr="006A0F18">
        <w:rPr>
          <w:rFonts w:ascii="Arial" w:hAnsi="Arial" w:cs="Arial"/>
          <w:i/>
          <w:snapToGrid w:val="0"/>
          <w:sz w:val="24"/>
          <w:szCs w:val="24"/>
          <w:lang w:val="en-US"/>
        </w:rPr>
        <w:t>The Heath Anthology of American Literature</w:t>
      </w:r>
      <w:r w:rsidRPr="006A0F18">
        <w:rPr>
          <w:rFonts w:ascii="Arial" w:hAnsi="Arial" w:cs="Arial"/>
          <w:snapToGrid w:val="0"/>
          <w:sz w:val="24"/>
          <w:szCs w:val="24"/>
          <w:lang w:val="en-US"/>
        </w:rPr>
        <w:t xml:space="preserve">. Lexington, M A: D. C. Heath and Company, 1994. </w:t>
      </w:r>
    </w:p>
    <w:p w:rsidR="006A0F18" w:rsidRPr="006A0F18" w:rsidRDefault="006A0F18" w:rsidP="006A0F18">
      <w:pPr>
        <w:spacing w:line="360" w:lineRule="auto"/>
        <w:jc w:val="both"/>
        <w:rPr>
          <w:rFonts w:ascii="Arial" w:hAnsi="Arial" w:cs="Arial"/>
          <w:snapToGrid w:val="0"/>
          <w:sz w:val="24"/>
          <w:szCs w:val="24"/>
          <w:u w:val="single"/>
          <w:lang w:val="en-US"/>
        </w:rPr>
      </w:pPr>
      <w:r w:rsidRPr="006A0F18">
        <w:rPr>
          <w:rFonts w:ascii="Arial" w:hAnsi="Arial" w:cs="Arial"/>
          <w:snapToGrid w:val="0"/>
          <w:sz w:val="24"/>
          <w:szCs w:val="24"/>
          <w:lang w:val="fr-FR"/>
        </w:rPr>
        <w:t xml:space="preserve">Miller, P. Et al, </w:t>
      </w:r>
      <w:proofErr w:type="spellStart"/>
      <w:r w:rsidRPr="006A0F18">
        <w:rPr>
          <w:rFonts w:ascii="Arial" w:hAnsi="Arial" w:cs="Arial"/>
          <w:snapToGrid w:val="0"/>
          <w:sz w:val="24"/>
          <w:szCs w:val="24"/>
          <w:lang w:val="fr-FR"/>
        </w:rPr>
        <w:t>Eds</w:t>
      </w:r>
      <w:proofErr w:type="spellEnd"/>
      <w:r w:rsidRPr="006A0F18">
        <w:rPr>
          <w:rFonts w:ascii="Arial" w:hAnsi="Arial" w:cs="Arial"/>
          <w:snapToGrid w:val="0"/>
          <w:sz w:val="24"/>
          <w:szCs w:val="24"/>
          <w:lang w:val="fr-FR"/>
        </w:rPr>
        <w:t xml:space="preserve">. </w:t>
      </w:r>
      <w:r w:rsidRPr="006A0F18">
        <w:rPr>
          <w:rFonts w:ascii="Arial" w:hAnsi="Arial" w:cs="Arial"/>
          <w:i/>
          <w:snapToGrid w:val="0"/>
          <w:sz w:val="24"/>
          <w:szCs w:val="24"/>
          <w:lang w:val="en-US"/>
        </w:rPr>
        <w:t>Major Writers of America</w:t>
      </w:r>
      <w:r w:rsidRPr="006A0F18">
        <w:rPr>
          <w:rFonts w:ascii="Arial" w:hAnsi="Arial" w:cs="Arial"/>
          <w:snapToGrid w:val="0"/>
          <w:sz w:val="24"/>
          <w:szCs w:val="24"/>
          <w:lang w:val="en-US"/>
        </w:rPr>
        <w:t xml:space="preserve">. New York: Harcourt, Brace &amp; World Inc., 1962. </w:t>
      </w:r>
    </w:p>
    <w:p w:rsidR="006A0F18" w:rsidRPr="006A0F18" w:rsidRDefault="006A0F18" w:rsidP="006A0F18">
      <w:pPr>
        <w:spacing w:line="360" w:lineRule="auto"/>
        <w:jc w:val="both"/>
        <w:rPr>
          <w:rFonts w:ascii="Arial" w:hAnsi="Arial" w:cs="Arial"/>
          <w:snapToGrid w:val="0"/>
          <w:sz w:val="24"/>
          <w:szCs w:val="24"/>
          <w:lang w:val="en-US"/>
        </w:rPr>
      </w:pPr>
      <w:proofErr w:type="spellStart"/>
      <w:r w:rsidRPr="006A0F18">
        <w:rPr>
          <w:rFonts w:ascii="Arial" w:hAnsi="Arial" w:cs="Arial"/>
          <w:snapToGrid w:val="0"/>
          <w:sz w:val="24"/>
          <w:szCs w:val="24"/>
          <w:lang w:val="en-US"/>
        </w:rPr>
        <w:t>Parenti</w:t>
      </w:r>
      <w:proofErr w:type="spellEnd"/>
      <w:r w:rsidRPr="006A0F18">
        <w:rPr>
          <w:rFonts w:ascii="Arial" w:hAnsi="Arial" w:cs="Arial"/>
          <w:snapToGrid w:val="0"/>
          <w:sz w:val="24"/>
          <w:szCs w:val="24"/>
          <w:lang w:val="en-US"/>
        </w:rPr>
        <w:t xml:space="preserve">, M. </w:t>
      </w:r>
      <w:r w:rsidRPr="006A0F18">
        <w:rPr>
          <w:rFonts w:ascii="Arial" w:hAnsi="Arial" w:cs="Arial"/>
          <w:i/>
          <w:snapToGrid w:val="0"/>
          <w:sz w:val="24"/>
          <w:szCs w:val="24"/>
          <w:lang w:val="en-US"/>
        </w:rPr>
        <w:t>Democracy for the Few.</w:t>
      </w:r>
      <w:r w:rsidRPr="006A0F18">
        <w:rPr>
          <w:rFonts w:ascii="Arial" w:hAnsi="Arial" w:cs="Arial"/>
          <w:snapToGrid w:val="0"/>
          <w:sz w:val="24"/>
          <w:szCs w:val="24"/>
          <w:lang w:val="en-US"/>
        </w:rPr>
        <w:t xml:space="preserve"> New York: St. Martin's Press, 1995.</w:t>
      </w:r>
    </w:p>
    <w:p w:rsidR="006A0F18" w:rsidRPr="006A0F18" w:rsidRDefault="006A0F18" w:rsidP="006A0F18">
      <w:pPr>
        <w:spacing w:line="360" w:lineRule="auto"/>
        <w:jc w:val="both"/>
        <w:rPr>
          <w:rFonts w:ascii="Arial" w:hAnsi="Arial" w:cs="Arial"/>
          <w:snapToGrid w:val="0"/>
          <w:sz w:val="24"/>
          <w:szCs w:val="24"/>
        </w:rPr>
      </w:pPr>
      <w:proofErr w:type="spellStart"/>
      <w:r w:rsidRPr="006A0F18">
        <w:rPr>
          <w:rFonts w:ascii="Arial" w:hAnsi="Arial" w:cs="Arial"/>
          <w:snapToGrid w:val="0"/>
          <w:sz w:val="24"/>
          <w:szCs w:val="24"/>
          <w:lang w:val="en-US"/>
        </w:rPr>
        <w:t>Parenti</w:t>
      </w:r>
      <w:proofErr w:type="spellEnd"/>
      <w:r w:rsidRPr="006A0F18">
        <w:rPr>
          <w:rFonts w:ascii="Arial" w:hAnsi="Arial" w:cs="Arial"/>
          <w:snapToGrid w:val="0"/>
          <w:sz w:val="24"/>
          <w:szCs w:val="24"/>
          <w:lang w:val="en-US"/>
        </w:rPr>
        <w:t xml:space="preserve">, M. </w:t>
      </w:r>
      <w:r w:rsidRPr="006A0F18">
        <w:rPr>
          <w:rFonts w:ascii="Arial" w:hAnsi="Arial" w:cs="Arial"/>
          <w:i/>
          <w:snapToGrid w:val="0"/>
          <w:sz w:val="24"/>
          <w:szCs w:val="24"/>
          <w:lang w:val="en-US"/>
        </w:rPr>
        <w:t>The Sword and the Dollar. Imperialism, Revolution and the Arms Race</w:t>
      </w:r>
      <w:r w:rsidRPr="006A0F18">
        <w:rPr>
          <w:rFonts w:ascii="Arial" w:hAnsi="Arial" w:cs="Arial"/>
          <w:snapToGrid w:val="0"/>
          <w:sz w:val="24"/>
          <w:szCs w:val="24"/>
          <w:lang w:val="en-US"/>
        </w:rPr>
        <w:t xml:space="preserve">. </w:t>
      </w:r>
      <w:r w:rsidRPr="006A0F18">
        <w:rPr>
          <w:rFonts w:ascii="Arial" w:hAnsi="Arial" w:cs="Arial"/>
          <w:snapToGrid w:val="0"/>
          <w:sz w:val="24"/>
          <w:szCs w:val="24"/>
        </w:rPr>
        <w:t xml:space="preserve">New York: St. </w:t>
      </w:r>
      <w:proofErr w:type="spellStart"/>
      <w:r w:rsidRPr="006A0F18">
        <w:rPr>
          <w:rFonts w:ascii="Arial" w:hAnsi="Arial" w:cs="Arial"/>
          <w:snapToGrid w:val="0"/>
          <w:sz w:val="24"/>
          <w:szCs w:val="24"/>
        </w:rPr>
        <w:t>Martin's</w:t>
      </w:r>
      <w:proofErr w:type="spellEnd"/>
      <w:r w:rsidRPr="006A0F18">
        <w:rPr>
          <w:rFonts w:ascii="Arial" w:hAnsi="Arial" w:cs="Arial"/>
          <w:snapToGrid w:val="0"/>
          <w:sz w:val="24"/>
          <w:szCs w:val="24"/>
        </w:rPr>
        <w:t xml:space="preserve"> </w:t>
      </w:r>
      <w:proofErr w:type="spellStart"/>
      <w:r w:rsidRPr="006A0F18">
        <w:rPr>
          <w:rFonts w:ascii="Arial" w:hAnsi="Arial" w:cs="Arial"/>
          <w:snapToGrid w:val="0"/>
          <w:sz w:val="24"/>
          <w:szCs w:val="24"/>
        </w:rPr>
        <w:t>Press</w:t>
      </w:r>
      <w:proofErr w:type="spellEnd"/>
      <w:r w:rsidRPr="006A0F18">
        <w:rPr>
          <w:rFonts w:ascii="Arial" w:hAnsi="Arial" w:cs="Arial"/>
          <w:snapToGrid w:val="0"/>
          <w:sz w:val="24"/>
          <w:szCs w:val="24"/>
        </w:rPr>
        <w:t>, Inc., 1995.</w:t>
      </w:r>
    </w:p>
    <w:p w:rsidR="006A0F18" w:rsidRPr="006A0F18" w:rsidRDefault="006A0F18" w:rsidP="006A0F18">
      <w:pPr>
        <w:spacing w:line="360" w:lineRule="auto"/>
        <w:jc w:val="both"/>
        <w:rPr>
          <w:rFonts w:ascii="Arial" w:hAnsi="Arial" w:cs="Arial"/>
          <w:snapToGrid w:val="0"/>
          <w:sz w:val="24"/>
          <w:szCs w:val="24"/>
        </w:rPr>
      </w:pPr>
      <w:proofErr w:type="spellStart"/>
      <w:r w:rsidRPr="006A0F18">
        <w:rPr>
          <w:rFonts w:ascii="Arial" w:hAnsi="Arial" w:cs="Arial"/>
          <w:snapToGrid w:val="0"/>
          <w:sz w:val="24"/>
          <w:szCs w:val="24"/>
        </w:rPr>
        <w:t>Yurén</w:t>
      </w:r>
      <w:proofErr w:type="spellEnd"/>
      <w:r w:rsidRPr="006A0F18">
        <w:rPr>
          <w:rFonts w:ascii="Arial" w:hAnsi="Arial" w:cs="Arial"/>
          <w:snapToGrid w:val="0"/>
          <w:sz w:val="24"/>
          <w:szCs w:val="24"/>
        </w:rPr>
        <w:t xml:space="preserve"> Camarena, M. T. </w:t>
      </w:r>
      <w:proofErr w:type="spellStart"/>
      <w:r w:rsidRPr="006A0F18">
        <w:rPr>
          <w:rFonts w:ascii="Arial" w:hAnsi="Arial" w:cs="Arial"/>
          <w:i/>
          <w:snapToGrid w:val="0"/>
          <w:sz w:val="24"/>
          <w:szCs w:val="24"/>
        </w:rPr>
        <w:t>Eticidad</w:t>
      </w:r>
      <w:proofErr w:type="spellEnd"/>
      <w:r w:rsidRPr="006A0F18">
        <w:rPr>
          <w:rFonts w:ascii="Arial" w:hAnsi="Arial" w:cs="Arial"/>
          <w:i/>
          <w:snapToGrid w:val="0"/>
          <w:sz w:val="24"/>
          <w:szCs w:val="24"/>
        </w:rPr>
        <w:t>, valores sociales y educación</w:t>
      </w:r>
      <w:r w:rsidRPr="006A0F18">
        <w:rPr>
          <w:rFonts w:ascii="Arial" w:hAnsi="Arial" w:cs="Arial"/>
          <w:snapToGrid w:val="0"/>
          <w:sz w:val="24"/>
          <w:szCs w:val="24"/>
        </w:rPr>
        <w:t>. Ciudad México_ Editorial de la Universidad Pedagógica Nacional, 1995.</w:t>
      </w:r>
    </w:p>
    <w:p w:rsidR="006A0F18" w:rsidRPr="006A0F18" w:rsidRDefault="006A0F18" w:rsidP="006A0F18">
      <w:pPr>
        <w:spacing w:line="360" w:lineRule="auto"/>
        <w:jc w:val="both"/>
        <w:rPr>
          <w:rFonts w:ascii="Arial" w:hAnsi="Arial" w:cs="Arial"/>
          <w:snapToGrid w:val="0"/>
          <w:sz w:val="24"/>
          <w:szCs w:val="24"/>
          <w:u w:val="single"/>
        </w:rPr>
      </w:pPr>
    </w:p>
    <w:p w:rsidR="006A0F18" w:rsidRDefault="006A0F18" w:rsidP="006A0F18">
      <w:pPr>
        <w:spacing w:line="360" w:lineRule="auto"/>
        <w:jc w:val="both"/>
        <w:rPr>
          <w:rFonts w:ascii="Arial" w:hAnsi="Arial" w:cs="Arial"/>
          <w:b/>
          <w:snapToGrid w:val="0"/>
          <w:sz w:val="24"/>
          <w:szCs w:val="24"/>
          <w:u w:val="single"/>
        </w:rPr>
      </w:pPr>
      <w:r w:rsidRPr="006A0F18">
        <w:rPr>
          <w:rFonts w:ascii="Arial" w:hAnsi="Arial" w:cs="Arial"/>
          <w:b/>
          <w:snapToGrid w:val="0"/>
          <w:sz w:val="24"/>
          <w:szCs w:val="24"/>
        </w:rPr>
        <w:t xml:space="preserve">BIBLIOGRAFÍA AUXILIAR </w:t>
      </w:r>
    </w:p>
    <w:p w:rsidR="006A0F18" w:rsidRPr="00102C95" w:rsidRDefault="006A0F18" w:rsidP="006A0F18">
      <w:pPr>
        <w:spacing w:line="360" w:lineRule="auto"/>
        <w:jc w:val="both"/>
        <w:rPr>
          <w:rFonts w:ascii="Arial" w:hAnsi="Arial" w:cs="Arial"/>
          <w:b/>
          <w:snapToGrid w:val="0"/>
          <w:sz w:val="24"/>
          <w:szCs w:val="24"/>
          <w:u w:val="single"/>
          <w:lang w:val="en-US"/>
        </w:rPr>
      </w:pPr>
      <w:proofErr w:type="spellStart"/>
      <w:r w:rsidRPr="006A0F18">
        <w:rPr>
          <w:rFonts w:ascii="Arial" w:hAnsi="Arial" w:cs="Arial"/>
          <w:snapToGrid w:val="0"/>
          <w:sz w:val="24"/>
          <w:szCs w:val="24"/>
        </w:rPr>
        <w:t>Cembranos</w:t>
      </w:r>
      <w:proofErr w:type="spellEnd"/>
      <w:r w:rsidRPr="006A0F18">
        <w:rPr>
          <w:rFonts w:ascii="Arial" w:hAnsi="Arial" w:cs="Arial"/>
          <w:snapToGrid w:val="0"/>
          <w:sz w:val="24"/>
          <w:szCs w:val="24"/>
        </w:rPr>
        <w:t xml:space="preserve">, C. Et al. </w:t>
      </w:r>
      <w:r w:rsidRPr="006A0F18">
        <w:rPr>
          <w:rFonts w:ascii="Arial" w:hAnsi="Arial" w:cs="Arial"/>
          <w:i/>
          <w:snapToGrid w:val="0"/>
          <w:sz w:val="24"/>
          <w:szCs w:val="24"/>
        </w:rPr>
        <w:t>Estudios y experiencias sobre educación en valores</w:t>
      </w:r>
      <w:r w:rsidRPr="006A0F18">
        <w:rPr>
          <w:rFonts w:ascii="Arial" w:hAnsi="Arial" w:cs="Arial"/>
          <w:snapToGrid w:val="0"/>
          <w:sz w:val="24"/>
          <w:szCs w:val="24"/>
        </w:rPr>
        <w:t xml:space="preserve">. </w:t>
      </w:r>
      <w:r w:rsidRPr="006A0F18">
        <w:rPr>
          <w:rFonts w:ascii="Arial" w:hAnsi="Arial" w:cs="Arial"/>
          <w:snapToGrid w:val="0"/>
          <w:sz w:val="24"/>
          <w:szCs w:val="24"/>
          <w:lang w:val="en-US"/>
        </w:rPr>
        <w:t xml:space="preserve">Madrid: </w:t>
      </w:r>
      <w:proofErr w:type="spellStart"/>
      <w:r w:rsidRPr="006A0F18">
        <w:rPr>
          <w:rFonts w:ascii="Arial" w:hAnsi="Arial" w:cs="Arial"/>
          <w:snapToGrid w:val="0"/>
          <w:sz w:val="24"/>
          <w:szCs w:val="24"/>
          <w:lang w:val="en-US"/>
        </w:rPr>
        <w:t>Narcea</w:t>
      </w:r>
      <w:proofErr w:type="spellEnd"/>
      <w:r w:rsidRPr="006A0F18">
        <w:rPr>
          <w:rFonts w:ascii="Arial" w:hAnsi="Arial" w:cs="Arial"/>
          <w:snapToGrid w:val="0"/>
          <w:sz w:val="24"/>
          <w:szCs w:val="24"/>
          <w:lang w:val="en-US"/>
        </w:rPr>
        <w:t>, 1981.</w:t>
      </w:r>
    </w:p>
    <w:p w:rsidR="006A0F18" w:rsidRPr="006A0F18" w:rsidRDefault="006A0F18" w:rsidP="006A0F18">
      <w:pPr>
        <w:spacing w:line="360" w:lineRule="auto"/>
        <w:jc w:val="both"/>
        <w:rPr>
          <w:rFonts w:ascii="Arial" w:hAnsi="Arial" w:cs="Arial"/>
          <w:snapToGrid w:val="0"/>
          <w:sz w:val="24"/>
          <w:szCs w:val="24"/>
          <w:lang w:val="en-US"/>
        </w:rPr>
      </w:pPr>
      <w:r w:rsidRPr="006A0F18">
        <w:rPr>
          <w:rFonts w:ascii="Arial" w:hAnsi="Arial" w:cs="Arial"/>
          <w:snapToGrid w:val="0"/>
          <w:sz w:val="24"/>
          <w:szCs w:val="24"/>
          <w:lang w:val="en-US"/>
        </w:rPr>
        <w:lastRenderedPageBreak/>
        <w:t xml:space="preserve">Chomsky, N. </w:t>
      </w:r>
      <w:r w:rsidRPr="006A0F18">
        <w:rPr>
          <w:rFonts w:ascii="Arial" w:hAnsi="Arial" w:cs="Arial"/>
          <w:i/>
          <w:snapToGrid w:val="0"/>
          <w:sz w:val="24"/>
          <w:szCs w:val="24"/>
          <w:lang w:val="en-US"/>
        </w:rPr>
        <w:t>Keeping the Rabble in Line</w:t>
      </w:r>
      <w:r w:rsidRPr="006A0F18">
        <w:rPr>
          <w:rFonts w:ascii="Arial" w:hAnsi="Arial" w:cs="Arial"/>
          <w:snapToGrid w:val="0"/>
          <w:sz w:val="24"/>
          <w:szCs w:val="24"/>
          <w:lang w:val="en-US"/>
        </w:rPr>
        <w:t>. Monroe, Maine: Common Courage Press, 1994.</w:t>
      </w:r>
    </w:p>
    <w:p w:rsidR="006A0F18" w:rsidRPr="006A0F18" w:rsidRDefault="006A0F18" w:rsidP="006A0F18">
      <w:pPr>
        <w:spacing w:line="360" w:lineRule="auto"/>
        <w:jc w:val="both"/>
        <w:rPr>
          <w:rFonts w:ascii="Arial" w:hAnsi="Arial" w:cs="Arial"/>
          <w:snapToGrid w:val="0"/>
          <w:sz w:val="24"/>
          <w:szCs w:val="24"/>
          <w:lang w:val="en-US"/>
        </w:rPr>
      </w:pPr>
      <w:r w:rsidRPr="006A0F18">
        <w:rPr>
          <w:rFonts w:ascii="Arial" w:hAnsi="Arial" w:cs="Arial"/>
          <w:snapToGrid w:val="0"/>
          <w:sz w:val="24"/>
          <w:szCs w:val="24"/>
          <w:lang w:val="en-US"/>
        </w:rPr>
        <w:t>Chomsky, N</w:t>
      </w:r>
      <w:r w:rsidRPr="006A0F18">
        <w:rPr>
          <w:rFonts w:ascii="Arial" w:hAnsi="Arial" w:cs="Arial"/>
          <w:i/>
          <w:snapToGrid w:val="0"/>
          <w:sz w:val="24"/>
          <w:szCs w:val="24"/>
          <w:lang w:val="en-US"/>
        </w:rPr>
        <w:t>. Letters from Lexington. Reflections on Propaganda</w:t>
      </w:r>
      <w:r w:rsidRPr="006A0F18">
        <w:rPr>
          <w:rFonts w:ascii="Arial" w:hAnsi="Arial" w:cs="Arial"/>
          <w:snapToGrid w:val="0"/>
          <w:sz w:val="24"/>
          <w:szCs w:val="24"/>
          <w:lang w:val="en-US"/>
        </w:rPr>
        <w:t>. Monroe, Maine: Common Courage Press, 1993.</w:t>
      </w:r>
    </w:p>
    <w:p w:rsidR="006A0F18" w:rsidRPr="006A0F18" w:rsidRDefault="006A0F18" w:rsidP="006A0F18">
      <w:pPr>
        <w:spacing w:line="360" w:lineRule="auto"/>
        <w:jc w:val="both"/>
        <w:rPr>
          <w:rFonts w:ascii="Arial" w:hAnsi="Arial" w:cs="Arial"/>
          <w:snapToGrid w:val="0"/>
          <w:sz w:val="24"/>
          <w:szCs w:val="24"/>
          <w:lang w:val="en-US"/>
        </w:rPr>
      </w:pPr>
      <w:r w:rsidRPr="006A0F18">
        <w:rPr>
          <w:rFonts w:ascii="Arial" w:hAnsi="Arial" w:cs="Arial"/>
          <w:snapToGrid w:val="0"/>
          <w:sz w:val="24"/>
          <w:szCs w:val="24"/>
          <w:lang w:val="en-US"/>
        </w:rPr>
        <w:t xml:space="preserve">Donoghue, D. </w:t>
      </w:r>
      <w:r w:rsidRPr="006A0F18">
        <w:rPr>
          <w:rFonts w:ascii="Arial" w:hAnsi="Arial" w:cs="Arial"/>
          <w:i/>
          <w:snapToGrid w:val="0"/>
          <w:sz w:val="24"/>
          <w:szCs w:val="24"/>
          <w:lang w:val="en-US"/>
        </w:rPr>
        <w:t>Connoisseurs of Chaos. Ideas of Order in Modern American Poetry.</w:t>
      </w:r>
      <w:r w:rsidRPr="006A0F18">
        <w:rPr>
          <w:rFonts w:ascii="Arial" w:hAnsi="Arial" w:cs="Arial"/>
          <w:snapToGrid w:val="0"/>
          <w:sz w:val="24"/>
          <w:szCs w:val="24"/>
          <w:lang w:val="en-US"/>
        </w:rPr>
        <w:t xml:space="preserve"> New York: Columbian University Press, 1986.</w:t>
      </w:r>
    </w:p>
    <w:p w:rsidR="006A0F18" w:rsidRPr="006A0F18" w:rsidRDefault="006A0F18" w:rsidP="006A0F18">
      <w:pPr>
        <w:spacing w:line="360" w:lineRule="auto"/>
        <w:jc w:val="both"/>
        <w:rPr>
          <w:rFonts w:ascii="Arial" w:hAnsi="Arial" w:cs="Arial"/>
          <w:snapToGrid w:val="0"/>
          <w:sz w:val="24"/>
          <w:szCs w:val="24"/>
          <w:lang w:val="en-US"/>
        </w:rPr>
      </w:pPr>
      <w:r w:rsidRPr="006A0F18">
        <w:rPr>
          <w:rFonts w:ascii="Arial" w:hAnsi="Arial" w:cs="Arial"/>
          <w:snapToGrid w:val="0"/>
          <w:sz w:val="24"/>
          <w:szCs w:val="24"/>
          <w:lang w:val="en-US"/>
        </w:rPr>
        <w:t xml:space="preserve">Gidley, M., ed. </w:t>
      </w:r>
      <w:r w:rsidRPr="006A0F18">
        <w:rPr>
          <w:rFonts w:ascii="Arial" w:hAnsi="Arial" w:cs="Arial"/>
          <w:i/>
          <w:snapToGrid w:val="0"/>
          <w:sz w:val="24"/>
          <w:szCs w:val="24"/>
          <w:lang w:val="en-US"/>
        </w:rPr>
        <w:t xml:space="preserve">Modern American Culture, </w:t>
      </w:r>
      <w:proofErr w:type="gramStart"/>
      <w:r w:rsidRPr="006A0F18">
        <w:rPr>
          <w:rFonts w:ascii="Arial" w:hAnsi="Arial" w:cs="Arial"/>
          <w:i/>
          <w:snapToGrid w:val="0"/>
          <w:sz w:val="24"/>
          <w:szCs w:val="24"/>
          <w:lang w:val="en-US"/>
        </w:rPr>
        <w:t>An</w:t>
      </w:r>
      <w:proofErr w:type="gramEnd"/>
      <w:r w:rsidRPr="006A0F18">
        <w:rPr>
          <w:rFonts w:ascii="Arial" w:hAnsi="Arial" w:cs="Arial"/>
          <w:i/>
          <w:snapToGrid w:val="0"/>
          <w:sz w:val="24"/>
          <w:szCs w:val="24"/>
          <w:lang w:val="en-US"/>
        </w:rPr>
        <w:t xml:space="preserve"> </w:t>
      </w:r>
      <w:proofErr w:type="spellStart"/>
      <w:r w:rsidRPr="006A0F18">
        <w:rPr>
          <w:rFonts w:ascii="Arial" w:hAnsi="Arial" w:cs="Arial"/>
          <w:i/>
          <w:snapToGrid w:val="0"/>
          <w:sz w:val="24"/>
          <w:szCs w:val="24"/>
          <w:lang w:val="en-US"/>
        </w:rPr>
        <w:t>Introduction</w:t>
      </w:r>
      <w:r w:rsidRPr="006A0F18">
        <w:rPr>
          <w:rFonts w:ascii="Arial" w:hAnsi="Arial" w:cs="Arial"/>
          <w:snapToGrid w:val="0"/>
          <w:sz w:val="24"/>
          <w:szCs w:val="24"/>
          <w:lang w:val="en-US"/>
        </w:rPr>
        <w:t>.London</w:t>
      </w:r>
      <w:proofErr w:type="spellEnd"/>
      <w:r w:rsidRPr="006A0F18">
        <w:rPr>
          <w:rFonts w:ascii="Arial" w:hAnsi="Arial" w:cs="Arial"/>
          <w:snapToGrid w:val="0"/>
          <w:sz w:val="24"/>
          <w:szCs w:val="24"/>
          <w:lang w:val="en-US"/>
        </w:rPr>
        <w:t>: Longman Group U.K. Limited, 1993.</w:t>
      </w:r>
    </w:p>
    <w:p w:rsidR="006A0F18" w:rsidRPr="006A0F18" w:rsidRDefault="006A0F18" w:rsidP="006A0F18">
      <w:pPr>
        <w:spacing w:line="360" w:lineRule="auto"/>
        <w:jc w:val="both"/>
        <w:rPr>
          <w:rFonts w:ascii="Arial" w:hAnsi="Arial" w:cs="Arial"/>
          <w:snapToGrid w:val="0"/>
          <w:sz w:val="24"/>
          <w:szCs w:val="24"/>
        </w:rPr>
      </w:pPr>
      <w:r w:rsidRPr="006A0F18">
        <w:rPr>
          <w:rFonts w:ascii="Arial" w:hAnsi="Arial" w:cs="Arial"/>
          <w:snapToGrid w:val="0"/>
          <w:sz w:val="24"/>
          <w:szCs w:val="24"/>
        </w:rPr>
        <w:t>Gutiérrez, C. "</w:t>
      </w:r>
      <w:proofErr w:type="spellStart"/>
      <w:r w:rsidRPr="006A0F18">
        <w:rPr>
          <w:rFonts w:ascii="Arial" w:hAnsi="Arial" w:cs="Arial"/>
          <w:snapToGrid w:val="0"/>
          <w:sz w:val="24"/>
          <w:szCs w:val="24"/>
        </w:rPr>
        <w:t>Etica</w:t>
      </w:r>
      <w:proofErr w:type="spellEnd"/>
      <w:r w:rsidRPr="006A0F18">
        <w:rPr>
          <w:rFonts w:ascii="Arial" w:hAnsi="Arial" w:cs="Arial"/>
          <w:snapToGrid w:val="0"/>
          <w:sz w:val="24"/>
          <w:szCs w:val="24"/>
        </w:rPr>
        <w:t xml:space="preserve"> y moral: teorías y principios". </w:t>
      </w:r>
      <w:r w:rsidRPr="006A0F18">
        <w:rPr>
          <w:rFonts w:ascii="Arial" w:hAnsi="Arial" w:cs="Arial"/>
          <w:i/>
          <w:snapToGrid w:val="0"/>
          <w:sz w:val="24"/>
          <w:szCs w:val="24"/>
        </w:rPr>
        <w:t>Revista Parlamentaria</w:t>
      </w:r>
      <w:r w:rsidRPr="006A0F18">
        <w:rPr>
          <w:rFonts w:ascii="Arial" w:hAnsi="Arial" w:cs="Arial"/>
          <w:snapToGrid w:val="0"/>
          <w:sz w:val="24"/>
          <w:szCs w:val="24"/>
        </w:rPr>
        <w:t xml:space="preserve">. Vol. 5. No. 2. Agosto, 1997. </w:t>
      </w:r>
      <w:proofErr w:type="spellStart"/>
      <w:proofErr w:type="gramStart"/>
      <w:r w:rsidRPr="006A0F18">
        <w:rPr>
          <w:rFonts w:ascii="Arial" w:hAnsi="Arial" w:cs="Arial"/>
          <w:snapToGrid w:val="0"/>
          <w:sz w:val="24"/>
          <w:szCs w:val="24"/>
        </w:rPr>
        <w:t>pp</w:t>
      </w:r>
      <w:proofErr w:type="spellEnd"/>
      <w:proofErr w:type="gramEnd"/>
      <w:r w:rsidRPr="006A0F18">
        <w:rPr>
          <w:rFonts w:ascii="Arial" w:hAnsi="Arial" w:cs="Arial"/>
          <w:snapToGrid w:val="0"/>
          <w:sz w:val="24"/>
          <w:szCs w:val="24"/>
        </w:rPr>
        <w:t xml:space="preserve"> 49-63.</w:t>
      </w:r>
    </w:p>
    <w:p w:rsidR="006A0F18" w:rsidRPr="006A0F18" w:rsidRDefault="006A0F18" w:rsidP="006A0F18">
      <w:pPr>
        <w:spacing w:line="360" w:lineRule="auto"/>
        <w:jc w:val="both"/>
        <w:rPr>
          <w:rFonts w:ascii="Arial" w:hAnsi="Arial" w:cs="Arial"/>
          <w:snapToGrid w:val="0"/>
          <w:sz w:val="24"/>
          <w:szCs w:val="24"/>
          <w:u w:val="single"/>
        </w:rPr>
      </w:pPr>
      <w:r w:rsidRPr="006A0F18">
        <w:rPr>
          <w:rFonts w:ascii="Arial" w:hAnsi="Arial" w:cs="Arial"/>
          <w:snapToGrid w:val="0"/>
          <w:sz w:val="24"/>
          <w:szCs w:val="24"/>
        </w:rPr>
        <w:t xml:space="preserve">Ivanov, R. </w:t>
      </w:r>
      <w:r w:rsidRPr="006A0F18">
        <w:rPr>
          <w:rFonts w:ascii="Arial" w:hAnsi="Arial" w:cs="Arial"/>
          <w:i/>
          <w:snapToGrid w:val="0"/>
          <w:sz w:val="24"/>
          <w:szCs w:val="24"/>
        </w:rPr>
        <w:t>La Historia de los Estados Unidos y el problema negro</w:t>
      </w:r>
      <w:r w:rsidRPr="006A0F18">
        <w:rPr>
          <w:rFonts w:ascii="Arial" w:hAnsi="Arial" w:cs="Arial"/>
          <w:snapToGrid w:val="0"/>
          <w:sz w:val="24"/>
          <w:szCs w:val="24"/>
          <w:u w:val="single"/>
        </w:rPr>
        <w:t>.</w:t>
      </w:r>
      <w:r w:rsidRPr="006A0F18">
        <w:rPr>
          <w:rFonts w:ascii="Arial" w:hAnsi="Arial" w:cs="Arial"/>
          <w:snapToGrid w:val="0"/>
          <w:sz w:val="24"/>
          <w:szCs w:val="24"/>
        </w:rPr>
        <w:t xml:space="preserve"> C. De la Habana: Editorial Ciencias Sociales, 1979.</w:t>
      </w:r>
    </w:p>
    <w:p w:rsidR="006A0F18" w:rsidRPr="006A0F18" w:rsidRDefault="006A0F18" w:rsidP="006A0F18">
      <w:pPr>
        <w:spacing w:line="360" w:lineRule="auto"/>
        <w:jc w:val="both"/>
        <w:rPr>
          <w:rFonts w:ascii="Arial" w:hAnsi="Arial" w:cs="Arial"/>
          <w:snapToGrid w:val="0"/>
          <w:sz w:val="24"/>
          <w:szCs w:val="24"/>
        </w:rPr>
      </w:pPr>
      <w:r w:rsidRPr="006A0F18">
        <w:rPr>
          <w:rFonts w:ascii="Arial" w:hAnsi="Arial" w:cs="Arial"/>
          <w:snapToGrid w:val="0"/>
          <w:sz w:val="24"/>
          <w:szCs w:val="24"/>
        </w:rPr>
        <w:t xml:space="preserve">Medina Betancourt, A. </w:t>
      </w:r>
      <w:r w:rsidRPr="006A0F18">
        <w:rPr>
          <w:rFonts w:ascii="Arial" w:hAnsi="Arial" w:cs="Arial"/>
          <w:i/>
          <w:snapToGrid w:val="0"/>
          <w:sz w:val="24"/>
          <w:szCs w:val="24"/>
        </w:rPr>
        <w:t>Modelación de Factores Posibilitadores de la Competencia Metodológica del Profesor de Inglés para Dirigir la Formación y Desarrollo de la Habilidad de Comprensión Lectora en el Nivel Medio</w:t>
      </w:r>
      <w:r w:rsidRPr="006A0F18">
        <w:rPr>
          <w:rFonts w:ascii="Arial" w:hAnsi="Arial" w:cs="Arial"/>
          <w:snapToGrid w:val="0"/>
          <w:sz w:val="24"/>
          <w:szCs w:val="24"/>
        </w:rPr>
        <w:t>. Tesis presentada en opción al Título Académico de Máster en Educación Superior. Centro de Estudios “Manuel F. Gran” Universidad de Oriente. Santiago de Cuba, 1998</w:t>
      </w:r>
      <w:proofErr w:type="gramStart"/>
      <w:r w:rsidRPr="006A0F18">
        <w:rPr>
          <w:rFonts w:ascii="Arial" w:hAnsi="Arial" w:cs="Arial"/>
          <w:snapToGrid w:val="0"/>
          <w:sz w:val="24"/>
          <w:szCs w:val="24"/>
        </w:rPr>
        <w:t>..</w:t>
      </w:r>
      <w:proofErr w:type="gramEnd"/>
    </w:p>
    <w:p w:rsidR="006A0F18" w:rsidRPr="006A0F18" w:rsidRDefault="006A0F18" w:rsidP="006A0F18">
      <w:pPr>
        <w:spacing w:line="360" w:lineRule="auto"/>
        <w:jc w:val="both"/>
        <w:rPr>
          <w:rFonts w:ascii="Arial" w:hAnsi="Arial" w:cs="Arial"/>
          <w:snapToGrid w:val="0"/>
          <w:sz w:val="24"/>
          <w:szCs w:val="24"/>
          <w:lang w:val="en-US"/>
        </w:rPr>
      </w:pPr>
      <w:r w:rsidRPr="006A0F18">
        <w:rPr>
          <w:rFonts w:ascii="Arial" w:hAnsi="Arial" w:cs="Arial"/>
          <w:snapToGrid w:val="0"/>
          <w:sz w:val="24"/>
          <w:szCs w:val="24"/>
          <w:lang w:val="en-US"/>
        </w:rPr>
        <w:t xml:space="preserve">Moody, H. </w:t>
      </w:r>
      <w:r w:rsidRPr="006A0F18">
        <w:rPr>
          <w:rFonts w:ascii="Arial" w:hAnsi="Arial" w:cs="Arial"/>
          <w:i/>
          <w:snapToGrid w:val="0"/>
          <w:sz w:val="24"/>
          <w:szCs w:val="24"/>
          <w:lang w:val="en-US"/>
        </w:rPr>
        <w:t>The Teaching of Literature in Developing Countries</w:t>
      </w:r>
      <w:r w:rsidRPr="006A0F18">
        <w:rPr>
          <w:rFonts w:ascii="Arial" w:hAnsi="Arial" w:cs="Arial"/>
          <w:snapToGrid w:val="0"/>
          <w:sz w:val="24"/>
          <w:szCs w:val="24"/>
          <w:u w:val="single"/>
          <w:lang w:val="en-US"/>
        </w:rPr>
        <w:t>.</w:t>
      </w:r>
      <w:r w:rsidRPr="006A0F18">
        <w:rPr>
          <w:rFonts w:ascii="Arial" w:hAnsi="Arial" w:cs="Arial"/>
          <w:snapToGrid w:val="0"/>
          <w:sz w:val="24"/>
          <w:szCs w:val="24"/>
          <w:lang w:val="en-US"/>
        </w:rPr>
        <w:t xml:space="preserve"> Longman, 1971.</w:t>
      </w:r>
    </w:p>
    <w:p w:rsidR="006A0F18" w:rsidRPr="006A0F18" w:rsidRDefault="006A0F18" w:rsidP="006A0F18">
      <w:pPr>
        <w:spacing w:line="360" w:lineRule="auto"/>
        <w:jc w:val="both"/>
        <w:rPr>
          <w:rFonts w:ascii="Arial" w:hAnsi="Arial" w:cs="Arial"/>
          <w:snapToGrid w:val="0"/>
          <w:sz w:val="24"/>
          <w:szCs w:val="24"/>
        </w:rPr>
      </w:pPr>
      <w:r w:rsidRPr="006A0F18">
        <w:rPr>
          <w:rFonts w:ascii="Arial" w:hAnsi="Arial" w:cs="Arial"/>
          <w:snapToGrid w:val="0"/>
          <w:sz w:val="24"/>
          <w:szCs w:val="24"/>
          <w:lang w:val="en-US"/>
        </w:rPr>
        <w:t xml:space="preserve">Parrott, M. </w:t>
      </w:r>
      <w:r w:rsidRPr="006A0F18">
        <w:rPr>
          <w:rFonts w:ascii="Arial" w:hAnsi="Arial" w:cs="Arial"/>
          <w:i/>
          <w:snapToGrid w:val="0"/>
          <w:sz w:val="24"/>
          <w:szCs w:val="24"/>
          <w:lang w:val="en-US"/>
        </w:rPr>
        <w:t>Tasks of Language Teaching. A Resource Book for Training and Development</w:t>
      </w:r>
      <w:r w:rsidRPr="006A0F18">
        <w:rPr>
          <w:rFonts w:ascii="Arial" w:hAnsi="Arial" w:cs="Arial"/>
          <w:snapToGrid w:val="0"/>
          <w:sz w:val="24"/>
          <w:szCs w:val="24"/>
          <w:u w:val="single"/>
          <w:lang w:val="en-US"/>
        </w:rPr>
        <w:t>.</w:t>
      </w:r>
      <w:r w:rsidRPr="006A0F18">
        <w:rPr>
          <w:rFonts w:ascii="Arial" w:hAnsi="Arial" w:cs="Arial"/>
          <w:snapToGrid w:val="0"/>
          <w:sz w:val="24"/>
          <w:szCs w:val="24"/>
          <w:lang w:val="en-US"/>
        </w:rPr>
        <w:t xml:space="preserve"> </w:t>
      </w:r>
      <w:r w:rsidRPr="006A0F18">
        <w:rPr>
          <w:rFonts w:ascii="Arial" w:hAnsi="Arial" w:cs="Arial"/>
          <w:snapToGrid w:val="0"/>
          <w:sz w:val="24"/>
          <w:szCs w:val="24"/>
        </w:rPr>
        <w:t xml:space="preserve">London: Cambridge </w:t>
      </w:r>
      <w:proofErr w:type="spellStart"/>
      <w:r w:rsidRPr="006A0F18">
        <w:rPr>
          <w:rFonts w:ascii="Arial" w:hAnsi="Arial" w:cs="Arial"/>
          <w:snapToGrid w:val="0"/>
          <w:sz w:val="24"/>
          <w:szCs w:val="24"/>
        </w:rPr>
        <w:t>University</w:t>
      </w:r>
      <w:proofErr w:type="spellEnd"/>
      <w:r w:rsidRPr="006A0F18">
        <w:rPr>
          <w:rFonts w:ascii="Arial" w:hAnsi="Arial" w:cs="Arial"/>
          <w:snapToGrid w:val="0"/>
          <w:sz w:val="24"/>
          <w:szCs w:val="24"/>
        </w:rPr>
        <w:t xml:space="preserve"> </w:t>
      </w:r>
      <w:proofErr w:type="spellStart"/>
      <w:r w:rsidRPr="006A0F18">
        <w:rPr>
          <w:rFonts w:ascii="Arial" w:hAnsi="Arial" w:cs="Arial"/>
          <w:snapToGrid w:val="0"/>
          <w:sz w:val="24"/>
          <w:szCs w:val="24"/>
        </w:rPr>
        <w:t>Press</w:t>
      </w:r>
      <w:proofErr w:type="spellEnd"/>
      <w:r w:rsidRPr="006A0F18">
        <w:rPr>
          <w:rFonts w:ascii="Arial" w:hAnsi="Arial" w:cs="Arial"/>
          <w:snapToGrid w:val="0"/>
          <w:sz w:val="24"/>
          <w:szCs w:val="24"/>
        </w:rPr>
        <w:t>, 1972.</w:t>
      </w:r>
    </w:p>
    <w:p w:rsidR="006A0F18" w:rsidRPr="006A0F18" w:rsidRDefault="006A0F18" w:rsidP="006A0F18">
      <w:pPr>
        <w:spacing w:line="360" w:lineRule="auto"/>
        <w:jc w:val="both"/>
        <w:rPr>
          <w:rFonts w:ascii="Arial" w:hAnsi="Arial" w:cs="Arial"/>
          <w:snapToGrid w:val="0"/>
          <w:sz w:val="24"/>
          <w:szCs w:val="24"/>
        </w:rPr>
      </w:pPr>
      <w:r w:rsidRPr="006A0F18">
        <w:rPr>
          <w:rFonts w:ascii="Arial" w:hAnsi="Arial" w:cs="Arial"/>
          <w:snapToGrid w:val="0"/>
          <w:sz w:val="24"/>
          <w:szCs w:val="24"/>
        </w:rPr>
        <w:t xml:space="preserve">Perlo, V. </w:t>
      </w:r>
      <w:r w:rsidRPr="006A0F18">
        <w:rPr>
          <w:rFonts w:ascii="Arial" w:hAnsi="Arial" w:cs="Arial"/>
          <w:i/>
          <w:snapToGrid w:val="0"/>
          <w:sz w:val="24"/>
          <w:szCs w:val="24"/>
        </w:rPr>
        <w:t>El Imperio Norteamericano</w:t>
      </w:r>
      <w:r w:rsidRPr="006A0F18">
        <w:rPr>
          <w:rFonts w:ascii="Arial" w:hAnsi="Arial" w:cs="Arial"/>
          <w:snapToGrid w:val="0"/>
          <w:sz w:val="24"/>
          <w:szCs w:val="24"/>
        </w:rPr>
        <w:t>. C. De la Habana: Editora Política, 1973.</w:t>
      </w:r>
    </w:p>
    <w:p w:rsidR="006A0F18" w:rsidRPr="006A0F18" w:rsidRDefault="006A0F18" w:rsidP="006A0F18">
      <w:pPr>
        <w:spacing w:line="360" w:lineRule="auto"/>
        <w:jc w:val="both"/>
        <w:rPr>
          <w:rFonts w:ascii="Arial" w:hAnsi="Arial" w:cs="Arial"/>
          <w:snapToGrid w:val="0"/>
          <w:sz w:val="24"/>
          <w:szCs w:val="24"/>
          <w:lang w:val="en-US"/>
        </w:rPr>
      </w:pPr>
      <w:r w:rsidRPr="006A0F18">
        <w:rPr>
          <w:rFonts w:ascii="Arial" w:hAnsi="Arial" w:cs="Arial"/>
          <w:snapToGrid w:val="0"/>
          <w:sz w:val="24"/>
          <w:szCs w:val="24"/>
          <w:lang w:val="en-US"/>
        </w:rPr>
        <w:t xml:space="preserve">Stern, S. L. "Expanded Dimensions to Literature in ESL/EFL. An Integrated Approach.” </w:t>
      </w:r>
      <w:r w:rsidRPr="006A0F18">
        <w:rPr>
          <w:rFonts w:ascii="Arial" w:hAnsi="Arial" w:cs="Arial"/>
          <w:i/>
          <w:snapToGrid w:val="0"/>
          <w:sz w:val="24"/>
          <w:szCs w:val="24"/>
          <w:lang w:val="en-US"/>
        </w:rPr>
        <w:t>English Teaching Forum.</w:t>
      </w:r>
      <w:r w:rsidRPr="006A0F18">
        <w:rPr>
          <w:rFonts w:ascii="Arial" w:hAnsi="Arial" w:cs="Arial"/>
          <w:snapToGrid w:val="0"/>
          <w:sz w:val="24"/>
          <w:szCs w:val="24"/>
          <w:lang w:val="en-US"/>
        </w:rPr>
        <w:t xml:space="preserve"> October 1987.</w:t>
      </w:r>
    </w:p>
    <w:p w:rsidR="006A0F18" w:rsidRPr="006A0F18" w:rsidRDefault="006A0F18" w:rsidP="006A0F18">
      <w:pPr>
        <w:spacing w:line="360" w:lineRule="auto"/>
        <w:jc w:val="both"/>
        <w:rPr>
          <w:rFonts w:ascii="Arial" w:hAnsi="Arial" w:cs="Arial"/>
          <w:snapToGrid w:val="0"/>
          <w:sz w:val="24"/>
          <w:szCs w:val="24"/>
          <w:lang w:val="en-US"/>
        </w:rPr>
      </w:pPr>
      <w:r w:rsidRPr="006A0F18">
        <w:rPr>
          <w:rFonts w:ascii="Arial" w:hAnsi="Arial" w:cs="Arial"/>
          <w:snapToGrid w:val="0"/>
          <w:sz w:val="24"/>
          <w:szCs w:val="24"/>
          <w:lang w:val="en-US"/>
        </w:rPr>
        <w:t xml:space="preserve">Williams, W. A. </w:t>
      </w:r>
      <w:r w:rsidRPr="006A0F18">
        <w:rPr>
          <w:rFonts w:ascii="Arial" w:hAnsi="Arial" w:cs="Arial"/>
          <w:i/>
          <w:snapToGrid w:val="0"/>
          <w:sz w:val="24"/>
          <w:szCs w:val="24"/>
          <w:lang w:val="en-US"/>
        </w:rPr>
        <w:t>The Tragedy of American Diplomacy</w:t>
      </w:r>
      <w:r w:rsidRPr="006A0F18">
        <w:rPr>
          <w:rFonts w:ascii="Arial" w:hAnsi="Arial" w:cs="Arial"/>
          <w:snapToGrid w:val="0"/>
          <w:sz w:val="24"/>
          <w:szCs w:val="24"/>
          <w:u w:val="single"/>
          <w:lang w:val="en-US"/>
        </w:rPr>
        <w:t xml:space="preserve"> </w:t>
      </w:r>
      <w:r w:rsidRPr="006A0F18">
        <w:rPr>
          <w:rFonts w:ascii="Arial" w:hAnsi="Arial" w:cs="Arial"/>
          <w:snapToGrid w:val="0"/>
          <w:sz w:val="24"/>
          <w:szCs w:val="24"/>
          <w:lang w:val="en-US"/>
        </w:rPr>
        <w:t>New York: W. W. Norton &amp; Company, 1972.</w:t>
      </w:r>
    </w:p>
    <w:p w:rsidR="006A0F18" w:rsidRPr="006A0F18" w:rsidRDefault="006A0F18" w:rsidP="006A0F18">
      <w:pPr>
        <w:spacing w:line="360" w:lineRule="auto"/>
        <w:jc w:val="both"/>
        <w:rPr>
          <w:snapToGrid w:val="0"/>
          <w:sz w:val="24"/>
          <w:szCs w:val="24"/>
          <w:lang w:val="en-US"/>
        </w:rPr>
      </w:pPr>
      <w:proofErr w:type="spellStart"/>
      <w:r w:rsidRPr="006A0F18">
        <w:rPr>
          <w:rFonts w:ascii="Arial" w:hAnsi="Arial" w:cs="Arial"/>
          <w:snapToGrid w:val="0"/>
          <w:sz w:val="24"/>
          <w:szCs w:val="24"/>
          <w:lang w:val="en-US"/>
        </w:rPr>
        <w:t>Zinn</w:t>
      </w:r>
      <w:proofErr w:type="spellEnd"/>
      <w:r w:rsidRPr="006A0F18">
        <w:rPr>
          <w:rFonts w:ascii="Arial" w:hAnsi="Arial" w:cs="Arial"/>
          <w:snapToGrid w:val="0"/>
          <w:sz w:val="24"/>
          <w:szCs w:val="24"/>
          <w:lang w:val="en-US"/>
        </w:rPr>
        <w:t xml:space="preserve">, H. </w:t>
      </w:r>
      <w:r w:rsidRPr="006A0F18">
        <w:rPr>
          <w:rFonts w:ascii="Arial" w:hAnsi="Arial" w:cs="Arial"/>
          <w:i/>
          <w:snapToGrid w:val="0"/>
          <w:sz w:val="24"/>
          <w:szCs w:val="24"/>
          <w:lang w:val="en-US"/>
        </w:rPr>
        <w:t>Failure to Quit</w:t>
      </w:r>
      <w:r w:rsidRPr="006A0F18">
        <w:rPr>
          <w:rFonts w:ascii="Arial" w:hAnsi="Arial" w:cs="Arial"/>
          <w:snapToGrid w:val="0"/>
          <w:sz w:val="24"/>
          <w:szCs w:val="24"/>
          <w:u w:val="single"/>
          <w:lang w:val="en-US"/>
        </w:rPr>
        <w:t xml:space="preserve">. </w:t>
      </w:r>
      <w:r w:rsidRPr="006A0F18">
        <w:rPr>
          <w:rFonts w:ascii="Arial" w:hAnsi="Arial" w:cs="Arial"/>
          <w:i/>
          <w:snapToGrid w:val="0"/>
          <w:sz w:val="24"/>
          <w:szCs w:val="24"/>
          <w:lang w:val="en-US"/>
        </w:rPr>
        <w:t>Reflections from an Optimistic Historian</w:t>
      </w:r>
      <w:r w:rsidRPr="006A0F18">
        <w:rPr>
          <w:rFonts w:ascii="Arial" w:hAnsi="Arial" w:cs="Arial"/>
          <w:snapToGrid w:val="0"/>
          <w:sz w:val="24"/>
          <w:szCs w:val="24"/>
          <w:lang w:val="en-US"/>
        </w:rPr>
        <w:t>.</w:t>
      </w:r>
    </w:p>
    <w:p w:rsidR="006A0F18" w:rsidRPr="006A0F18" w:rsidRDefault="006A0F18" w:rsidP="006A0F18">
      <w:pPr>
        <w:jc w:val="both"/>
        <w:rPr>
          <w:snapToGrid w:val="0"/>
          <w:sz w:val="24"/>
          <w:szCs w:val="24"/>
          <w:lang w:val="en-US"/>
        </w:rPr>
      </w:pPr>
      <w:proofErr w:type="spellStart"/>
      <w:r w:rsidRPr="006A0F18">
        <w:rPr>
          <w:snapToGrid w:val="0"/>
          <w:sz w:val="24"/>
          <w:szCs w:val="24"/>
          <w:lang w:val="en-US"/>
        </w:rPr>
        <w:t>Zinn</w:t>
      </w:r>
      <w:proofErr w:type="spellEnd"/>
      <w:r w:rsidRPr="006A0F18">
        <w:rPr>
          <w:snapToGrid w:val="0"/>
          <w:sz w:val="24"/>
          <w:szCs w:val="24"/>
          <w:lang w:val="en-US"/>
        </w:rPr>
        <w:t xml:space="preserve">, H. </w:t>
      </w:r>
      <w:r w:rsidRPr="006A0F18">
        <w:rPr>
          <w:i/>
          <w:snapToGrid w:val="0"/>
          <w:sz w:val="24"/>
          <w:szCs w:val="24"/>
          <w:lang w:val="en-US"/>
        </w:rPr>
        <w:t>The Politics of History</w:t>
      </w:r>
      <w:r w:rsidRPr="006A0F18">
        <w:rPr>
          <w:snapToGrid w:val="0"/>
          <w:sz w:val="24"/>
          <w:szCs w:val="24"/>
          <w:u w:val="single"/>
          <w:lang w:val="en-US"/>
        </w:rPr>
        <w:t>.</w:t>
      </w:r>
      <w:r w:rsidRPr="006A0F18">
        <w:rPr>
          <w:snapToGrid w:val="0"/>
          <w:sz w:val="24"/>
          <w:szCs w:val="24"/>
          <w:lang w:val="en-US"/>
        </w:rPr>
        <w:t xml:space="preserve"> </w:t>
      </w:r>
      <w:smartTag w:uri="urn:schemas-microsoft-com:office:smarttags" w:element="City">
        <w:r w:rsidRPr="006A0F18">
          <w:rPr>
            <w:snapToGrid w:val="0"/>
            <w:sz w:val="24"/>
            <w:szCs w:val="24"/>
            <w:lang w:val="en-US"/>
          </w:rPr>
          <w:t>Chicago</w:t>
        </w:r>
      </w:smartTag>
      <w:r w:rsidRPr="006A0F18">
        <w:rPr>
          <w:snapToGrid w:val="0"/>
          <w:sz w:val="24"/>
          <w:szCs w:val="24"/>
          <w:lang w:val="en-US"/>
        </w:rPr>
        <w:t xml:space="preserve">: </w:t>
      </w:r>
      <w:smartTag w:uri="urn:schemas-microsoft-com:office:smarttags" w:element="place">
        <w:smartTag w:uri="urn:schemas-microsoft-com:office:smarttags" w:element="PlaceType">
          <w:r w:rsidRPr="006A0F18">
            <w:rPr>
              <w:snapToGrid w:val="0"/>
              <w:sz w:val="24"/>
              <w:szCs w:val="24"/>
              <w:lang w:val="en-US"/>
            </w:rPr>
            <w:t>University</w:t>
          </w:r>
        </w:smartTag>
        <w:r w:rsidRPr="006A0F18">
          <w:rPr>
            <w:snapToGrid w:val="0"/>
            <w:sz w:val="24"/>
            <w:szCs w:val="24"/>
            <w:lang w:val="en-US"/>
          </w:rPr>
          <w:t xml:space="preserve"> of </w:t>
        </w:r>
        <w:smartTag w:uri="urn:schemas-microsoft-com:office:smarttags" w:element="PlaceName">
          <w:r w:rsidRPr="006A0F18">
            <w:rPr>
              <w:snapToGrid w:val="0"/>
              <w:sz w:val="24"/>
              <w:szCs w:val="24"/>
              <w:lang w:val="en-US"/>
            </w:rPr>
            <w:t>Pennsylvania</w:t>
          </w:r>
        </w:smartTag>
      </w:smartTag>
      <w:r w:rsidRPr="006A0F18">
        <w:rPr>
          <w:snapToGrid w:val="0"/>
          <w:sz w:val="24"/>
          <w:szCs w:val="24"/>
          <w:lang w:val="en-US"/>
        </w:rPr>
        <w:t xml:space="preserve"> Press, 1992.</w:t>
      </w:r>
    </w:p>
    <w:p w:rsidR="006A0F18" w:rsidRPr="006A0F18" w:rsidRDefault="006A0F18" w:rsidP="006A0F18">
      <w:pPr>
        <w:jc w:val="both"/>
        <w:rPr>
          <w:snapToGrid w:val="0"/>
          <w:sz w:val="24"/>
          <w:szCs w:val="24"/>
          <w:lang w:val="en-US"/>
        </w:rPr>
      </w:pPr>
    </w:p>
    <w:p w:rsidR="006A0F18" w:rsidRPr="006A0F18" w:rsidRDefault="006A0F18" w:rsidP="006A0F18">
      <w:pPr>
        <w:jc w:val="both"/>
        <w:rPr>
          <w:snapToGrid w:val="0"/>
          <w:sz w:val="24"/>
          <w:szCs w:val="24"/>
          <w:lang w:val="en-US"/>
        </w:rPr>
      </w:pPr>
    </w:p>
    <w:p w:rsidR="006A0F18" w:rsidRPr="006A0F18" w:rsidRDefault="006A0F18" w:rsidP="006A0F18">
      <w:pPr>
        <w:jc w:val="both"/>
        <w:rPr>
          <w:snapToGrid w:val="0"/>
          <w:sz w:val="24"/>
          <w:szCs w:val="24"/>
          <w:lang w:val="en-US"/>
        </w:rPr>
      </w:pPr>
    </w:p>
    <w:p w:rsidR="006A0F18" w:rsidRPr="006A0F18" w:rsidRDefault="006A0F18" w:rsidP="006A0F18">
      <w:pPr>
        <w:jc w:val="both"/>
        <w:rPr>
          <w:snapToGrid w:val="0"/>
          <w:sz w:val="24"/>
          <w:szCs w:val="24"/>
          <w:lang w:val="en-US"/>
        </w:rPr>
      </w:pPr>
    </w:p>
    <w:p w:rsidR="006A0F18" w:rsidRPr="006A0F18" w:rsidRDefault="006A0F18" w:rsidP="006A0F18">
      <w:pPr>
        <w:jc w:val="both"/>
        <w:rPr>
          <w:snapToGrid w:val="0"/>
          <w:sz w:val="24"/>
          <w:szCs w:val="24"/>
          <w:lang w:val="en-US"/>
        </w:rPr>
      </w:pPr>
    </w:p>
    <w:p w:rsidR="006A0F18" w:rsidRPr="006A0F18" w:rsidRDefault="006A0F18" w:rsidP="006A0F18">
      <w:pPr>
        <w:jc w:val="both"/>
        <w:rPr>
          <w:snapToGrid w:val="0"/>
          <w:sz w:val="24"/>
          <w:szCs w:val="24"/>
          <w:lang w:val="en-US"/>
        </w:rPr>
      </w:pPr>
    </w:p>
    <w:p w:rsidR="006A0F18" w:rsidRPr="006A0F18" w:rsidRDefault="006A0F18" w:rsidP="006A0F18">
      <w:pPr>
        <w:jc w:val="both"/>
        <w:rPr>
          <w:snapToGrid w:val="0"/>
          <w:sz w:val="24"/>
          <w:szCs w:val="24"/>
          <w:lang w:val="en-US"/>
        </w:rPr>
      </w:pPr>
    </w:p>
    <w:p w:rsidR="006A0F18" w:rsidRPr="006A0F18" w:rsidRDefault="006A0F18" w:rsidP="006A0F18">
      <w:pPr>
        <w:jc w:val="both"/>
        <w:rPr>
          <w:snapToGrid w:val="0"/>
          <w:sz w:val="24"/>
          <w:szCs w:val="24"/>
          <w:lang w:val="en-US"/>
        </w:rPr>
      </w:pPr>
    </w:p>
    <w:p w:rsidR="006A0F18" w:rsidRPr="006A0F18" w:rsidRDefault="006A0F18" w:rsidP="006A0F18">
      <w:pPr>
        <w:rPr>
          <w:lang w:val="en-US"/>
        </w:rPr>
      </w:pPr>
    </w:p>
    <w:p w:rsidR="00E071ED" w:rsidRPr="00102C95" w:rsidRDefault="00E071ED" w:rsidP="00E071ED">
      <w:pPr>
        <w:spacing w:line="360" w:lineRule="auto"/>
        <w:jc w:val="both"/>
        <w:rPr>
          <w:rFonts w:ascii="Arial" w:hAnsi="Arial" w:cs="Arial"/>
          <w:b/>
          <w:sz w:val="24"/>
          <w:szCs w:val="24"/>
          <w:lang w:val="en-US"/>
        </w:rPr>
      </w:pPr>
    </w:p>
    <w:p w:rsidR="00A562C0" w:rsidRPr="00102C95" w:rsidRDefault="00A562C0" w:rsidP="00E071ED">
      <w:pPr>
        <w:spacing w:line="360" w:lineRule="auto"/>
        <w:jc w:val="both"/>
        <w:rPr>
          <w:rFonts w:ascii="Arial" w:hAnsi="Arial" w:cs="Arial"/>
          <w:b/>
          <w:sz w:val="24"/>
          <w:szCs w:val="24"/>
          <w:lang w:val="en-US"/>
        </w:rPr>
      </w:pPr>
    </w:p>
    <w:p w:rsidR="00E071ED" w:rsidRPr="00102C95" w:rsidRDefault="00E071ED" w:rsidP="004B79DC">
      <w:pPr>
        <w:spacing w:line="360" w:lineRule="auto"/>
        <w:jc w:val="both"/>
        <w:rPr>
          <w:rFonts w:ascii="Arial" w:hAnsi="Arial" w:cs="Arial"/>
          <w:b/>
          <w:sz w:val="24"/>
          <w:szCs w:val="24"/>
          <w:lang w:val="en-US"/>
        </w:rPr>
      </w:pPr>
    </w:p>
    <w:p w:rsidR="00E071ED" w:rsidRPr="00102C95" w:rsidRDefault="00E071ED" w:rsidP="004B79DC">
      <w:pPr>
        <w:spacing w:line="360" w:lineRule="auto"/>
        <w:jc w:val="both"/>
        <w:rPr>
          <w:rFonts w:ascii="Arial" w:hAnsi="Arial" w:cs="Arial"/>
          <w:b/>
          <w:i/>
          <w:sz w:val="24"/>
          <w:szCs w:val="24"/>
          <w:lang w:val="en-US"/>
        </w:rPr>
      </w:pPr>
    </w:p>
    <w:sectPr w:rsidR="00E071ED" w:rsidRPr="00102C9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altName w:val="Calibri Light"/>
    <w:panose1 w:val="020F050202020403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45455"/>
    <w:multiLevelType w:val="hybridMultilevel"/>
    <w:tmpl w:val="F3B047EE"/>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054B3F9F"/>
    <w:multiLevelType w:val="hybridMultilevel"/>
    <w:tmpl w:val="72D27B36"/>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156038A2"/>
    <w:multiLevelType w:val="hybridMultilevel"/>
    <w:tmpl w:val="D9C4D728"/>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EF97AE9"/>
    <w:multiLevelType w:val="hybridMultilevel"/>
    <w:tmpl w:val="056EC47E"/>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26E271D4"/>
    <w:multiLevelType w:val="hybridMultilevel"/>
    <w:tmpl w:val="52283B2A"/>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3AC56858"/>
    <w:multiLevelType w:val="hybridMultilevel"/>
    <w:tmpl w:val="7276B30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4B3C745D"/>
    <w:multiLevelType w:val="hybridMultilevel"/>
    <w:tmpl w:val="B7A023F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nsid w:val="58642A85"/>
    <w:multiLevelType w:val="hybridMultilevel"/>
    <w:tmpl w:val="E18AFE68"/>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670C058B"/>
    <w:multiLevelType w:val="hybridMultilevel"/>
    <w:tmpl w:val="9336E9CE"/>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689D2836"/>
    <w:multiLevelType w:val="hybridMultilevel"/>
    <w:tmpl w:val="3056C712"/>
    <w:lvl w:ilvl="0" w:tplc="774AE950">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A84FBE"/>
    <w:multiLevelType w:val="hybridMultilevel"/>
    <w:tmpl w:val="F272C070"/>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nsid w:val="69007B0A"/>
    <w:multiLevelType w:val="hybridMultilevel"/>
    <w:tmpl w:val="FB94E098"/>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nsid w:val="7A87695B"/>
    <w:multiLevelType w:val="hybridMultilevel"/>
    <w:tmpl w:val="4DBC8A4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nsid w:val="7B582F60"/>
    <w:multiLevelType w:val="hybridMultilevel"/>
    <w:tmpl w:val="58B22F1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7"/>
  </w:num>
  <w:num w:numId="2">
    <w:abstractNumId w:val="4"/>
  </w:num>
  <w:num w:numId="3">
    <w:abstractNumId w:val="2"/>
  </w:num>
  <w:num w:numId="4">
    <w:abstractNumId w:val="8"/>
  </w:num>
  <w:num w:numId="5">
    <w:abstractNumId w:val="13"/>
  </w:num>
  <w:num w:numId="6">
    <w:abstractNumId w:val="5"/>
  </w:num>
  <w:num w:numId="7">
    <w:abstractNumId w:val="3"/>
  </w:num>
  <w:num w:numId="8">
    <w:abstractNumId w:val="0"/>
  </w:num>
  <w:num w:numId="9">
    <w:abstractNumId w:val="10"/>
  </w:num>
  <w:num w:numId="10">
    <w:abstractNumId w:val="11"/>
  </w:num>
  <w:num w:numId="11">
    <w:abstractNumId w:val="12"/>
  </w:num>
  <w:num w:numId="12">
    <w:abstractNumId w:val="1"/>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294"/>
    <w:rsid w:val="00040A40"/>
    <w:rsid w:val="0010233E"/>
    <w:rsid w:val="00102C95"/>
    <w:rsid w:val="00157270"/>
    <w:rsid w:val="0017743B"/>
    <w:rsid w:val="001B0294"/>
    <w:rsid w:val="002807BC"/>
    <w:rsid w:val="00402328"/>
    <w:rsid w:val="004B79DC"/>
    <w:rsid w:val="004F4AF0"/>
    <w:rsid w:val="00533B33"/>
    <w:rsid w:val="0057386C"/>
    <w:rsid w:val="006434A2"/>
    <w:rsid w:val="00645C79"/>
    <w:rsid w:val="006A0F18"/>
    <w:rsid w:val="006C1529"/>
    <w:rsid w:val="006D7EC9"/>
    <w:rsid w:val="006E75FF"/>
    <w:rsid w:val="008A07D5"/>
    <w:rsid w:val="00990294"/>
    <w:rsid w:val="00A562C0"/>
    <w:rsid w:val="00B92878"/>
    <w:rsid w:val="00BC072E"/>
    <w:rsid w:val="00BC79B2"/>
    <w:rsid w:val="00E071ED"/>
    <w:rsid w:val="00EA603D"/>
    <w:rsid w:val="00F00C5B"/>
    <w:rsid w:val="00F52B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1026"/>
    <o:shapelayout v:ext="edit">
      <o:idmap v:ext="edit" data="1"/>
    </o:shapelayout>
  </w:shapeDefaults>
  <w:decimalSymbol w:val=","/>
  <w:listSeparator w:val=";"/>
  <w15:docId w15:val="{21A5FAD2-F67A-4E91-B5FC-0C88548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B33"/>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33B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b.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31</Pages>
  <Words>8831</Words>
  <Characters>48576</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dc:creator>
  <cp:keywords/>
  <dc:description/>
  <cp:lastModifiedBy>Lorn</cp:lastModifiedBy>
  <cp:revision>20</cp:revision>
  <dcterms:created xsi:type="dcterms:W3CDTF">2016-02-04T19:40:00Z</dcterms:created>
  <dcterms:modified xsi:type="dcterms:W3CDTF">2020-12-07T02:04:00Z</dcterms:modified>
</cp:coreProperties>
</file>