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9D74E2">
      <w:pPr>
        <w:jc w:val="both"/>
        <w:rPr>
          <w:rFonts w:hint="default" w:ascii="Arial" w:hAnsi="Arial" w:cs="Arial"/>
          <w:b/>
          <w:bCs/>
          <w:sz w:val="24"/>
          <w:szCs w:val="24"/>
          <w:lang w:val="es-ES"/>
        </w:rPr>
      </w:pPr>
      <w:r>
        <w:rPr>
          <w:rFonts w:hint="default" w:ascii="Arial" w:hAnsi="Arial" w:cs="Arial"/>
          <w:b/>
          <w:bCs/>
          <w:sz w:val="24"/>
          <w:szCs w:val="24"/>
          <w:lang w:val="es-ES"/>
        </w:rPr>
        <w:t>Evaluación Tema 2: Matrimonio</w:t>
      </w:r>
    </w:p>
    <w:p w14:paraId="7280B88A">
      <w:pPr>
        <w:jc w:val="both"/>
        <w:rPr>
          <w:rFonts w:hint="default" w:ascii="Arial" w:hAnsi="Arial" w:cs="Arial"/>
          <w:sz w:val="24"/>
          <w:szCs w:val="24"/>
          <w:lang w:val="es-ES"/>
        </w:rPr>
      </w:pPr>
    </w:p>
    <w:p w14:paraId="536A5459">
      <w:pPr>
        <w:jc w:val="both"/>
        <w:rPr>
          <w:rFonts w:hint="default" w:ascii="Arial" w:hAnsi="Arial" w:cs="Arial"/>
          <w:sz w:val="24"/>
          <w:szCs w:val="24"/>
          <w:lang w:val="es-ES"/>
        </w:rPr>
      </w:pPr>
      <w:r>
        <w:rPr>
          <w:rFonts w:hint="default" w:ascii="Arial" w:hAnsi="Arial" w:cs="Arial"/>
          <w:sz w:val="24"/>
          <w:szCs w:val="24"/>
          <w:lang w:val="es-ES"/>
        </w:rPr>
        <w:t>A partir de la lectura del artículo: Las familias en la Constitución cubana de 2019. Especial referencia al matrimonio y a la unión de hecho, la Consulta de la Constitución de la República y el Código de las Familias, responda:</w:t>
      </w:r>
      <w:bookmarkStart w:id="0" w:name="_GoBack"/>
      <w:bookmarkEnd w:id="0"/>
    </w:p>
    <w:p w14:paraId="73199C37">
      <w:pPr>
        <w:jc w:val="both"/>
        <w:rPr>
          <w:rFonts w:hint="default" w:ascii="Arial" w:hAnsi="Arial" w:cs="Arial"/>
          <w:sz w:val="24"/>
          <w:szCs w:val="24"/>
          <w:lang w:val="es-ES"/>
        </w:rPr>
      </w:pPr>
    </w:p>
    <w:p w14:paraId="5A93B712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  <w:sz w:val="24"/>
          <w:szCs w:val="24"/>
        </w:rPr>
      </w:pPr>
      <w:r>
        <w:rPr>
          <w:rStyle w:val="5"/>
          <w:rFonts w:hint="default" w:ascii="Arial" w:hAnsi="Arial" w:cs="Arial"/>
          <w:sz w:val="24"/>
          <w:szCs w:val="24"/>
        </w:rPr>
        <w:t>Pregunta 1: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Explique la concepción del matrimonio en el derecho cubano, según la Constitución y el Código de las Familias, destacando su carácter como institución social y jurídica, sus fines y los principios que lo rigen.</w:t>
      </w:r>
    </w:p>
    <w:p w14:paraId="34FF5AB0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  <w:sz w:val="24"/>
          <w:szCs w:val="24"/>
        </w:rPr>
      </w:pPr>
      <w:r>
        <w:rPr>
          <w:rStyle w:val="5"/>
          <w:rFonts w:hint="default" w:ascii="Arial" w:hAnsi="Arial" w:cs="Arial"/>
          <w:sz w:val="24"/>
          <w:szCs w:val="24"/>
        </w:rPr>
        <w:t>Pregunta 2: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Analice los derechos y deberes de los cónyuges dentro del matrimonio en Cuba, incluyendo aspectos relacionados con la igualdad, la protección mutua, la responsabilidad familiar y la autonomía de la pareja.</w:t>
      </w:r>
    </w:p>
    <w:p w14:paraId="31E3C064">
      <w:pPr>
        <w:pStyle w:val="6"/>
        <w:keepNext w:val="0"/>
        <w:keepLines w:val="0"/>
        <w:widowControl/>
        <w:suppressLineNumbers w:val="0"/>
        <w:jc w:val="both"/>
        <w:rPr>
          <w:rFonts w:hint="default" w:ascii="Arial" w:hAnsi="Arial" w:cs="Arial"/>
          <w:sz w:val="24"/>
          <w:szCs w:val="24"/>
        </w:rPr>
      </w:pPr>
      <w:r>
        <w:rPr>
          <w:rStyle w:val="5"/>
          <w:rFonts w:hint="default" w:ascii="Arial" w:hAnsi="Arial" w:cs="Arial"/>
          <w:sz w:val="24"/>
          <w:szCs w:val="24"/>
        </w:rPr>
        <w:t>Pregunta 3:</w:t>
      </w:r>
      <w:r>
        <w:rPr>
          <w:rFonts w:hint="default" w:ascii="Arial" w:hAnsi="Arial" w:cs="Arial"/>
          <w:sz w:val="24"/>
          <w:szCs w:val="24"/>
        </w:rPr>
        <w:br w:type="textWrapping"/>
      </w:r>
      <w:r>
        <w:rPr>
          <w:rFonts w:hint="default" w:ascii="Arial" w:hAnsi="Arial" w:cs="Arial"/>
          <w:sz w:val="24"/>
          <w:szCs w:val="24"/>
        </w:rPr>
        <w:t>Describa las condiciones para contraer matrimonio, los impedimentos legales y los efectos jurídicos que genera, según lo establecido en la Constitución y el Código de las Familias.</w:t>
      </w:r>
    </w:p>
    <w:p w14:paraId="26792C32">
      <w:pPr>
        <w:rPr>
          <w:rFonts w:hint="default"/>
          <w:lang w:val="es-ES"/>
        </w:rPr>
      </w:pPr>
    </w:p>
    <w:p w14:paraId="2B157FCF">
      <w:pPr>
        <w:rPr>
          <w:rFonts w:hint="default" w:ascii="Arial" w:hAnsi="Arial" w:cs="Arial"/>
          <w:sz w:val="24"/>
          <w:szCs w:val="24"/>
          <w:lang w:val="es-ES"/>
        </w:rPr>
      </w:pPr>
      <w:r>
        <w:rPr>
          <w:rFonts w:hint="default" w:ascii="Arial" w:hAnsi="Arial" w:cs="Arial"/>
          <w:sz w:val="24"/>
          <w:szCs w:val="24"/>
          <w:lang w:val="es-ES"/>
        </w:rPr>
        <w:t xml:space="preserve">Fecha límite: Jueves 5 de marzo de 2026. 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331040"/>
    <w:rsid w:val="17331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3"/>
    <w:qFormat/>
    <w:uiPriority w:val="0"/>
    <w:rPr>
      <w:b/>
      <w:bCs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2026-03-02T03:33:00Z</dcterms:created>
  <dc:creator>Yuliesky Amador Echevarria</dc:creator>
  <cp:lastModifiedBy>Yuliesky Amador Echevarria</cp:lastModifiedBy>
  <dcterms:modified xsi:type="dcterms:W3CDTF">2026-03-02T03:36:50Z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3082-12.2.0.23196</vt:lpwstr>
  </property>
  <property fmtid="{D5CDD505-2E9C-101B-9397-08002B2CF9AE}" pid="3" name="ICV">
    <vt:lpwstr>AECD346636A74AE9BEE33F65F8524894_11</vt:lpwstr>
  </property>
</Properties>
</file>