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842" w:rsidRPr="00232842" w:rsidRDefault="00232842" w:rsidP="00232842">
      <w:pPr>
        <w:pStyle w:val="Default"/>
        <w:jc w:val="both"/>
      </w:pPr>
      <w:r w:rsidRPr="00232842">
        <w:rPr>
          <w:b/>
          <w:bCs/>
        </w:rPr>
        <w:t xml:space="preserve">Universidad de Artemisa Ingeniería Industrial </w:t>
      </w:r>
    </w:p>
    <w:p w:rsidR="00232842" w:rsidRPr="00232842" w:rsidRDefault="00232842" w:rsidP="00232842">
      <w:pPr>
        <w:pStyle w:val="Default"/>
        <w:jc w:val="both"/>
        <w:rPr>
          <w:color w:val="auto"/>
        </w:rPr>
      </w:pPr>
    </w:p>
    <w:p w:rsidR="00232842" w:rsidRPr="00232842" w:rsidRDefault="00232842" w:rsidP="00232842">
      <w:pPr>
        <w:pStyle w:val="Default"/>
        <w:jc w:val="both"/>
        <w:rPr>
          <w:color w:val="auto"/>
        </w:rPr>
      </w:pPr>
      <w:r w:rsidRPr="00232842">
        <w:rPr>
          <w:b/>
          <w:bCs/>
          <w:color w:val="auto"/>
        </w:rPr>
        <w:t xml:space="preserve">Asignatura Introducción a la Ingeniería Industrial </w:t>
      </w:r>
    </w:p>
    <w:p w:rsidR="00232842" w:rsidRPr="00232842" w:rsidRDefault="00232842" w:rsidP="00232842">
      <w:pPr>
        <w:pStyle w:val="Default"/>
        <w:jc w:val="both"/>
        <w:rPr>
          <w:b/>
          <w:bCs/>
          <w:color w:val="auto"/>
        </w:rPr>
      </w:pPr>
      <w:r w:rsidRPr="00232842">
        <w:rPr>
          <w:b/>
          <w:bCs/>
          <w:color w:val="auto"/>
        </w:rPr>
        <w:t xml:space="preserve">OBJETIVOS GENERALES </w:t>
      </w:r>
    </w:p>
    <w:p w:rsidR="00232842" w:rsidRPr="00232842" w:rsidRDefault="00232842" w:rsidP="00232842">
      <w:pPr>
        <w:pStyle w:val="Default"/>
        <w:jc w:val="both"/>
        <w:rPr>
          <w:color w:val="auto"/>
        </w:rPr>
      </w:pPr>
    </w:p>
    <w:p w:rsidR="00232842" w:rsidRPr="00232842" w:rsidRDefault="00232842" w:rsidP="00232842">
      <w:pPr>
        <w:pStyle w:val="Default"/>
        <w:spacing w:after="143"/>
        <w:jc w:val="both"/>
        <w:rPr>
          <w:color w:val="auto"/>
        </w:rPr>
      </w:pPr>
      <w:r w:rsidRPr="00232842">
        <w:rPr>
          <w:color w:val="auto"/>
        </w:rPr>
        <w:t xml:space="preserve">• Caracterizar los procesos de producción y servicios, sus elementos e interrelaciones utilizando el Modelo de Valor del Proceso (MVP). </w:t>
      </w:r>
    </w:p>
    <w:p w:rsidR="00232842" w:rsidRPr="00232842" w:rsidRDefault="00232842" w:rsidP="00232842">
      <w:pPr>
        <w:pStyle w:val="Default"/>
        <w:spacing w:after="143"/>
        <w:jc w:val="both"/>
        <w:rPr>
          <w:color w:val="auto"/>
        </w:rPr>
      </w:pPr>
      <w:r w:rsidRPr="00232842">
        <w:rPr>
          <w:color w:val="auto"/>
        </w:rPr>
        <w:t xml:space="preserve">• Dominar el sistema de transacciones en una empresa y su ocurrencia en los sistemas ERP. </w:t>
      </w:r>
    </w:p>
    <w:p w:rsidR="00232842" w:rsidRPr="00232842" w:rsidRDefault="00232842" w:rsidP="00232842">
      <w:pPr>
        <w:pStyle w:val="Default"/>
        <w:spacing w:after="143"/>
        <w:jc w:val="both"/>
        <w:rPr>
          <w:color w:val="auto"/>
        </w:rPr>
      </w:pPr>
      <w:r w:rsidRPr="00232842">
        <w:rPr>
          <w:color w:val="auto"/>
        </w:rPr>
        <w:t xml:space="preserve">• Aplicar el procedimiento de trabajo del ingeniero en la solución de un problema básico de ingeniería industrial, con soluciones basadas en el conocimiento práctico de los procesos, el entorno empresarial cubano, las normas vigentes y las buenas prácticas nacionales e internacionales. </w:t>
      </w:r>
    </w:p>
    <w:p w:rsidR="00232842" w:rsidRPr="00232842" w:rsidRDefault="00232842" w:rsidP="00232842">
      <w:pPr>
        <w:pStyle w:val="Default"/>
        <w:spacing w:after="143"/>
        <w:jc w:val="both"/>
        <w:rPr>
          <w:color w:val="auto"/>
        </w:rPr>
      </w:pPr>
      <w:r w:rsidRPr="00232842">
        <w:rPr>
          <w:color w:val="auto"/>
        </w:rPr>
        <w:t xml:space="preserve">• Desarrollar la capacidad de autoaprendizaje y búsqueda de información actualizada, consciente de la constante necesidad de adaptarse a las nuevas condiciones en el medio en que se desarrolle. </w:t>
      </w:r>
    </w:p>
    <w:p w:rsidR="00232842" w:rsidRPr="00232842" w:rsidRDefault="00232842" w:rsidP="00232842">
      <w:pPr>
        <w:pStyle w:val="Default"/>
        <w:jc w:val="both"/>
        <w:rPr>
          <w:color w:val="auto"/>
        </w:rPr>
      </w:pPr>
      <w:r w:rsidRPr="00232842">
        <w:rPr>
          <w:color w:val="auto"/>
        </w:rPr>
        <w:t xml:space="preserve">• Desarrollar habilidades para el trabajo en grupo, la comunicación oral y escrita en el desempeño de su trabajo. </w:t>
      </w:r>
    </w:p>
    <w:p w:rsidR="00232842" w:rsidRPr="00232842" w:rsidRDefault="00232842" w:rsidP="00232842">
      <w:pPr>
        <w:pStyle w:val="Default"/>
        <w:jc w:val="both"/>
        <w:rPr>
          <w:color w:val="auto"/>
        </w:rPr>
      </w:pPr>
    </w:p>
    <w:p w:rsidR="00232842" w:rsidRDefault="00232842" w:rsidP="00232842">
      <w:pPr>
        <w:pStyle w:val="Default"/>
        <w:jc w:val="both"/>
        <w:rPr>
          <w:b/>
          <w:bCs/>
          <w:color w:val="auto"/>
        </w:rPr>
      </w:pPr>
      <w:r w:rsidRPr="00232842">
        <w:rPr>
          <w:b/>
          <w:bCs/>
          <w:color w:val="auto"/>
        </w:rPr>
        <w:t xml:space="preserve">CONTENIDOS DE LA ASIGNATURA </w:t>
      </w:r>
    </w:p>
    <w:p w:rsidR="00232842" w:rsidRPr="00232842" w:rsidRDefault="00232842" w:rsidP="00232842">
      <w:pPr>
        <w:pStyle w:val="Default"/>
        <w:jc w:val="both"/>
        <w:rPr>
          <w:color w:val="auto"/>
        </w:rPr>
      </w:pPr>
    </w:p>
    <w:p w:rsidR="00232842" w:rsidRDefault="00232842" w:rsidP="00232842">
      <w:pPr>
        <w:pStyle w:val="Default"/>
        <w:jc w:val="both"/>
        <w:rPr>
          <w:b/>
          <w:bCs/>
          <w:color w:val="auto"/>
        </w:rPr>
      </w:pPr>
      <w:r w:rsidRPr="00232842">
        <w:rPr>
          <w:b/>
          <w:bCs/>
          <w:color w:val="auto"/>
        </w:rPr>
        <w:t xml:space="preserve">Conocimientos </w:t>
      </w:r>
    </w:p>
    <w:p w:rsidR="00232842" w:rsidRPr="00232842" w:rsidRDefault="00232842" w:rsidP="00232842">
      <w:pPr>
        <w:pStyle w:val="Default"/>
        <w:jc w:val="both"/>
        <w:rPr>
          <w:color w:val="auto"/>
        </w:rPr>
      </w:pPr>
    </w:p>
    <w:p w:rsidR="00232842" w:rsidRPr="00232842" w:rsidRDefault="00232842" w:rsidP="00232842">
      <w:pPr>
        <w:pStyle w:val="Default"/>
        <w:spacing w:after="143"/>
        <w:jc w:val="both"/>
        <w:rPr>
          <w:color w:val="auto"/>
        </w:rPr>
      </w:pPr>
      <w:r w:rsidRPr="00232842">
        <w:rPr>
          <w:color w:val="auto"/>
        </w:rPr>
        <w:t xml:space="preserve">• Objeto de estudio de la Ingeniería Industrial: Un problema básico de la Ingeniería Industrial; caso de fabricación de un producto. Niveles del objeto de estudio: operaciones, procesos, sistema de producción o servicio y cadena de suministro. </w:t>
      </w:r>
    </w:p>
    <w:p w:rsidR="00232842" w:rsidRPr="00232842" w:rsidRDefault="00232842" w:rsidP="00232842">
      <w:pPr>
        <w:pStyle w:val="Default"/>
        <w:spacing w:after="143"/>
        <w:jc w:val="both"/>
        <w:rPr>
          <w:color w:val="auto"/>
        </w:rPr>
      </w:pPr>
      <w:r w:rsidRPr="00232842">
        <w:rPr>
          <w:color w:val="auto"/>
        </w:rPr>
        <w:t xml:space="preserve">• Modelación integral de procesos: Modelo de Valor del Proceso (MVP) para caracterizar integralmente un proceso de producción; </w:t>
      </w:r>
      <w:proofErr w:type="spellStart"/>
      <w:r w:rsidRPr="00232842">
        <w:rPr>
          <w:color w:val="auto"/>
        </w:rPr>
        <w:t>submodelos</w:t>
      </w:r>
      <w:proofErr w:type="spellEnd"/>
      <w:r w:rsidRPr="00232842">
        <w:rPr>
          <w:color w:val="auto"/>
        </w:rPr>
        <w:t xml:space="preserve"> y variables. </w:t>
      </w:r>
    </w:p>
    <w:p w:rsidR="00232842" w:rsidRPr="00232842" w:rsidRDefault="00232842" w:rsidP="00232842">
      <w:pPr>
        <w:pStyle w:val="Default"/>
        <w:spacing w:after="143"/>
        <w:jc w:val="both"/>
        <w:rPr>
          <w:color w:val="auto"/>
        </w:rPr>
      </w:pPr>
      <w:r w:rsidRPr="00232842">
        <w:rPr>
          <w:color w:val="auto"/>
        </w:rPr>
        <w:t xml:space="preserve">• Balances del proceso: Sistema de balances de las soluciones de Ingeniería Industrial, su expresión en el diseño técnico. Integración de los balances en el MVP y algoritmo de selección de alternativas a partir del MVP. </w:t>
      </w:r>
    </w:p>
    <w:p w:rsidR="00232842" w:rsidRPr="00232842" w:rsidRDefault="00232842" w:rsidP="00232842">
      <w:pPr>
        <w:pStyle w:val="Default"/>
        <w:spacing w:after="143"/>
        <w:jc w:val="both"/>
        <w:rPr>
          <w:color w:val="auto"/>
        </w:rPr>
      </w:pPr>
      <w:r w:rsidRPr="00232842">
        <w:rPr>
          <w:color w:val="auto"/>
        </w:rPr>
        <w:t xml:space="preserve">• Transacciones en la empresa: El sistema de transacciones y el uso del ERP en la empresa. Ejemplos de sub ciclos soportados en el ERP. Integración del ERP con el MVP. </w:t>
      </w:r>
    </w:p>
    <w:p w:rsidR="00232842" w:rsidRPr="00232842" w:rsidRDefault="00232842" w:rsidP="00232842">
      <w:pPr>
        <w:pStyle w:val="Default"/>
        <w:jc w:val="both"/>
        <w:rPr>
          <w:color w:val="auto"/>
        </w:rPr>
      </w:pPr>
      <w:r w:rsidRPr="00232842">
        <w:rPr>
          <w:color w:val="auto"/>
        </w:rPr>
        <w:t xml:space="preserve">• Producción y servicios en Cuba: Las formas de gestión de los procesos de producción y servicios en Cuba. El Sistema de Dirección y Gestión Empresarial según Decreto 281/2007 (actualizado según Decretos 334, 335 y 336). </w:t>
      </w:r>
    </w:p>
    <w:p w:rsidR="00232842" w:rsidRPr="00232842" w:rsidRDefault="00232842" w:rsidP="00232842">
      <w:pPr>
        <w:pStyle w:val="Default"/>
        <w:jc w:val="both"/>
        <w:rPr>
          <w:color w:val="auto"/>
        </w:rPr>
      </w:pPr>
    </w:p>
    <w:p w:rsidR="00232842" w:rsidRDefault="00232842" w:rsidP="00232842">
      <w:pPr>
        <w:pStyle w:val="Default"/>
        <w:jc w:val="both"/>
        <w:rPr>
          <w:b/>
          <w:bCs/>
          <w:color w:val="auto"/>
        </w:rPr>
      </w:pPr>
      <w:r w:rsidRPr="00232842">
        <w:rPr>
          <w:b/>
          <w:bCs/>
          <w:color w:val="auto"/>
        </w:rPr>
        <w:t xml:space="preserve">Habilidades </w:t>
      </w:r>
    </w:p>
    <w:p w:rsidR="00232842" w:rsidRPr="00232842" w:rsidRDefault="00232842" w:rsidP="00232842">
      <w:pPr>
        <w:pStyle w:val="Default"/>
        <w:jc w:val="both"/>
        <w:rPr>
          <w:color w:val="auto"/>
        </w:rPr>
      </w:pPr>
    </w:p>
    <w:p w:rsidR="00232842" w:rsidRPr="00232842" w:rsidRDefault="00232842" w:rsidP="00232842">
      <w:pPr>
        <w:pStyle w:val="Default"/>
        <w:spacing w:after="143"/>
        <w:jc w:val="both"/>
        <w:rPr>
          <w:color w:val="auto"/>
        </w:rPr>
      </w:pPr>
      <w:r w:rsidRPr="00232842">
        <w:rPr>
          <w:color w:val="auto"/>
        </w:rPr>
        <w:t xml:space="preserve">• Caracterizar integralmente, de forma cuantitativa y cualitativamente, problemas de ingeniería </w:t>
      </w:r>
      <w:proofErr w:type="gramStart"/>
      <w:r w:rsidRPr="00232842">
        <w:rPr>
          <w:color w:val="auto"/>
        </w:rPr>
        <w:t>industrial</w:t>
      </w:r>
      <w:proofErr w:type="gramEnd"/>
      <w:r w:rsidRPr="00232842">
        <w:rPr>
          <w:color w:val="auto"/>
        </w:rPr>
        <w:t xml:space="preserve">, fundamentalmente con el MVP. </w:t>
      </w:r>
    </w:p>
    <w:p w:rsidR="00232842" w:rsidRPr="00232842" w:rsidRDefault="00232842" w:rsidP="00232842">
      <w:pPr>
        <w:pStyle w:val="Default"/>
        <w:jc w:val="both"/>
        <w:rPr>
          <w:color w:val="auto"/>
        </w:rPr>
      </w:pPr>
      <w:r w:rsidRPr="00232842">
        <w:rPr>
          <w:color w:val="auto"/>
        </w:rPr>
        <w:t xml:space="preserve">• Ejecutar las transacciones básicas de una entidad en el sistema ERP </w:t>
      </w:r>
    </w:p>
    <w:p w:rsidR="00232842" w:rsidRPr="00232842" w:rsidRDefault="00232842" w:rsidP="00232842">
      <w:pPr>
        <w:pStyle w:val="Default"/>
        <w:jc w:val="both"/>
        <w:rPr>
          <w:color w:val="auto"/>
        </w:rPr>
      </w:pPr>
    </w:p>
    <w:p w:rsidR="00232842" w:rsidRPr="00232842" w:rsidRDefault="00232842" w:rsidP="00232842">
      <w:pPr>
        <w:pStyle w:val="Default"/>
        <w:pageBreakBefore/>
        <w:jc w:val="both"/>
        <w:rPr>
          <w:color w:val="auto"/>
        </w:rPr>
      </w:pPr>
    </w:p>
    <w:p w:rsidR="00232842" w:rsidRPr="00232842" w:rsidRDefault="00232842" w:rsidP="00232842">
      <w:pPr>
        <w:pStyle w:val="Default"/>
        <w:spacing w:after="143"/>
        <w:jc w:val="both"/>
        <w:rPr>
          <w:color w:val="auto"/>
        </w:rPr>
      </w:pPr>
      <w:r w:rsidRPr="00232842">
        <w:rPr>
          <w:color w:val="auto"/>
        </w:rPr>
        <w:t xml:space="preserve">• Trabajar en equipos para la resolución de problemas de ingeniería industrial con un enfoque integral y con amplia base en las legislaciones y normas vigentes, comprobando el sistema de balances del proceso en el MVP. </w:t>
      </w:r>
    </w:p>
    <w:p w:rsidR="00232842" w:rsidRPr="00232842" w:rsidRDefault="00232842" w:rsidP="00232842">
      <w:pPr>
        <w:pStyle w:val="Default"/>
        <w:spacing w:after="143"/>
        <w:jc w:val="both"/>
        <w:rPr>
          <w:color w:val="auto"/>
        </w:rPr>
      </w:pPr>
      <w:r w:rsidRPr="00232842">
        <w:rPr>
          <w:color w:val="auto"/>
        </w:rPr>
        <w:t xml:space="preserve">• Dominar la actualidad del Sistema de Dirección y Gestión Empresarial. </w:t>
      </w:r>
    </w:p>
    <w:p w:rsidR="00232842" w:rsidRPr="00232842" w:rsidRDefault="00232842" w:rsidP="00232842">
      <w:pPr>
        <w:pStyle w:val="Default"/>
        <w:spacing w:after="143"/>
        <w:jc w:val="both"/>
        <w:rPr>
          <w:color w:val="auto"/>
        </w:rPr>
      </w:pPr>
      <w:r w:rsidRPr="00232842">
        <w:rPr>
          <w:color w:val="auto"/>
        </w:rPr>
        <w:t xml:space="preserve">• Elaborar y defender informes técnicos basados en información actualizada. </w:t>
      </w:r>
    </w:p>
    <w:p w:rsidR="00232842" w:rsidRPr="00232842" w:rsidRDefault="00232842" w:rsidP="00232842">
      <w:pPr>
        <w:pStyle w:val="Default"/>
        <w:jc w:val="both"/>
        <w:rPr>
          <w:color w:val="auto"/>
        </w:rPr>
      </w:pPr>
      <w:bookmarkStart w:id="0" w:name="_GoBack"/>
      <w:bookmarkEnd w:id="0"/>
      <w:r w:rsidRPr="00232842">
        <w:rPr>
          <w:color w:val="auto"/>
        </w:rPr>
        <w:t xml:space="preserve">• Sintetizar conocimientos en contacto con la realidad tecnológica y empresarial cubanas. </w:t>
      </w:r>
    </w:p>
    <w:p w:rsidR="005A55EA" w:rsidRPr="00232842" w:rsidRDefault="00232842" w:rsidP="00232842">
      <w:pPr>
        <w:jc w:val="both"/>
        <w:rPr>
          <w:rFonts w:ascii="Arial" w:hAnsi="Arial" w:cs="Arial"/>
          <w:sz w:val="24"/>
          <w:szCs w:val="24"/>
        </w:rPr>
      </w:pPr>
    </w:p>
    <w:sectPr w:rsidR="005A55EA" w:rsidRPr="00232842" w:rsidSect="006A12DC">
      <w:pgSz w:w="12240" w:h="16340"/>
      <w:pgMar w:top="1068" w:right="938" w:bottom="694" w:left="11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1849B"/>
    <w:multiLevelType w:val="hybridMultilevel"/>
    <w:tmpl w:val="A489A4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E748BA4"/>
    <w:multiLevelType w:val="hybridMultilevel"/>
    <w:tmpl w:val="3AB52E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673F509"/>
    <w:multiLevelType w:val="hybridMultilevel"/>
    <w:tmpl w:val="A4817D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F64CBBF"/>
    <w:multiLevelType w:val="hybridMultilevel"/>
    <w:tmpl w:val="498FB7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42"/>
    <w:rsid w:val="001A6F28"/>
    <w:rsid w:val="00232842"/>
    <w:rsid w:val="002D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7C9CB-639D-4355-8135-A5B7792B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3284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2278</Characters>
  <Application>Microsoft Office Word</Application>
  <DocSecurity>0</DocSecurity>
  <Lines>18</Lines>
  <Paragraphs>5</Paragraphs>
  <ScaleCrop>false</ScaleCrop>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SARAHI</dc:creator>
  <cp:keywords/>
  <dc:description/>
  <cp:lastModifiedBy>SARAHI</cp:lastModifiedBy>
  <cp:revision>1</cp:revision>
  <dcterms:created xsi:type="dcterms:W3CDTF">2026-02-22T23:25:00Z</dcterms:created>
  <dcterms:modified xsi:type="dcterms:W3CDTF">2026-02-22T23:27:00Z</dcterms:modified>
</cp:coreProperties>
</file>