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09" w:rsidRPr="000E131F" w:rsidRDefault="000E131F" w:rsidP="000E131F">
      <w:pPr>
        <w:spacing w:after="0" w:line="240" w:lineRule="auto"/>
        <w:jc w:val="center"/>
        <w:rPr>
          <w:b/>
        </w:rPr>
      </w:pPr>
      <w:r w:rsidRPr="000E131F">
        <w:rPr>
          <w:b/>
        </w:rPr>
        <w:t>UNIVERSIDAD “JULIO DÍAZ GONZÁLEZ”</w:t>
      </w:r>
    </w:p>
    <w:p w:rsidR="000E131F" w:rsidRDefault="000E131F" w:rsidP="000E131F">
      <w:pPr>
        <w:spacing w:after="0" w:line="240" w:lineRule="auto"/>
        <w:jc w:val="center"/>
        <w:rPr>
          <w:b/>
        </w:rPr>
      </w:pPr>
      <w:r w:rsidRPr="000E131F">
        <w:rPr>
          <w:b/>
        </w:rPr>
        <w:t>ARTEMISA</w:t>
      </w:r>
    </w:p>
    <w:p w:rsidR="000E131F" w:rsidRPr="000E131F" w:rsidRDefault="000E131F" w:rsidP="000E131F">
      <w:pPr>
        <w:spacing w:after="0" w:line="240" w:lineRule="auto"/>
        <w:jc w:val="center"/>
        <w:rPr>
          <w:b/>
        </w:rPr>
      </w:pPr>
    </w:p>
    <w:p w:rsidR="000E131F" w:rsidRDefault="000E131F" w:rsidP="000E131F">
      <w:pPr>
        <w:spacing w:after="0" w:line="240" w:lineRule="auto"/>
        <w:jc w:val="center"/>
        <w:rPr>
          <w:b/>
        </w:rPr>
      </w:pPr>
      <w:r w:rsidRPr="000E131F">
        <w:rPr>
          <w:b/>
        </w:rPr>
        <w:t>FACULTAD DE CIENCIAS SOCIALES Y HUMANÍSTICAS</w:t>
      </w:r>
    </w:p>
    <w:p w:rsidR="000E131F" w:rsidRPr="000E131F" w:rsidRDefault="000E131F" w:rsidP="000E131F">
      <w:pPr>
        <w:spacing w:after="0" w:line="240" w:lineRule="auto"/>
        <w:jc w:val="center"/>
        <w:rPr>
          <w:b/>
        </w:rPr>
      </w:pPr>
    </w:p>
    <w:p w:rsidR="000E131F" w:rsidRDefault="000E131F" w:rsidP="000E131F">
      <w:pPr>
        <w:spacing w:after="0" w:line="240" w:lineRule="auto"/>
        <w:jc w:val="center"/>
        <w:rPr>
          <w:b/>
        </w:rPr>
      </w:pPr>
      <w:r w:rsidRPr="000E131F">
        <w:rPr>
          <w:b/>
        </w:rPr>
        <w:t>CARRERA DE “</w:t>
      </w:r>
      <w:r>
        <w:rPr>
          <w:b/>
        </w:rPr>
        <w:t>GESTIÓN SOCIOCUL</w:t>
      </w:r>
      <w:r w:rsidRPr="000E131F">
        <w:rPr>
          <w:b/>
        </w:rPr>
        <w:t>TURAL PARA EL DESARROLLO”</w:t>
      </w:r>
    </w:p>
    <w:p w:rsidR="000E131F" w:rsidRDefault="000E131F" w:rsidP="000E131F">
      <w:pPr>
        <w:spacing w:after="0" w:line="240" w:lineRule="auto"/>
        <w:jc w:val="center"/>
        <w:rPr>
          <w:b/>
        </w:rPr>
      </w:pPr>
    </w:p>
    <w:p w:rsidR="000E131F" w:rsidRDefault="000E131F" w:rsidP="000E131F">
      <w:pPr>
        <w:spacing w:after="0" w:line="240" w:lineRule="auto"/>
        <w:jc w:val="center"/>
        <w:rPr>
          <w:b/>
        </w:rPr>
      </w:pPr>
      <w:r>
        <w:rPr>
          <w:b/>
        </w:rPr>
        <w:t>ASIGNATURA OPTATIVA “DEMOGRAFÍA” (3er Año)</w:t>
      </w:r>
    </w:p>
    <w:p w:rsidR="000E131F" w:rsidRDefault="000E131F" w:rsidP="000E131F">
      <w:pPr>
        <w:spacing w:after="0" w:line="240" w:lineRule="auto"/>
        <w:jc w:val="center"/>
        <w:rPr>
          <w:b/>
        </w:rPr>
      </w:pPr>
    </w:p>
    <w:p w:rsidR="000E131F" w:rsidRPr="005E4CAF" w:rsidRDefault="000E131F" w:rsidP="000E131F">
      <w:pPr>
        <w:tabs>
          <w:tab w:val="left" w:pos="0"/>
        </w:tabs>
        <w:spacing w:after="0" w:line="240" w:lineRule="auto"/>
        <w:jc w:val="center"/>
        <w:rPr>
          <w:rFonts w:ascii="Arial" w:hAnsi="Arial" w:cs="Arial"/>
          <w:b/>
          <w:u w:val="single"/>
        </w:rPr>
      </w:pPr>
      <w:r w:rsidRPr="005E4CAF">
        <w:rPr>
          <w:rFonts w:ascii="Arial" w:hAnsi="Arial" w:cs="Arial"/>
          <w:b/>
          <w:u w:val="single"/>
        </w:rPr>
        <w:t>MATERIAL COMPLEMENTARIO DE ESTUDIOS</w:t>
      </w:r>
    </w:p>
    <w:p w:rsidR="00EB5017" w:rsidRDefault="00EB5017" w:rsidP="000E131F">
      <w:pPr>
        <w:tabs>
          <w:tab w:val="left" w:pos="0"/>
        </w:tabs>
        <w:spacing w:after="0" w:line="240" w:lineRule="auto"/>
        <w:rPr>
          <w:rFonts w:ascii="Arial" w:hAnsi="Arial" w:cs="Arial"/>
          <w:b/>
          <w:u w:val="single"/>
        </w:rPr>
      </w:pPr>
    </w:p>
    <w:p w:rsidR="00EB5017" w:rsidRPr="00EB5017" w:rsidRDefault="00EB5017" w:rsidP="000E131F">
      <w:pPr>
        <w:tabs>
          <w:tab w:val="left" w:pos="0"/>
        </w:tabs>
        <w:spacing w:after="0" w:line="240" w:lineRule="auto"/>
        <w:rPr>
          <w:rFonts w:ascii="Arial" w:hAnsi="Arial" w:cs="Arial"/>
          <w:b/>
        </w:rPr>
      </w:pPr>
      <w:r w:rsidRPr="00EB5017">
        <w:rPr>
          <w:rFonts w:ascii="Arial" w:hAnsi="Arial" w:cs="Arial"/>
          <w:b/>
        </w:rPr>
        <w:t>AUTOR: Dr.C. Luis Ugalde Crespo</w:t>
      </w:r>
    </w:p>
    <w:p w:rsidR="00EB5017" w:rsidRDefault="00EB5017" w:rsidP="000E131F">
      <w:pPr>
        <w:tabs>
          <w:tab w:val="left" w:pos="0"/>
        </w:tabs>
        <w:spacing w:after="0" w:line="240" w:lineRule="auto"/>
        <w:rPr>
          <w:rFonts w:ascii="Arial" w:hAnsi="Arial" w:cs="Arial"/>
          <w:b/>
          <w:u w:val="single"/>
        </w:rPr>
      </w:pPr>
    </w:p>
    <w:p w:rsidR="00EB5017" w:rsidRDefault="00EB5017" w:rsidP="00EB5017">
      <w:pPr>
        <w:tabs>
          <w:tab w:val="left" w:pos="0"/>
        </w:tabs>
        <w:spacing w:after="0" w:line="240" w:lineRule="auto"/>
        <w:rPr>
          <w:rFonts w:ascii="Arial" w:hAnsi="Arial" w:cs="Arial"/>
          <w:b/>
        </w:rPr>
      </w:pPr>
      <w:r w:rsidRPr="005E4CAF">
        <w:rPr>
          <w:rFonts w:ascii="Arial" w:hAnsi="Arial" w:cs="Arial"/>
          <w:b/>
        </w:rPr>
        <w:t xml:space="preserve">Tema I. </w:t>
      </w:r>
      <w:r w:rsidRPr="005E4CAF">
        <w:rPr>
          <w:rFonts w:ascii="Arial" w:hAnsi="Arial" w:cs="Arial"/>
        </w:rPr>
        <w:t xml:space="preserve"> </w:t>
      </w:r>
      <w:r w:rsidRPr="005E4CAF">
        <w:rPr>
          <w:rFonts w:ascii="Arial" w:hAnsi="Arial" w:cs="Arial"/>
          <w:b/>
        </w:rPr>
        <w:t>Introducción al estudio de la población y sus fuentes</w:t>
      </w:r>
    </w:p>
    <w:p w:rsidR="00EB5017" w:rsidRPr="005E4CAF" w:rsidRDefault="00EB5017" w:rsidP="00EB5017">
      <w:pPr>
        <w:tabs>
          <w:tab w:val="left" w:pos="0"/>
        </w:tabs>
        <w:spacing w:after="0" w:line="240" w:lineRule="auto"/>
        <w:rPr>
          <w:rFonts w:ascii="Arial" w:hAnsi="Arial" w:cs="Arial"/>
        </w:rPr>
      </w:pPr>
      <w:r w:rsidRPr="005E4CAF">
        <w:rPr>
          <w:rFonts w:ascii="Arial" w:hAnsi="Arial" w:cs="Arial"/>
        </w:rPr>
        <w:t>.</w:t>
      </w:r>
    </w:p>
    <w:p w:rsidR="000E131F" w:rsidRPr="005E4CAF" w:rsidRDefault="00EB5017" w:rsidP="000E131F">
      <w:pPr>
        <w:tabs>
          <w:tab w:val="left" w:pos="0"/>
        </w:tabs>
        <w:spacing w:after="0" w:line="240" w:lineRule="auto"/>
        <w:rPr>
          <w:rFonts w:ascii="Arial" w:hAnsi="Arial" w:cs="Arial"/>
          <w:b/>
          <w:u w:val="single"/>
        </w:rPr>
      </w:pPr>
      <w:r>
        <w:rPr>
          <w:rFonts w:ascii="Arial" w:hAnsi="Arial" w:cs="Arial"/>
          <w:b/>
          <w:u w:val="single"/>
        </w:rPr>
        <w:t>C</w:t>
      </w:r>
      <w:r w:rsidR="000E131F">
        <w:rPr>
          <w:rFonts w:ascii="Arial" w:hAnsi="Arial" w:cs="Arial"/>
          <w:b/>
          <w:u w:val="single"/>
        </w:rPr>
        <w:t xml:space="preserve">LASES 1 Y 2 (Semana del 10 </w:t>
      </w:r>
      <w:r w:rsidR="000E131F" w:rsidRPr="005E4CAF">
        <w:rPr>
          <w:rFonts w:ascii="Arial" w:hAnsi="Arial" w:cs="Arial"/>
          <w:b/>
          <w:u w:val="single"/>
        </w:rPr>
        <w:t>al 1</w:t>
      </w:r>
      <w:r w:rsidR="000E131F">
        <w:rPr>
          <w:rFonts w:ascii="Arial" w:hAnsi="Arial" w:cs="Arial"/>
          <w:b/>
          <w:u w:val="single"/>
        </w:rPr>
        <w:t>4</w:t>
      </w:r>
      <w:r w:rsidR="000E131F" w:rsidRPr="005E4CAF">
        <w:rPr>
          <w:rFonts w:ascii="Arial" w:hAnsi="Arial" w:cs="Arial"/>
          <w:b/>
          <w:u w:val="single"/>
        </w:rPr>
        <w:t xml:space="preserve"> de </w:t>
      </w:r>
      <w:r w:rsidR="000E131F">
        <w:rPr>
          <w:rFonts w:ascii="Arial" w:hAnsi="Arial" w:cs="Arial"/>
          <w:b/>
          <w:u w:val="single"/>
        </w:rPr>
        <w:t>febrero)</w:t>
      </w:r>
    </w:p>
    <w:p w:rsidR="000E131F" w:rsidRPr="005E4CAF" w:rsidRDefault="000E131F" w:rsidP="000E131F">
      <w:pPr>
        <w:tabs>
          <w:tab w:val="left" w:pos="0"/>
        </w:tabs>
        <w:spacing w:after="0" w:line="240" w:lineRule="auto"/>
        <w:rPr>
          <w:rFonts w:ascii="Arial" w:hAnsi="Arial" w:cs="Arial"/>
          <w:b/>
          <w:u w:val="single"/>
        </w:rPr>
      </w:pPr>
    </w:p>
    <w:p w:rsidR="000E131F" w:rsidRPr="005E4CAF" w:rsidRDefault="000E131F" w:rsidP="000E131F">
      <w:pPr>
        <w:tabs>
          <w:tab w:val="left" w:pos="0"/>
        </w:tabs>
        <w:spacing w:after="0" w:line="240" w:lineRule="auto"/>
        <w:rPr>
          <w:rFonts w:ascii="Arial" w:hAnsi="Arial" w:cs="Arial"/>
          <w:b/>
          <w:u w:val="single"/>
        </w:rPr>
      </w:pPr>
    </w:p>
    <w:p w:rsidR="000E131F" w:rsidRPr="005E4CAF" w:rsidRDefault="000E131F" w:rsidP="000E131F">
      <w:pPr>
        <w:tabs>
          <w:tab w:val="left" w:pos="0"/>
        </w:tabs>
        <w:spacing w:after="0" w:line="240" w:lineRule="auto"/>
        <w:rPr>
          <w:rFonts w:ascii="Arial" w:hAnsi="Arial" w:cs="Arial"/>
          <w:b/>
        </w:rPr>
      </w:pPr>
      <w:r w:rsidRPr="005E4CAF">
        <w:rPr>
          <w:rFonts w:ascii="Arial" w:hAnsi="Arial" w:cs="Arial"/>
          <w:b/>
        </w:rPr>
        <w:t>OBJETIVOS:</w:t>
      </w:r>
    </w:p>
    <w:p w:rsidR="000E131F" w:rsidRPr="005E4CAF" w:rsidRDefault="000E131F" w:rsidP="000E131F">
      <w:pPr>
        <w:tabs>
          <w:tab w:val="left" w:pos="0"/>
        </w:tabs>
        <w:spacing w:after="0" w:line="240" w:lineRule="auto"/>
        <w:rPr>
          <w:rFonts w:ascii="Arial" w:hAnsi="Arial" w:cs="Arial"/>
          <w:b/>
        </w:rPr>
      </w:pPr>
    </w:p>
    <w:p w:rsidR="000E131F" w:rsidRPr="005E4CAF" w:rsidRDefault="000E131F" w:rsidP="000E131F">
      <w:pPr>
        <w:tabs>
          <w:tab w:val="left" w:pos="0"/>
        </w:tabs>
        <w:spacing w:after="0" w:line="240" w:lineRule="auto"/>
        <w:rPr>
          <w:rFonts w:ascii="Arial" w:hAnsi="Arial" w:cs="Arial"/>
        </w:rPr>
      </w:pPr>
      <w:r w:rsidRPr="005E4CAF">
        <w:rPr>
          <w:rFonts w:ascii="Arial" w:hAnsi="Arial" w:cs="Arial"/>
        </w:rPr>
        <w:t>1- Interpretar las relaciones que se dan a nivel del conjunto de las ciencias demográficas.</w:t>
      </w:r>
    </w:p>
    <w:p w:rsidR="000E131F" w:rsidRPr="005E4CAF" w:rsidRDefault="000E131F" w:rsidP="000E131F">
      <w:pPr>
        <w:tabs>
          <w:tab w:val="left" w:pos="0"/>
        </w:tabs>
        <w:spacing w:after="0" w:line="240" w:lineRule="auto"/>
        <w:rPr>
          <w:rFonts w:ascii="Arial" w:hAnsi="Arial" w:cs="Arial"/>
        </w:rPr>
      </w:pPr>
      <w:r w:rsidRPr="005E4CAF">
        <w:rPr>
          <w:rFonts w:ascii="Arial" w:hAnsi="Arial" w:cs="Arial"/>
        </w:rPr>
        <w:t>2- Establecer las características de cada una de las fuentes de información estudiadas, evaluando en cada caso las ventajas y desventajas de sus usos.</w:t>
      </w:r>
    </w:p>
    <w:p w:rsidR="000E131F" w:rsidRPr="005E4CAF" w:rsidRDefault="000E131F" w:rsidP="000E131F">
      <w:pPr>
        <w:tabs>
          <w:tab w:val="left" w:pos="0"/>
        </w:tabs>
        <w:spacing w:after="0" w:line="240" w:lineRule="auto"/>
        <w:rPr>
          <w:rFonts w:ascii="Arial" w:hAnsi="Arial" w:cs="Arial"/>
        </w:rPr>
      </w:pPr>
    </w:p>
    <w:p w:rsidR="000E131F" w:rsidRPr="005E4CAF" w:rsidRDefault="000E131F" w:rsidP="000E131F">
      <w:pPr>
        <w:tabs>
          <w:tab w:val="left" w:pos="0"/>
        </w:tabs>
        <w:spacing w:after="0" w:line="240" w:lineRule="auto"/>
        <w:rPr>
          <w:rFonts w:ascii="Arial" w:hAnsi="Arial" w:cs="Arial"/>
          <w:b/>
        </w:rPr>
      </w:pPr>
      <w:r w:rsidRPr="005E4CAF">
        <w:rPr>
          <w:rFonts w:ascii="Arial" w:hAnsi="Arial" w:cs="Arial"/>
          <w:b/>
        </w:rPr>
        <w:t>SISTEMA DE CONOCIMIENTOS:</w:t>
      </w:r>
    </w:p>
    <w:p w:rsidR="000E131F" w:rsidRPr="005E4CAF" w:rsidRDefault="000E131F" w:rsidP="000E131F">
      <w:pPr>
        <w:tabs>
          <w:tab w:val="left" w:pos="0"/>
        </w:tabs>
        <w:spacing w:after="0" w:line="240" w:lineRule="auto"/>
        <w:rPr>
          <w:rFonts w:ascii="Arial" w:hAnsi="Arial" w:cs="Arial"/>
          <w:b/>
        </w:rPr>
      </w:pPr>
    </w:p>
    <w:p w:rsidR="000E131F" w:rsidRPr="005E4CAF" w:rsidRDefault="000E131F" w:rsidP="000E131F">
      <w:pPr>
        <w:tabs>
          <w:tab w:val="left" w:pos="0"/>
        </w:tabs>
        <w:spacing w:after="0" w:line="240" w:lineRule="auto"/>
        <w:rPr>
          <w:rFonts w:ascii="Arial" w:hAnsi="Arial" w:cs="Arial"/>
          <w:b/>
        </w:rPr>
      </w:pPr>
      <w:r w:rsidRPr="005E4CAF">
        <w:rPr>
          <w:rFonts w:ascii="Arial" w:hAnsi="Arial" w:cs="Arial"/>
          <w:b/>
        </w:rPr>
        <w:t>1.1 Introducción al Estudio de la Demografía:</w:t>
      </w:r>
    </w:p>
    <w:p w:rsidR="000E131F" w:rsidRPr="005E4CAF" w:rsidRDefault="000E131F" w:rsidP="000E131F">
      <w:pPr>
        <w:tabs>
          <w:tab w:val="left" w:pos="0"/>
        </w:tabs>
        <w:spacing w:after="0" w:line="240" w:lineRule="auto"/>
        <w:ind w:left="426"/>
        <w:rPr>
          <w:rFonts w:ascii="Arial" w:hAnsi="Arial" w:cs="Arial"/>
        </w:rPr>
      </w:pPr>
      <w:r w:rsidRPr="005E4CAF">
        <w:rPr>
          <w:rFonts w:ascii="Arial" w:hAnsi="Arial" w:cs="Arial"/>
        </w:rPr>
        <w:t>1.1.1 Evolución histórica de la Demografía.</w:t>
      </w:r>
    </w:p>
    <w:p w:rsidR="000E131F" w:rsidRPr="005E4CAF" w:rsidRDefault="000E131F" w:rsidP="000E131F">
      <w:pPr>
        <w:tabs>
          <w:tab w:val="left" w:pos="0"/>
        </w:tabs>
        <w:spacing w:after="0" w:line="240" w:lineRule="auto"/>
        <w:ind w:left="426"/>
        <w:rPr>
          <w:rFonts w:ascii="Arial" w:hAnsi="Arial" w:cs="Arial"/>
        </w:rPr>
      </w:pPr>
      <w:r w:rsidRPr="005E4CAF">
        <w:rPr>
          <w:rFonts w:ascii="Arial" w:hAnsi="Arial" w:cs="Arial"/>
        </w:rPr>
        <w:t>1.1.2 Definiciones de la Demografía</w:t>
      </w:r>
    </w:p>
    <w:p w:rsidR="000E131F" w:rsidRPr="005E4CAF" w:rsidRDefault="000E131F" w:rsidP="000E131F">
      <w:pPr>
        <w:tabs>
          <w:tab w:val="left" w:pos="0"/>
        </w:tabs>
        <w:spacing w:after="0" w:line="240" w:lineRule="auto"/>
        <w:ind w:left="426"/>
        <w:rPr>
          <w:rFonts w:ascii="Arial" w:hAnsi="Arial" w:cs="Arial"/>
        </w:rPr>
      </w:pPr>
      <w:r w:rsidRPr="005E4CAF">
        <w:rPr>
          <w:rFonts w:ascii="Arial" w:hAnsi="Arial" w:cs="Arial"/>
        </w:rPr>
        <w:t>1.1.3 Relaciones con otras ciencias.</w:t>
      </w:r>
    </w:p>
    <w:p w:rsidR="000E131F" w:rsidRPr="005E4CAF" w:rsidRDefault="000E131F" w:rsidP="000E131F">
      <w:pPr>
        <w:tabs>
          <w:tab w:val="left" w:pos="0"/>
        </w:tabs>
        <w:spacing w:after="0" w:line="240" w:lineRule="auto"/>
        <w:ind w:left="426"/>
        <w:rPr>
          <w:rFonts w:ascii="Arial" w:hAnsi="Arial" w:cs="Arial"/>
        </w:rPr>
      </w:pPr>
      <w:r w:rsidRPr="005E4CAF">
        <w:rPr>
          <w:rFonts w:ascii="Arial" w:hAnsi="Arial" w:cs="Arial"/>
        </w:rPr>
        <w:t>1.1.4 La Demografía en Cuba.</w:t>
      </w:r>
    </w:p>
    <w:p w:rsidR="000E131F" w:rsidRPr="005E4CAF" w:rsidRDefault="000E131F" w:rsidP="000E131F">
      <w:pPr>
        <w:tabs>
          <w:tab w:val="left" w:pos="0"/>
        </w:tabs>
        <w:spacing w:after="0" w:line="240" w:lineRule="auto"/>
        <w:rPr>
          <w:rFonts w:ascii="Arial" w:hAnsi="Arial" w:cs="Arial"/>
          <w:b/>
        </w:rPr>
      </w:pPr>
    </w:p>
    <w:p w:rsidR="000E131F" w:rsidRPr="005E4CAF" w:rsidRDefault="000E131F" w:rsidP="000E131F">
      <w:pPr>
        <w:tabs>
          <w:tab w:val="left" w:pos="0"/>
        </w:tabs>
        <w:spacing w:after="0" w:line="240" w:lineRule="auto"/>
        <w:rPr>
          <w:rFonts w:ascii="Arial" w:hAnsi="Arial" w:cs="Arial"/>
          <w:b/>
        </w:rPr>
      </w:pPr>
      <w:r w:rsidRPr="005E4CAF">
        <w:rPr>
          <w:rFonts w:ascii="Arial" w:hAnsi="Arial" w:cs="Arial"/>
          <w:b/>
        </w:rPr>
        <w:t>1.2 Fuentes de datos de la Demografía:</w:t>
      </w:r>
    </w:p>
    <w:p w:rsidR="000E131F" w:rsidRPr="005E4CAF" w:rsidRDefault="000E131F" w:rsidP="000E131F">
      <w:pPr>
        <w:tabs>
          <w:tab w:val="left" w:pos="0"/>
          <w:tab w:val="left" w:pos="426"/>
        </w:tabs>
        <w:spacing w:after="0" w:line="240" w:lineRule="auto"/>
        <w:ind w:left="426"/>
        <w:rPr>
          <w:rFonts w:ascii="Arial" w:hAnsi="Arial" w:cs="Arial"/>
        </w:rPr>
      </w:pPr>
      <w:r w:rsidRPr="005E4CAF">
        <w:rPr>
          <w:rFonts w:ascii="Arial" w:hAnsi="Arial" w:cs="Arial"/>
        </w:rPr>
        <w:t>1.2.1 Métodos de relación de datos.</w:t>
      </w:r>
    </w:p>
    <w:p w:rsidR="000E131F" w:rsidRPr="005E4CAF" w:rsidRDefault="000E131F" w:rsidP="000E131F">
      <w:pPr>
        <w:tabs>
          <w:tab w:val="left" w:pos="0"/>
          <w:tab w:val="left" w:pos="426"/>
        </w:tabs>
        <w:spacing w:after="0" w:line="240" w:lineRule="auto"/>
        <w:ind w:left="426"/>
        <w:rPr>
          <w:rFonts w:ascii="Arial" w:hAnsi="Arial" w:cs="Arial"/>
        </w:rPr>
      </w:pPr>
      <w:r w:rsidRPr="005E4CAF">
        <w:rPr>
          <w:rFonts w:ascii="Arial" w:hAnsi="Arial" w:cs="Arial"/>
        </w:rPr>
        <w:t>1.2.2 El Censo de Población.</w:t>
      </w:r>
    </w:p>
    <w:p w:rsidR="000E131F" w:rsidRPr="005E4CAF" w:rsidRDefault="000E131F" w:rsidP="000E131F">
      <w:pPr>
        <w:tabs>
          <w:tab w:val="left" w:pos="0"/>
          <w:tab w:val="left" w:pos="426"/>
        </w:tabs>
        <w:spacing w:after="0" w:line="240" w:lineRule="auto"/>
        <w:ind w:left="426"/>
        <w:rPr>
          <w:rFonts w:ascii="Arial" w:hAnsi="Arial" w:cs="Arial"/>
        </w:rPr>
      </w:pPr>
      <w:r w:rsidRPr="005E4CAF">
        <w:rPr>
          <w:rFonts w:ascii="Arial" w:hAnsi="Arial" w:cs="Arial"/>
        </w:rPr>
        <w:t>1.2.3 Las Encuestas Demográficas. Características de las encuestas por muestreo y el registro de población.</w:t>
      </w:r>
    </w:p>
    <w:p w:rsidR="000E131F" w:rsidRPr="005E4CAF" w:rsidRDefault="000E131F" w:rsidP="000E131F">
      <w:pPr>
        <w:tabs>
          <w:tab w:val="left" w:pos="0"/>
          <w:tab w:val="left" w:pos="426"/>
        </w:tabs>
        <w:spacing w:after="0" w:line="240" w:lineRule="auto"/>
        <w:ind w:left="426"/>
        <w:rPr>
          <w:rFonts w:ascii="Arial" w:hAnsi="Arial" w:cs="Arial"/>
        </w:rPr>
      </w:pPr>
      <w:r w:rsidRPr="005E4CAF">
        <w:rPr>
          <w:rFonts w:ascii="Arial" w:hAnsi="Arial" w:cs="Arial"/>
        </w:rPr>
        <w:t>1.2.4 Las Estadísticas Vitales</w:t>
      </w:r>
    </w:p>
    <w:p w:rsidR="000E131F" w:rsidRPr="005E4CAF" w:rsidRDefault="000E131F" w:rsidP="000E131F">
      <w:pPr>
        <w:tabs>
          <w:tab w:val="left" w:pos="0"/>
        </w:tabs>
        <w:spacing w:after="0" w:line="240" w:lineRule="auto"/>
        <w:ind w:left="79"/>
        <w:rPr>
          <w:rFonts w:ascii="Arial" w:hAnsi="Arial" w:cs="Arial"/>
          <w:b/>
        </w:rPr>
      </w:pPr>
    </w:p>
    <w:p w:rsidR="000E131F" w:rsidRPr="005E4CAF" w:rsidRDefault="000E131F" w:rsidP="000E131F">
      <w:pPr>
        <w:tabs>
          <w:tab w:val="left" w:pos="0"/>
          <w:tab w:val="left" w:pos="426"/>
        </w:tabs>
        <w:spacing w:after="0" w:line="240" w:lineRule="auto"/>
        <w:rPr>
          <w:rFonts w:ascii="Arial" w:hAnsi="Arial" w:cs="Arial"/>
          <w:b/>
        </w:rPr>
      </w:pPr>
      <w:r w:rsidRPr="005E4CAF">
        <w:rPr>
          <w:rFonts w:ascii="Arial" w:hAnsi="Arial" w:cs="Arial"/>
          <w:b/>
        </w:rPr>
        <w:t>BIBLIOGRAFIA:</w:t>
      </w:r>
    </w:p>
    <w:p w:rsidR="000E131F" w:rsidRPr="005E4CAF" w:rsidRDefault="000E131F" w:rsidP="000E131F">
      <w:pPr>
        <w:spacing w:after="0" w:line="240" w:lineRule="auto"/>
        <w:jc w:val="both"/>
        <w:rPr>
          <w:rFonts w:ascii="Arial" w:hAnsi="Arial" w:cs="Arial"/>
        </w:rPr>
      </w:pPr>
      <w:r w:rsidRPr="005E4CAF">
        <w:rPr>
          <w:rFonts w:ascii="Arial" w:hAnsi="Arial" w:cs="Arial"/>
        </w:rPr>
        <w:t xml:space="preserve">- Catasús Cervera, Sonia. </w:t>
      </w:r>
      <w:r w:rsidRPr="005E4CAF">
        <w:rPr>
          <w:rFonts w:ascii="Arial" w:hAnsi="Arial" w:cs="Arial"/>
          <w:b/>
        </w:rPr>
        <w:t>Introducción al Análisis Demográfico</w:t>
      </w:r>
      <w:r w:rsidRPr="005E4CAF">
        <w:rPr>
          <w:rFonts w:ascii="Arial" w:hAnsi="Arial" w:cs="Arial"/>
        </w:rPr>
        <w:t>. Centro de Estudios Demográficos. Universidad de La Habana. 1979.  Pp.1-1</w:t>
      </w:r>
      <w:r>
        <w:rPr>
          <w:rFonts w:ascii="Arial" w:hAnsi="Arial" w:cs="Arial"/>
        </w:rPr>
        <w:t>4</w:t>
      </w:r>
      <w:r w:rsidRPr="005E4CAF">
        <w:rPr>
          <w:rFonts w:ascii="Arial" w:hAnsi="Arial" w:cs="Arial"/>
        </w:rPr>
        <w:t>.</w:t>
      </w:r>
    </w:p>
    <w:p w:rsidR="000E131F" w:rsidRDefault="000E131F" w:rsidP="000E131F">
      <w:pPr>
        <w:spacing w:after="0" w:line="240" w:lineRule="auto"/>
        <w:jc w:val="both"/>
        <w:rPr>
          <w:rFonts w:ascii="Arial" w:hAnsi="Arial" w:cs="Arial"/>
        </w:rPr>
      </w:pPr>
      <w:r w:rsidRPr="005E4CAF">
        <w:rPr>
          <w:rFonts w:ascii="Arial" w:hAnsi="Arial" w:cs="Arial"/>
        </w:rPr>
        <w:t xml:space="preserve">- </w:t>
      </w:r>
      <w:r>
        <w:rPr>
          <w:rFonts w:ascii="Arial" w:hAnsi="Arial" w:cs="Arial"/>
        </w:rPr>
        <w:t>-------------------------------. Orientaciones Metodológicas a la</w:t>
      </w:r>
      <w:r w:rsidRPr="005E4CAF">
        <w:rPr>
          <w:rFonts w:ascii="Arial" w:hAnsi="Arial" w:cs="Arial"/>
        </w:rPr>
        <w:t xml:space="preserve"> </w:t>
      </w:r>
      <w:r w:rsidRPr="00ED57B1">
        <w:rPr>
          <w:rFonts w:ascii="Arial" w:hAnsi="Arial" w:cs="Arial"/>
        </w:rPr>
        <w:t>Introducción al Análisis Demográfico</w:t>
      </w:r>
      <w:r w:rsidRPr="005E4CAF">
        <w:rPr>
          <w:rFonts w:ascii="Arial" w:hAnsi="Arial" w:cs="Arial"/>
        </w:rPr>
        <w:t xml:space="preserve"> 1982. Pp.13-</w:t>
      </w:r>
      <w:r>
        <w:rPr>
          <w:rFonts w:ascii="Arial" w:hAnsi="Arial" w:cs="Arial"/>
        </w:rPr>
        <w:t>22.</w:t>
      </w:r>
    </w:p>
    <w:p w:rsidR="000E131F" w:rsidRPr="005E4CAF" w:rsidRDefault="000E131F" w:rsidP="000E131F">
      <w:pPr>
        <w:spacing w:after="0" w:line="240" w:lineRule="auto"/>
        <w:jc w:val="both"/>
        <w:rPr>
          <w:rFonts w:ascii="Arial" w:hAnsi="Arial" w:cs="Arial"/>
        </w:rPr>
      </w:pPr>
      <w:r w:rsidRPr="005E4CAF">
        <w:rPr>
          <w:rFonts w:ascii="Arial" w:hAnsi="Arial" w:cs="Arial"/>
        </w:rPr>
        <w:t>-Material complementario entregado por el profesor</w:t>
      </w:r>
    </w:p>
    <w:p w:rsidR="000E131F" w:rsidRPr="005E4CAF" w:rsidRDefault="000E131F" w:rsidP="000E131F">
      <w:pPr>
        <w:tabs>
          <w:tab w:val="left" w:pos="0"/>
          <w:tab w:val="left" w:pos="426"/>
        </w:tabs>
        <w:spacing w:after="0" w:line="240" w:lineRule="auto"/>
        <w:rPr>
          <w:rFonts w:ascii="Arial" w:hAnsi="Arial" w:cs="Arial"/>
          <w:b/>
        </w:rPr>
      </w:pPr>
    </w:p>
    <w:p w:rsidR="000E131F" w:rsidRPr="005E4CAF" w:rsidRDefault="000E131F" w:rsidP="000E131F">
      <w:pPr>
        <w:tabs>
          <w:tab w:val="left" w:pos="0"/>
          <w:tab w:val="left" w:pos="426"/>
        </w:tabs>
        <w:spacing w:after="0" w:line="240" w:lineRule="auto"/>
        <w:jc w:val="both"/>
        <w:rPr>
          <w:rFonts w:ascii="Arial" w:hAnsi="Arial" w:cs="Arial"/>
          <w:b/>
        </w:rPr>
      </w:pPr>
      <w:r w:rsidRPr="005E4CAF">
        <w:rPr>
          <w:rFonts w:ascii="Arial" w:hAnsi="Arial" w:cs="Arial"/>
          <w:b/>
        </w:rPr>
        <w:t xml:space="preserve">DESARROLLO </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 Evolución histórica de la Demografía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El interés por conocer el número de personas que viven en una comarca o territorio, es decir, que están enmarcadas en los límites de un espacio geográfico, es muy antiguo.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lastRenderedPageBreak/>
        <w:t>Era una necesidad de los monarcas y señores feudales, para cobrar impuestos, para conocer los hombres disponibles para las guerras, para producir las reparticiones de tierras, etc.</w:t>
      </w:r>
    </w:p>
    <w:p w:rsidR="000E131F" w:rsidRPr="005E4CAF" w:rsidRDefault="000E131F" w:rsidP="000E131F">
      <w:pPr>
        <w:tabs>
          <w:tab w:val="left" w:pos="0"/>
        </w:tabs>
        <w:spacing w:after="0" w:line="240" w:lineRule="auto"/>
        <w:jc w:val="both"/>
        <w:rPr>
          <w:rFonts w:ascii="Arial" w:hAnsi="Arial" w:cs="Arial"/>
        </w:rPr>
      </w:pPr>
    </w:p>
    <w:p w:rsidR="000E131F" w:rsidRDefault="00F93B79" w:rsidP="000E131F">
      <w:pPr>
        <w:spacing w:after="0" w:line="240" w:lineRule="auto"/>
        <w:jc w:val="both"/>
        <w:rPr>
          <w:rFonts w:ascii="Arial" w:eastAsia="Times New Roman" w:hAnsi="Arial" w:cs="Arial"/>
          <w:lang w:eastAsia="es-ES_tradnl"/>
        </w:rPr>
      </w:pPr>
      <w:hyperlink r:id="rId7" w:history="1">
        <w:r w:rsidR="000E131F" w:rsidRPr="00ED57B1">
          <w:rPr>
            <w:rFonts w:ascii="Arial" w:eastAsia="Times New Roman" w:hAnsi="Arial" w:cs="Arial"/>
            <w:color w:val="0000FF"/>
            <w:u w:val="single"/>
            <w:lang w:eastAsia="es-ES_tradnl"/>
          </w:rPr>
          <w:t>Ibn Jaldún</w:t>
        </w:r>
      </w:hyperlink>
      <w:r w:rsidR="000E131F" w:rsidRPr="00ED57B1">
        <w:rPr>
          <w:rFonts w:ascii="Arial" w:eastAsia="Times New Roman" w:hAnsi="Arial" w:cs="Arial"/>
          <w:lang w:eastAsia="es-ES_tradnl"/>
        </w:rPr>
        <w:t xml:space="preserve"> </w:t>
      </w:r>
      <w:r w:rsidR="000E131F">
        <w:rPr>
          <w:rFonts w:ascii="Arial" w:eastAsia="Times New Roman" w:hAnsi="Arial" w:cs="Arial"/>
          <w:lang w:eastAsia="es-ES_tradnl"/>
        </w:rPr>
        <w:t xml:space="preserve">se consideras </w:t>
      </w:r>
      <w:r w:rsidR="000E131F" w:rsidRPr="00ED57B1">
        <w:rPr>
          <w:rFonts w:ascii="Arial" w:eastAsia="Times New Roman" w:hAnsi="Arial" w:cs="Arial"/>
          <w:lang w:eastAsia="es-ES_tradnl"/>
        </w:rPr>
        <w:t xml:space="preserve">el padre de la demografía, </w:t>
      </w:r>
      <w:r w:rsidR="000E131F">
        <w:rPr>
          <w:rFonts w:ascii="Arial" w:eastAsia="Times New Roman" w:hAnsi="Arial" w:cs="Arial"/>
          <w:lang w:eastAsia="es-ES_tradnl"/>
        </w:rPr>
        <w:t>por</w:t>
      </w:r>
      <w:r w:rsidR="000E131F" w:rsidRPr="00ED57B1">
        <w:rPr>
          <w:rFonts w:ascii="Arial" w:eastAsia="Times New Roman" w:hAnsi="Arial" w:cs="Arial"/>
          <w:lang w:eastAsia="es-ES_tradnl"/>
        </w:rPr>
        <w:t xml:space="preserve">que fue el primero en considerar los datos </w:t>
      </w:r>
      <w:hyperlink r:id="rId8" w:history="1">
        <w:r w:rsidR="000E131F" w:rsidRPr="00ED57B1">
          <w:rPr>
            <w:rFonts w:ascii="Arial" w:eastAsia="Times New Roman" w:hAnsi="Arial" w:cs="Arial"/>
            <w:color w:val="0000FF"/>
            <w:u w:val="single"/>
            <w:lang w:eastAsia="es-ES_tradnl"/>
          </w:rPr>
          <w:t>estadísticos</w:t>
        </w:r>
      </w:hyperlink>
      <w:r w:rsidR="000E131F" w:rsidRPr="00ED57B1">
        <w:rPr>
          <w:rFonts w:ascii="Arial" w:eastAsia="Times New Roman" w:hAnsi="Arial" w:cs="Arial"/>
          <w:lang w:eastAsia="es-ES_tradnl"/>
        </w:rPr>
        <w:t xml:space="preserve"> en sus estudios. </w:t>
      </w:r>
    </w:p>
    <w:p w:rsidR="000E131F" w:rsidRDefault="000E131F" w:rsidP="000E131F">
      <w:pPr>
        <w:spacing w:after="0" w:line="240" w:lineRule="auto"/>
        <w:jc w:val="both"/>
        <w:rPr>
          <w:rFonts w:ascii="Arial" w:eastAsia="Times New Roman" w:hAnsi="Arial" w:cs="Arial"/>
          <w:lang w:eastAsia="es-ES_tradnl"/>
        </w:rPr>
      </w:pPr>
    </w:p>
    <w:p w:rsidR="000E131F"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lang w:eastAsia="es-ES_tradnl"/>
        </w:rPr>
        <w:t xml:space="preserve">El intento de censar a la población para conocer su número, y recaudar impuestos, es muy antiguo; desde los romanos hasta la </w:t>
      </w:r>
      <w:hyperlink r:id="rId9" w:history="1">
        <w:r w:rsidRPr="00ED57B1">
          <w:rPr>
            <w:rFonts w:ascii="Arial" w:eastAsia="Times New Roman" w:hAnsi="Arial" w:cs="Arial"/>
            <w:color w:val="0000FF"/>
            <w:u w:val="single"/>
            <w:lang w:eastAsia="es-ES_tradnl"/>
          </w:rPr>
          <w:t>Edad Moderna</w:t>
        </w:r>
      </w:hyperlink>
      <w:r w:rsidRPr="00ED57B1">
        <w:rPr>
          <w:rFonts w:ascii="Arial" w:eastAsia="Times New Roman" w:hAnsi="Arial" w:cs="Arial"/>
          <w:lang w:eastAsia="es-ES_tradnl"/>
        </w:rPr>
        <w:t xml:space="preserve"> hay noticias en este sentido.</w:t>
      </w:r>
      <w:r>
        <w:rPr>
          <w:rFonts w:ascii="Arial" w:eastAsia="Times New Roman" w:hAnsi="Arial" w:cs="Arial"/>
          <w:lang w:eastAsia="es-ES_tradnl"/>
        </w:rPr>
        <w:t xml:space="preserve"> C</w:t>
      </w:r>
      <w:r w:rsidRPr="00ED57B1">
        <w:rPr>
          <w:rFonts w:ascii="Arial" w:eastAsia="Times New Roman" w:hAnsi="Arial" w:cs="Arial"/>
          <w:lang w:eastAsia="es-ES_tradnl"/>
        </w:rPr>
        <w:t xml:space="preserve">on el desarrollo del </w:t>
      </w:r>
      <w:hyperlink r:id="rId10" w:history="1">
        <w:r w:rsidRPr="00ED57B1">
          <w:rPr>
            <w:rFonts w:ascii="Arial" w:eastAsia="Times New Roman" w:hAnsi="Arial" w:cs="Arial"/>
            <w:color w:val="0000FF"/>
            <w:u w:val="single"/>
            <w:lang w:eastAsia="es-ES_tradnl"/>
          </w:rPr>
          <w:t>Imperio romano</w:t>
        </w:r>
      </w:hyperlink>
      <w:r w:rsidRPr="00ED57B1">
        <w:rPr>
          <w:rFonts w:ascii="Arial" w:eastAsia="Times New Roman" w:hAnsi="Arial" w:cs="Arial"/>
          <w:lang w:eastAsia="es-ES_tradnl"/>
        </w:rPr>
        <w:t xml:space="preserve">, </w:t>
      </w:r>
      <w:r>
        <w:rPr>
          <w:rFonts w:ascii="Arial" w:eastAsia="Times New Roman" w:hAnsi="Arial" w:cs="Arial"/>
          <w:lang w:eastAsia="es-ES_tradnl"/>
        </w:rPr>
        <w:t xml:space="preserve">surgió </w:t>
      </w:r>
      <w:r w:rsidRPr="00ED57B1">
        <w:rPr>
          <w:rFonts w:ascii="Arial" w:eastAsia="Times New Roman" w:hAnsi="Arial" w:cs="Arial"/>
          <w:lang w:eastAsia="es-ES_tradnl"/>
        </w:rPr>
        <w:t xml:space="preserve">la magistratura del </w:t>
      </w:r>
      <w:hyperlink r:id="rId11" w:history="1">
        <w:r w:rsidRPr="00ED57B1">
          <w:rPr>
            <w:rFonts w:ascii="Arial" w:eastAsia="Times New Roman" w:hAnsi="Arial" w:cs="Arial"/>
            <w:color w:val="0000FF"/>
            <w:u w:val="single"/>
            <w:lang w:eastAsia="es-ES_tradnl"/>
          </w:rPr>
          <w:t>censor</w:t>
        </w:r>
      </w:hyperlink>
      <w:r w:rsidRPr="00ED57B1">
        <w:rPr>
          <w:rFonts w:ascii="Arial" w:eastAsia="Times New Roman" w:hAnsi="Arial" w:cs="Arial"/>
          <w:lang w:eastAsia="es-ES_tradnl"/>
        </w:rPr>
        <w:t>, encargado de hacer los inventarios de población (</w:t>
      </w:r>
      <w:hyperlink r:id="rId12" w:history="1">
        <w:r w:rsidRPr="00ED57B1">
          <w:rPr>
            <w:rFonts w:ascii="Arial" w:eastAsia="Times New Roman" w:hAnsi="Arial" w:cs="Arial"/>
            <w:color w:val="0000FF"/>
            <w:u w:val="single"/>
            <w:lang w:eastAsia="es-ES_tradnl"/>
          </w:rPr>
          <w:t>censos</w:t>
        </w:r>
      </w:hyperlink>
      <w:r w:rsidRPr="00ED57B1">
        <w:rPr>
          <w:rFonts w:ascii="Arial" w:eastAsia="Times New Roman" w:hAnsi="Arial" w:cs="Arial"/>
          <w:lang w:eastAsia="es-ES_tradnl"/>
        </w:rPr>
        <w:t>) con fines tributarios en todo el territorio imperial.</w:t>
      </w:r>
    </w:p>
    <w:p w:rsidR="000E131F" w:rsidRDefault="000E131F" w:rsidP="000E131F">
      <w:pPr>
        <w:spacing w:after="0" w:line="240" w:lineRule="auto"/>
        <w:jc w:val="both"/>
        <w:rPr>
          <w:rFonts w:ascii="Arial" w:eastAsia="Times New Roman" w:hAnsi="Arial" w:cs="Arial"/>
          <w:lang w:eastAsia="es-ES_tradnl"/>
        </w:rPr>
      </w:pPr>
    </w:p>
    <w:p w:rsidR="000E131F"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lang w:eastAsia="es-ES_tradnl"/>
        </w:rPr>
        <w:t xml:space="preserve">Pero las dificultades técnicas para un recuento rápido no permitían la realización de tales estudios. El </w:t>
      </w:r>
      <w:r w:rsidRPr="00ED57B1">
        <w:rPr>
          <w:rFonts w:ascii="Arial" w:eastAsia="Times New Roman" w:hAnsi="Arial" w:cs="Arial"/>
          <w:b/>
          <w:bCs/>
          <w:lang w:eastAsia="es-ES_tradnl"/>
        </w:rPr>
        <w:t>estudio de la población antigua</w:t>
      </w:r>
      <w:r w:rsidRPr="00ED57B1">
        <w:rPr>
          <w:rFonts w:ascii="Arial" w:eastAsia="Times New Roman" w:hAnsi="Arial" w:cs="Arial"/>
          <w:lang w:eastAsia="es-ES_tradnl"/>
        </w:rPr>
        <w:t xml:space="preserve"> se hace por medio de fuentes indirectas: series, </w:t>
      </w:r>
      <w:hyperlink r:id="rId13" w:history="1">
        <w:r w:rsidRPr="00ED57B1">
          <w:rPr>
            <w:rFonts w:ascii="Arial" w:eastAsia="Times New Roman" w:hAnsi="Arial" w:cs="Arial"/>
            <w:color w:val="0000FF"/>
            <w:u w:val="single"/>
            <w:lang w:eastAsia="es-ES_tradnl"/>
          </w:rPr>
          <w:t>diezmos</w:t>
        </w:r>
      </w:hyperlink>
      <w:r w:rsidRPr="00ED57B1">
        <w:rPr>
          <w:rFonts w:ascii="Arial" w:eastAsia="Times New Roman" w:hAnsi="Arial" w:cs="Arial"/>
          <w:lang w:eastAsia="es-ES_tradnl"/>
        </w:rPr>
        <w:t xml:space="preserve">, recuentos de fuegos o una supuesta </w:t>
      </w:r>
      <w:r w:rsidRPr="00ED57B1">
        <w:rPr>
          <w:rFonts w:ascii="Arial" w:eastAsia="Times New Roman" w:hAnsi="Arial" w:cs="Arial"/>
          <w:b/>
          <w:bCs/>
          <w:lang w:eastAsia="es-ES_tradnl"/>
        </w:rPr>
        <w:t>densidad demográfica óptima</w:t>
      </w:r>
      <w:r w:rsidRPr="00ED57B1">
        <w:rPr>
          <w:rFonts w:ascii="Arial" w:eastAsia="Times New Roman" w:hAnsi="Arial" w:cs="Arial"/>
          <w:lang w:eastAsia="es-ES_tradnl"/>
        </w:rPr>
        <w:t xml:space="preserve">, para poder vivir en un territorio, cuando las poblaciones estudiadas son muy antiguas. </w:t>
      </w:r>
    </w:p>
    <w:p w:rsidR="000E131F" w:rsidRPr="00ED57B1" w:rsidRDefault="000E131F" w:rsidP="000E131F">
      <w:pPr>
        <w:spacing w:after="0" w:line="240" w:lineRule="auto"/>
        <w:jc w:val="both"/>
        <w:rPr>
          <w:rFonts w:ascii="Arial" w:eastAsia="Times New Roman" w:hAnsi="Arial" w:cs="Arial"/>
          <w:lang w:eastAsia="es-ES_tradn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A partir de 1650 por vez primera la población pasa a ser objeto de estudio, con algún carácter científico, al investigarse en los registros de bautismo y entierros durante un período de tiempo, el comportamiento de las cifras que arrojan los mismos.</w:t>
      </w:r>
    </w:p>
    <w:p w:rsidR="000E131F" w:rsidRPr="005E4CAF" w:rsidRDefault="000E131F" w:rsidP="000E131F">
      <w:pPr>
        <w:tabs>
          <w:tab w:val="left" w:pos="0"/>
        </w:tabs>
        <w:spacing w:after="0" w:line="240" w:lineRule="auto"/>
        <w:jc w:val="both"/>
        <w:rPr>
          <w:rFonts w:ascii="Arial" w:hAnsi="Arial" w:cs="Arial"/>
        </w:rPr>
      </w:pPr>
    </w:p>
    <w:p w:rsidR="000E131F" w:rsidRDefault="000E131F" w:rsidP="000E131F">
      <w:pPr>
        <w:spacing w:after="0" w:line="240" w:lineRule="auto"/>
        <w:jc w:val="both"/>
        <w:rPr>
          <w:rFonts w:ascii="Arial" w:eastAsia="Times New Roman" w:hAnsi="Arial" w:cs="Arial"/>
          <w:lang w:eastAsia="es-ES_tradnl"/>
        </w:rPr>
      </w:pPr>
      <w:r>
        <w:rPr>
          <w:rFonts w:ascii="Arial" w:eastAsia="Times New Roman" w:hAnsi="Arial" w:cs="Arial"/>
          <w:lang w:eastAsia="es-ES_tradnl"/>
        </w:rPr>
        <w:t>E</w:t>
      </w:r>
      <w:r w:rsidRPr="00ED57B1">
        <w:rPr>
          <w:rFonts w:ascii="Arial" w:eastAsia="Times New Roman" w:hAnsi="Arial" w:cs="Arial"/>
          <w:lang w:eastAsia="es-ES_tradnl"/>
        </w:rPr>
        <w:t xml:space="preserve">n </w:t>
      </w:r>
      <w:hyperlink r:id="rId14" w:history="1">
        <w:r w:rsidRPr="00ED57B1">
          <w:rPr>
            <w:rFonts w:ascii="Arial" w:eastAsia="Times New Roman" w:hAnsi="Arial" w:cs="Arial"/>
            <w:color w:val="0000FF"/>
            <w:u w:val="single"/>
            <w:lang w:eastAsia="es-ES_tradnl"/>
          </w:rPr>
          <w:t>1798</w:t>
        </w:r>
      </w:hyperlink>
      <w:r w:rsidRPr="00ED57B1">
        <w:rPr>
          <w:rFonts w:ascii="Arial" w:eastAsia="Times New Roman" w:hAnsi="Arial" w:cs="Arial"/>
          <w:lang w:eastAsia="es-ES_tradnl"/>
        </w:rPr>
        <w:t xml:space="preserve"> </w:t>
      </w:r>
      <w:hyperlink r:id="rId15" w:history="1">
        <w:r w:rsidRPr="00ED57B1">
          <w:rPr>
            <w:rFonts w:ascii="Arial" w:eastAsia="Times New Roman" w:hAnsi="Arial" w:cs="Arial"/>
            <w:color w:val="0000FF"/>
            <w:u w:val="single"/>
            <w:lang w:eastAsia="es-ES_tradnl"/>
          </w:rPr>
          <w:t>Thomas Robert Malthus</w:t>
        </w:r>
      </w:hyperlink>
      <w:r w:rsidRPr="00ED57B1">
        <w:rPr>
          <w:rFonts w:ascii="Arial" w:eastAsia="Times New Roman" w:hAnsi="Arial" w:cs="Arial"/>
          <w:lang w:eastAsia="es-ES_tradnl"/>
        </w:rPr>
        <w:t>, considerado el padre de la demografía moderna, publicó su obra llamada "</w:t>
      </w:r>
      <w:hyperlink r:id="rId16" w:history="1">
        <w:r w:rsidRPr="00ED57B1">
          <w:rPr>
            <w:rFonts w:ascii="Arial" w:eastAsia="Times New Roman" w:hAnsi="Arial" w:cs="Arial"/>
            <w:i/>
            <w:iCs/>
            <w:color w:val="0000FF"/>
            <w:u w:val="single"/>
            <w:lang w:eastAsia="es-ES_tradnl"/>
          </w:rPr>
          <w:t>Ensayo sobre el principio de la población</w:t>
        </w:r>
      </w:hyperlink>
      <w:r w:rsidRPr="00ED57B1">
        <w:rPr>
          <w:rFonts w:ascii="Arial" w:eastAsia="Times New Roman" w:hAnsi="Arial" w:cs="Arial"/>
          <w:lang w:eastAsia="es-ES_tradnl"/>
        </w:rPr>
        <w:t xml:space="preserve">", en la que advertía de la tendencia constante del crecimiento de la población humana superior al de la producción de </w:t>
      </w:r>
      <w:hyperlink r:id="rId17" w:history="1">
        <w:r w:rsidRPr="00ED57B1">
          <w:rPr>
            <w:rFonts w:ascii="Arial" w:eastAsia="Times New Roman" w:hAnsi="Arial" w:cs="Arial"/>
            <w:color w:val="0000FF"/>
            <w:u w:val="single"/>
            <w:lang w:eastAsia="es-ES_tradnl"/>
          </w:rPr>
          <w:t>alimentos</w:t>
        </w:r>
      </w:hyperlink>
      <w:r w:rsidRPr="00ED57B1">
        <w:rPr>
          <w:rFonts w:ascii="Arial" w:eastAsia="Times New Roman" w:hAnsi="Arial" w:cs="Arial"/>
          <w:lang w:eastAsia="es-ES_tradnl"/>
        </w:rPr>
        <w:t xml:space="preserve">, e informó de los distintos factores que influían sobre este crecimiento: la </w:t>
      </w:r>
      <w:hyperlink r:id="rId18" w:history="1">
        <w:r w:rsidRPr="00ED57B1">
          <w:rPr>
            <w:rFonts w:ascii="Arial" w:eastAsia="Times New Roman" w:hAnsi="Arial" w:cs="Arial"/>
            <w:color w:val="0000FF"/>
            <w:u w:val="single"/>
            <w:lang w:eastAsia="es-ES_tradnl"/>
          </w:rPr>
          <w:t>guerra</w:t>
        </w:r>
      </w:hyperlink>
      <w:r w:rsidRPr="00ED57B1">
        <w:rPr>
          <w:rFonts w:ascii="Arial" w:eastAsia="Times New Roman" w:hAnsi="Arial" w:cs="Arial"/>
          <w:lang w:eastAsia="es-ES_tradnl"/>
        </w:rPr>
        <w:t xml:space="preserve">, el </w:t>
      </w:r>
      <w:hyperlink r:id="rId19" w:history="1">
        <w:r w:rsidRPr="00ED57B1">
          <w:rPr>
            <w:rFonts w:ascii="Arial" w:eastAsia="Times New Roman" w:hAnsi="Arial" w:cs="Arial"/>
            <w:color w:val="0000FF"/>
            <w:u w:val="single"/>
            <w:lang w:eastAsia="es-ES_tradnl"/>
          </w:rPr>
          <w:t>hambre</w:t>
        </w:r>
      </w:hyperlink>
      <w:r w:rsidRPr="00ED57B1">
        <w:rPr>
          <w:rFonts w:ascii="Arial" w:eastAsia="Times New Roman" w:hAnsi="Arial" w:cs="Arial"/>
          <w:lang w:eastAsia="es-ES_tradnl"/>
        </w:rPr>
        <w:t xml:space="preserve">, la </w:t>
      </w:r>
      <w:hyperlink r:id="rId20" w:history="1">
        <w:r w:rsidRPr="00ED57B1">
          <w:rPr>
            <w:rFonts w:ascii="Arial" w:eastAsia="Times New Roman" w:hAnsi="Arial" w:cs="Arial"/>
            <w:color w:val="0000FF"/>
            <w:u w:val="single"/>
            <w:lang w:eastAsia="es-ES_tradnl"/>
          </w:rPr>
          <w:t>enfermedad</w:t>
        </w:r>
      </w:hyperlink>
      <w:r w:rsidRPr="00ED57B1">
        <w:rPr>
          <w:rFonts w:ascii="Arial" w:eastAsia="Times New Roman" w:hAnsi="Arial" w:cs="Arial"/>
          <w:lang w:eastAsia="es-ES_tradnl"/>
        </w:rPr>
        <w:t xml:space="preserve"> y la anticoncepción .</w:t>
      </w:r>
    </w:p>
    <w:p w:rsidR="000E131F" w:rsidRPr="00ED57B1" w:rsidRDefault="000E131F" w:rsidP="000E131F">
      <w:pPr>
        <w:spacing w:after="0" w:line="240" w:lineRule="auto"/>
        <w:jc w:val="both"/>
        <w:rPr>
          <w:rFonts w:ascii="Arial" w:eastAsia="Times New Roman" w:hAnsi="Arial" w:cs="Arial"/>
          <w:lang w:eastAsia="es-ES_tradnl"/>
        </w:rPr>
      </w:pPr>
    </w:p>
    <w:p w:rsidR="000E131F" w:rsidRDefault="000E131F" w:rsidP="000E131F">
      <w:pPr>
        <w:spacing w:after="0" w:line="240" w:lineRule="auto"/>
        <w:jc w:val="both"/>
        <w:rPr>
          <w:rFonts w:ascii="Arial" w:eastAsia="Times New Roman" w:hAnsi="Arial" w:cs="Arial"/>
          <w:b/>
          <w:u w:val="single"/>
          <w:lang w:eastAsia="es-ES_tradnl"/>
        </w:rPr>
      </w:pPr>
      <w:r w:rsidRPr="00ED57B1">
        <w:rPr>
          <w:rFonts w:ascii="Arial" w:eastAsia="Times New Roman" w:hAnsi="Arial" w:cs="Arial"/>
          <w:b/>
          <w:u w:val="single"/>
          <w:lang w:eastAsia="es-ES_tradnl"/>
        </w:rPr>
        <w:t>Pero Malthus se equivocó:</w:t>
      </w:r>
    </w:p>
    <w:p w:rsidR="000E131F" w:rsidRPr="00ED57B1" w:rsidRDefault="000E131F" w:rsidP="000E131F">
      <w:pPr>
        <w:spacing w:after="0" w:line="240" w:lineRule="auto"/>
        <w:jc w:val="both"/>
        <w:rPr>
          <w:rFonts w:ascii="Arial" w:eastAsia="Times New Roman" w:hAnsi="Arial" w:cs="Arial"/>
          <w:b/>
          <w:u w:val="single"/>
          <w:lang w:eastAsia="es-ES_tradnl"/>
        </w:rPr>
      </w:pPr>
    </w:p>
    <w:p w:rsidR="000E131F" w:rsidRPr="00ED57B1"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b/>
          <w:lang w:eastAsia="es-ES_tradnl"/>
        </w:rPr>
        <w:t>a)</w:t>
      </w:r>
      <w:r w:rsidRPr="00ED57B1">
        <w:rPr>
          <w:rFonts w:ascii="Arial" w:eastAsia="Times New Roman" w:hAnsi="Arial" w:cs="Arial"/>
          <w:lang w:eastAsia="es-ES_tradnl"/>
        </w:rPr>
        <w:t xml:space="preserve"> La ciencia ha conseguido que la producción de </w:t>
      </w:r>
      <w:hyperlink r:id="rId21" w:history="1">
        <w:r w:rsidRPr="00ED57B1">
          <w:rPr>
            <w:rFonts w:ascii="Arial" w:eastAsia="Times New Roman" w:hAnsi="Arial" w:cs="Arial"/>
            <w:color w:val="0000FF"/>
            <w:u w:val="single"/>
            <w:lang w:eastAsia="es-ES_tradnl"/>
          </w:rPr>
          <w:t>alimentos</w:t>
        </w:r>
      </w:hyperlink>
      <w:r w:rsidRPr="00ED57B1">
        <w:rPr>
          <w:rFonts w:ascii="Arial" w:eastAsia="Times New Roman" w:hAnsi="Arial" w:cs="Arial"/>
          <w:lang w:eastAsia="es-ES_tradnl"/>
        </w:rPr>
        <w:t xml:space="preserve"> pueda crecer incluso a mayor velocidad que la población, especialmente en los países industrializados, </w:t>
      </w:r>
    </w:p>
    <w:p w:rsidR="000E131F" w:rsidRPr="00ED57B1"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b/>
          <w:lang w:eastAsia="es-ES_tradnl"/>
        </w:rPr>
        <w:t>b)</w:t>
      </w:r>
      <w:r w:rsidRPr="00ED57B1">
        <w:rPr>
          <w:rFonts w:ascii="Arial" w:eastAsia="Times New Roman" w:hAnsi="Arial" w:cs="Arial"/>
          <w:lang w:eastAsia="es-ES_tradnl"/>
        </w:rPr>
        <w:t xml:space="preserve"> Muchos de ellos se han convertido en exportadores de productos agrícolas (aunque la aceleración en la producción de alimentos </w:t>
      </w:r>
      <w:r w:rsidRPr="00ED57B1">
        <w:rPr>
          <w:rFonts w:ascii="Arial" w:eastAsia="Times New Roman" w:hAnsi="Arial" w:cs="Arial"/>
          <w:b/>
          <w:lang w:eastAsia="es-ES_tradnl"/>
        </w:rPr>
        <w:t xml:space="preserve">ha traído consigo la aparición de los denominados </w:t>
      </w:r>
      <w:hyperlink r:id="rId22" w:history="1">
        <w:r w:rsidRPr="00ED57B1">
          <w:rPr>
            <w:rFonts w:ascii="Arial" w:eastAsia="Times New Roman" w:hAnsi="Arial" w:cs="Arial"/>
            <w:b/>
            <w:color w:val="0000FF"/>
            <w:u w:val="single"/>
            <w:lang w:eastAsia="es-ES_tradnl"/>
          </w:rPr>
          <w:t>alimentos transgénicos</w:t>
        </w:r>
      </w:hyperlink>
      <w:r w:rsidRPr="00ED57B1">
        <w:rPr>
          <w:rFonts w:ascii="Arial" w:eastAsia="Times New Roman" w:hAnsi="Arial" w:cs="Arial"/>
          <w:b/>
          <w:lang w:eastAsia="es-ES_tradnl"/>
        </w:rPr>
        <w:t>,</w:t>
      </w:r>
      <w:r w:rsidRPr="00ED57B1">
        <w:rPr>
          <w:rFonts w:ascii="Arial" w:eastAsia="Times New Roman" w:hAnsi="Arial" w:cs="Arial"/>
          <w:lang w:eastAsia="es-ES_tradnl"/>
        </w:rPr>
        <w:t xml:space="preserve"> lo cual podría afectar a la población). </w:t>
      </w:r>
    </w:p>
    <w:p w:rsidR="000E131F" w:rsidRPr="00ED57B1"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b/>
          <w:lang w:eastAsia="es-ES_tradnl"/>
        </w:rPr>
        <w:t>c)</w:t>
      </w:r>
      <w:r w:rsidRPr="00ED57B1">
        <w:rPr>
          <w:rFonts w:ascii="Arial" w:eastAsia="Times New Roman" w:hAnsi="Arial" w:cs="Arial"/>
          <w:lang w:eastAsia="es-ES_tradnl"/>
        </w:rPr>
        <w:t xml:space="preserve"> Pero el verdadero problema actual está, aunque parezca paradójico, en la superproducción de alimentos y no porque no existan necesidades de ellos, especialmente en los países pobres, sino porque quienes más los necesitan no los pueden adquirir.</w:t>
      </w:r>
    </w:p>
    <w:p w:rsidR="000E131F"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lang w:eastAsia="es-ES_tradnl"/>
        </w:rPr>
        <w:t xml:space="preserve">No hay que olvidar que la posibilidad de estudiar la población nace con la </w:t>
      </w:r>
      <w:hyperlink r:id="rId23" w:history="1">
        <w:r w:rsidRPr="00ED57B1">
          <w:rPr>
            <w:rFonts w:ascii="Arial" w:eastAsia="Times New Roman" w:hAnsi="Arial" w:cs="Arial"/>
            <w:color w:val="0000FF"/>
            <w:u w:val="single"/>
            <w:lang w:eastAsia="es-ES_tradnl"/>
          </w:rPr>
          <w:t>estadística</w:t>
        </w:r>
      </w:hyperlink>
      <w:r w:rsidRPr="00ED57B1">
        <w:rPr>
          <w:rFonts w:ascii="Arial" w:eastAsia="Times New Roman" w:hAnsi="Arial" w:cs="Arial"/>
          <w:lang w:eastAsia="es-ES_tradnl"/>
        </w:rPr>
        <w:t xml:space="preserve"> y, también, con la elaboración de </w:t>
      </w:r>
      <w:hyperlink r:id="rId24" w:history="1">
        <w:r w:rsidRPr="00ED57B1">
          <w:rPr>
            <w:rFonts w:ascii="Arial" w:eastAsia="Times New Roman" w:hAnsi="Arial" w:cs="Arial"/>
            <w:color w:val="0000FF"/>
            <w:u w:val="single"/>
            <w:lang w:eastAsia="es-ES_tradnl"/>
          </w:rPr>
          <w:t>censos</w:t>
        </w:r>
      </w:hyperlink>
      <w:r w:rsidRPr="00ED57B1">
        <w:rPr>
          <w:rFonts w:ascii="Arial" w:eastAsia="Times New Roman" w:hAnsi="Arial" w:cs="Arial"/>
          <w:lang w:eastAsia="es-ES_tradnl"/>
        </w:rPr>
        <w:t xml:space="preserve"> regulares y universales. </w:t>
      </w:r>
    </w:p>
    <w:p w:rsidR="000E131F" w:rsidRPr="00ED57B1" w:rsidRDefault="000E131F" w:rsidP="000E131F">
      <w:pPr>
        <w:spacing w:after="0" w:line="240" w:lineRule="auto"/>
        <w:jc w:val="both"/>
        <w:rPr>
          <w:rFonts w:ascii="Arial" w:eastAsia="Times New Roman" w:hAnsi="Arial" w:cs="Arial"/>
          <w:lang w:eastAsia="es-ES_tradnl"/>
        </w:rPr>
      </w:pPr>
    </w:p>
    <w:p w:rsidR="000E131F"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lang w:eastAsia="es-ES_tradnl"/>
        </w:rPr>
        <w:t xml:space="preserve">A pesar de los avances del </w:t>
      </w:r>
      <w:hyperlink r:id="rId25" w:history="1">
        <w:r w:rsidRPr="00ED57B1">
          <w:rPr>
            <w:rFonts w:ascii="Arial" w:eastAsia="Times New Roman" w:hAnsi="Arial" w:cs="Arial"/>
            <w:color w:val="0000FF"/>
            <w:u w:val="single"/>
            <w:lang w:eastAsia="es-ES_tradnl"/>
          </w:rPr>
          <w:t>siglo XX</w:t>
        </w:r>
      </w:hyperlink>
      <w:r w:rsidRPr="00ED57B1">
        <w:rPr>
          <w:rFonts w:ascii="Arial" w:eastAsia="Times New Roman" w:hAnsi="Arial" w:cs="Arial"/>
          <w:lang w:eastAsia="es-ES_tradnl"/>
        </w:rPr>
        <w:t>, la misma situación se presenta en muchos países subdesarrollados o con conflictos políticos y militares.</w:t>
      </w:r>
    </w:p>
    <w:p w:rsidR="000E131F" w:rsidRPr="00ED57B1" w:rsidRDefault="000E131F" w:rsidP="000E131F">
      <w:pPr>
        <w:spacing w:after="0" w:line="240" w:lineRule="auto"/>
        <w:jc w:val="both"/>
        <w:rPr>
          <w:rFonts w:ascii="Arial" w:eastAsia="Times New Roman" w:hAnsi="Arial" w:cs="Arial"/>
          <w:lang w:eastAsia="es-ES_tradn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A partir de entonces, con más o menos intensidad, según la época y el área geográfica, ha ido incrementándose tanto el número de estudiosos como el perfeccionamiento de los métodos y técnicas de investigación de recolección, ordenamiento, investigación y análisis de la información vinculada a la población y su problemática.</w:t>
      </w:r>
    </w:p>
    <w:p w:rsidR="000E131F" w:rsidRPr="005E4CAF" w:rsidRDefault="000E131F" w:rsidP="000E131F">
      <w:pPr>
        <w:tabs>
          <w:tab w:val="left" w:pos="0"/>
        </w:tabs>
        <w:spacing w:after="0" w:line="240" w:lineRule="auto"/>
        <w:jc w:val="both"/>
        <w:rPr>
          <w:rFonts w:ascii="Arial" w:hAnsi="Arial" w:cs="Arial"/>
        </w:rPr>
      </w:pPr>
    </w:p>
    <w:p w:rsidR="000E131F" w:rsidRDefault="000E131F" w:rsidP="000E131F">
      <w:pPr>
        <w:spacing w:after="0" w:line="240" w:lineRule="auto"/>
        <w:jc w:val="both"/>
        <w:rPr>
          <w:rFonts w:ascii="Arial" w:eastAsia="Times New Roman" w:hAnsi="Arial" w:cs="Arial"/>
          <w:lang w:eastAsia="es-ES_tradnl"/>
        </w:rPr>
      </w:pPr>
      <w:r w:rsidRPr="005E4CAF">
        <w:rPr>
          <w:rFonts w:ascii="Arial" w:hAnsi="Arial" w:cs="Arial"/>
        </w:rPr>
        <w:t>Ha adquirido en las últimas décadas una singular relevancia. El motivo de este auge radica, fundamentalmente, en el rápido crecimiento de la población durante al 2da mitad del siglo XX y continúa en los inicios del XXI.</w:t>
      </w:r>
      <w:r w:rsidRPr="00E47A78">
        <w:rPr>
          <w:rFonts w:ascii="Arial" w:eastAsia="Times New Roman" w:hAnsi="Arial" w:cs="Arial"/>
          <w:lang w:eastAsia="es-ES_tradnl"/>
        </w:rPr>
        <w:t xml:space="preserve"> </w:t>
      </w:r>
    </w:p>
    <w:p w:rsidR="000E131F" w:rsidRDefault="000E131F" w:rsidP="000E131F">
      <w:pPr>
        <w:spacing w:after="0" w:line="240" w:lineRule="auto"/>
        <w:jc w:val="both"/>
        <w:rPr>
          <w:rFonts w:ascii="Arial" w:eastAsia="Times New Roman" w:hAnsi="Arial" w:cs="Arial"/>
          <w:lang w:eastAsia="es-ES_tradnl"/>
        </w:rPr>
      </w:pPr>
    </w:p>
    <w:p w:rsidR="000E131F" w:rsidRPr="00ED57B1" w:rsidRDefault="000E131F" w:rsidP="000E131F">
      <w:pPr>
        <w:spacing w:after="0" w:line="240" w:lineRule="auto"/>
        <w:jc w:val="both"/>
        <w:rPr>
          <w:rFonts w:ascii="Arial" w:eastAsia="Times New Roman" w:hAnsi="Arial" w:cs="Arial"/>
          <w:lang w:eastAsia="es-ES_tradnl"/>
        </w:rPr>
      </w:pPr>
      <w:r w:rsidRPr="00ED57B1">
        <w:rPr>
          <w:rFonts w:ascii="Arial" w:eastAsia="Times New Roman" w:hAnsi="Arial" w:cs="Arial"/>
          <w:lang w:eastAsia="es-ES_tradnl"/>
        </w:rPr>
        <w:t xml:space="preserve">El término </w:t>
      </w:r>
      <w:r w:rsidRPr="00ED57B1">
        <w:rPr>
          <w:rFonts w:ascii="Arial" w:eastAsia="Times New Roman" w:hAnsi="Arial" w:cs="Arial"/>
          <w:b/>
          <w:bCs/>
          <w:lang w:eastAsia="es-ES_tradnl"/>
        </w:rPr>
        <w:t xml:space="preserve">densidad demográfica </w:t>
      </w:r>
      <w:r w:rsidRPr="00ED57B1">
        <w:rPr>
          <w:rFonts w:ascii="Arial" w:eastAsia="Times New Roman" w:hAnsi="Arial" w:cs="Arial"/>
          <w:lang w:eastAsia="es-ES_tradnl"/>
        </w:rPr>
        <w:t xml:space="preserve">se refiere al número de individuos que habitan en una unidad de superficie o </w:t>
      </w:r>
      <w:hyperlink r:id="rId26" w:history="1">
        <w:r w:rsidRPr="00ED57B1">
          <w:rPr>
            <w:rFonts w:ascii="Arial" w:eastAsia="Times New Roman" w:hAnsi="Arial" w:cs="Arial"/>
            <w:color w:val="0000FF"/>
            <w:u w:val="single"/>
            <w:lang w:eastAsia="es-ES_tradnl"/>
          </w:rPr>
          <w:t>territorio</w:t>
        </w:r>
      </w:hyperlink>
      <w:r w:rsidRPr="00ED57B1">
        <w:rPr>
          <w:rFonts w:ascii="Arial" w:eastAsia="Times New Roman" w:hAnsi="Arial" w:cs="Arial"/>
          <w:lang w:eastAsia="es-ES_tradnl"/>
        </w:rPr>
        <w:t xml:space="preserve">, donde "territorio" puede representar un </w:t>
      </w:r>
      <w:hyperlink r:id="rId27" w:history="1">
        <w:r w:rsidRPr="00ED57B1">
          <w:rPr>
            <w:rFonts w:ascii="Arial" w:eastAsia="Times New Roman" w:hAnsi="Arial" w:cs="Arial"/>
            <w:color w:val="0000FF"/>
            <w:u w:val="single"/>
            <w:lang w:eastAsia="es-ES_tradnl"/>
          </w:rPr>
          <w:t>país</w:t>
        </w:r>
      </w:hyperlink>
      <w:r w:rsidRPr="00ED57B1">
        <w:rPr>
          <w:rFonts w:ascii="Arial" w:eastAsia="Times New Roman" w:hAnsi="Arial" w:cs="Arial"/>
          <w:lang w:eastAsia="es-ES_tradnl"/>
        </w:rPr>
        <w:t xml:space="preserve">, una </w:t>
      </w:r>
      <w:hyperlink r:id="rId28" w:history="1">
        <w:r w:rsidRPr="00ED57B1">
          <w:rPr>
            <w:rFonts w:ascii="Arial" w:eastAsia="Times New Roman" w:hAnsi="Arial" w:cs="Arial"/>
            <w:color w:val="0000FF"/>
            <w:u w:val="single"/>
            <w:lang w:eastAsia="es-ES_tradnl"/>
          </w:rPr>
          <w:t>provincia</w:t>
        </w:r>
      </w:hyperlink>
      <w:r w:rsidRPr="00ED57B1">
        <w:rPr>
          <w:rFonts w:ascii="Arial" w:eastAsia="Times New Roman" w:hAnsi="Arial" w:cs="Arial"/>
          <w:lang w:eastAsia="es-ES_tradnl"/>
        </w:rPr>
        <w:t xml:space="preserve">, un </w:t>
      </w:r>
      <w:hyperlink r:id="rId29" w:history="1">
        <w:r w:rsidRPr="00ED57B1">
          <w:rPr>
            <w:rFonts w:ascii="Arial" w:eastAsia="Times New Roman" w:hAnsi="Arial" w:cs="Arial"/>
            <w:color w:val="0000FF"/>
            <w:u w:val="single"/>
            <w:lang w:eastAsia="es-ES_tradnl"/>
          </w:rPr>
          <w:t>distrito</w:t>
        </w:r>
      </w:hyperlink>
      <w:r w:rsidRPr="00ED57B1">
        <w:rPr>
          <w:rFonts w:ascii="Arial" w:eastAsia="Times New Roman" w:hAnsi="Arial" w:cs="Arial"/>
          <w:lang w:eastAsia="es-ES_tradnl"/>
        </w:rPr>
        <w:t>,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2. Definiciones de Demografía</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spacing w:after="0" w:line="240" w:lineRule="auto"/>
        <w:jc w:val="both"/>
        <w:rPr>
          <w:rFonts w:ascii="Arial" w:eastAsia="Arial Unicode MS" w:hAnsi="Arial" w:cs="Arial"/>
          <w:color w:val="000000"/>
          <w:lang w:eastAsia="es-ES_tradnl"/>
        </w:rPr>
      </w:pPr>
      <w:r w:rsidRPr="005E4CAF">
        <w:rPr>
          <w:rFonts w:ascii="Arial" w:hAnsi="Arial" w:cs="Arial"/>
          <w:b/>
        </w:rPr>
        <w:t>- Según los diversos diccionarios de la Lengua Castellana</w:t>
      </w:r>
      <w:r w:rsidRPr="005E4CAF">
        <w:rPr>
          <w:rFonts w:ascii="Arial" w:hAnsi="Arial" w:cs="Arial"/>
        </w:rPr>
        <w:t>, en términos generales, DEMOGRAFIA proviene de las voces griegas</w:t>
      </w:r>
      <w:r w:rsidRPr="005E4CAF">
        <w:rPr>
          <w:rFonts w:ascii="Arial" w:hAnsi="Arial" w:cs="Arial"/>
          <w:b/>
        </w:rPr>
        <w:t>:</w:t>
      </w:r>
      <w:r w:rsidRPr="005E4CAF">
        <w:rPr>
          <w:rFonts w:ascii="Arial" w:hAnsi="Arial" w:cs="Arial"/>
        </w:rPr>
        <w:t xml:space="preserve"> </w:t>
      </w:r>
      <w:r w:rsidRPr="005E4CAF">
        <w:rPr>
          <w:rFonts w:ascii="Arial" w:hAnsi="Arial" w:cs="Arial"/>
          <w:i/>
          <w:iCs/>
        </w:rPr>
        <w:t xml:space="preserve">demo </w:t>
      </w:r>
      <w:r w:rsidRPr="005E4CAF">
        <w:rPr>
          <w:rFonts w:ascii="Arial" w:hAnsi="Arial" w:cs="Arial"/>
          <w:b/>
          <w:i/>
          <w:iCs/>
          <w:u w:val="single"/>
        </w:rPr>
        <w:t>(</w:t>
      </w:r>
      <w:r w:rsidRPr="005E4CAF">
        <w:rPr>
          <w:rFonts w:ascii="Arial" w:eastAsia="Arial Unicode MS" w:hAnsi="Arial" w:cs="Arial"/>
          <w:b/>
          <w:u w:val="single"/>
          <w:lang w:eastAsia="es-ES_tradnl"/>
        </w:rPr>
        <w:t>δ</w:t>
      </w:r>
      <w:r w:rsidRPr="005E4CAF">
        <w:rPr>
          <w:rFonts w:ascii="Arial" w:eastAsia="Arial Unicode MS" w:hAnsi="Tahoma" w:cs="Arial"/>
          <w:b/>
          <w:u w:val="single"/>
          <w:lang w:eastAsia="es-ES_tradnl"/>
        </w:rPr>
        <w:t>ῆ</w:t>
      </w:r>
      <w:r w:rsidRPr="005E4CAF">
        <w:rPr>
          <w:rFonts w:ascii="Arial" w:eastAsia="Arial Unicode MS" w:hAnsi="Arial" w:cs="Arial"/>
          <w:b/>
          <w:u w:val="single"/>
          <w:lang w:eastAsia="es-ES_tradnl"/>
        </w:rPr>
        <w:t xml:space="preserve">μος) </w:t>
      </w:r>
      <w:r w:rsidRPr="005E4CAF">
        <w:rPr>
          <w:rFonts w:ascii="Arial" w:hAnsi="Arial" w:cs="Arial"/>
        </w:rPr>
        <w:t xml:space="preserve"> y </w:t>
      </w:r>
      <w:r w:rsidRPr="005E4CAF">
        <w:rPr>
          <w:rFonts w:ascii="Arial" w:hAnsi="Arial" w:cs="Arial"/>
          <w:i/>
          <w:iCs/>
        </w:rPr>
        <w:t>–grafía</w:t>
      </w:r>
      <w:bookmarkStart w:id="0" w:name="0_1"/>
      <w:bookmarkEnd w:id="0"/>
      <w:r w:rsidRPr="005E4CAF">
        <w:rPr>
          <w:rFonts w:ascii="Arial" w:eastAsia="Arial Unicode MS" w:hAnsi="Arial" w:cs="Arial"/>
        </w:rPr>
        <w:t xml:space="preserve"> (</w:t>
      </w:r>
      <w:r w:rsidRPr="005E4CAF">
        <w:rPr>
          <w:rFonts w:ascii="Arial" w:eastAsia="Arial Unicode MS" w:hAnsi="Arial" w:cs="Arial"/>
          <w:b/>
          <w:lang w:eastAsia="es-ES_tradnl"/>
        </w:rPr>
        <w:t>γραφ</w:t>
      </w:r>
      <w:r w:rsidRPr="005E4CAF">
        <w:rPr>
          <w:rFonts w:ascii="Arial" w:eastAsia="Arial Unicode MS" w:hAnsi="Tahoma" w:cs="Arial"/>
          <w:b/>
          <w:lang w:eastAsia="es-ES_tradnl"/>
        </w:rPr>
        <w:t>ί</w:t>
      </w:r>
      <w:r w:rsidRPr="005E4CAF">
        <w:rPr>
          <w:rFonts w:ascii="Arial" w:eastAsia="Arial Unicode MS" w:hAnsi="Arial" w:cs="Arial"/>
          <w:b/>
          <w:lang w:eastAsia="es-ES_tradnl"/>
        </w:rPr>
        <w:t>α,</w:t>
      </w:r>
      <w:r w:rsidRPr="005E4CAF">
        <w:rPr>
          <w:rFonts w:ascii="Arial" w:eastAsia="Arial Unicode MS" w:hAnsi="Arial" w:cs="Arial"/>
          <w:lang w:eastAsia="es-ES_tradnl"/>
        </w:rPr>
        <w:t xml:space="preserve"> de la raíz de </w:t>
      </w:r>
      <w:r w:rsidRPr="005E4CAF">
        <w:rPr>
          <w:rFonts w:ascii="Arial" w:eastAsia="Arial Unicode MS" w:hAnsi="Arial" w:cs="Arial"/>
          <w:b/>
          <w:lang w:eastAsia="es-ES_tradnl"/>
        </w:rPr>
        <w:t>γρ</w:t>
      </w:r>
      <w:r w:rsidRPr="005E4CAF">
        <w:rPr>
          <w:rFonts w:ascii="Arial" w:eastAsia="Arial Unicode MS" w:hAnsi="Tahoma" w:cs="Arial"/>
          <w:b/>
          <w:lang w:eastAsia="es-ES_tradnl"/>
        </w:rPr>
        <w:t>ά</w:t>
      </w:r>
      <w:r w:rsidRPr="005E4CAF">
        <w:rPr>
          <w:rFonts w:ascii="Arial" w:eastAsia="Arial Unicode MS" w:hAnsi="Arial" w:cs="Arial"/>
          <w:b/>
          <w:lang w:eastAsia="es-ES_tradnl"/>
        </w:rPr>
        <w:t>φειν)</w:t>
      </w:r>
      <w:r w:rsidRPr="005E4CAF">
        <w:rPr>
          <w:rFonts w:ascii="Arial" w:eastAsia="Arial Unicode MS" w:hAnsi="Arial" w:cs="Arial"/>
          <w:lang w:eastAsia="es-ES_tradnl"/>
        </w:rPr>
        <w:t xml:space="preserve">. </w:t>
      </w:r>
      <w:r w:rsidRPr="005E4CAF">
        <w:rPr>
          <w:rFonts w:ascii="Arial" w:eastAsia="Arial Unicode MS" w:hAnsi="Arial" w:cs="Arial"/>
          <w:b/>
          <w:i/>
        </w:rPr>
        <w:t>DEMO,</w:t>
      </w:r>
      <w:r w:rsidRPr="005E4CAF">
        <w:rPr>
          <w:rFonts w:ascii="Arial" w:eastAsia="Arial Unicode MS" w:hAnsi="Arial" w:cs="Arial"/>
        </w:rPr>
        <w:t xml:space="preserve"> significa pueblo y </w:t>
      </w:r>
      <w:r w:rsidRPr="005E4CAF">
        <w:rPr>
          <w:rFonts w:ascii="Arial" w:eastAsia="Arial Unicode MS" w:hAnsi="Arial" w:cs="Arial"/>
          <w:b/>
          <w:i/>
        </w:rPr>
        <w:t>GRAFIA</w:t>
      </w:r>
      <w:r w:rsidRPr="005E4CAF">
        <w:rPr>
          <w:rFonts w:ascii="Arial" w:eastAsia="Arial Unicode MS" w:hAnsi="Arial" w:cs="Arial"/>
        </w:rPr>
        <w:t xml:space="preserve"> estudio, descripción, </w:t>
      </w:r>
      <w:r w:rsidRPr="005E4CAF">
        <w:rPr>
          <w:rFonts w:ascii="Arial" w:eastAsia="Arial Unicode MS" w:hAnsi="Arial" w:cs="Arial"/>
          <w:color w:val="000000"/>
          <w:lang w:eastAsia="es-ES_tradnl"/>
        </w:rPr>
        <w:t>'tratado', 'escritura' o 'representación gráfica'.</w:t>
      </w:r>
    </w:p>
    <w:p w:rsidR="000E131F" w:rsidRPr="005E4CAF" w:rsidRDefault="000E131F" w:rsidP="000E131F">
      <w:pPr>
        <w:spacing w:after="0" w:line="240" w:lineRule="auto"/>
        <w:jc w:val="both"/>
        <w:rPr>
          <w:rFonts w:ascii="Arial" w:eastAsia="Arial Unicode MS" w:hAnsi="Arial" w:cs="Arial"/>
          <w:color w:val="000000"/>
          <w:lang w:eastAsia="es-ES_tradnl"/>
        </w:rPr>
      </w:pPr>
    </w:p>
    <w:p w:rsidR="000E131F" w:rsidRPr="005E4CAF" w:rsidRDefault="000E131F" w:rsidP="000E131F">
      <w:pPr>
        <w:spacing w:after="0" w:line="240" w:lineRule="auto"/>
        <w:jc w:val="both"/>
        <w:rPr>
          <w:rFonts w:ascii="Arial" w:eastAsia="Arial Unicode MS" w:hAnsi="Arial" w:cs="Arial"/>
          <w:b/>
        </w:rPr>
      </w:pPr>
      <w:r w:rsidRPr="005E4CAF">
        <w:rPr>
          <w:rFonts w:ascii="Arial" w:eastAsia="Arial Unicode MS" w:hAnsi="Arial" w:cs="Arial"/>
        </w:rPr>
        <w:t>. Por tanto la definición semántica puede ser:</w:t>
      </w:r>
      <w:r w:rsidRPr="005E4CAF">
        <w:rPr>
          <w:rFonts w:ascii="Arial" w:eastAsia="Arial Unicode MS" w:hAnsi="Arial" w:cs="Arial"/>
          <w:color w:val="000000"/>
        </w:rPr>
        <w:t xml:space="preserve"> </w:t>
      </w:r>
      <w:r w:rsidRPr="005E4CAF">
        <w:rPr>
          <w:rFonts w:ascii="Arial" w:eastAsia="Arial Unicode MS" w:hAnsi="Arial" w:cs="Arial"/>
          <w:b/>
          <w:i/>
          <w:color w:val="000000"/>
        </w:rPr>
        <w:t>Estudio estadístico y descripción de una colectividad humana, referido a un determinado momento o a su evolución</w:t>
      </w:r>
      <w:r w:rsidRPr="005E4CAF">
        <w:rPr>
          <w:rFonts w:ascii="Arial" w:eastAsia="Arial Unicode MS" w:hAnsi="Arial" w:cs="Arial"/>
          <w:b/>
          <w:color w:val="000000"/>
        </w:rPr>
        <w:t>.</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b/>
        </w:rPr>
        <w:t>- Según Croze, M</w:t>
      </w:r>
      <w:r w:rsidRPr="005E4CAF">
        <w:rPr>
          <w:rFonts w:ascii="Arial" w:hAnsi="Arial" w:cs="Arial"/>
        </w:rPr>
        <w:t>. (1973) la demografía “</w:t>
      </w:r>
      <w:r w:rsidRPr="005E4CAF">
        <w:rPr>
          <w:rFonts w:ascii="Arial" w:hAnsi="Arial" w:cs="Arial"/>
          <w:i/>
        </w:rPr>
        <w:t>es una ciencia que tiene por objeto el estudio de las poblaciones humanas”.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Según el Diccionario Demográfico de las Naciones Unidas</w:t>
      </w:r>
      <w:r w:rsidRPr="005E4CAF">
        <w:rPr>
          <w:rFonts w:ascii="Arial" w:hAnsi="Arial" w:cs="Arial"/>
        </w:rPr>
        <w:t xml:space="preserve"> (1959), es </w:t>
      </w:r>
      <w:r w:rsidRPr="005E4CAF">
        <w:rPr>
          <w:rFonts w:ascii="Arial" w:hAnsi="Arial" w:cs="Arial"/>
          <w:i/>
        </w:rPr>
        <w:t>“una ciencia que tiene por objeto el estudio del volumen, estructura y desarrollo de las poblaciones humanas desde un punto de vista principalmente cuantitativo”.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 </w:t>
      </w:r>
      <w:r w:rsidRPr="005E4CAF">
        <w:rPr>
          <w:rFonts w:ascii="Arial" w:hAnsi="Arial" w:cs="Arial"/>
          <w:b/>
        </w:rPr>
        <w:t>Según Pressat Roland</w:t>
      </w:r>
      <w:r w:rsidRPr="005E4CAF">
        <w:rPr>
          <w:rFonts w:ascii="Arial" w:hAnsi="Arial" w:cs="Arial"/>
        </w:rPr>
        <w:t xml:space="preserve">, </w:t>
      </w:r>
      <w:r w:rsidRPr="005E4CAF">
        <w:rPr>
          <w:rFonts w:ascii="Arial" w:hAnsi="Arial" w:cs="Arial"/>
          <w:i/>
        </w:rPr>
        <w:t>“se resuelve en la descripción estadística de las poblaciones humanas en lo que respecta:</w:t>
      </w:r>
    </w:p>
    <w:p w:rsidR="000E131F" w:rsidRPr="005E4CAF" w:rsidRDefault="000E131F" w:rsidP="000E131F">
      <w:pPr>
        <w:numPr>
          <w:ilvl w:val="0"/>
          <w:numId w:val="2"/>
        </w:numPr>
        <w:tabs>
          <w:tab w:val="clear" w:pos="720"/>
          <w:tab w:val="left" w:pos="0"/>
          <w:tab w:val="num" w:pos="426"/>
        </w:tabs>
        <w:spacing w:after="0" w:line="240" w:lineRule="auto"/>
        <w:ind w:left="0" w:firstLine="284"/>
        <w:jc w:val="both"/>
        <w:rPr>
          <w:rFonts w:ascii="Arial" w:hAnsi="Arial" w:cs="Arial"/>
          <w:i/>
        </w:rPr>
      </w:pPr>
      <w:r w:rsidRPr="005E4CAF">
        <w:rPr>
          <w:rFonts w:ascii="Arial" w:hAnsi="Arial" w:cs="Arial"/>
          <w:i/>
        </w:rPr>
        <w:t>a su estado (cifra de población, distribución por sexo, por edad y por estado civil, estadísticas de familia, etc.) en una fecha dada, y</w:t>
      </w:r>
    </w:p>
    <w:p w:rsidR="000E131F" w:rsidRPr="005E4CAF" w:rsidRDefault="000E131F" w:rsidP="000E131F">
      <w:pPr>
        <w:numPr>
          <w:ilvl w:val="0"/>
          <w:numId w:val="2"/>
        </w:numPr>
        <w:tabs>
          <w:tab w:val="clear" w:pos="720"/>
          <w:tab w:val="left" w:pos="0"/>
          <w:tab w:val="num" w:pos="426"/>
        </w:tabs>
        <w:spacing w:after="0" w:line="240" w:lineRule="auto"/>
        <w:ind w:left="0" w:firstLine="284"/>
        <w:jc w:val="both"/>
        <w:rPr>
          <w:rFonts w:ascii="Arial" w:hAnsi="Arial" w:cs="Arial"/>
        </w:rPr>
      </w:pPr>
      <w:r w:rsidRPr="005E4CAF">
        <w:rPr>
          <w:rFonts w:ascii="Arial" w:hAnsi="Arial" w:cs="Arial"/>
          <w:i/>
        </w:rPr>
        <w:t>a los hechos demográficos (nacimientos, defunciones, celebración o disolución de uniones) que se producen en esas poblaciones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r w:rsidRPr="005E4CAF">
        <w:rPr>
          <w:rFonts w:ascii="Arial" w:hAnsi="Arial" w:cs="Arial"/>
          <w:b/>
        </w:rPr>
        <w:t>Según Hauser Philip M. y  Duncan Otis Dudley</w:t>
      </w:r>
      <w:r w:rsidRPr="005E4CAF">
        <w:rPr>
          <w:rFonts w:ascii="Arial" w:hAnsi="Arial" w:cs="Arial"/>
        </w:rPr>
        <w:t xml:space="preserve"> (1962) “</w:t>
      </w:r>
      <w:r w:rsidRPr="005E4CAF">
        <w:rPr>
          <w:rFonts w:ascii="Arial" w:hAnsi="Arial" w:cs="Arial"/>
          <w:i/>
        </w:rPr>
        <w:t xml:space="preserve">es el estudio del tamaño, distribución geográfica y composición de la población, sus </w:t>
      </w:r>
      <w:r w:rsidRPr="005E4CAF">
        <w:rPr>
          <w:rFonts w:ascii="Arial" w:hAnsi="Arial" w:cs="Arial"/>
          <w:i/>
          <w:u w:val="single"/>
        </w:rPr>
        <w:t>variaciones y las causas de dichas variaciones</w:t>
      </w:r>
      <w:r w:rsidRPr="005E4CAF">
        <w:rPr>
          <w:rFonts w:ascii="Arial" w:hAnsi="Arial" w:cs="Arial"/>
          <w:i/>
        </w:rPr>
        <w:t xml:space="preserve"> que pueden identificarse como fecundidad, mortalidad, movimientos territoriales (migraciones) y movilidad social (estados)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 </w:t>
      </w:r>
      <w:r w:rsidRPr="005E4CAF">
        <w:rPr>
          <w:rFonts w:ascii="Arial" w:hAnsi="Arial" w:cs="Arial"/>
          <w:b/>
        </w:rPr>
        <w:t>Según Valentei Dimitri</w:t>
      </w:r>
      <w:r w:rsidRPr="005E4CAF">
        <w:rPr>
          <w:rFonts w:ascii="Arial" w:hAnsi="Arial" w:cs="Arial"/>
        </w:rPr>
        <w:t xml:space="preserve"> (Dr. Ciencias Económicas, Univ. Lomonósov</w:t>
      </w:r>
      <w:r w:rsidRPr="005E4CAF">
        <w:rPr>
          <w:rFonts w:ascii="Arial" w:hAnsi="Arial" w:cs="Arial"/>
          <w:i/>
        </w:rPr>
        <w:t xml:space="preserve">), “la ciencia demográfica es un sistema de conocimientos científicos. Su objeto de investigación es la población y el contenido, las leyes </w:t>
      </w:r>
      <w:r w:rsidRPr="005E4CAF">
        <w:rPr>
          <w:rFonts w:ascii="Arial" w:hAnsi="Arial" w:cs="Arial"/>
          <w:i/>
          <w:u w:val="single"/>
        </w:rPr>
        <w:t>del desarrollo y los cambios en las condiciones de trabajo y de vida</w:t>
      </w:r>
      <w:r w:rsidRPr="005E4CAF">
        <w:rPr>
          <w:rFonts w:ascii="Arial" w:hAnsi="Arial" w:cs="Arial"/>
          <w:i/>
        </w:rPr>
        <w:t xml:space="preserve">, o sea, </w:t>
      </w:r>
      <w:r w:rsidRPr="005E4CAF">
        <w:rPr>
          <w:rFonts w:ascii="Arial" w:hAnsi="Arial" w:cs="Arial"/>
          <w:i/>
          <w:u w:val="single"/>
        </w:rPr>
        <w:t>reproducción de la población en el amplio sentido del concepto</w:t>
      </w:r>
      <w:r w:rsidRPr="005E4CAF">
        <w:rPr>
          <w:rFonts w:ascii="Arial" w:hAnsi="Arial" w:cs="Arial"/>
          <w:i/>
        </w:rPr>
        <w:t xml:space="preserve"> (movilidad social, renovación natural de las generaciones, migraciones en sus distintas formas, ubicación, </w:t>
      </w:r>
      <w:r w:rsidRPr="005E4CAF">
        <w:rPr>
          <w:rFonts w:ascii="Arial" w:hAnsi="Arial" w:cs="Arial"/>
          <w:i/>
          <w:u w:val="single"/>
        </w:rPr>
        <w:t>cambios cualitativos</w:t>
      </w:r>
      <w:r w:rsidRPr="005E4CAF">
        <w:rPr>
          <w:rFonts w:ascii="Arial" w:hAnsi="Arial" w:cs="Arial"/>
          <w:i/>
        </w:rPr>
        <w:t>, incluida la instrucción general, la capacitación profesional y especializada, así como la salud”.</w:t>
      </w:r>
    </w:p>
    <w:p w:rsidR="000E131F" w:rsidRPr="005E4CAF" w:rsidRDefault="000E131F" w:rsidP="000E131F">
      <w:pPr>
        <w:tabs>
          <w:tab w:val="left" w:pos="0"/>
        </w:tabs>
        <w:spacing w:after="0" w:line="240" w:lineRule="auto"/>
        <w:jc w:val="both"/>
        <w:rPr>
          <w:rFonts w:ascii="Arial" w:hAnsi="Arial" w:cs="Arial"/>
          <w:i/>
        </w:rPr>
      </w:pP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i/>
        </w:rPr>
        <w:t xml:space="preserve">- </w:t>
      </w:r>
      <w:r w:rsidRPr="005E4CAF">
        <w:rPr>
          <w:rFonts w:ascii="Arial" w:hAnsi="Arial" w:cs="Arial"/>
          <w:b/>
        </w:rPr>
        <w:t xml:space="preserve">Según el colectivo de autores del ATLAS DEMOGRÁFICO DE CUBA </w:t>
      </w:r>
      <w:r w:rsidRPr="005E4CAF">
        <w:rPr>
          <w:rFonts w:ascii="Arial" w:hAnsi="Arial" w:cs="Arial"/>
        </w:rPr>
        <w:t xml:space="preserve">(1970), la Demografía es la ciencia que se dedica al estudio de las poblaciones humanas, tanto en lo que respecta a su monto, estructura y crecimiento, </w:t>
      </w:r>
      <w:r w:rsidRPr="005E4CAF">
        <w:rPr>
          <w:rFonts w:ascii="Arial" w:hAnsi="Arial" w:cs="Arial"/>
          <w:u w:val="single"/>
        </w:rPr>
        <w:t>como a su vinculación con los fenómenos socioeconómicos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r w:rsidRPr="005E4CAF">
        <w:rPr>
          <w:rFonts w:ascii="Arial" w:hAnsi="Arial" w:cs="Arial"/>
          <w:b/>
        </w:rPr>
        <w:t>Según Sonia Catasús</w:t>
      </w:r>
      <w:r w:rsidRPr="005E4CAF">
        <w:rPr>
          <w:rFonts w:ascii="Arial" w:hAnsi="Arial" w:cs="Arial"/>
        </w:rPr>
        <w:t xml:space="preserve"> (2002), el </w:t>
      </w:r>
      <w:r w:rsidRPr="005E4CAF">
        <w:rPr>
          <w:rFonts w:ascii="Arial" w:hAnsi="Arial" w:cs="Arial"/>
          <w:b/>
        </w:rPr>
        <w:t>desarrollo demográfico</w:t>
      </w:r>
      <w:r w:rsidRPr="005E4CAF">
        <w:rPr>
          <w:rFonts w:ascii="Arial" w:hAnsi="Arial" w:cs="Arial"/>
        </w:rPr>
        <w:t xml:space="preserve"> señala los </w:t>
      </w:r>
      <w:r w:rsidRPr="005E4CAF">
        <w:rPr>
          <w:rFonts w:ascii="Arial" w:hAnsi="Arial" w:cs="Arial"/>
          <w:u w:val="single"/>
        </w:rPr>
        <w:t>cambios cuantitativos y cualitativos de la población</w:t>
      </w:r>
      <w:r w:rsidRPr="005E4CAF">
        <w:rPr>
          <w:rFonts w:ascii="Arial" w:hAnsi="Arial" w:cs="Arial"/>
        </w:rPr>
        <w:t xml:space="preserve">, </w:t>
      </w:r>
      <w:r w:rsidRPr="005E4CAF">
        <w:rPr>
          <w:rFonts w:ascii="Arial" w:hAnsi="Arial" w:cs="Arial"/>
          <w:u w:val="single"/>
        </w:rPr>
        <w:t>condicionados por los procesos que tienen lugar en la sociedad</w:t>
      </w:r>
      <w:r w:rsidRPr="005E4CAF">
        <w:rPr>
          <w:rFonts w:ascii="Arial" w:hAnsi="Arial" w:cs="Arial"/>
        </w:rPr>
        <w:t xml:space="preserve">, en </w:t>
      </w:r>
      <w:r w:rsidRPr="005E4CAF">
        <w:rPr>
          <w:rFonts w:ascii="Arial" w:hAnsi="Arial" w:cs="Arial"/>
          <w:u w:val="single"/>
        </w:rPr>
        <w:t>virtud del desenvolvimiento de las fuerzas productivas y las relaciones de producción</w:t>
      </w:r>
      <w:r w:rsidRPr="005E4CAF">
        <w:rPr>
          <w:rFonts w:ascii="Arial" w:hAnsi="Arial" w:cs="Arial"/>
        </w:rPr>
        <w:t xml:space="preserve">. </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u w:val="single"/>
        </w:rPr>
      </w:pPr>
      <w:r w:rsidRPr="005E4CAF">
        <w:rPr>
          <w:rFonts w:ascii="Arial" w:hAnsi="Arial" w:cs="Arial"/>
        </w:rPr>
        <w:t xml:space="preserve">   Se implica la </w:t>
      </w:r>
      <w:r w:rsidRPr="005E4CAF">
        <w:rPr>
          <w:rFonts w:ascii="Arial" w:hAnsi="Arial" w:cs="Arial"/>
          <w:b/>
          <w:u w:val="single"/>
        </w:rPr>
        <w:t>interacción dialéctica del proceso demográfico con el proceso de producción específico</w:t>
      </w:r>
      <w:r w:rsidRPr="005E4CAF">
        <w:rPr>
          <w:rFonts w:ascii="Arial" w:hAnsi="Arial" w:cs="Arial"/>
        </w:rPr>
        <w:t xml:space="preserve"> donde el mismo se desarrolla en base a la teoría marxista de que </w:t>
      </w:r>
      <w:r w:rsidRPr="005E4CAF">
        <w:rPr>
          <w:rFonts w:ascii="Arial" w:hAnsi="Arial" w:cs="Arial"/>
          <w:b/>
          <w:u w:val="single"/>
        </w:rPr>
        <w:t>todo modo de producción condiciona sus leyes de población específica</w:t>
      </w:r>
      <w:r w:rsidRPr="005E4CAF">
        <w:rPr>
          <w:rFonts w:ascii="Arial" w:hAnsi="Arial" w:cs="Arial"/>
          <w:u w:val="single"/>
        </w:rPr>
        <w:t>.</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3- Características de la Demografía como ciencia</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La demografía es una ciencia y es social, porque tiene </w:t>
      </w:r>
      <w:r w:rsidRPr="005E4CAF">
        <w:rPr>
          <w:rFonts w:ascii="Arial" w:hAnsi="Arial" w:cs="Arial"/>
          <w:b/>
        </w:rPr>
        <w:t>objeto y campo de estudio</w:t>
      </w:r>
      <w:r w:rsidRPr="005E4CAF">
        <w:rPr>
          <w:rFonts w:ascii="Arial" w:hAnsi="Arial" w:cs="Arial"/>
        </w:rPr>
        <w:t xml:space="preserve">, </w:t>
      </w:r>
      <w:r w:rsidRPr="005E4CAF">
        <w:rPr>
          <w:rFonts w:ascii="Arial" w:hAnsi="Arial" w:cs="Arial"/>
          <w:b/>
        </w:rPr>
        <w:t xml:space="preserve">leyes y categorías </w:t>
      </w:r>
      <w:r w:rsidRPr="005E4CAF">
        <w:rPr>
          <w:rFonts w:ascii="Arial" w:hAnsi="Arial" w:cs="Arial"/>
        </w:rPr>
        <w:t xml:space="preserve">que la definen, </w:t>
      </w:r>
      <w:r w:rsidRPr="005E4CAF">
        <w:rPr>
          <w:rFonts w:ascii="Arial" w:hAnsi="Arial" w:cs="Arial"/>
          <w:b/>
        </w:rPr>
        <w:t>métodos de investigación</w:t>
      </w:r>
      <w:r w:rsidRPr="005E4CAF">
        <w:rPr>
          <w:rFonts w:ascii="Arial" w:hAnsi="Arial" w:cs="Arial"/>
        </w:rPr>
        <w:t xml:space="preserve"> particulares. Es decir, estudia un campo de la </w:t>
      </w:r>
      <w:r w:rsidRPr="005E4CAF">
        <w:rPr>
          <w:rFonts w:ascii="Arial" w:hAnsi="Arial" w:cs="Arial"/>
        </w:rPr>
        <w:lastRenderedPageBreak/>
        <w:t>realidad social, que solo a través de ella puede ser conocido suficientemente. En su consideración como campo del saber se involucran todos los elementos del contenido y del método científico.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Se incluyen ciertos principios de procedimientos entre los que se incluyen:</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rPr>
        <w:t>Aceptación de generalizaciones, solo sobre la base de la evidencia.</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rPr>
        <w:t>Empleo de técnicas objetivas, comunicables y susceptibles de replanteo.</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rPr>
        <w:t>El reconocimiento del carácter provisional del conocimiento, en el sentido que este puede ser mejorado.</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rPr>
        <w:t>La determinación de continuar verificando las generalizaciones ya alcanzadas y de incrementar el fondo de conocimientos.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Para dar cumplimento a estos principios la Demografía se vale de métodos como:</w:t>
      </w:r>
    </w:p>
    <w:p w:rsidR="000E131F" w:rsidRPr="005E4CAF" w:rsidRDefault="000E131F" w:rsidP="000E131F">
      <w:pPr>
        <w:tabs>
          <w:tab w:val="left" w:pos="426"/>
        </w:tabs>
        <w:spacing w:after="0" w:line="240" w:lineRule="auto"/>
        <w:ind w:left="426"/>
        <w:jc w:val="both"/>
        <w:rPr>
          <w:rFonts w:ascii="Arial" w:hAnsi="Arial" w:cs="Arial"/>
          <w:b/>
        </w:rPr>
      </w:pPr>
      <w:r w:rsidRPr="005E4CAF">
        <w:rPr>
          <w:rFonts w:ascii="Arial" w:hAnsi="Arial" w:cs="Arial"/>
        </w:rPr>
        <w:t xml:space="preserve">- </w:t>
      </w:r>
      <w:r w:rsidRPr="005E4CAF">
        <w:rPr>
          <w:rFonts w:ascii="Arial" w:hAnsi="Arial" w:cs="Arial"/>
          <w:b/>
        </w:rPr>
        <w:t>La observación</w:t>
      </w:r>
    </w:p>
    <w:p w:rsidR="000E131F" w:rsidRPr="005E4CAF" w:rsidRDefault="000E131F" w:rsidP="000E131F">
      <w:pPr>
        <w:tabs>
          <w:tab w:val="left" w:pos="426"/>
        </w:tabs>
        <w:spacing w:after="0" w:line="240" w:lineRule="auto"/>
        <w:ind w:left="426"/>
        <w:jc w:val="both"/>
        <w:rPr>
          <w:rFonts w:ascii="Arial" w:hAnsi="Arial" w:cs="Arial"/>
        </w:rPr>
      </w:pPr>
      <w:r w:rsidRPr="005E4CAF">
        <w:rPr>
          <w:rFonts w:ascii="Arial" w:hAnsi="Arial" w:cs="Arial"/>
        </w:rPr>
        <w:t xml:space="preserve">- </w:t>
      </w:r>
      <w:r w:rsidRPr="005E4CAF">
        <w:rPr>
          <w:rFonts w:ascii="Arial" w:hAnsi="Arial" w:cs="Arial"/>
          <w:b/>
        </w:rPr>
        <w:t>La clasificación</w:t>
      </w:r>
      <w:r w:rsidRPr="005E4CAF">
        <w:rPr>
          <w:rFonts w:ascii="Arial" w:hAnsi="Arial" w:cs="Arial"/>
        </w:rPr>
        <w:t xml:space="preserve"> y </w:t>
      </w:r>
      <w:r w:rsidRPr="005E4CAF">
        <w:rPr>
          <w:rFonts w:ascii="Arial" w:hAnsi="Arial" w:cs="Arial"/>
          <w:b/>
        </w:rPr>
        <w:t>el análisis de datos</w:t>
      </w:r>
      <w:r w:rsidRPr="005E4CAF">
        <w:rPr>
          <w:rFonts w:ascii="Arial" w:hAnsi="Arial" w:cs="Arial"/>
        </w:rPr>
        <w:t xml:space="preserve"> o informaciones provenientes, por lo general, de una comunicación de cualquier índole con dos personas.</w:t>
      </w:r>
    </w:p>
    <w:p w:rsidR="000E131F" w:rsidRPr="005E4CAF" w:rsidRDefault="000E131F" w:rsidP="000E131F">
      <w:pPr>
        <w:tabs>
          <w:tab w:val="left" w:pos="426"/>
        </w:tabs>
        <w:spacing w:after="0" w:line="240" w:lineRule="auto"/>
        <w:ind w:left="426"/>
        <w:jc w:val="both"/>
        <w:rPr>
          <w:rFonts w:ascii="Arial" w:hAnsi="Arial" w:cs="Arial"/>
          <w:b/>
        </w:rPr>
      </w:pPr>
      <w:r w:rsidRPr="005E4CAF">
        <w:rPr>
          <w:rFonts w:ascii="Arial" w:hAnsi="Arial" w:cs="Arial"/>
        </w:rPr>
        <w:t xml:space="preserve">-Por tanto de </w:t>
      </w:r>
      <w:r w:rsidRPr="005E4CAF">
        <w:rPr>
          <w:rFonts w:ascii="Arial" w:hAnsi="Arial" w:cs="Arial"/>
          <w:b/>
        </w:rPr>
        <w:t>entrevistas.</w:t>
      </w:r>
    </w:p>
    <w:p w:rsidR="000E131F" w:rsidRPr="005E4CAF" w:rsidRDefault="000E131F" w:rsidP="000E131F">
      <w:pPr>
        <w:tabs>
          <w:tab w:val="left" w:pos="426"/>
        </w:tabs>
        <w:spacing w:after="0" w:line="240" w:lineRule="auto"/>
        <w:ind w:left="426"/>
        <w:jc w:val="both"/>
        <w:rPr>
          <w:rFonts w:ascii="Arial" w:hAnsi="Arial" w:cs="Arial"/>
          <w:b/>
        </w:rPr>
      </w:pPr>
      <w:r w:rsidRPr="005E4CAF">
        <w:rPr>
          <w:rFonts w:ascii="Arial" w:hAnsi="Arial" w:cs="Arial"/>
          <w:b/>
        </w:rPr>
        <w:t>-</w:t>
      </w:r>
      <w:r w:rsidRPr="005E4CAF">
        <w:rPr>
          <w:rFonts w:ascii="Arial" w:hAnsi="Arial" w:cs="Arial"/>
        </w:rPr>
        <w:t>También emplea</w:t>
      </w:r>
      <w:r w:rsidRPr="005E4CAF">
        <w:rPr>
          <w:rFonts w:ascii="Arial" w:hAnsi="Arial" w:cs="Arial"/>
          <w:b/>
        </w:rPr>
        <w:t xml:space="preserve"> encuestas.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Estos datos, al igual que los de otras ciencias sociales, están sujetos a errores atribuibles al proceso de la comunicación, de ahí la necesidad de la aplicación de determinadas técnicas de evaluación y ajuste de los mismos.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Campo de estudio</w:t>
      </w: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rPr>
        <w:t xml:space="preserve">Además de la Demografía muchas otras disciplinas estudian las poblaciones humanas (Sociología, Psicología, Economía, Medicina, etc.) por medio de determinadas variables. </w:t>
      </w:r>
      <w:r w:rsidRPr="005E4CAF">
        <w:rPr>
          <w:rFonts w:ascii="Arial" w:hAnsi="Arial" w:cs="Arial"/>
          <w:b/>
        </w:rPr>
        <w:t>De aquí la dificultad de la delimitación del alcance o campo de acción de esta ciencia.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Para obviar este obstáculo se puede establecer una distribución entre el </w:t>
      </w:r>
      <w:r w:rsidRPr="005E4CAF">
        <w:rPr>
          <w:rFonts w:ascii="Arial" w:hAnsi="Arial" w:cs="Arial"/>
          <w:b/>
        </w:rPr>
        <w:t>“Análisis Demográfico</w:t>
      </w:r>
      <w:r w:rsidRPr="005E4CAF">
        <w:rPr>
          <w:rFonts w:ascii="Arial" w:hAnsi="Arial" w:cs="Arial"/>
        </w:rPr>
        <w:t>” y los “</w:t>
      </w:r>
      <w:r w:rsidRPr="005E4CAF">
        <w:rPr>
          <w:rFonts w:ascii="Arial" w:hAnsi="Arial" w:cs="Arial"/>
          <w:b/>
        </w:rPr>
        <w:t>Estudios sobre la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El </w:t>
      </w:r>
      <w:r w:rsidRPr="005E4CAF">
        <w:rPr>
          <w:rFonts w:ascii="Arial" w:hAnsi="Arial" w:cs="Arial"/>
          <w:b/>
        </w:rPr>
        <w:t>“Análisis Demográfico”</w:t>
      </w:r>
      <w:r w:rsidRPr="005E4CAF">
        <w:rPr>
          <w:rFonts w:ascii="Arial" w:hAnsi="Arial" w:cs="Arial"/>
        </w:rPr>
        <w:t xml:space="preserve"> se limita a investigar los componentes de la variación de la población y sus cambios.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Los </w:t>
      </w:r>
      <w:r w:rsidRPr="005E4CAF">
        <w:rPr>
          <w:rFonts w:ascii="Arial" w:hAnsi="Arial" w:cs="Arial"/>
          <w:b/>
        </w:rPr>
        <w:t>“Estudios sobre la población”,</w:t>
      </w:r>
      <w:r w:rsidRPr="005E4CAF">
        <w:rPr>
          <w:rFonts w:ascii="Arial" w:hAnsi="Arial" w:cs="Arial"/>
        </w:rPr>
        <w:t xml:space="preserve"> en tanto, no solo </w:t>
      </w:r>
      <w:r w:rsidRPr="005E4CAF">
        <w:rPr>
          <w:rFonts w:ascii="Arial" w:hAnsi="Arial" w:cs="Arial"/>
          <w:i/>
          <w:u w:val="single"/>
        </w:rPr>
        <w:t>se ocupan de las variables propias de la Demografía</w:t>
      </w:r>
      <w:r w:rsidRPr="005E4CAF">
        <w:rPr>
          <w:rFonts w:ascii="Arial" w:hAnsi="Arial" w:cs="Arial"/>
          <w:u w:val="single"/>
        </w:rPr>
        <w:t xml:space="preserve"> </w:t>
      </w:r>
      <w:r w:rsidRPr="005E4CAF">
        <w:rPr>
          <w:rFonts w:ascii="Arial" w:hAnsi="Arial" w:cs="Arial"/>
        </w:rPr>
        <w:t xml:space="preserve">(fecundidad, mortalidad, migraciones) sino </w:t>
      </w:r>
      <w:r w:rsidRPr="005E4CAF">
        <w:rPr>
          <w:rFonts w:ascii="Arial" w:hAnsi="Arial" w:cs="Arial"/>
          <w:i/>
          <w:u w:val="single"/>
        </w:rPr>
        <w:t>también de las relaciones existentes entre los cambios de la población</w:t>
      </w:r>
      <w:r w:rsidRPr="005E4CAF">
        <w:rPr>
          <w:rFonts w:ascii="Arial" w:hAnsi="Arial" w:cs="Arial"/>
        </w:rPr>
        <w:t xml:space="preserve">, (originados por la acción de dichas variables), </w:t>
      </w:r>
      <w:r w:rsidRPr="005E4CAF">
        <w:rPr>
          <w:rFonts w:ascii="Arial" w:hAnsi="Arial" w:cs="Arial"/>
          <w:i/>
          <w:u w:val="single"/>
        </w:rPr>
        <w:t>y la influencia que sobre las mismas pueden haber ejercido las variables de otras ciencias</w:t>
      </w:r>
      <w:r w:rsidRPr="005E4CAF">
        <w:rPr>
          <w:rFonts w:ascii="Arial" w:hAnsi="Arial" w:cs="Arial"/>
        </w:rPr>
        <w:t xml:space="preserve"> tales como: Economía, Medicina, Sociología,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En estos casos el </w:t>
      </w:r>
      <w:r w:rsidRPr="005E4CAF">
        <w:rPr>
          <w:rFonts w:ascii="Arial" w:hAnsi="Arial" w:cs="Arial"/>
          <w:b/>
        </w:rPr>
        <w:t>campo de estudios sobre la población</w:t>
      </w:r>
      <w:r w:rsidRPr="005E4CAF">
        <w:rPr>
          <w:rFonts w:ascii="Arial" w:hAnsi="Arial" w:cs="Arial"/>
        </w:rPr>
        <w:t xml:space="preserve"> es tan amplio como lo sea el interés en los elementos determinantes de los </w:t>
      </w:r>
      <w:r w:rsidRPr="005E4CAF">
        <w:rPr>
          <w:rFonts w:ascii="Arial" w:hAnsi="Arial" w:cs="Arial"/>
          <w:u w:val="single"/>
        </w:rPr>
        <w:t>cambios</w:t>
      </w:r>
      <w:r w:rsidRPr="005E4CAF">
        <w:rPr>
          <w:rFonts w:ascii="Arial" w:hAnsi="Arial" w:cs="Arial"/>
        </w:rPr>
        <w:t xml:space="preserve"> y </w:t>
      </w:r>
      <w:r w:rsidRPr="005E4CAF">
        <w:rPr>
          <w:rFonts w:ascii="Arial" w:hAnsi="Arial" w:cs="Arial"/>
          <w:u w:val="single"/>
        </w:rPr>
        <w:t>consecuencias</w:t>
      </w:r>
      <w:r w:rsidRPr="005E4CAF">
        <w:rPr>
          <w:rFonts w:ascii="Arial" w:hAnsi="Arial" w:cs="Arial"/>
        </w:rPr>
        <w:t xml:space="preserve"> de las tendencias de la población.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xml:space="preserve">- DESARROLLO DEMOGRÁFICO: </w:t>
      </w:r>
      <w:r w:rsidRPr="005E4CAF">
        <w:rPr>
          <w:rFonts w:ascii="Arial" w:hAnsi="Arial" w:cs="Arial"/>
        </w:rPr>
        <w:t>cambios cuantitativos y cualitativos de la población, condicionados por los procesos que tienen lugar en la sociedad, en virtud del desenvolvimiento de las fuerzas productivas y las relaciones de producción.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1.1.3 Relaciones de la Demografía con otras ciencias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La Demografía mantiene muy estrechas relaciones con ciencias tales como: Economía, Sociología, Geografía, Biología, Medicina, Matemática,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Esta relación es más evidente en el campo de los “Estudios de la Población” ya que las variables demográficas</w:t>
      </w:r>
      <w:r w:rsidRPr="005E4CAF">
        <w:rPr>
          <w:rFonts w:ascii="Arial" w:hAnsi="Arial" w:cs="Arial"/>
          <w:b/>
        </w:rPr>
        <w:t xml:space="preserve"> (fecundidad, mortalidad, migraciones) </w:t>
      </w:r>
      <w:r w:rsidRPr="005E4CAF">
        <w:rPr>
          <w:rFonts w:ascii="Arial" w:hAnsi="Arial" w:cs="Arial"/>
        </w:rPr>
        <w:t xml:space="preserve">resultan por lo general </w:t>
      </w:r>
      <w:r w:rsidRPr="005E4CAF">
        <w:rPr>
          <w:rFonts w:ascii="Arial" w:hAnsi="Arial" w:cs="Arial"/>
          <w:b/>
        </w:rPr>
        <w:t xml:space="preserve">funciones de </w:t>
      </w:r>
      <w:r w:rsidRPr="005E4CAF">
        <w:rPr>
          <w:rFonts w:ascii="Arial" w:hAnsi="Arial" w:cs="Arial"/>
          <w:b/>
        </w:rPr>
        <w:lastRenderedPageBreak/>
        <w:t xml:space="preserve">variables </w:t>
      </w:r>
      <w:r w:rsidRPr="005E4CAF">
        <w:rPr>
          <w:rFonts w:ascii="Arial" w:hAnsi="Arial" w:cs="Arial"/>
        </w:rPr>
        <w:t xml:space="preserve">como: Producto Nacional, Inversión, Empleo </w:t>
      </w:r>
      <w:r w:rsidRPr="005E4CAF">
        <w:rPr>
          <w:rFonts w:ascii="Arial" w:hAnsi="Arial" w:cs="Arial"/>
          <w:b/>
        </w:rPr>
        <w:t>(económicas),</w:t>
      </w:r>
      <w:r w:rsidRPr="005E4CAF">
        <w:rPr>
          <w:rFonts w:ascii="Arial" w:hAnsi="Arial" w:cs="Arial"/>
        </w:rPr>
        <w:t xml:space="preserve"> clima, relieve del terreno </w:t>
      </w:r>
      <w:r w:rsidRPr="005E4CAF">
        <w:rPr>
          <w:rFonts w:ascii="Arial" w:hAnsi="Arial" w:cs="Arial"/>
          <w:b/>
        </w:rPr>
        <w:t>(geográficas);</w:t>
      </w:r>
      <w:r w:rsidRPr="005E4CAF">
        <w:rPr>
          <w:rFonts w:ascii="Arial" w:hAnsi="Arial" w:cs="Arial"/>
        </w:rPr>
        <w:t xml:space="preserve"> tradiciones o costumbres </w:t>
      </w:r>
      <w:r w:rsidRPr="005E4CAF">
        <w:rPr>
          <w:rFonts w:ascii="Arial" w:hAnsi="Arial" w:cs="Arial"/>
          <w:b/>
        </w:rPr>
        <w:t>(sociológicas, etnográficas).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En el campo del </w:t>
      </w:r>
      <w:r w:rsidRPr="005E4CAF">
        <w:rPr>
          <w:rFonts w:ascii="Arial" w:hAnsi="Arial" w:cs="Arial"/>
          <w:b/>
        </w:rPr>
        <w:t>análisis demográfico</w:t>
      </w:r>
      <w:r w:rsidRPr="005E4CAF">
        <w:rPr>
          <w:rFonts w:ascii="Arial" w:hAnsi="Arial" w:cs="Arial"/>
        </w:rPr>
        <w:t>, la Demografía aplica las herramientas que le facilitan las matemáticas, sobre todo las de la estadística.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Algunos autores marxistas consideran que la ciencia más estrechamente vinculada a la Demografía es la Economía. Sin embargo </w:t>
      </w:r>
      <w:r w:rsidRPr="005E4CAF">
        <w:rPr>
          <w:rFonts w:ascii="Arial" w:hAnsi="Arial" w:cs="Arial"/>
          <w:b/>
        </w:rPr>
        <w:t xml:space="preserve">Valentei </w:t>
      </w:r>
      <w:r w:rsidRPr="005E4CAF">
        <w:rPr>
          <w:rFonts w:ascii="Arial" w:hAnsi="Arial" w:cs="Arial"/>
        </w:rPr>
        <w:t>tiene el siguiente criterio de esta interrelación: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rect id="_x0000_s1026" style="position:absolute;left:0;text-align:left;margin-left:153pt;margin-top:4.8pt;width:180pt;height:50.4pt;z-index:251660288" fillcolor="white [3212]">
            <v:textbox style="mso-next-textbox:#_x0000_s1026">
              <w:txbxContent>
                <w:p w:rsidR="000E131F" w:rsidRPr="00C50B3A" w:rsidRDefault="000E131F" w:rsidP="000E131F">
                  <w:pPr>
                    <w:spacing w:after="0"/>
                    <w:jc w:val="center"/>
                  </w:pPr>
                  <w:r w:rsidRPr="00C50B3A">
                    <w:t>Filosofía Marxista-Leninista</w:t>
                  </w:r>
                </w:p>
                <w:p w:rsidR="000E131F" w:rsidRPr="00C50B3A" w:rsidRDefault="000E131F" w:rsidP="000E131F">
                  <w:pPr>
                    <w:spacing w:after="0"/>
                    <w:jc w:val="center"/>
                  </w:pPr>
                  <w:r w:rsidRPr="00C50B3A">
                    <w:t>Economía Política</w:t>
                  </w:r>
                </w:p>
                <w:p w:rsidR="000E131F" w:rsidRPr="000852D2" w:rsidRDefault="000E131F" w:rsidP="000E131F">
                  <w:pPr>
                    <w:jc w:val="center"/>
                  </w:pPr>
                  <w:r w:rsidRPr="00C50B3A">
                    <w:t>Comunismo Científico</w:t>
                  </w:r>
                </w:p>
              </w:txbxContent>
            </v:textbox>
          </v:rect>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line id="_x0000_s1027" style="position:absolute;left:0;text-align:left;z-index:251661312" from="225pt,0" to="225pt,18pt">
            <v:stroke endarrow="block"/>
          </v:line>
        </w:pict>
      </w: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rect id="_x0000_s1028" style="position:absolute;left:0;text-align:left;margin-left:117pt;margin-top:6.5pt;width:234pt;height:27pt;z-index:251662336">
            <v:textbox style="mso-next-textbox:#_x0000_s1028">
              <w:txbxContent>
                <w:p w:rsidR="000E131F" w:rsidRPr="00E521F1" w:rsidRDefault="000E131F" w:rsidP="000E131F">
                  <w:pPr>
                    <w:rPr>
                      <w:b/>
                    </w:rPr>
                  </w:pPr>
                  <w:r w:rsidRPr="00C50B3A">
                    <w:rPr>
                      <w:b/>
                    </w:rPr>
                    <w:t>TEORÍA GENERAL DEMOGRÁFICA</w:t>
                  </w:r>
                </w:p>
              </w:txbxContent>
            </v:textbox>
          </v:rect>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line id="_x0000_s1029" style="position:absolute;left:0;text-align:left;z-index:251663360" from="306pt,10.5pt" to="333pt,69.5pt">
            <v:stroke endarrow="block"/>
          </v:line>
        </w:pict>
      </w:r>
      <w:r w:rsidRPr="00F93B79">
        <w:rPr>
          <w:rFonts w:ascii="Arial" w:hAnsi="Arial" w:cs="Arial"/>
          <w:noProof/>
          <w:lang w:val="es-ES_tradnl"/>
        </w:rPr>
        <w:pict>
          <v:line id="_x0000_s1030" style="position:absolute;left:0;text-align:left;flip:x;z-index:251664384" from="108pt,10.5pt" to="135pt,73.5pt">
            <v:stroke endarrow="block"/>
          </v:line>
        </w:pict>
      </w:r>
      <w:r w:rsidRPr="00F93B79">
        <w:rPr>
          <w:rFonts w:ascii="Arial" w:hAnsi="Arial" w:cs="Arial"/>
          <w:noProof/>
          <w:lang w:val="es-ES_tradnl"/>
        </w:rPr>
        <w:pict>
          <v:line id="_x0000_s1031" style="position:absolute;left:0;text-align:left;z-index:251665408" from="225pt,10.5pt" to="225pt,28.5pt">
            <v:stroke endarrow="block"/>
          </v:line>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rect id="_x0000_s1032" style="position:absolute;left:0;text-align:left;margin-left:189pt;margin-top:5.5pt;width:99pt;height:27pt;z-index:251666432">
            <v:textbox style="mso-next-textbox:#_x0000_s1032">
              <w:txbxContent>
                <w:p w:rsidR="000E131F" w:rsidRPr="00393D4B" w:rsidRDefault="000E131F" w:rsidP="000E131F">
                  <w:r w:rsidRPr="00C50B3A">
                    <w:t>Demografía</w:t>
                  </w:r>
                </w:p>
              </w:txbxContent>
            </v:textbox>
          </v:rect>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line id="_x0000_s1033" style="position:absolute;left:0;text-align:left;z-index:251667456" from="225pt,9.5pt" to="225pt,27.5pt">
            <v:stroke endarrow="block"/>
          </v:line>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rect id="_x0000_s1034" style="position:absolute;left:0;text-align:left;margin-left:306pt;margin-top:2.45pt;width:135pt;height:42.05pt;z-index:251668480">
            <v:textbox style="mso-next-textbox:#_x0000_s1034">
              <w:txbxContent>
                <w:p w:rsidR="000E131F" w:rsidRPr="00393D4B" w:rsidRDefault="000E131F" w:rsidP="000E131F">
                  <w:r w:rsidRPr="00C50B3A">
                    <w:t>Sociología Demográfica</w:t>
                  </w:r>
                </w:p>
              </w:txbxContent>
            </v:textbox>
          </v:rect>
        </w:pict>
      </w:r>
      <w:r w:rsidRPr="00F93B79">
        <w:rPr>
          <w:rFonts w:ascii="Arial" w:hAnsi="Arial" w:cs="Arial"/>
          <w:noProof/>
          <w:lang w:val="es-ES_tradnl"/>
        </w:rPr>
        <w:pict>
          <v:rect id="_x0000_s1035" style="position:absolute;left:0;text-align:left;margin-left:18pt;margin-top:2.45pt;width:135pt;height:37.85pt;z-index:251669504">
            <v:textbox style="mso-next-textbox:#_x0000_s1035">
              <w:txbxContent>
                <w:p w:rsidR="000E131F" w:rsidRPr="00393D4B" w:rsidRDefault="000E131F" w:rsidP="000E131F">
                  <w:r w:rsidRPr="00C50B3A">
                    <w:t>Economía Demográfica</w:t>
                  </w:r>
                </w:p>
              </w:txbxContent>
            </v:textbox>
          </v:rect>
        </w:pict>
      </w:r>
      <w:r w:rsidRPr="00F93B79">
        <w:rPr>
          <w:rFonts w:ascii="Arial" w:hAnsi="Arial" w:cs="Arial"/>
          <w:noProof/>
          <w:lang w:val="es-ES_tradnl"/>
        </w:rPr>
        <w:pict>
          <v:rect id="_x0000_s1036" style="position:absolute;left:0;text-align:left;margin-left:162pt;margin-top:2.45pt;width:126pt;height:27pt;z-index:251670528">
            <v:textbox style="mso-next-textbox:#_x0000_s1036">
              <w:txbxContent>
                <w:p w:rsidR="000E131F" w:rsidRDefault="000E131F" w:rsidP="000E131F">
                  <w:r w:rsidRPr="00C50B3A">
                    <w:t>Ciencias colindantes</w:t>
                  </w:r>
                </w:p>
              </w:txbxContent>
            </v:textbox>
          </v:rect>
        </w:pic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1.1.4 La Demografía en Cuba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Cuba la historia censal se remonta a 1774. Desde entonces hasta 1887 se realizaron otros 7 censos oficiales y vieron la luz numerosas estimaciones de población, elaboradas algunas de ellas por personalidades científicas tan ilustres como Alejandro de Humboldt y Ramón de la Sagra, entre otros. Aunque los resultados de los censos coloniales no son totalmente confiables debido al sub-registro de la población, principalmente la esclava, brindan una panorámica aproximada del comportamiento demográfico en ese período.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Censos realizados en Cuba:</w:t>
      </w:r>
    </w:p>
    <w:p w:rsidR="000E131F" w:rsidRPr="005E4CAF" w:rsidRDefault="000E131F" w:rsidP="000E131F">
      <w:pPr>
        <w:tabs>
          <w:tab w:val="left" w:pos="0"/>
        </w:tabs>
        <w:spacing w:after="0" w:line="240" w:lineRule="auto"/>
        <w:jc w:val="both"/>
        <w:rPr>
          <w:rFonts w:ascii="Arial" w:hAnsi="Arial" w:cs="Arial"/>
          <w:b/>
        </w:rPr>
      </w:pPr>
    </w:p>
    <w:tbl>
      <w:tblPr>
        <w:tblStyle w:val="Tablaconcuadrcula"/>
        <w:tblW w:w="0" w:type="auto"/>
        <w:tblInd w:w="2160" w:type="dxa"/>
        <w:tblLook w:val="01E0"/>
      </w:tblPr>
      <w:tblGrid>
        <w:gridCol w:w="706"/>
        <w:gridCol w:w="2327"/>
      </w:tblGrid>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AÑO</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POBLACIÓN</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1809</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1 572 797</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1907</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2 048 980</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1919</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2 889 004</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1931</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3 962 344</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1943</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4 778 583</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1953</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5 829 029</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1970</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8 569 121</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1981</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9 723 605</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2002</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11 177 743</w:t>
            </w:r>
          </w:p>
        </w:tc>
      </w:tr>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2005</w:t>
            </w:r>
          </w:p>
        </w:tc>
        <w:tc>
          <w:tcPr>
            <w:tcW w:w="2327" w:type="dxa"/>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11 241 291 (Datos no censales)</w:t>
            </w:r>
          </w:p>
        </w:tc>
      </w:tr>
    </w:tbl>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En Cuba al igual que en otros pasases de sistema socialista, la demografía se ocupa del análisis integral de la población, con el objetivo de que su crecimiento numérico, distribución espacial y movilidad geográfica sean racionales y se inserten armónicamente en el proceso de planificación de </w:t>
      </w:r>
      <w:r w:rsidRPr="005E4CAF">
        <w:rPr>
          <w:rFonts w:ascii="Arial" w:hAnsi="Arial" w:cs="Arial"/>
        </w:rPr>
        <w:lastRenderedPageBreak/>
        <w:t>la economía, la expansión creciente de las fuerzas productivas y la disminución paulatina de las diferencias regionales en el nivel de vida, heredadas de la vieja sociedad.</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la República Mediatizada (1902-1959) la cantidad y calidad de las estadísticas demográficas decaen en forma alarmante, y son frecuentes las discrepancias entre las distintas fuentes, lo que unido al marcado carácter electoral de las censos levantados hace dudar en la confiabilidad de las cifras.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A partir de 1959, con el triunfo de la Revolución, se producen transformaciones radicales en el orden político, económico y social que se traducen en lo demográfico, junto a otros importantes avances, en la elevación de la esperanza de vida al nacer hasta los 77 años y el descenso de la mortalidad infantil a menos de 6 defunciones de menores de un año por cada 1000 nacidos vivos. Estas cifras revelan los resultados correspondientes al enorme esfuerzo de la Revolución en el campo de la salud del pueblo, lo que sitúa a C</w:t>
      </w:r>
      <w:r>
        <w:rPr>
          <w:rFonts w:ascii="Arial" w:hAnsi="Arial" w:cs="Arial"/>
        </w:rPr>
        <w:t>uba a la vanguardia de América L</w:t>
      </w:r>
      <w:r w:rsidRPr="005E4CAF">
        <w:rPr>
          <w:rFonts w:ascii="Arial" w:hAnsi="Arial" w:cs="Arial"/>
        </w:rPr>
        <w:t>atina y en nivel comparable al de los países de mayor desarrollo económico.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los últimos años se han llevado a cabo en Cuba, valiosos estudios de carácter demográfico por los organismos e instituciones competentes, acerca de las características actuales de la población cubana en cuanto a:</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 xml:space="preserve">nivel cultural, </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 xml:space="preserve">niveles y condiciones de vida, </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estudio sobre características genéticas</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estudio gemelar</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estudio nefrológico</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estudio de padecimiento diabético</w:t>
      </w:r>
    </w:p>
    <w:p w:rsidR="000E131F" w:rsidRPr="005E4CAF" w:rsidRDefault="000E131F" w:rsidP="000E131F">
      <w:pPr>
        <w:numPr>
          <w:ilvl w:val="0"/>
          <w:numId w:val="9"/>
        </w:numPr>
        <w:tabs>
          <w:tab w:val="left" w:pos="0"/>
        </w:tabs>
        <w:spacing w:after="0" w:line="240" w:lineRule="auto"/>
        <w:ind w:left="0" w:firstLine="567"/>
        <w:jc w:val="both"/>
        <w:rPr>
          <w:rFonts w:ascii="Arial" w:hAnsi="Arial" w:cs="Arial"/>
        </w:rPr>
      </w:pPr>
      <w:r w:rsidRPr="005E4CAF">
        <w:rPr>
          <w:rFonts w:ascii="Arial" w:hAnsi="Arial" w:cs="Arial"/>
        </w:rPr>
        <w:t>estudio energético y otros,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Todos al calor de la Batalla de Ideas, a partir del 2000. Todas ellas de suma importancia para una adecuada planificación económico-social y para el mejoramiento de la calidad de vida y del desarrollo humano en el país.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1.2 Fuentes de datos de la Demografía</w:t>
      </w: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1.2.1 Métodos de obtención de datos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La Demografía basa su análisis en datos sobre una determinada población a partir de la información brindada por dos formas de recolección diferentes. Cada una de ella genera varios tipos de fuentes de datos:</w:t>
      </w:r>
    </w:p>
    <w:p w:rsidR="000E131F" w:rsidRPr="005E4CAF" w:rsidRDefault="000E131F" w:rsidP="000E131F">
      <w:pPr>
        <w:numPr>
          <w:ilvl w:val="0"/>
          <w:numId w:val="4"/>
        </w:numPr>
        <w:tabs>
          <w:tab w:val="left" w:pos="0"/>
        </w:tabs>
        <w:spacing w:after="0" w:line="240" w:lineRule="auto"/>
        <w:ind w:left="0" w:firstLine="0"/>
        <w:jc w:val="both"/>
        <w:rPr>
          <w:rFonts w:ascii="Arial" w:hAnsi="Arial" w:cs="Arial"/>
          <w:b/>
          <w:i/>
        </w:rPr>
      </w:pPr>
      <w:r w:rsidRPr="005E4CAF">
        <w:rPr>
          <w:rFonts w:ascii="Arial" w:hAnsi="Arial" w:cs="Arial"/>
          <w:b/>
          <w:i/>
        </w:rPr>
        <w:t>Mediante empadronamiento.</w:t>
      </w:r>
    </w:p>
    <w:p w:rsidR="000E131F" w:rsidRDefault="000E131F" w:rsidP="000E131F">
      <w:pPr>
        <w:numPr>
          <w:ilvl w:val="0"/>
          <w:numId w:val="4"/>
        </w:numPr>
        <w:tabs>
          <w:tab w:val="left" w:pos="0"/>
        </w:tabs>
        <w:spacing w:after="0" w:line="240" w:lineRule="auto"/>
        <w:ind w:left="0" w:firstLine="0"/>
        <w:jc w:val="both"/>
        <w:rPr>
          <w:rFonts w:ascii="Arial" w:hAnsi="Arial" w:cs="Arial"/>
          <w:b/>
          <w:i/>
        </w:rPr>
      </w:pPr>
      <w:r w:rsidRPr="005E4CAF">
        <w:rPr>
          <w:rFonts w:ascii="Arial" w:hAnsi="Arial" w:cs="Arial"/>
          <w:b/>
          <w:i/>
        </w:rPr>
        <w:t>Mediante registros.</w:t>
      </w:r>
    </w:p>
    <w:p w:rsidR="000E131F" w:rsidRDefault="000E131F" w:rsidP="000E131F">
      <w:pPr>
        <w:tabs>
          <w:tab w:val="left" w:pos="0"/>
        </w:tabs>
        <w:spacing w:after="0" w:line="240" w:lineRule="auto"/>
        <w:jc w:val="both"/>
        <w:rPr>
          <w:rFonts w:ascii="Arial" w:hAnsi="Arial" w:cs="Arial"/>
          <w:b/>
          <w:i/>
        </w:rPr>
      </w:pPr>
    </w:p>
    <w:p w:rsidR="000E131F" w:rsidRPr="005E4CAF" w:rsidRDefault="00F93B79" w:rsidP="000E131F">
      <w:pPr>
        <w:tabs>
          <w:tab w:val="left" w:pos="0"/>
        </w:tabs>
        <w:spacing w:after="0" w:line="240" w:lineRule="auto"/>
        <w:jc w:val="both"/>
        <w:rPr>
          <w:rFonts w:ascii="Arial" w:hAnsi="Arial" w:cs="Arial"/>
          <w:b/>
          <w:i/>
        </w:rPr>
      </w:pPr>
      <w:r w:rsidRPr="00F93B79">
        <w:rPr>
          <w:rFonts w:ascii="Arial" w:hAnsi="Arial" w:cs="Arial"/>
          <w:noProof/>
          <w:lang w:val="es-ES_tradn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left:0;text-align:left;margin-left:270pt;margin-top:.3pt;width:9pt;height:54pt;z-index:251671552"/>
        </w:pict>
      </w:r>
    </w:p>
    <w:p w:rsidR="000E131F" w:rsidRPr="005E4CAF" w:rsidRDefault="00F93B79" w:rsidP="000E131F">
      <w:pPr>
        <w:tabs>
          <w:tab w:val="left" w:pos="0"/>
        </w:tabs>
        <w:spacing w:after="0" w:line="240" w:lineRule="auto"/>
        <w:jc w:val="both"/>
        <w:rPr>
          <w:rFonts w:ascii="Arial" w:hAnsi="Arial" w:cs="Arial"/>
        </w:rPr>
      </w:pPr>
      <w:r w:rsidRPr="00F93B79">
        <w:rPr>
          <w:rFonts w:ascii="Arial" w:hAnsi="Arial" w:cs="Arial"/>
          <w:noProof/>
          <w:lang w:val="es-ES_tradnl"/>
        </w:rPr>
        <w:pict>
          <v:shape id="_x0000_s1038" type="#_x0000_t87" style="position:absolute;left:0;text-align:left;margin-left:2in;margin-top:7.1pt;width:9pt;height:84.85pt;z-index:251672576"/>
        </w:pict>
      </w:r>
      <w:r w:rsidR="000E131F" w:rsidRPr="005E4CAF">
        <w:rPr>
          <w:rFonts w:ascii="Arial" w:hAnsi="Arial" w:cs="Arial"/>
        </w:rPr>
        <w:t xml:space="preserve">                                                                                 </w:t>
      </w:r>
      <w:r w:rsidR="000E131F">
        <w:rPr>
          <w:rFonts w:ascii="Arial" w:hAnsi="Arial" w:cs="Arial"/>
        </w:rPr>
        <w:t xml:space="preserve">       </w:t>
      </w:r>
      <w:r w:rsidR="000E131F" w:rsidRPr="005E4CAF">
        <w:rPr>
          <w:rFonts w:ascii="Arial" w:hAnsi="Arial" w:cs="Arial"/>
        </w:rPr>
        <w:t xml:space="preserve">   Censo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r>
        <w:rPr>
          <w:rFonts w:ascii="Arial" w:hAnsi="Arial" w:cs="Arial"/>
        </w:rPr>
        <w:t xml:space="preserve">     </w:t>
      </w:r>
      <w:r w:rsidRPr="005E4CAF">
        <w:rPr>
          <w:rFonts w:ascii="Arial" w:hAnsi="Arial" w:cs="Arial"/>
        </w:rPr>
        <w:t xml:space="preserve">  Empadronamiento          Encuestas</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xml:space="preserve">                     FUENTES</w:t>
      </w:r>
      <w:r w:rsidR="00F93B79" w:rsidRPr="00F93B79">
        <w:rPr>
          <w:rFonts w:ascii="Arial" w:hAnsi="Arial" w:cs="Arial"/>
          <w:noProof/>
          <w:lang w:val="es-ES_tradnl"/>
        </w:rPr>
        <w:pict>
          <v:shape id="_x0000_s1039" type="#_x0000_t87" style="position:absolute;left:0;text-align:left;margin-left:270pt;margin-top:9.35pt;width:9pt;height:69.95pt;z-index:251673600;mso-position-horizontal-relative:text;mso-position-vertical-relative:text"/>
        </w:pic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r w:rsidRPr="005E4CAF">
        <w:rPr>
          <w:rFonts w:ascii="Arial" w:hAnsi="Arial" w:cs="Arial"/>
          <w:b/>
        </w:rPr>
        <w:t xml:space="preserve"> </w:t>
      </w:r>
      <w:r w:rsidRPr="005E4CAF">
        <w:rPr>
          <w:rFonts w:ascii="Arial" w:hAnsi="Arial" w:cs="Arial"/>
        </w:rPr>
        <w:t xml:space="preserve">                                                         </w:t>
      </w:r>
      <w:r>
        <w:rPr>
          <w:rFonts w:ascii="Arial" w:hAnsi="Arial" w:cs="Arial"/>
        </w:rPr>
        <w:t xml:space="preserve">        </w:t>
      </w:r>
      <w:r w:rsidRPr="005E4CAF">
        <w:rPr>
          <w:rFonts w:ascii="Arial" w:hAnsi="Arial" w:cs="Arial"/>
        </w:rPr>
        <w:t xml:space="preserve">     Estadísticas vitales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r>
        <w:rPr>
          <w:rFonts w:ascii="Arial" w:hAnsi="Arial" w:cs="Arial"/>
        </w:rPr>
        <w:t xml:space="preserve">      </w:t>
      </w:r>
      <w:r w:rsidRPr="005E4CAF">
        <w:rPr>
          <w:rFonts w:ascii="Arial" w:hAnsi="Arial" w:cs="Arial"/>
        </w:rPr>
        <w:t xml:space="preserve">      Registros                       Estadísticas migratorias                               </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Otras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i/>
        </w:rPr>
      </w:pPr>
      <w:r w:rsidRPr="005E4CAF">
        <w:rPr>
          <w:rFonts w:ascii="Arial" w:hAnsi="Arial" w:cs="Arial"/>
          <w:b/>
          <w:i/>
        </w:rPr>
        <w:t>- Mediante empadronamientos:</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lastRenderedPageBreak/>
        <w:t>Los datos están referidos a un mismo momento o instante en el tiempo, tal cual si se tomara una “fotografía de la población”. Por ello esta información tiene carácter estático. Y los resultados que se obtienen se refieren al Estado de la Población en ese instante.</w:t>
      </w:r>
    </w:p>
    <w:p w:rsidR="000E131F" w:rsidRPr="005E4CAF" w:rsidRDefault="000E131F" w:rsidP="000E131F">
      <w:pPr>
        <w:tabs>
          <w:tab w:val="left" w:pos="0"/>
        </w:tabs>
        <w:spacing w:after="0" w:line="240" w:lineRule="auto"/>
        <w:jc w:val="both"/>
        <w:rPr>
          <w:rFonts w:ascii="Arial" w:hAnsi="Arial" w:cs="Arial"/>
          <w:b/>
          <w:i/>
        </w:rPr>
      </w:pPr>
    </w:p>
    <w:p w:rsidR="000E131F" w:rsidRPr="005E4CAF" w:rsidRDefault="000E131F" w:rsidP="000E131F">
      <w:pPr>
        <w:tabs>
          <w:tab w:val="left" w:pos="0"/>
        </w:tabs>
        <w:spacing w:after="0" w:line="240" w:lineRule="auto"/>
        <w:jc w:val="both"/>
        <w:rPr>
          <w:rFonts w:ascii="Arial" w:hAnsi="Arial" w:cs="Arial"/>
          <w:b/>
          <w:i/>
        </w:rPr>
      </w:pPr>
      <w:r w:rsidRPr="005E4CAF">
        <w:rPr>
          <w:rFonts w:ascii="Arial" w:hAnsi="Arial" w:cs="Arial"/>
          <w:b/>
          <w:i/>
        </w:rPr>
        <w:t>- Mediante Registros:</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La toma de datos se efectúa a medida que los hechos se van produciendo, teniendo por tanto carácter dinámico. Y los resultados obtenidos ofrecen información sobre el </w:t>
      </w:r>
      <w:r w:rsidRPr="005E4CAF">
        <w:rPr>
          <w:rFonts w:ascii="Arial" w:hAnsi="Arial" w:cs="Arial"/>
          <w:i/>
        </w:rPr>
        <w:t>Movimiento de la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Dentro del mismo se encuentran como tipos de fuentes de datos:</w:t>
      </w:r>
    </w:p>
    <w:p w:rsidR="000E131F" w:rsidRPr="005E4CAF" w:rsidRDefault="000E131F" w:rsidP="000E131F">
      <w:pPr>
        <w:numPr>
          <w:ilvl w:val="0"/>
          <w:numId w:val="6"/>
        </w:numPr>
        <w:tabs>
          <w:tab w:val="left" w:pos="0"/>
        </w:tabs>
        <w:spacing w:after="0" w:line="240" w:lineRule="auto"/>
        <w:ind w:left="0" w:firstLine="284"/>
        <w:jc w:val="both"/>
        <w:rPr>
          <w:rFonts w:ascii="Arial" w:hAnsi="Arial" w:cs="Arial"/>
          <w:i/>
        </w:rPr>
      </w:pPr>
      <w:r w:rsidRPr="005E4CAF">
        <w:rPr>
          <w:rFonts w:ascii="Arial" w:hAnsi="Arial" w:cs="Arial"/>
          <w:i/>
        </w:rPr>
        <w:t>Los Registros de Estadísticas Vitales (nacimientos, defunciones, matrimonio, etc.)</w:t>
      </w:r>
    </w:p>
    <w:p w:rsidR="000E131F" w:rsidRPr="005E4CAF" w:rsidRDefault="000E131F" w:rsidP="000E131F">
      <w:pPr>
        <w:numPr>
          <w:ilvl w:val="0"/>
          <w:numId w:val="6"/>
        </w:numPr>
        <w:tabs>
          <w:tab w:val="left" w:pos="0"/>
        </w:tabs>
        <w:spacing w:after="0" w:line="240" w:lineRule="auto"/>
        <w:ind w:left="0" w:firstLine="284"/>
        <w:jc w:val="both"/>
        <w:rPr>
          <w:rFonts w:ascii="Arial" w:hAnsi="Arial" w:cs="Arial"/>
          <w:i/>
        </w:rPr>
      </w:pPr>
      <w:r w:rsidRPr="005E4CAF">
        <w:rPr>
          <w:rFonts w:ascii="Arial" w:hAnsi="Arial" w:cs="Arial"/>
          <w:i/>
        </w:rPr>
        <w:t>Registro de Población</w:t>
      </w:r>
    </w:p>
    <w:p w:rsidR="000E131F" w:rsidRPr="005E4CAF" w:rsidRDefault="000E131F" w:rsidP="000E131F">
      <w:pPr>
        <w:numPr>
          <w:ilvl w:val="0"/>
          <w:numId w:val="6"/>
        </w:numPr>
        <w:tabs>
          <w:tab w:val="left" w:pos="0"/>
        </w:tabs>
        <w:spacing w:after="0" w:line="240" w:lineRule="auto"/>
        <w:ind w:left="0" w:firstLine="284"/>
        <w:jc w:val="both"/>
        <w:rPr>
          <w:rFonts w:ascii="Arial" w:hAnsi="Arial" w:cs="Arial"/>
          <w:i/>
        </w:rPr>
      </w:pPr>
      <w:r w:rsidRPr="005E4CAF">
        <w:rPr>
          <w:rFonts w:ascii="Arial" w:hAnsi="Arial" w:cs="Arial"/>
          <w:i/>
        </w:rPr>
        <w:t>Otros.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Dentro de este método como tipo de fuentes de datos se encuentra:</w:t>
      </w:r>
    </w:p>
    <w:p w:rsidR="000E131F" w:rsidRPr="005E4CAF" w:rsidRDefault="000E131F" w:rsidP="000E131F">
      <w:pPr>
        <w:numPr>
          <w:ilvl w:val="0"/>
          <w:numId w:val="5"/>
        </w:numPr>
        <w:tabs>
          <w:tab w:val="left" w:pos="0"/>
        </w:tabs>
        <w:spacing w:after="0" w:line="240" w:lineRule="auto"/>
        <w:ind w:left="0" w:firstLine="284"/>
        <w:jc w:val="both"/>
        <w:rPr>
          <w:rFonts w:ascii="Arial" w:hAnsi="Arial" w:cs="Arial"/>
          <w:i/>
        </w:rPr>
      </w:pPr>
      <w:r w:rsidRPr="005E4CAF">
        <w:rPr>
          <w:rFonts w:ascii="Arial" w:hAnsi="Arial" w:cs="Arial"/>
          <w:i/>
        </w:rPr>
        <w:t>Los resultados del Censo de Población o Encuestas Exhaustivas</w:t>
      </w:r>
    </w:p>
    <w:p w:rsidR="000E131F" w:rsidRPr="005E4CAF" w:rsidRDefault="000E131F" w:rsidP="000E131F">
      <w:pPr>
        <w:numPr>
          <w:ilvl w:val="0"/>
          <w:numId w:val="5"/>
        </w:numPr>
        <w:tabs>
          <w:tab w:val="left" w:pos="0"/>
        </w:tabs>
        <w:spacing w:after="0" w:line="240" w:lineRule="auto"/>
        <w:ind w:left="0" w:firstLine="284"/>
        <w:jc w:val="both"/>
        <w:rPr>
          <w:rFonts w:ascii="Arial" w:hAnsi="Arial" w:cs="Arial"/>
        </w:rPr>
      </w:pPr>
      <w:r w:rsidRPr="005E4CAF">
        <w:rPr>
          <w:rFonts w:ascii="Arial" w:hAnsi="Arial" w:cs="Arial"/>
          <w:i/>
        </w:rPr>
        <w:t>Las encuestas por muestreo o Encuestas Parciales Representativas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La Demografía depende de </w:t>
      </w:r>
      <w:r w:rsidRPr="005E4CAF">
        <w:rPr>
          <w:rFonts w:ascii="Arial" w:hAnsi="Arial" w:cs="Arial"/>
          <w:b/>
        </w:rPr>
        <w:t>la observación</w:t>
      </w:r>
      <w:r w:rsidRPr="005E4CAF">
        <w:rPr>
          <w:rFonts w:ascii="Arial" w:hAnsi="Arial" w:cs="Arial"/>
        </w:rPr>
        <w:t xml:space="preserve"> y posterior </w:t>
      </w:r>
      <w:r w:rsidRPr="005E4CAF">
        <w:rPr>
          <w:rFonts w:ascii="Arial" w:hAnsi="Arial" w:cs="Arial"/>
          <w:b/>
        </w:rPr>
        <w:t>registro de los sucesos</w:t>
      </w:r>
      <w:r w:rsidRPr="005E4CAF">
        <w:rPr>
          <w:rFonts w:ascii="Arial" w:hAnsi="Arial" w:cs="Arial"/>
        </w:rPr>
        <w:t xml:space="preserve"> que se verifican en las poblaciones humanas, de acuerdo a condiciones de tiempo y espacio.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rPr>
        <w:t xml:space="preserve">El registro de estos sucesos, puede efectuarse de una sola vez, en un momento dado: tal como una fotografía, o de manera secuencial, a medida que los mismos se producen. En el primer caso el registro tiene categoría de estático: como son </w:t>
      </w:r>
      <w:r w:rsidRPr="005E4CAF">
        <w:rPr>
          <w:rFonts w:ascii="Arial" w:hAnsi="Arial" w:cs="Arial"/>
          <w:b/>
        </w:rPr>
        <w:t>los censos de población</w:t>
      </w:r>
      <w:r w:rsidRPr="005E4CAF">
        <w:rPr>
          <w:rFonts w:ascii="Arial" w:hAnsi="Arial" w:cs="Arial"/>
        </w:rPr>
        <w:t xml:space="preserve"> y </w:t>
      </w:r>
      <w:r w:rsidRPr="005E4CAF">
        <w:rPr>
          <w:rFonts w:ascii="Arial" w:hAnsi="Arial" w:cs="Arial"/>
          <w:b/>
        </w:rPr>
        <w:t>las encuestas por muestreos;</w:t>
      </w:r>
      <w:r w:rsidRPr="005E4CAF">
        <w:rPr>
          <w:rFonts w:ascii="Arial" w:hAnsi="Arial" w:cs="Arial"/>
        </w:rPr>
        <w:t xml:space="preserve"> en el segundo caso los </w:t>
      </w:r>
      <w:r w:rsidRPr="005E4CAF">
        <w:rPr>
          <w:rFonts w:ascii="Arial" w:hAnsi="Arial" w:cs="Arial"/>
          <w:b/>
        </w:rPr>
        <w:t>registros</w:t>
      </w:r>
      <w:r w:rsidRPr="005E4CAF">
        <w:rPr>
          <w:rFonts w:ascii="Arial" w:hAnsi="Arial" w:cs="Arial"/>
        </w:rPr>
        <w:t xml:space="preserve"> son dinámicos: como los </w:t>
      </w:r>
      <w:r w:rsidRPr="005E4CAF">
        <w:rPr>
          <w:rFonts w:ascii="Arial" w:hAnsi="Arial" w:cs="Arial"/>
          <w:b/>
        </w:rPr>
        <w:t>de nacimiento</w:t>
      </w:r>
      <w:r w:rsidRPr="005E4CAF">
        <w:rPr>
          <w:rFonts w:ascii="Arial" w:hAnsi="Arial" w:cs="Arial"/>
        </w:rPr>
        <w:t xml:space="preserve">, </w:t>
      </w:r>
      <w:r w:rsidRPr="005E4CAF">
        <w:rPr>
          <w:rFonts w:ascii="Arial" w:hAnsi="Arial" w:cs="Arial"/>
          <w:b/>
        </w:rPr>
        <w:t>defunciones</w:t>
      </w:r>
      <w:r w:rsidRPr="005E4CAF">
        <w:rPr>
          <w:rFonts w:ascii="Arial" w:hAnsi="Arial" w:cs="Arial"/>
        </w:rPr>
        <w:t xml:space="preserve">, </w:t>
      </w:r>
      <w:r w:rsidRPr="005E4CAF">
        <w:rPr>
          <w:rFonts w:ascii="Arial" w:hAnsi="Arial" w:cs="Arial"/>
          <w:b/>
        </w:rPr>
        <w:t>matrimonios</w:t>
      </w:r>
      <w:r w:rsidRPr="005E4CAF">
        <w:rPr>
          <w:rFonts w:ascii="Arial" w:hAnsi="Arial" w:cs="Arial"/>
        </w:rPr>
        <w:t>,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1.2.2  El Censo de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rPr>
        <w:t xml:space="preserve">Los Censos de Población pueden definirse como: </w:t>
      </w:r>
      <w:r w:rsidRPr="005E4CAF">
        <w:rPr>
          <w:rFonts w:ascii="Arial" w:hAnsi="Arial" w:cs="Arial"/>
          <w:i/>
        </w:rPr>
        <w:t>“un conjunto de operaciones, que consisten en reunir, elaborar y publicar datos demográficos, económicos y sociales, correspondientes a todos los habitantes de un país o territorio, referidos a un momento determinado o a ciertos períodos dados”</w:t>
      </w:r>
      <w:r w:rsidRPr="005E4CAF">
        <w:rPr>
          <w:rStyle w:val="Refdenotaalpie"/>
          <w:rFonts w:ascii="Arial" w:hAnsi="Arial" w:cs="Arial"/>
          <w:i/>
        </w:rPr>
        <w:footnoteReference w:id="2"/>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u w:val="single"/>
        </w:rPr>
      </w:pPr>
      <w:r w:rsidRPr="005E4CAF">
        <w:rPr>
          <w:rFonts w:ascii="Arial" w:hAnsi="Arial" w:cs="Arial"/>
        </w:rPr>
        <w:t xml:space="preserve">Tiene gran utilidad para el país o territorio de que se trate, ya que es la </w:t>
      </w:r>
      <w:r w:rsidRPr="005E4CAF">
        <w:rPr>
          <w:rFonts w:ascii="Arial" w:hAnsi="Arial" w:cs="Arial"/>
          <w:b/>
          <w:u w:val="single"/>
        </w:rPr>
        <w:t>fuente primaria de datos básicos de población, necesarios para el adecuado desarrollo de la gestión socioeconómica.</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CARACTERÍSTICAS:</w:t>
      </w:r>
    </w:p>
    <w:p w:rsidR="000E131F" w:rsidRPr="005E4CAF" w:rsidRDefault="000E131F" w:rsidP="000E131F">
      <w:pPr>
        <w:numPr>
          <w:ilvl w:val="0"/>
          <w:numId w:val="3"/>
        </w:numPr>
        <w:tabs>
          <w:tab w:val="clear" w:pos="720"/>
          <w:tab w:val="left" w:pos="709"/>
        </w:tabs>
        <w:spacing w:after="0" w:line="240" w:lineRule="auto"/>
        <w:ind w:left="709" w:hanging="283"/>
        <w:jc w:val="both"/>
        <w:rPr>
          <w:rFonts w:ascii="Arial" w:hAnsi="Arial" w:cs="Arial"/>
        </w:rPr>
      </w:pPr>
      <w:r w:rsidRPr="005E4CAF">
        <w:rPr>
          <w:rFonts w:ascii="Arial" w:hAnsi="Arial" w:cs="Arial"/>
          <w:i/>
        </w:rPr>
        <w:t>Un territorio bien definido</w:t>
      </w:r>
      <w:r w:rsidRPr="005E4CAF">
        <w:rPr>
          <w:rFonts w:ascii="Arial" w:hAnsi="Arial" w:cs="Arial"/>
        </w:rPr>
        <w:t>. Es decir un área geográfica bien delimitada.</w:t>
      </w:r>
    </w:p>
    <w:p w:rsidR="000E131F" w:rsidRPr="005E4CAF" w:rsidRDefault="000E131F" w:rsidP="000E131F">
      <w:pPr>
        <w:numPr>
          <w:ilvl w:val="0"/>
          <w:numId w:val="3"/>
        </w:numPr>
        <w:tabs>
          <w:tab w:val="clear" w:pos="720"/>
          <w:tab w:val="left" w:pos="709"/>
        </w:tabs>
        <w:spacing w:after="0" w:line="240" w:lineRule="auto"/>
        <w:ind w:left="709" w:hanging="283"/>
        <w:jc w:val="both"/>
        <w:rPr>
          <w:rFonts w:ascii="Arial" w:hAnsi="Arial" w:cs="Arial"/>
        </w:rPr>
      </w:pPr>
      <w:r w:rsidRPr="005E4CAF">
        <w:rPr>
          <w:rFonts w:ascii="Arial" w:hAnsi="Arial" w:cs="Arial"/>
          <w:i/>
        </w:rPr>
        <w:t>Universalidad.</w:t>
      </w:r>
      <w:r w:rsidRPr="005E4CAF">
        <w:rPr>
          <w:rFonts w:ascii="Arial" w:hAnsi="Arial" w:cs="Arial"/>
        </w:rPr>
        <w:t xml:space="preserve"> Debe </w:t>
      </w:r>
      <w:r w:rsidRPr="005E4CAF">
        <w:rPr>
          <w:rFonts w:ascii="Arial" w:hAnsi="Arial" w:cs="Arial"/>
          <w:u w:val="single"/>
        </w:rPr>
        <w:t>comprender a todos los miembros de la población del área seleccionada,</w:t>
      </w:r>
      <w:r w:rsidRPr="005E4CAF">
        <w:rPr>
          <w:rFonts w:ascii="Arial" w:hAnsi="Arial" w:cs="Arial"/>
        </w:rPr>
        <w:t xml:space="preserve"> sin omisiones nmi repeticiones.</w:t>
      </w:r>
    </w:p>
    <w:p w:rsidR="000E131F" w:rsidRPr="005E4CAF" w:rsidRDefault="000E131F" w:rsidP="000E131F">
      <w:pPr>
        <w:numPr>
          <w:ilvl w:val="0"/>
          <w:numId w:val="3"/>
        </w:numPr>
        <w:tabs>
          <w:tab w:val="clear" w:pos="720"/>
          <w:tab w:val="left" w:pos="709"/>
        </w:tabs>
        <w:spacing w:after="0" w:line="240" w:lineRule="auto"/>
        <w:ind w:left="709" w:hanging="283"/>
        <w:jc w:val="both"/>
        <w:rPr>
          <w:rFonts w:ascii="Arial" w:hAnsi="Arial" w:cs="Arial"/>
        </w:rPr>
      </w:pPr>
      <w:r w:rsidRPr="005E4CAF">
        <w:rPr>
          <w:rFonts w:ascii="Arial" w:hAnsi="Arial" w:cs="Arial"/>
          <w:i/>
        </w:rPr>
        <w:t>Simultaneidad.</w:t>
      </w:r>
      <w:r w:rsidRPr="005E4CAF">
        <w:rPr>
          <w:rFonts w:ascii="Arial" w:hAnsi="Arial" w:cs="Arial"/>
        </w:rPr>
        <w:t xml:space="preserve"> </w:t>
      </w:r>
      <w:r w:rsidRPr="005E4CAF">
        <w:rPr>
          <w:rFonts w:ascii="Arial" w:hAnsi="Arial" w:cs="Arial"/>
          <w:u w:val="single"/>
        </w:rPr>
        <w:t>La población total</w:t>
      </w:r>
      <w:r w:rsidRPr="005E4CAF">
        <w:rPr>
          <w:rFonts w:ascii="Arial" w:hAnsi="Arial" w:cs="Arial"/>
        </w:rPr>
        <w:t xml:space="preserve"> empadronada </w:t>
      </w:r>
      <w:r w:rsidRPr="005E4CAF">
        <w:rPr>
          <w:rFonts w:ascii="Arial" w:hAnsi="Arial" w:cs="Arial"/>
          <w:u w:val="single"/>
        </w:rPr>
        <w:t>debe referirse a una fecha bien definida.</w:t>
      </w:r>
      <w:r w:rsidRPr="005E4CAF">
        <w:rPr>
          <w:rFonts w:ascii="Arial" w:hAnsi="Arial" w:cs="Arial"/>
        </w:rPr>
        <w:t xml:space="preserve"> Asimismo los datos reunidos deben referirse a una fecha, o a un período bien definido.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Además los censos deben tener </w:t>
      </w:r>
      <w:r w:rsidRPr="005E4CAF">
        <w:rPr>
          <w:rFonts w:ascii="Arial" w:hAnsi="Arial" w:cs="Arial"/>
          <w:i/>
        </w:rPr>
        <w:t>cierta periodicidad</w:t>
      </w:r>
      <w:r w:rsidRPr="005E4CAF">
        <w:rPr>
          <w:rFonts w:ascii="Arial" w:hAnsi="Arial" w:cs="Arial"/>
        </w:rPr>
        <w:t xml:space="preserve"> /cada 10 años (años terminados en 0).</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u w:val="single"/>
        </w:rPr>
        <w:t>Proporciona una imagen, en un instante dado, de una población, la que se encuentra en constante evolución por la influencia de los hechos demográficos que en ella se originan</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Tiene dos finalidad u objetivos principales;</w:t>
      </w:r>
    </w:p>
    <w:p w:rsidR="000E131F" w:rsidRPr="005E4CAF" w:rsidRDefault="000E131F" w:rsidP="000E131F">
      <w:pPr>
        <w:tabs>
          <w:tab w:val="left" w:pos="426"/>
        </w:tabs>
        <w:spacing w:after="0" w:line="240" w:lineRule="auto"/>
        <w:ind w:left="426"/>
        <w:jc w:val="both"/>
        <w:rPr>
          <w:rFonts w:ascii="Arial" w:hAnsi="Arial" w:cs="Arial"/>
          <w:b/>
        </w:rPr>
      </w:pPr>
      <w:r w:rsidRPr="005E4CAF">
        <w:rPr>
          <w:rFonts w:ascii="Arial" w:hAnsi="Arial" w:cs="Arial"/>
          <w:b/>
        </w:rPr>
        <w:t xml:space="preserve">1º </w:t>
      </w:r>
      <w:r w:rsidRPr="005E4CAF">
        <w:rPr>
          <w:rFonts w:ascii="Arial" w:hAnsi="Arial" w:cs="Arial"/>
        </w:rPr>
        <w:t>Sirve a modo de fotografía instantánea de una comunidad, valedera para un momento dado.</w:t>
      </w:r>
      <w:r w:rsidRPr="005E4CAF">
        <w:rPr>
          <w:rFonts w:ascii="Arial" w:hAnsi="Arial" w:cs="Arial"/>
          <w:b/>
        </w:rPr>
        <w:t xml:space="preserve"> (aspecto estático del censo)</w:t>
      </w:r>
    </w:p>
    <w:p w:rsidR="000E131F" w:rsidRPr="005E4CAF" w:rsidRDefault="000E131F" w:rsidP="000E131F">
      <w:pPr>
        <w:tabs>
          <w:tab w:val="left" w:pos="426"/>
        </w:tabs>
        <w:spacing w:after="0" w:line="240" w:lineRule="auto"/>
        <w:ind w:left="426"/>
        <w:jc w:val="both"/>
        <w:rPr>
          <w:rFonts w:ascii="Arial" w:hAnsi="Arial" w:cs="Arial"/>
          <w:b/>
        </w:rPr>
      </w:pPr>
    </w:p>
    <w:p w:rsidR="000E131F" w:rsidRPr="005E4CAF" w:rsidRDefault="000E131F" w:rsidP="000E131F">
      <w:pPr>
        <w:tabs>
          <w:tab w:val="left" w:pos="426"/>
        </w:tabs>
        <w:spacing w:after="0" w:line="240" w:lineRule="auto"/>
        <w:ind w:left="426"/>
        <w:jc w:val="both"/>
        <w:rPr>
          <w:rFonts w:ascii="Arial" w:hAnsi="Arial" w:cs="Arial"/>
        </w:rPr>
      </w:pPr>
      <w:r w:rsidRPr="005E4CAF">
        <w:rPr>
          <w:rFonts w:ascii="Arial" w:hAnsi="Arial" w:cs="Arial"/>
          <w:b/>
        </w:rPr>
        <w:t xml:space="preserve">2º </w:t>
      </w:r>
      <w:r w:rsidRPr="005E4CAF">
        <w:rPr>
          <w:rFonts w:ascii="Arial" w:hAnsi="Arial" w:cs="Arial"/>
        </w:rPr>
        <w:t xml:space="preserve">Cada censo puede considerarse como un elemento en una serie consecutiva: </w:t>
      </w:r>
      <w:r w:rsidRPr="005E4CAF">
        <w:rPr>
          <w:rFonts w:ascii="Arial" w:hAnsi="Arial" w:cs="Arial"/>
          <w:b/>
        </w:rPr>
        <w:t>aspecto dinámico</w:t>
      </w:r>
      <w:r w:rsidRPr="005E4CAF">
        <w:rPr>
          <w:rFonts w:ascii="Arial" w:hAnsi="Arial" w:cs="Arial"/>
        </w:rPr>
        <w:t xml:space="preserve"> comparable a una película cinematográfica de la población. Solo mediante una serie sucesiva de censos es posible apreciar la magnitud y dirección de las diversas tendencias demográficas.</w:t>
      </w:r>
      <w:r w:rsidRPr="005E4CAF">
        <w:rPr>
          <w:rStyle w:val="Refdenotaalpie"/>
          <w:rFonts w:ascii="Arial" w:hAnsi="Arial" w:cs="Arial"/>
        </w:rPr>
        <w:footnoteReference w:id="3"/>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La actividad censal tiene 3 fases:</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b/>
        </w:rPr>
        <w:t>Labores de pre-empadronamiento. (organización y administración</w:t>
      </w:r>
      <w:r w:rsidRPr="005E4CAF">
        <w:rPr>
          <w:rFonts w:ascii="Arial" w:hAnsi="Arial" w:cs="Arial"/>
        </w:rPr>
        <w:t>: cartografía, preparación de cuestionarios, cuadernos de instrucciones metodológicas para los encuestadores y controladores, confección del plan de tabulación, selección  formación del personal, realización del ensayo censal, etc.)</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b/>
          <w:i/>
          <w:outline/>
          <w:shadow/>
          <w:color w:val="FF0000"/>
        </w:rPr>
      </w:pPr>
      <w:r w:rsidRPr="005E4CAF">
        <w:rPr>
          <w:rFonts w:ascii="Arial" w:hAnsi="Arial" w:cs="Arial"/>
          <w:b/>
        </w:rPr>
        <w:t xml:space="preserve">Labor de empadronamiento. </w:t>
      </w:r>
      <w:r w:rsidRPr="005E4CAF">
        <w:rPr>
          <w:rFonts w:ascii="Arial" w:hAnsi="Arial" w:cs="Arial"/>
        </w:rPr>
        <w:t xml:space="preserve">(Recogida de información  censal por entrevista o auto-empadronamiento) </w:t>
      </w:r>
      <w:r w:rsidRPr="005E4CAF">
        <w:rPr>
          <w:rFonts w:ascii="Arial" w:hAnsi="Arial" w:cs="Arial"/>
          <w:b/>
          <w:i/>
          <w:outline/>
          <w:shadow/>
          <w:color w:val="FF0000"/>
        </w:rPr>
        <w:t>(ES LA MAS IMPORTANTE)</w:t>
      </w:r>
    </w:p>
    <w:p w:rsidR="000E131F" w:rsidRPr="005E4CAF" w:rsidRDefault="000E131F" w:rsidP="000E131F">
      <w:pPr>
        <w:numPr>
          <w:ilvl w:val="0"/>
          <w:numId w:val="2"/>
        </w:numPr>
        <w:tabs>
          <w:tab w:val="left" w:pos="0"/>
        </w:tabs>
        <w:spacing w:after="0" w:line="240" w:lineRule="auto"/>
        <w:ind w:left="0" w:firstLine="426"/>
        <w:jc w:val="both"/>
        <w:rPr>
          <w:rFonts w:ascii="Arial" w:hAnsi="Arial" w:cs="Arial"/>
        </w:rPr>
      </w:pPr>
      <w:r w:rsidRPr="005E4CAF">
        <w:rPr>
          <w:rFonts w:ascii="Arial" w:hAnsi="Arial" w:cs="Arial"/>
          <w:b/>
        </w:rPr>
        <w:t xml:space="preserve">Labores de post-empadronamiento. </w:t>
      </w:r>
      <w:r w:rsidRPr="005E4CAF">
        <w:rPr>
          <w:rFonts w:ascii="Arial" w:hAnsi="Arial" w:cs="Arial"/>
        </w:rPr>
        <w:t>(Labores de codificación, tabulación, evaluación y análisis de los datos obtenidos, así como la publicación de los resultados)</w:t>
      </w:r>
    </w:p>
    <w:p w:rsidR="000E131F" w:rsidRPr="005E4CAF" w:rsidRDefault="000E131F" w:rsidP="000E131F">
      <w:pPr>
        <w:tabs>
          <w:tab w:val="left" w:pos="0"/>
        </w:tabs>
        <w:spacing w:after="0" w:line="240" w:lineRule="auto"/>
        <w:ind w:firstLine="426"/>
        <w:jc w:val="both"/>
        <w:rPr>
          <w:rFonts w:ascii="Arial" w:hAnsi="Arial" w:cs="Arial"/>
          <w:b/>
        </w:rPr>
      </w:pPr>
    </w:p>
    <w:p w:rsidR="000E131F" w:rsidRPr="005E4CAF" w:rsidRDefault="000E131F" w:rsidP="000E131F">
      <w:pPr>
        <w:tabs>
          <w:tab w:val="left" w:pos="0"/>
        </w:tabs>
        <w:spacing w:after="0" w:line="240" w:lineRule="auto"/>
        <w:ind w:firstLine="426"/>
        <w:jc w:val="both"/>
        <w:rPr>
          <w:rFonts w:ascii="Arial" w:hAnsi="Arial" w:cs="Arial"/>
          <w:b/>
        </w:rPr>
      </w:pPr>
      <w:r w:rsidRPr="005E4CAF">
        <w:rPr>
          <w:rFonts w:ascii="Arial" w:hAnsi="Arial" w:cs="Arial"/>
          <w:b/>
        </w:rPr>
        <w:t>- IMPORTANCIA DEL CENSO:</w:t>
      </w:r>
    </w:p>
    <w:p w:rsidR="000E131F" w:rsidRPr="005E4CAF" w:rsidRDefault="000E131F" w:rsidP="000E131F">
      <w:pPr>
        <w:numPr>
          <w:ilvl w:val="1"/>
          <w:numId w:val="2"/>
        </w:numPr>
        <w:tabs>
          <w:tab w:val="clear" w:pos="1440"/>
          <w:tab w:val="left" w:pos="0"/>
          <w:tab w:val="num" w:pos="720"/>
        </w:tabs>
        <w:spacing w:after="0" w:line="240" w:lineRule="auto"/>
        <w:ind w:left="0" w:firstLine="426"/>
        <w:jc w:val="both"/>
        <w:rPr>
          <w:rFonts w:ascii="Arial" w:hAnsi="Arial" w:cs="Arial"/>
          <w:i/>
        </w:rPr>
      </w:pPr>
      <w:r w:rsidRPr="005E4CAF">
        <w:rPr>
          <w:rFonts w:ascii="Arial" w:hAnsi="Arial" w:cs="Arial"/>
          <w:i/>
        </w:rPr>
        <w:t>Es la base fundamental para el análisis demográfico. (Estado de las variables y los cambios).</w:t>
      </w:r>
    </w:p>
    <w:p w:rsidR="000E131F" w:rsidRPr="005E4CAF" w:rsidRDefault="000E131F" w:rsidP="000E131F">
      <w:pPr>
        <w:numPr>
          <w:ilvl w:val="1"/>
          <w:numId w:val="2"/>
        </w:numPr>
        <w:tabs>
          <w:tab w:val="clear" w:pos="1440"/>
          <w:tab w:val="left" w:pos="0"/>
          <w:tab w:val="num" w:pos="720"/>
        </w:tabs>
        <w:spacing w:after="0" w:line="240" w:lineRule="auto"/>
        <w:ind w:left="0" w:firstLine="426"/>
        <w:jc w:val="both"/>
        <w:rPr>
          <w:rFonts w:ascii="Arial" w:hAnsi="Arial" w:cs="Arial"/>
          <w:i/>
        </w:rPr>
      </w:pPr>
      <w:r w:rsidRPr="005E4CAF">
        <w:rPr>
          <w:rFonts w:ascii="Arial" w:hAnsi="Arial" w:cs="Arial"/>
          <w:i/>
        </w:rPr>
        <w:t>En muchas ocasiones es la única fuente de información sobre algunos aspectos fundamentales de la población.</w:t>
      </w:r>
    </w:p>
    <w:p w:rsidR="000E131F" w:rsidRPr="005E4CAF" w:rsidRDefault="000E131F" w:rsidP="000E131F">
      <w:pPr>
        <w:numPr>
          <w:ilvl w:val="1"/>
          <w:numId w:val="2"/>
        </w:numPr>
        <w:tabs>
          <w:tab w:val="clear" w:pos="1440"/>
          <w:tab w:val="left" w:pos="0"/>
          <w:tab w:val="num" w:pos="720"/>
        </w:tabs>
        <w:spacing w:after="0" w:line="240" w:lineRule="auto"/>
        <w:ind w:left="0" w:firstLine="426"/>
        <w:jc w:val="both"/>
        <w:rPr>
          <w:rFonts w:ascii="Arial" w:hAnsi="Arial" w:cs="Arial"/>
          <w:i/>
        </w:rPr>
      </w:pPr>
      <w:r w:rsidRPr="005E4CAF">
        <w:rPr>
          <w:rFonts w:ascii="Arial" w:hAnsi="Arial" w:cs="Arial"/>
          <w:i/>
        </w:rPr>
        <w:t>Sirve de referencia para las estadísticas continuas.</w:t>
      </w:r>
    </w:p>
    <w:p w:rsidR="000E131F" w:rsidRPr="005E4CAF" w:rsidRDefault="000E131F" w:rsidP="000E131F">
      <w:pPr>
        <w:numPr>
          <w:ilvl w:val="1"/>
          <w:numId w:val="2"/>
        </w:numPr>
        <w:tabs>
          <w:tab w:val="clear" w:pos="1440"/>
          <w:tab w:val="left" w:pos="0"/>
          <w:tab w:val="num" w:pos="720"/>
        </w:tabs>
        <w:spacing w:after="0" w:line="240" w:lineRule="auto"/>
        <w:ind w:left="0" w:firstLine="426"/>
        <w:jc w:val="both"/>
        <w:rPr>
          <w:rFonts w:ascii="Arial" w:hAnsi="Arial" w:cs="Arial"/>
          <w:i/>
        </w:rPr>
      </w:pPr>
      <w:r w:rsidRPr="005E4CAF">
        <w:rPr>
          <w:rFonts w:ascii="Arial" w:hAnsi="Arial" w:cs="Arial"/>
          <w:i/>
        </w:rPr>
        <w:t>Sirve de marco para la selección de muestras.</w:t>
      </w:r>
    </w:p>
    <w:p w:rsidR="000E131F" w:rsidRPr="005E4CAF" w:rsidRDefault="000E131F" w:rsidP="000E131F">
      <w:pPr>
        <w:numPr>
          <w:ilvl w:val="1"/>
          <w:numId w:val="2"/>
        </w:numPr>
        <w:tabs>
          <w:tab w:val="clear" w:pos="1440"/>
          <w:tab w:val="left" w:pos="0"/>
          <w:tab w:val="num" w:pos="720"/>
        </w:tabs>
        <w:spacing w:after="0" w:line="240" w:lineRule="auto"/>
        <w:ind w:left="0" w:firstLine="426"/>
        <w:jc w:val="both"/>
        <w:rPr>
          <w:rFonts w:ascii="Arial" w:hAnsi="Arial" w:cs="Arial"/>
          <w:i/>
        </w:rPr>
      </w:pPr>
      <w:r w:rsidRPr="005E4CAF">
        <w:rPr>
          <w:rFonts w:ascii="Arial" w:hAnsi="Arial" w:cs="Arial"/>
          <w:i/>
        </w:rPr>
        <w:t>Permite analizar los cambios en la estructura de la población.</w:t>
      </w:r>
    </w:p>
    <w:p w:rsidR="000E131F" w:rsidRPr="005E4CAF" w:rsidRDefault="000E131F" w:rsidP="000E131F">
      <w:pPr>
        <w:tabs>
          <w:tab w:val="left" w:pos="0"/>
        </w:tabs>
        <w:spacing w:after="0" w:line="240" w:lineRule="auto"/>
        <w:ind w:firstLine="426"/>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Tipos de censo:</w:t>
      </w: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xml:space="preserve">a) Censo de Jure o de derecho: </w:t>
      </w:r>
      <w:r w:rsidRPr="005E4CAF">
        <w:rPr>
          <w:rFonts w:ascii="Arial" w:hAnsi="Arial" w:cs="Arial"/>
        </w:rPr>
        <w:t>empadronamiento en el lugar de residencia</w:t>
      </w:r>
      <w:r w:rsidRPr="005E4CAF">
        <w:rPr>
          <w:rFonts w:ascii="Arial" w:hAnsi="Arial" w:cs="Arial"/>
          <w:b/>
        </w:rPr>
        <w:t>.</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xml:space="preserve">b) Censo de facto o de hecho: </w:t>
      </w:r>
      <w:r w:rsidRPr="005E4CAF">
        <w:rPr>
          <w:rFonts w:ascii="Arial" w:hAnsi="Arial" w:cs="Arial"/>
        </w:rPr>
        <w:t>empadronamiento según lugar de presencia el día del censo.</w:t>
      </w:r>
    </w:p>
    <w:p w:rsidR="000E131F" w:rsidRPr="005E4CAF" w:rsidRDefault="000E131F" w:rsidP="000E131F">
      <w:pPr>
        <w:tabs>
          <w:tab w:val="left" w:pos="0"/>
        </w:tabs>
        <w:spacing w:after="0" w:line="240" w:lineRule="auto"/>
        <w:jc w:val="both"/>
        <w:rPr>
          <w:rFonts w:ascii="Arial" w:hAnsi="Arial" w:cs="Arial"/>
          <w:b/>
        </w:rPr>
      </w:pPr>
    </w:p>
    <w:tbl>
      <w:tblPr>
        <w:tblStyle w:val="Tablaconcuadrcula"/>
        <w:tblW w:w="0" w:type="auto"/>
        <w:tblLook w:val="01E0"/>
      </w:tblPr>
      <w:tblGrid>
        <w:gridCol w:w="1182"/>
        <w:gridCol w:w="3634"/>
        <w:gridCol w:w="5374"/>
      </w:tblGrid>
      <w:tr w:rsidR="000E131F" w:rsidRPr="005E4CAF" w:rsidTr="00DD7E38">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METODO</w:t>
            </w:r>
          </w:p>
        </w:tc>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VENTAJAS</w:t>
            </w:r>
          </w:p>
        </w:tc>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DESVENTAJAS</w:t>
            </w:r>
          </w:p>
        </w:tc>
      </w:tr>
      <w:tr w:rsidR="000E131F" w:rsidRPr="005E4CAF" w:rsidTr="00DD7E38">
        <w:tc>
          <w:tcPr>
            <w:tcW w:w="0" w:type="auto"/>
            <w:vMerge w:val="restart"/>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JURE</w:t>
            </w: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Da una visión más real del conjunto de la población residente en un área o zona específica.</w:t>
            </w:r>
          </w:p>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 w:val="left" w:pos="330"/>
              </w:tabs>
              <w:jc w:val="both"/>
              <w:rPr>
                <w:rFonts w:ascii="Arial" w:hAnsi="Arial" w:cs="Arial"/>
                <w:sz w:val="22"/>
                <w:szCs w:val="22"/>
              </w:rPr>
            </w:pPr>
            <w:r w:rsidRPr="005E4CAF">
              <w:rPr>
                <w:rFonts w:ascii="Arial" w:hAnsi="Arial" w:cs="Arial"/>
                <w:sz w:val="22"/>
                <w:szCs w:val="22"/>
              </w:rPr>
              <w:t>- La posibilidad de omisión de alguna persona por el hecho de llevar mucho tiempo fuera de su domicilio o porque familias completa se hallan igualmente ausentes al levantarse el Censo.</w:t>
            </w:r>
          </w:p>
        </w:tc>
      </w:tr>
      <w:tr w:rsidR="000E131F" w:rsidRPr="005E4CAF" w:rsidTr="00DD7E38">
        <w:tc>
          <w:tcPr>
            <w:tcW w:w="0" w:type="auto"/>
            <w:vMerge/>
          </w:tcPr>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Proporciona elementos más reales sobre los hogares y las familias de dichas áreas, sobre la población urbana y rural, etc.</w:t>
            </w:r>
          </w:p>
        </w:tc>
        <w:tc>
          <w:tcPr>
            <w:tcW w:w="0" w:type="auto"/>
          </w:tcPr>
          <w:p w:rsidR="000E131F" w:rsidRPr="005E4CAF" w:rsidRDefault="000E131F" w:rsidP="000E131F">
            <w:pPr>
              <w:tabs>
                <w:tab w:val="left" w:pos="0"/>
              </w:tabs>
              <w:jc w:val="both"/>
              <w:rPr>
                <w:rFonts w:ascii="Arial" w:hAnsi="Arial" w:cs="Arial"/>
                <w:b/>
                <w:sz w:val="22"/>
                <w:szCs w:val="22"/>
              </w:rPr>
            </w:pPr>
            <w:r w:rsidRPr="005E4CAF">
              <w:rPr>
                <w:rFonts w:ascii="Arial" w:hAnsi="Arial" w:cs="Arial"/>
                <w:sz w:val="22"/>
                <w:szCs w:val="22"/>
              </w:rPr>
              <w:t>- En países de población muy grande, el censo puede durar incluso semanas y este método resulta muy difícil de aplicar por al movilidad de la población</w:t>
            </w:r>
          </w:p>
        </w:tc>
      </w:tr>
      <w:tr w:rsidR="000E131F" w:rsidRPr="005E4CAF" w:rsidTr="00DD7E38">
        <w:tc>
          <w:tcPr>
            <w:tcW w:w="0" w:type="auto"/>
            <w:vMerge w:val="restart"/>
          </w:tcPr>
          <w:p w:rsidR="000E131F" w:rsidRPr="005E4CAF" w:rsidRDefault="000E131F" w:rsidP="000E131F">
            <w:pPr>
              <w:tabs>
                <w:tab w:val="left" w:pos="0"/>
              </w:tabs>
              <w:jc w:val="both"/>
              <w:rPr>
                <w:rFonts w:ascii="Arial" w:hAnsi="Arial" w:cs="Arial"/>
                <w:b/>
                <w:sz w:val="22"/>
                <w:szCs w:val="22"/>
              </w:rPr>
            </w:pPr>
            <w:r w:rsidRPr="005E4CAF">
              <w:rPr>
                <w:rFonts w:ascii="Arial" w:hAnsi="Arial" w:cs="Arial"/>
                <w:b/>
                <w:sz w:val="22"/>
                <w:szCs w:val="22"/>
              </w:rPr>
              <w:t>FACTO</w:t>
            </w: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Ofrece menos posibilidad de omisión de personas.</w:t>
            </w: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Dificultades de obtener información sobre las personas en tránsito.</w:t>
            </w:r>
          </w:p>
        </w:tc>
      </w:tr>
      <w:tr w:rsidR="000E131F" w:rsidRPr="005E4CAF" w:rsidTr="00DD7E38">
        <w:tc>
          <w:tcPr>
            <w:tcW w:w="0" w:type="auto"/>
            <w:vMerge/>
          </w:tcPr>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Se obtiene una información incorrecta de la población residente en las diferentes áreas.</w:t>
            </w:r>
          </w:p>
        </w:tc>
      </w:tr>
      <w:tr w:rsidR="000E131F" w:rsidRPr="005E4CAF" w:rsidTr="00DD7E38">
        <w:tc>
          <w:tcPr>
            <w:tcW w:w="0" w:type="auto"/>
            <w:vMerge/>
          </w:tcPr>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s>
              <w:jc w:val="both"/>
              <w:rPr>
                <w:rFonts w:ascii="Arial" w:hAnsi="Arial" w:cs="Arial"/>
                <w:b/>
                <w:sz w:val="22"/>
                <w:szCs w:val="22"/>
              </w:rPr>
            </w:pPr>
          </w:p>
        </w:tc>
        <w:tc>
          <w:tcPr>
            <w:tcW w:w="0" w:type="auto"/>
          </w:tcPr>
          <w:p w:rsidR="000E131F" w:rsidRPr="005E4CAF" w:rsidRDefault="000E131F" w:rsidP="000E131F">
            <w:pPr>
              <w:tabs>
                <w:tab w:val="left" w:pos="0"/>
              </w:tabs>
              <w:jc w:val="both"/>
              <w:rPr>
                <w:rFonts w:ascii="Arial" w:hAnsi="Arial" w:cs="Arial"/>
                <w:sz w:val="22"/>
                <w:szCs w:val="22"/>
              </w:rPr>
            </w:pPr>
            <w:r w:rsidRPr="005E4CAF">
              <w:rPr>
                <w:rFonts w:ascii="Arial" w:hAnsi="Arial" w:cs="Arial"/>
                <w:sz w:val="22"/>
                <w:szCs w:val="22"/>
              </w:rPr>
              <w:t>- Los resultados estadísticos de los hechos vitales aparecerán deformados al no existir concordancia entre la población real del área y la población relacionada con el hecho vital de que se trate.</w:t>
            </w:r>
          </w:p>
        </w:tc>
      </w:tr>
    </w:tbl>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Contenido de los censos:</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t>Aspectos geográficos como el lugar de residencia.</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t>Datos sobre el hogar y la familia.</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t>Características personales.: edad, sexo, lugar de nacimiento, estado civil, etc.</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t>Características económicas.</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lastRenderedPageBreak/>
        <w:t>Características educacionales y culturales.</w:t>
      </w:r>
    </w:p>
    <w:p w:rsidR="000E131F" w:rsidRPr="005E4CAF" w:rsidRDefault="000E131F" w:rsidP="000E131F">
      <w:pPr>
        <w:numPr>
          <w:ilvl w:val="0"/>
          <w:numId w:val="2"/>
        </w:numPr>
        <w:tabs>
          <w:tab w:val="left" w:pos="0"/>
        </w:tabs>
        <w:spacing w:after="0" w:line="240" w:lineRule="auto"/>
        <w:ind w:left="0" w:firstLine="0"/>
        <w:jc w:val="both"/>
        <w:rPr>
          <w:rFonts w:ascii="Arial" w:hAnsi="Arial" w:cs="Arial"/>
        </w:rPr>
      </w:pPr>
      <w:r w:rsidRPr="005E4CAF">
        <w:rPr>
          <w:rFonts w:ascii="Arial" w:hAnsi="Arial" w:cs="Arial"/>
        </w:rPr>
        <w:t>Datos sobre fecundidad,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-DESVENTAJAS O FALLAS DE LOS CENSOS: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xml:space="preserve">a) Errores de cobertura: </w:t>
      </w:r>
      <w:r w:rsidRPr="005E4CAF">
        <w:rPr>
          <w:rFonts w:ascii="Arial" w:hAnsi="Arial" w:cs="Arial"/>
        </w:rPr>
        <w:t xml:space="preserve">dados por omisión de personas y dificultades en la enumeración (pesonas enumeradas más de una vez). </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 xml:space="preserve">b) Errores de contenido: </w:t>
      </w:r>
      <w:r w:rsidRPr="005E4CAF">
        <w:rPr>
          <w:rFonts w:ascii="Arial" w:hAnsi="Arial" w:cs="Arial"/>
        </w:rPr>
        <w:t>cuando el declarante proporciona datos equivocados sobre le tema que se indaga o al anotar el enumerador incorrectamente la información.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El tipo más frecuente e error es la declaración de la edad. Y va unido a la preferencia por determinados dígitos que producen el redondeo de las cifras para que estas terminen en 0 o 5.</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También es importante determinar el lugar de empadronamiento; residencia o estancia el día de la enumeración.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1.2.3 Las Encuestas Demográficas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La boleta o cuestionario censal constituye el instrumento o la vía utilizada para la obtención de los datos. La misma debe confeccionarse en forma tal que facilite la labor de empadronamiento.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Existen tres tipos de cuestionarios censales:</w:t>
      </w:r>
    </w:p>
    <w:p w:rsidR="000E131F" w:rsidRPr="005E4CAF" w:rsidRDefault="000E131F" w:rsidP="000E131F">
      <w:pPr>
        <w:numPr>
          <w:ilvl w:val="0"/>
          <w:numId w:val="7"/>
        </w:numPr>
        <w:tabs>
          <w:tab w:val="left" w:pos="709"/>
        </w:tabs>
        <w:spacing w:after="0" w:line="240" w:lineRule="auto"/>
        <w:ind w:left="709" w:hanging="283"/>
        <w:jc w:val="both"/>
        <w:rPr>
          <w:rFonts w:ascii="Arial" w:hAnsi="Arial" w:cs="Arial"/>
        </w:rPr>
      </w:pPr>
      <w:r w:rsidRPr="005E4CAF">
        <w:rPr>
          <w:rFonts w:ascii="Arial" w:hAnsi="Arial" w:cs="Arial"/>
          <w:i/>
        </w:rPr>
        <w:t xml:space="preserve">Individual: </w:t>
      </w:r>
      <w:r w:rsidRPr="005E4CAF">
        <w:rPr>
          <w:rFonts w:ascii="Arial" w:hAnsi="Arial" w:cs="Arial"/>
        </w:rPr>
        <w:t>Utilizado con la finalidad de recoger datos acerca de una sola persona. Es el tipo de boleta asociada al auto-empadronamiento.</w:t>
      </w:r>
    </w:p>
    <w:p w:rsidR="000E131F" w:rsidRPr="005E4CAF" w:rsidRDefault="000E131F" w:rsidP="000E131F">
      <w:pPr>
        <w:numPr>
          <w:ilvl w:val="0"/>
          <w:numId w:val="7"/>
        </w:numPr>
        <w:tabs>
          <w:tab w:val="left" w:pos="709"/>
        </w:tabs>
        <w:spacing w:after="0" w:line="240" w:lineRule="auto"/>
        <w:ind w:left="709" w:hanging="283"/>
        <w:jc w:val="both"/>
        <w:rPr>
          <w:rFonts w:ascii="Arial" w:hAnsi="Arial" w:cs="Arial"/>
        </w:rPr>
      </w:pPr>
      <w:r w:rsidRPr="005E4CAF">
        <w:rPr>
          <w:rFonts w:ascii="Arial" w:hAnsi="Arial" w:cs="Arial"/>
          <w:i/>
        </w:rPr>
        <w:t>Familiar:</w:t>
      </w:r>
      <w:r w:rsidRPr="005E4CAF">
        <w:rPr>
          <w:rFonts w:ascii="Arial" w:hAnsi="Arial" w:cs="Arial"/>
        </w:rPr>
        <w:t xml:space="preserve"> Destinado a reflejar datos sobre todos los miembros de un hogar censal. Suelen incluirse preguntas sobre la vivienda. Este fue el cuestionario utilizado en Cuba en el censo de 1970.</w:t>
      </w:r>
    </w:p>
    <w:p w:rsidR="000E131F" w:rsidRPr="005E4CAF" w:rsidRDefault="000E131F" w:rsidP="000E131F">
      <w:pPr>
        <w:numPr>
          <w:ilvl w:val="0"/>
          <w:numId w:val="7"/>
        </w:numPr>
        <w:tabs>
          <w:tab w:val="left" w:pos="709"/>
        </w:tabs>
        <w:spacing w:after="0" w:line="240" w:lineRule="auto"/>
        <w:ind w:left="709" w:hanging="283"/>
        <w:jc w:val="both"/>
        <w:rPr>
          <w:rFonts w:ascii="Arial" w:hAnsi="Arial" w:cs="Arial"/>
        </w:rPr>
      </w:pPr>
      <w:r w:rsidRPr="005E4CAF">
        <w:rPr>
          <w:rFonts w:ascii="Arial" w:hAnsi="Arial" w:cs="Arial"/>
          <w:i/>
        </w:rPr>
        <w:t xml:space="preserve">Colectivo: </w:t>
      </w:r>
      <w:r w:rsidRPr="005E4CAF">
        <w:rPr>
          <w:rFonts w:ascii="Arial" w:hAnsi="Arial" w:cs="Arial"/>
        </w:rPr>
        <w:t>Confeccionado de forma tal que permite en un solo cuestionario recoger datos sobre miembros y viviendas de varios hogares censales.</w:t>
      </w:r>
    </w:p>
    <w:p w:rsidR="000E131F" w:rsidRPr="005E4CAF" w:rsidRDefault="000E131F" w:rsidP="000E131F">
      <w:pPr>
        <w:tabs>
          <w:tab w:val="left" w:pos="709"/>
        </w:tabs>
        <w:spacing w:after="0" w:line="240" w:lineRule="auto"/>
        <w:ind w:left="709" w:hanging="283"/>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Los temas o aspectos a investigar a través de los cuestionarios censales dependen de las necesidades del país o región. Entre otros:</w:t>
      </w:r>
    </w:p>
    <w:p w:rsidR="000E131F" w:rsidRPr="005E4CAF" w:rsidRDefault="000E131F" w:rsidP="000E131F">
      <w:pPr>
        <w:numPr>
          <w:ilvl w:val="0"/>
          <w:numId w:val="8"/>
        </w:numPr>
        <w:tabs>
          <w:tab w:val="clear" w:pos="720"/>
          <w:tab w:val="left" w:pos="709"/>
        </w:tabs>
        <w:spacing w:after="0" w:line="240" w:lineRule="auto"/>
        <w:ind w:left="709" w:hanging="283"/>
        <w:jc w:val="both"/>
        <w:rPr>
          <w:rFonts w:ascii="Arial" w:hAnsi="Arial" w:cs="Arial"/>
        </w:rPr>
      </w:pPr>
      <w:r w:rsidRPr="005E4CAF">
        <w:rPr>
          <w:rFonts w:ascii="Arial" w:hAnsi="Arial" w:cs="Arial"/>
        </w:rPr>
        <w:t>Aspectos de orden geográfico: lugar de presencia o de residencia en el momento de censo.</w:t>
      </w:r>
    </w:p>
    <w:p w:rsidR="000E131F" w:rsidRPr="005E4CAF" w:rsidRDefault="000E131F" w:rsidP="000E131F">
      <w:pPr>
        <w:numPr>
          <w:ilvl w:val="0"/>
          <w:numId w:val="8"/>
        </w:numPr>
        <w:tabs>
          <w:tab w:val="clear" w:pos="720"/>
          <w:tab w:val="left" w:pos="709"/>
        </w:tabs>
        <w:spacing w:after="0" w:line="240" w:lineRule="auto"/>
        <w:ind w:left="709" w:hanging="283"/>
        <w:jc w:val="both"/>
        <w:rPr>
          <w:rFonts w:ascii="Arial" w:hAnsi="Arial" w:cs="Arial"/>
        </w:rPr>
      </w:pPr>
      <w:r w:rsidRPr="005E4CAF">
        <w:rPr>
          <w:rFonts w:ascii="Arial" w:hAnsi="Arial" w:cs="Arial"/>
        </w:rPr>
        <w:t>Datos sobre el hogar y la familia.</w:t>
      </w:r>
    </w:p>
    <w:p w:rsidR="000E131F" w:rsidRPr="005E4CAF" w:rsidRDefault="000E131F" w:rsidP="000E131F">
      <w:pPr>
        <w:numPr>
          <w:ilvl w:val="0"/>
          <w:numId w:val="8"/>
        </w:numPr>
        <w:tabs>
          <w:tab w:val="clear" w:pos="720"/>
          <w:tab w:val="left" w:pos="709"/>
        </w:tabs>
        <w:spacing w:after="0" w:line="240" w:lineRule="auto"/>
        <w:ind w:left="709" w:hanging="283"/>
        <w:jc w:val="both"/>
        <w:rPr>
          <w:rFonts w:ascii="Arial" w:hAnsi="Arial" w:cs="Arial"/>
        </w:rPr>
      </w:pPr>
      <w:r w:rsidRPr="005E4CAF">
        <w:rPr>
          <w:rFonts w:ascii="Arial" w:hAnsi="Arial" w:cs="Arial"/>
        </w:rPr>
        <w:t>Características personales; edad, sexo, lugar de nacimiento, estado civil, etc.</w:t>
      </w:r>
    </w:p>
    <w:p w:rsidR="000E131F" w:rsidRPr="005E4CAF" w:rsidRDefault="000E131F" w:rsidP="000E131F">
      <w:pPr>
        <w:numPr>
          <w:ilvl w:val="0"/>
          <w:numId w:val="8"/>
        </w:numPr>
        <w:tabs>
          <w:tab w:val="left" w:pos="0"/>
        </w:tabs>
        <w:spacing w:after="0" w:line="240" w:lineRule="auto"/>
        <w:ind w:left="0" w:firstLine="426"/>
        <w:jc w:val="both"/>
        <w:rPr>
          <w:rFonts w:ascii="Arial" w:hAnsi="Arial" w:cs="Arial"/>
        </w:rPr>
      </w:pPr>
      <w:r w:rsidRPr="005E4CAF">
        <w:rPr>
          <w:rFonts w:ascii="Arial" w:hAnsi="Arial" w:cs="Arial"/>
        </w:rPr>
        <w:t>Características económicas, dado por la situación económica, tipo de ocupación, rama de actividad económica, etc.</w:t>
      </w:r>
    </w:p>
    <w:p w:rsidR="000E131F" w:rsidRPr="005E4CAF" w:rsidRDefault="000E131F" w:rsidP="000E131F">
      <w:pPr>
        <w:numPr>
          <w:ilvl w:val="0"/>
          <w:numId w:val="8"/>
        </w:numPr>
        <w:tabs>
          <w:tab w:val="left" w:pos="0"/>
        </w:tabs>
        <w:spacing w:after="0" w:line="240" w:lineRule="auto"/>
        <w:ind w:left="0" w:firstLine="426"/>
        <w:jc w:val="both"/>
        <w:rPr>
          <w:rFonts w:ascii="Arial" w:hAnsi="Arial" w:cs="Arial"/>
        </w:rPr>
      </w:pPr>
      <w:r w:rsidRPr="005E4CAF">
        <w:rPr>
          <w:rFonts w:ascii="Arial" w:hAnsi="Arial" w:cs="Arial"/>
        </w:rPr>
        <w:t>Características educacionales y culturales.</w:t>
      </w:r>
    </w:p>
    <w:p w:rsidR="000E131F" w:rsidRPr="005E4CAF" w:rsidRDefault="000E131F" w:rsidP="000E131F">
      <w:pPr>
        <w:numPr>
          <w:ilvl w:val="0"/>
          <w:numId w:val="8"/>
        </w:numPr>
        <w:tabs>
          <w:tab w:val="left" w:pos="0"/>
        </w:tabs>
        <w:spacing w:after="0" w:line="240" w:lineRule="auto"/>
        <w:ind w:left="0" w:firstLine="426"/>
        <w:jc w:val="both"/>
        <w:rPr>
          <w:rFonts w:ascii="Arial" w:hAnsi="Arial" w:cs="Arial"/>
        </w:rPr>
      </w:pPr>
      <w:r w:rsidRPr="005E4CAF">
        <w:rPr>
          <w:rFonts w:ascii="Arial" w:hAnsi="Arial" w:cs="Arial"/>
        </w:rPr>
        <w:t>Datos sobre fecundidad, etc.</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Entre las encuestas demográficas deben citarse:</w:t>
      </w:r>
    </w:p>
    <w:p w:rsidR="000E131F" w:rsidRPr="005E4CAF" w:rsidRDefault="000E131F" w:rsidP="000E131F">
      <w:pPr>
        <w:numPr>
          <w:ilvl w:val="0"/>
          <w:numId w:val="14"/>
        </w:numPr>
        <w:tabs>
          <w:tab w:val="left" w:pos="0"/>
        </w:tabs>
        <w:spacing w:after="0" w:line="240" w:lineRule="auto"/>
        <w:ind w:left="0" w:firstLine="426"/>
        <w:jc w:val="both"/>
        <w:rPr>
          <w:rFonts w:ascii="Arial" w:hAnsi="Arial" w:cs="Arial"/>
        </w:rPr>
      </w:pPr>
      <w:r w:rsidRPr="005E4CAF">
        <w:rPr>
          <w:rFonts w:ascii="Arial" w:hAnsi="Arial" w:cs="Arial"/>
        </w:rPr>
        <w:t>Las relacionadas con los censos.</w:t>
      </w:r>
    </w:p>
    <w:p w:rsidR="000E131F" w:rsidRPr="005E4CAF" w:rsidRDefault="000E131F" w:rsidP="000E131F">
      <w:pPr>
        <w:numPr>
          <w:ilvl w:val="0"/>
          <w:numId w:val="14"/>
        </w:numPr>
        <w:tabs>
          <w:tab w:val="left" w:pos="0"/>
        </w:tabs>
        <w:spacing w:after="0" w:line="240" w:lineRule="auto"/>
        <w:ind w:left="0" w:firstLine="426"/>
        <w:jc w:val="both"/>
        <w:rPr>
          <w:rFonts w:ascii="Arial" w:hAnsi="Arial" w:cs="Arial"/>
        </w:rPr>
      </w:pPr>
      <w:r w:rsidRPr="005E4CAF">
        <w:rPr>
          <w:rFonts w:ascii="Arial" w:hAnsi="Arial" w:cs="Arial"/>
        </w:rPr>
        <w:t>Las que suplen información incompleta o inexistente en las estadísticas vitales.</w:t>
      </w:r>
    </w:p>
    <w:p w:rsidR="000E131F" w:rsidRPr="005E4CAF" w:rsidRDefault="000E131F" w:rsidP="000E131F">
      <w:pPr>
        <w:numPr>
          <w:ilvl w:val="0"/>
          <w:numId w:val="14"/>
        </w:numPr>
        <w:tabs>
          <w:tab w:val="left" w:pos="0"/>
        </w:tabs>
        <w:spacing w:after="0" w:line="240" w:lineRule="auto"/>
        <w:ind w:left="0" w:firstLine="426"/>
        <w:jc w:val="both"/>
        <w:rPr>
          <w:rFonts w:ascii="Arial" w:hAnsi="Arial" w:cs="Arial"/>
        </w:rPr>
      </w:pPr>
      <w:r w:rsidRPr="005E4CAF">
        <w:rPr>
          <w:rFonts w:ascii="Arial" w:hAnsi="Arial" w:cs="Arial"/>
        </w:rPr>
        <w:t>Las que amplían información.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LAS ENCUESTAS POR MUESTREO. DEFINICIÓN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Es una técnica reciente. Retrata de obtener determinada información en una parte de la población posible de considerar como concerniente al total. Para la misma se utilizan procedimientos análogos al censo en lo referente a labores de pre-empadronamiento, empadronamiento y post-empadronamiento.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lastRenderedPageBreak/>
        <w:t>La encuesta y el censo no constituyen procedimientos excluyentes de toma de información  demográfica, siendo esta frecuentemente utilizable como complemento de aquel.</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Los censos de población constituyen el marco de referencia más apropiado para determinar el tamaño de la muestra correspondiente a las encuestas relacionadas con aspectos de la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En Demografía las </w:t>
      </w:r>
      <w:r w:rsidRPr="005E4CAF">
        <w:rPr>
          <w:rFonts w:ascii="Arial" w:hAnsi="Arial" w:cs="Arial"/>
          <w:b/>
        </w:rPr>
        <w:t>encuestas por muestreo</w:t>
      </w:r>
      <w:r w:rsidRPr="005E4CAF">
        <w:rPr>
          <w:rFonts w:ascii="Arial" w:hAnsi="Arial" w:cs="Arial"/>
        </w:rPr>
        <w:t xml:space="preserve"> pueden emplearse:</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 </w:t>
      </w:r>
      <w:r w:rsidRPr="005E4CAF">
        <w:rPr>
          <w:rFonts w:ascii="Arial" w:hAnsi="Arial" w:cs="Arial"/>
          <w:i/>
        </w:rPr>
        <w:t>como parte integrante de un censo de población.</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i/>
        </w:rPr>
        <w:t>- cuando no es posible realizar un censo de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El muestreo puede usarse en:</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 </w:t>
      </w:r>
      <w:r w:rsidRPr="005E4CAF">
        <w:rPr>
          <w:rFonts w:ascii="Arial" w:hAnsi="Arial" w:cs="Arial"/>
          <w:i/>
        </w:rPr>
        <w:t>Ensayo de los métodos censales.</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i/>
        </w:rPr>
        <w:t>- Comprobaciones posteriores al empadronamiento.</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i/>
        </w:rPr>
        <w:t>- Evaluación de la calidad de la elaboración o procesamiento de datos.</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i/>
        </w:rPr>
        <w:t>- En la tabulación de los resultados preliminares,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ocasiones se utiliza esta técnica dentro del mismo cuestionario censal para obtener información acerca de algún tópico específico no primordial, cuya indagación al total de la población encarecería notablemente la operación censal.</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Cuando se desea investigar el comportamiento de la población con relación a una característica determinada se recurre a la encuesta por muestreo, en lugar de realizar un censo.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La utilización de las encuestas por muestreo resultan menos costosas que el censo, hace posible el empleo de menor cantidad de personal, lo que permite una mejor preparación del mismo en relación con la tarea a realizar, hecho que se traduce en una mejora de la calidad de la información obtenida. Además reduce considerablemente el tiempo que media entre la realización de la encuesta y la publicación de los resultados.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rPr>
        <w:t xml:space="preserve">- </w:t>
      </w:r>
      <w:r w:rsidRPr="005E4CAF">
        <w:rPr>
          <w:rFonts w:ascii="Arial" w:hAnsi="Arial" w:cs="Arial"/>
          <w:b/>
        </w:rPr>
        <w:t>Limitaciones:</w:t>
      </w:r>
    </w:p>
    <w:p w:rsidR="000E131F" w:rsidRPr="005E4CAF" w:rsidRDefault="000E131F" w:rsidP="000E131F">
      <w:pPr>
        <w:tabs>
          <w:tab w:val="left" w:pos="0"/>
        </w:tabs>
        <w:spacing w:after="0" w:line="240" w:lineRule="auto"/>
        <w:ind w:firstLine="142"/>
        <w:jc w:val="both"/>
        <w:rPr>
          <w:rFonts w:ascii="Arial" w:hAnsi="Arial" w:cs="Arial"/>
        </w:rPr>
      </w:pPr>
      <w:r w:rsidRPr="005E4CAF">
        <w:rPr>
          <w:rFonts w:ascii="Arial" w:hAnsi="Arial" w:cs="Arial"/>
        </w:rPr>
        <w:t>- Poca aplicabilidad a poblaciones pequeñas.</w:t>
      </w:r>
    </w:p>
    <w:p w:rsidR="000E131F" w:rsidRPr="005E4CAF" w:rsidRDefault="000E131F" w:rsidP="000E131F">
      <w:pPr>
        <w:tabs>
          <w:tab w:val="left" w:pos="0"/>
        </w:tabs>
        <w:spacing w:after="0" w:line="240" w:lineRule="auto"/>
        <w:ind w:firstLine="142"/>
        <w:jc w:val="both"/>
        <w:rPr>
          <w:rFonts w:ascii="Arial" w:hAnsi="Arial" w:cs="Arial"/>
        </w:rPr>
      </w:pPr>
      <w:r w:rsidRPr="005E4CAF">
        <w:rPr>
          <w:rFonts w:ascii="Arial" w:hAnsi="Arial" w:cs="Arial"/>
        </w:rPr>
        <w:t xml:space="preserve">- Restricciones en cruces de variables </w:t>
      </w:r>
    </w:p>
    <w:p w:rsidR="000E131F" w:rsidRPr="005E4CAF" w:rsidRDefault="000E131F" w:rsidP="000E131F">
      <w:pPr>
        <w:tabs>
          <w:tab w:val="left" w:pos="0"/>
        </w:tabs>
        <w:spacing w:after="0" w:line="240" w:lineRule="auto"/>
        <w:ind w:firstLine="142"/>
        <w:jc w:val="both"/>
        <w:rPr>
          <w:rFonts w:ascii="Arial" w:hAnsi="Arial" w:cs="Arial"/>
        </w:rPr>
      </w:pPr>
      <w:r w:rsidRPr="005E4CAF">
        <w:rPr>
          <w:rFonts w:ascii="Arial" w:hAnsi="Arial" w:cs="Arial"/>
        </w:rPr>
        <w:t>- Posibles errores de muestreo.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Cuba cada día se empelan más las encuestas como medio de obtener información sobre determinados aspectos de la población.</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 xml:space="preserve">1.2.4 LOS REGISTROS DEMOGRÁFICOS. DEFINICIÓN. LAS ESTADÍSTICAS VITALES </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Los llamados </w:t>
      </w:r>
      <w:r w:rsidRPr="005E4CAF">
        <w:rPr>
          <w:rFonts w:ascii="Arial" w:hAnsi="Arial" w:cs="Arial"/>
          <w:b/>
        </w:rPr>
        <w:t>REGISTROS DE HECHOS DEMOGRÁFICOS</w:t>
      </w:r>
      <w:r w:rsidRPr="005E4CAF">
        <w:rPr>
          <w:rFonts w:ascii="Arial" w:hAnsi="Arial" w:cs="Arial"/>
        </w:rPr>
        <w:t xml:space="preserve"> controlan los sucesos o hechos ocurridos a la población o a un segmento de ella medida que se producen en el tiempo y en el espacio. Constituyen, por su variedad, una fuente de información valiosísima como base de de los estudios demográficos.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Los </w:t>
      </w:r>
      <w:r w:rsidRPr="005E4CAF">
        <w:rPr>
          <w:rFonts w:ascii="Arial" w:hAnsi="Arial" w:cs="Arial"/>
          <w:b/>
        </w:rPr>
        <w:t>Registros Demográficos</w:t>
      </w:r>
      <w:r w:rsidRPr="005E4CAF">
        <w:rPr>
          <w:rFonts w:ascii="Arial" w:hAnsi="Arial" w:cs="Arial"/>
        </w:rPr>
        <w:t xml:space="preserve"> pueden ser </w:t>
      </w:r>
      <w:r w:rsidRPr="005E4CAF">
        <w:rPr>
          <w:rFonts w:ascii="Arial" w:hAnsi="Arial" w:cs="Arial"/>
          <w:b/>
        </w:rPr>
        <w:t xml:space="preserve">clasificados </w:t>
      </w:r>
      <w:r w:rsidRPr="005E4CAF">
        <w:rPr>
          <w:rFonts w:ascii="Arial" w:hAnsi="Arial" w:cs="Arial"/>
        </w:rPr>
        <w:t>de la siguiente manera:</w:t>
      </w:r>
    </w:p>
    <w:p w:rsidR="000E131F" w:rsidRPr="005E4CAF" w:rsidRDefault="000E131F" w:rsidP="000E131F">
      <w:pPr>
        <w:numPr>
          <w:ilvl w:val="0"/>
          <w:numId w:val="13"/>
        </w:numPr>
        <w:tabs>
          <w:tab w:val="left" w:pos="0"/>
        </w:tabs>
        <w:spacing w:after="0" w:line="240" w:lineRule="auto"/>
        <w:ind w:left="0" w:firstLine="426"/>
        <w:jc w:val="both"/>
        <w:rPr>
          <w:rFonts w:ascii="Arial" w:hAnsi="Arial" w:cs="Arial"/>
        </w:rPr>
      </w:pPr>
      <w:r w:rsidRPr="005E4CAF">
        <w:rPr>
          <w:rFonts w:ascii="Arial" w:hAnsi="Arial" w:cs="Arial"/>
        </w:rPr>
        <w:t>Las Estadísticas Vitales.</w:t>
      </w:r>
    </w:p>
    <w:p w:rsidR="000E131F" w:rsidRPr="005E4CAF" w:rsidRDefault="000E131F" w:rsidP="000E131F">
      <w:pPr>
        <w:numPr>
          <w:ilvl w:val="0"/>
          <w:numId w:val="13"/>
        </w:numPr>
        <w:tabs>
          <w:tab w:val="left" w:pos="0"/>
        </w:tabs>
        <w:spacing w:after="0" w:line="240" w:lineRule="auto"/>
        <w:ind w:left="0" w:firstLine="426"/>
        <w:jc w:val="both"/>
        <w:rPr>
          <w:rFonts w:ascii="Arial" w:hAnsi="Arial" w:cs="Arial"/>
        </w:rPr>
      </w:pPr>
      <w:r w:rsidRPr="005E4CAF">
        <w:rPr>
          <w:rFonts w:ascii="Arial" w:hAnsi="Arial" w:cs="Arial"/>
        </w:rPr>
        <w:t>Estadísticas de Población.</w:t>
      </w:r>
    </w:p>
    <w:p w:rsidR="000E131F" w:rsidRPr="005E4CAF" w:rsidRDefault="000E131F" w:rsidP="000E131F">
      <w:pPr>
        <w:numPr>
          <w:ilvl w:val="0"/>
          <w:numId w:val="13"/>
        </w:numPr>
        <w:tabs>
          <w:tab w:val="left" w:pos="0"/>
        </w:tabs>
        <w:spacing w:after="0" w:line="240" w:lineRule="auto"/>
        <w:ind w:left="0" w:firstLine="426"/>
        <w:jc w:val="both"/>
        <w:rPr>
          <w:rFonts w:ascii="Arial" w:hAnsi="Arial" w:cs="Arial"/>
        </w:rPr>
      </w:pPr>
      <w:r w:rsidRPr="005E4CAF">
        <w:rPr>
          <w:rFonts w:ascii="Arial" w:hAnsi="Arial" w:cs="Arial"/>
        </w:rPr>
        <w:t>Estadísticas de Migración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1- LAS ESTADÍSTICAS VITALES:</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Un </w:t>
      </w:r>
      <w:r w:rsidRPr="005E4CAF">
        <w:rPr>
          <w:rFonts w:ascii="Arial" w:hAnsi="Arial" w:cs="Arial"/>
          <w:b/>
        </w:rPr>
        <w:t>sistema de Estadísticas Vitales</w:t>
      </w:r>
      <w:r w:rsidRPr="005E4CAF">
        <w:rPr>
          <w:rFonts w:ascii="Arial" w:hAnsi="Arial" w:cs="Arial"/>
        </w:rPr>
        <w:t xml:space="preserve"> se define como el proceso total de:</w:t>
      </w:r>
    </w:p>
    <w:p w:rsidR="000E131F" w:rsidRPr="005E4CAF" w:rsidRDefault="000E131F" w:rsidP="000E131F">
      <w:pPr>
        <w:numPr>
          <w:ilvl w:val="0"/>
          <w:numId w:val="12"/>
        </w:numPr>
        <w:tabs>
          <w:tab w:val="left" w:pos="426"/>
        </w:tabs>
        <w:spacing w:after="0" w:line="240" w:lineRule="auto"/>
        <w:ind w:left="426" w:firstLine="0"/>
        <w:jc w:val="both"/>
        <w:rPr>
          <w:rFonts w:ascii="Arial" w:hAnsi="Arial" w:cs="Arial"/>
        </w:rPr>
      </w:pPr>
      <w:r w:rsidRPr="005E4CAF">
        <w:rPr>
          <w:rFonts w:ascii="Arial" w:hAnsi="Arial" w:cs="Arial"/>
        </w:rPr>
        <w:lastRenderedPageBreak/>
        <w:t>Recogida de información, por registro, enumeración o estimación indirecta relativa a la frecuencia con que ocurren ciertos hechos vitales, así como a las características pertinentes a los hechos en sí, y de la persona o personas a que conciernen.</w:t>
      </w:r>
    </w:p>
    <w:p w:rsidR="000E131F" w:rsidRPr="005E4CAF" w:rsidRDefault="000E131F" w:rsidP="000E131F">
      <w:pPr>
        <w:numPr>
          <w:ilvl w:val="0"/>
          <w:numId w:val="12"/>
        </w:numPr>
        <w:tabs>
          <w:tab w:val="left" w:pos="426"/>
        </w:tabs>
        <w:spacing w:after="0" w:line="240" w:lineRule="auto"/>
        <w:ind w:left="426" w:firstLine="0"/>
        <w:jc w:val="both"/>
        <w:rPr>
          <w:rFonts w:ascii="Arial" w:hAnsi="Arial" w:cs="Arial"/>
        </w:rPr>
      </w:pPr>
      <w:r w:rsidRPr="005E4CAF">
        <w:rPr>
          <w:rFonts w:ascii="Arial" w:hAnsi="Arial" w:cs="Arial"/>
        </w:rPr>
        <w:t>Recogida, análisis, valoración, presentación y difusión de estos datos en forma estadística.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Los </w:t>
      </w:r>
      <w:r w:rsidRPr="005E4CAF">
        <w:rPr>
          <w:rFonts w:ascii="Arial" w:hAnsi="Arial" w:cs="Arial"/>
          <w:b/>
        </w:rPr>
        <w:t>hechos vitales</w:t>
      </w:r>
      <w:r w:rsidRPr="005E4CAF">
        <w:rPr>
          <w:rFonts w:ascii="Arial" w:hAnsi="Arial" w:cs="Arial"/>
        </w:rPr>
        <w:t xml:space="preserve"> que deben recoger esas estadísticas son: </w:t>
      </w:r>
      <w:r w:rsidRPr="005E4CAF">
        <w:rPr>
          <w:rFonts w:ascii="Arial" w:hAnsi="Arial" w:cs="Arial"/>
          <w:i/>
          <w:u w:val="single"/>
        </w:rPr>
        <w:t>nacimientos vivos, defunción fetal, matrimonio, divorcio, anulación judicial, adopción, legitimación y reconocimiento</w:t>
      </w:r>
      <w:r w:rsidRPr="005E4CAF">
        <w:rPr>
          <w:rFonts w:ascii="Arial" w:hAnsi="Arial" w:cs="Arial"/>
        </w:rPr>
        <w:t xml:space="preserve"> (estos últimos no tienen función legal en Cuba).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Entre los registros más comunes se pueden citar:</w:t>
      </w:r>
    </w:p>
    <w:p w:rsidR="000E131F" w:rsidRPr="005E4CAF" w:rsidRDefault="000E131F" w:rsidP="000E131F">
      <w:pPr>
        <w:numPr>
          <w:ilvl w:val="0"/>
          <w:numId w:val="10"/>
        </w:numPr>
        <w:tabs>
          <w:tab w:val="left" w:pos="0"/>
        </w:tabs>
        <w:spacing w:after="0" w:line="240" w:lineRule="auto"/>
        <w:ind w:left="426" w:hanging="142"/>
        <w:jc w:val="both"/>
        <w:rPr>
          <w:rFonts w:ascii="Arial" w:hAnsi="Arial" w:cs="Arial"/>
        </w:rPr>
      </w:pPr>
      <w:r w:rsidRPr="005E4CAF">
        <w:rPr>
          <w:rFonts w:ascii="Arial" w:hAnsi="Arial" w:cs="Arial"/>
          <w:i/>
        </w:rPr>
        <w:t>Los registros civiles</w:t>
      </w:r>
      <w:r w:rsidRPr="005E4CAF">
        <w:rPr>
          <w:rFonts w:ascii="Arial" w:hAnsi="Arial" w:cs="Arial"/>
        </w:rPr>
        <w:t xml:space="preserve"> </w:t>
      </w:r>
      <w:r w:rsidRPr="005E4CAF">
        <w:rPr>
          <w:rFonts w:ascii="Arial" w:hAnsi="Arial" w:cs="Arial"/>
          <w:b/>
        </w:rPr>
        <w:t xml:space="preserve">se conocen también como </w:t>
      </w:r>
      <w:r w:rsidRPr="005E4CAF">
        <w:rPr>
          <w:rFonts w:ascii="Arial" w:hAnsi="Arial" w:cs="Arial"/>
          <w:b/>
          <w:i/>
          <w:u w:val="single"/>
        </w:rPr>
        <w:t>Estadísticas vitales</w:t>
      </w:r>
      <w:r w:rsidRPr="005E4CAF">
        <w:rPr>
          <w:rFonts w:ascii="Arial" w:hAnsi="Arial" w:cs="Arial"/>
        </w:rPr>
        <w:t xml:space="preserve"> (nacimientos, defunciones, matrimonios, divorcios, etc.); son los más utilizados por la Demografía, y su historia data desde épocas remotas. En un principio la Iglesia estuvo a cargo de los mismos (registros parroquiales), pasando al Estado, a partir del siglo XIX a asumir su responsabilidad, aunque todavía existen países en los cuales continúa siendo la Iglesia la encargada de muchos de ellos.</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Constituye la inscripción obligatoria, continua y permanente de los hechos vitales y sus características, situación que se estipula por medio de un decreto ley según los requisitos legales vigentes en cada país</w:t>
      </w:r>
      <w:r w:rsidRPr="005E4CAF">
        <w:rPr>
          <w:rFonts w:ascii="Arial" w:hAnsi="Arial" w:cs="Arial"/>
          <w:i/>
        </w:rPr>
        <w:t>.</w:t>
      </w:r>
    </w:p>
    <w:p w:rsidR="000E131F" w:rsidRPr="005E4CAF" w:rsidRDefault="000E131F" w:rsidP="000E131F">
      <w:pPr>
        <w:numPr>
          <w:ilvl w:val="0"/>
          <w:numId w:val="10"/>
        </w:numPr>
        <w:tabs>
          <w:tab w:val="left" w:pos="0"/>
        </w:tabs>
        <w:spacing w:after="0" w:line="240" w:lineRule="auto"/>
        <w:ind w:left="426" w:hanging="142"/>
        <w:jc w:val="both"/>
        <w:rPr>
          <w:rFonts w:ascii="Arial" w:hAnsi="Arial" w:cs="Arial"/>
          <w:i/>
        </w:rPr>
      </w:pPr>
      <w:r w:rsidRPr="005E4CAF">
        <w:rPr>
          <w:rFonts w:ascii="Arial" w:hAnsi="Arial" w:cs="Arial"/>
          <w:i/>
        </w:rPr>
        <w:t>Los registros escolares</w:t>
      </w:r>
    </w:p>
    <w:p w:rsidR="000E131F" w:rsidRPr="005E4CAF" w:rsidRDefault="000E131F" w:rsidP="000E131F">
      <w:pPr>
        <w:numPr>
          <w:ilvl w:val="0"/>
          <w:numId w:val="10"/>
        </w:numPr>
        <w:tabs>
          <w:tab w:val="left" w:pos="0"/>
        </w:tabs>
        <w:spacing w:after="0" w:line="240" w:lineRule="auto"/>
        <w:ind w:left="426" w:hanging="142"/>
        <w:jc w:val="both"/>
        <w:rPr>
          <w:rFonts w:ascii="Arial" w:hAnsi="Arial" w:cs="Arial"/>
          <w:i/>
        </w:rPr>
      </w:pPr>
      <w:r w:rsidRPr="005E4CAF">
        <w:rPr>
          <w:rFonts w:ascii="Arial" w:hAnsi="Arial" w:cs="Arial"/>
          <w:i/>
        </w:rPr>
        <w:t>Los registros de población</w:t>
      </w:r>
    </w:p>
    <w:p w:rsidR="000E131F" w:rsidRPr="005E4CAF" w:rsidRDefault="000E131F" w:rsidP="000E131F">
      <w:pPr>
        <w:numPr>
          <w:ilvl w:val="0"/>
          <w:numId w:val="10"/>
        </w:numPr>
        <w:tabs>
          <w:tab w:val="left" w:pos="0"/>
        </w:tabs>
        <w:spacing w:after="0" w:line="240" w:lineRule="auto"/>
        <w:ind w:left="426" w:hanging="142"/>
        <w:jc w:val="both"/>
        <w:rPr>
          <w:rFonts w:ascii="Arial" w:hAnsi="Arial" w:cs="Arial"/>
        </w:rPr>
      </w:pPr>
      <w:r w:rsidRPr="005E4CAF">
        <w:rPr>
          <w:rFonts w:ascii="Arial" w:hAnsi="Arial" w:cs="Arial"/>
          <w:i/>
        </w:rPr>
        <w:t>Los registros de seguridad social</w:t>
      </w:r>
      <w:r w:rsidRPr="005E4CAF">
        <w:rPr>
          <w:rFonts w:ascii="Arial" w:hAnsi="Arial" w:cs="Arial"/>
        </w:rPr>
        <w:t>, etc.</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Los hechos o sucesos vitales pueden ser anotados en los registros de dos formas distintas</w:t>
      </w:r>
      <w:r w:rsidRPr="005E4CAF">
        <w:rPr>
          <w:rFonts w:ascii="Arial" w:hAnsi="Arial" w:cs="Arial"/>
        </w:rPr>
        <w:t>:</w:t>
      </w:r>
    </w:p>
    <w:p w:rsidR="000E131F" w:rsidRPr="005E4CAF" w:rsidRDefault="000E131F" w:rsidP="000E131F">
      <w:pPr>
        <w:numPr>
          <w:ilvl w:val="0"/>
          <w:numId w:val="11"/>
        </w:numPr>
        <w:tabs>
          <w:tab w:val="left" w:pos="0"/>
        </w:tabs>
        <w:spacing w:after="0" w:line="240" w:lineRule="auto"/>
        <w:ind w:left="0" w:firstLine="284"/>
        <w:jc w:val="both"/>
        <w:rPr>
          <w:rFonts w:ascii="Arial" w:hAnsi="Arial" w:cs="Arial"/>
        </w:rPr>
      </w:pPr>
      <w:r w:rsidRPr="005E4CAF">
        <w:rPr>
          <w:rFonts w:ascii="Arial" w:hAnsi="Arial" w:cs="Arial"/>
        </w:rPr>
        <w:t>Según lugar de ocurrencia del hecho.</w:t>
      </w:r>
    </w:p>
    <w:p w:rsidR="000E131F" w:rsidRPr="005E4CAF" w:rsidRDefault="000E131F" w:rsidP="000E131F">
      <w:pPr>
        <w:numPr>
          <w:ilvl w:val="0"/>
          <w:numId w:val="11"/>
        </w:numPr>
        <w:tabs>
          <w:tab w:val="left" w:pos="0"/>
        </w:tabs>
        <w:spacing w:after="0" w:line="240" w:lineRule="auto"/>
        <w:ind w:left="0" w:firstLine="284"/>
        <w:jc w:val="both"/>
        <w:rPr>
          <w:rFonts w:ascii="Arial" w:hAnsi="Arial" w:cs="Arial"/>
        </w:rPr>
      </w:pPr>
      <w:r w:rsidRPr="005E4CAF">
        <w:rPr>
          <w:rFonts w:ascii="Arial" w:hAnsi="Arial" w:cs="Arial"/>
        </w:rPr>
        <w:t>Según lugar de residencia de la persona objeto del hecho.</w:t>
      </w:r>
    </w:p>
    <w:p w:rsidR="000E131F" w:rsidRPr="005E4CAF" w:rsidRDefault="000E131F" w:rsidP="000E131F">
      <w:pPr>
        <w:tabs>
          <w:tab w:val="left" w:pos="0"/>
        </w:tabs>
        <w:spacing w:after="0" w:line="240" w:lineRule="auto"/>
        <w:ind w:firstLine="284"/>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Estas formas no causan problemas cuado se trata del estudio del comportamiento de alguna variable demográfica. En cambio sí se crean dificultades para dicho estudio cuando se trata de comparaciones entre regiones o áreas geográficas en el marco interno de un país.</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 </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La forma más apropiada es la del registro por lugar de residencia</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El empleo de los registros como base para el cálculo de determinadas tasas tiene </w:t>
      </w:r>
      <w:r w:rsidRPr="005E4CAF">
        <w:rPr>
          <w:rFonts w:ascii="Arial" w:hAnsi="Arial" w:cs="Arial"/>
          <w:b/>
        </w:rPr>
        <w:t xml:space="preserve">limitaciones </w:t>
      </w:r>
      <w:r w:rsidRPr="005E4CAF">
        <w:rPr>
          <w:rFonts w:ascii="Arial" w:hAnsi="Arial" w:cs="Arial"/>
        </w:rPr>
        <w:t xml:space="preserve">tales como: </w:t>
      </w:r>
      <w:r w:rsidRPr="005E4CAF">
        <w:rPr>
          <w:rFonts w:ascii="Arial" w:hAnsi="Arial" w:cs="Arial"/>
          <w:b/>
        </w:rPr>
        <w:t>omisiones y tiempo transcurrido entre el hecho y su anotación en el registro</w:t>
      </w:r>
      <w:r w:rsidRPr="005E4CAF">
        <w:rPr>
          <w:rFonts w:ascii="Arial" w:hAnsi="Arial" w:cs="Arial"/>
        </w:rPr>
        <w:t>, sobre todo en los nacimientos (en Cuba ambas dificultades han sido reducidas a la mínima expresión, reconocido internacionalmente)</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La información de los registros complementa la obtenida por los censos. La información basada sobre estos </w:t>
      </w:r>
      <w:r w:rsidRPr="005E4CAF">
        <w:rPr>
          <w:rFonts w:ascii="Arial" w:hAnsi="Arial" w:cs="Arial"/>
          <w:b/>
        </w:rPr>
        <w:t>registros vitales</w:t>
      </w:r>
      <w:r w:rsidRPr="005E4CAF">
        <w:rPr>
          <w:rFonts w:ascii="Arial" w:hAnsi="Arial" w:cs="Arial"/>
        </w:rPr>
        <w:t xml:space="preserve"> conjuntamente con los datos provenientes de los censos de población </w:t>
      </w:r>
      <w:r w:rsidRPr="005E4CAF">
        <w:rPr>
          <w:rFonts w:ascii="Arial" w:hAnsi="Arial" w:cs="Arial"/>
          <w:b/>
        </w:rPr>
        <w:t xml:space="preserve">constituyen los elementos básicos para </w:t>
      </w:r>
      <w:r w:rsidRPr="005E4CAF">
        <w:rPr>
          <w:rFonts w:ascii="Arial" w:hAnsi="Arial" w:cs="Arial"/>
          <w:b/>
          <w:u w:val="single"/>
        </w:rPr>
        <w:t>estudiar la dinámica de la población</w:t>
      </w:r>
      <w:r w:rsidRPr="005E4CAF">
        <w:rPr>
          <w:rFonts w:ascii="Arial" w:hAnsi="Arial" w:cs="Arial"/>
        </w:rPr>
        <w:t xml:space="preserve"> (</w:t>
      </w:r>
      <w:r w:rsidRPr="005E4CAF">
        <w:rPr>
          <w:rFonts w:ascii="Arial" w:hAnsi="Arial" w:cs="Arial"/>
          <w:i/>
          <w:u w:val="single"/>
        </w:rPr>
        <w:t xml:space="preserve">fecundidad y mortalidad como </w:t>
      </w:r>
      <w:r w:rsidRPr="005E4CAF">
        <w:rPr>
          <w:rFonts w:ascii="Arial" w:hAnsi="Arial" w:cs="Arial"/>
          <w:b/>
          <w:i/>
          <w:u w:val="single"/>
        </w:rPr>
        <w:t>componentes de sus cambios</w:t>
      </w:r>
      <w:r w:rsidRPr="005E4CAF">
        <w:rPr>
          <w:rFonts w:ascii="Arial" w:hAnsi="Arial" w:cs="Arial"/>
          <w:i/>
          <w:u w:val="single"/>
        </w:rPr>
        <w:t xml:space="preserve">, y matrimonios y divorcios como </w:t>
      </w:r>
      <w:r w:rsidRPr="005E4CAF">
        <w:rPr>
          <w:rFonts w:ascii="Arial" w:hAnsi="Arial" w:cs="Arial"/>
          <w:b/>
          <w:i/>
          <w:u w:val="single"/>
        </w:rPr>
        <w:t>componentes de la formación de familias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b/>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2- LOS REGISTROS DE POBLACIÓN</w:t>
      </w: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En muchos países, especialmente los europeos, </w:t>
      </w:r>
      <w:r w:rsidRPr="005E4CAF">
        <w:rPr>
          <w:rFonts w:ascii="Arial" w:hAnsi="Arial" w:cs="Arial"/>
          <w:b/>
        </w:rPr>
        <w:t>se mantiene un registro continuo de la población</w:t>
      </w:r>
      <w:r w:rsidRPr="005E4CAF">
        <w:rPr>
          <w:rFonts w:ascii="Arial" w:hAnsi="Arial" w:cs="Arial"/>
        </w:rPr>
        <w:t xml:space="preserve"> con el fin de servir a determinadas funciones administrativas, de identificación legal, etc. </w:t>
      </w:r>
      <w:r w:rsidRPr="005E4CAF">
        <w:rPr>
          <w:rFonts w:ascii="Arial" w:hAnsi="Arial" w:cs="Arial"/>
          <w:i/>
        </w:rPr>
        <w:t>Mediante el mismo se practica la observación de seguimiento e individualizada de la población.</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En Cuba, los registros vitales han evolucionado de manera extraordinaria sobre todo después del triunfo de la Revolución:</w:t>
      </w:r>
    </w:p>
    <w:p w:rsidR="000E131F" w:rsidRPr="005E4CAF" w:rsidRDefault="000E131F" w:rsidP="000E131F">
      <w:pPr>
        <w:numPr>
          <w:ilvl w:val="0"/>
          <w:numId w:val="2"/>
        </w:numPr>
        <w:tabs>
          <w:tab w:val="left" w:pos="0"/>
        </w:tabs>
        <w:spacing w:after="0" w:line="240" w:lineRule="auto"/>
        <w:ind w:left="0" w:firstLine="284"/>
        <w:jc w:val="both"/>
        <w:rPr>
          <w:rFonts w:ascii="Arial" w:hAnsi="Arial" w:cs="Arial"/>
          <w:i/>
        </w:rPr>
      </w:pPr>
      <w:r w:rsidRPr="005E4CAF">
        <w:rPr>
          <w:rFonts w:ascii="Arial" w:hAnsi="Arial" w:cs="Arial"/>
          <w:i/>
        </w:rPr>
        <w:t>por la cobertura de los mismos</w:t>
      </w:r>
    </w:p>
    <w:p w:rsidR="000E131F" w:rsidRPr="005E4CAF" w:rsidRDefault="000E131F" w:rsidP="000E131F">
      <w:pPr>
        <w:numPr>
          <w:ilvl w:val="0"/>
          <w:numId w:val="2"/>
        </w:numPr>
        <w:tabs>
          <w:tab w:val="left" w:pos="0"/>
        </w:tabs>
        <w:spacing w:after="0" w:line="240" w:lineRule="auto"/>
        <w:ind w:left="0" w:firstLine="284"/>
        <w:jc w:val="both"/>
        <w:rPr>
          <w:rFonts w:ascii="Arial" w:hAnsi="Arial" w:cs="Arial"/>
        </w:rPr>
      </w:pPr>
      <w:r w:rsidRPr="005E4CAF">
        <w:rPr>
          <w:rFonts w:ascii="Arial" w:hAnsi="Arial" w:cs="Arial"/>
          <w:i/>
        </w:rPr>
        <w:t>por la calidad de la información</w:t>
      </w:r>
      <w:r w:rsidRPr="005E4CAF">
        <w:rPr>
          <w:rFonts w:ascii="Arial" w:hAnsi="Arial" w:cs="Arial"/>
        </w:rPr>
        <w:t xml:space="preserve"> que puedan brindar en relación con características de la población involucrada en los hechos ocurridos.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Al establecerse el </w:t>
      </w:r>
      <w:r w:rsidRPr="005E4CAF">
        <w:rPr>
          <w:rFonts w:ascii="Arial" w:hAnsi="Arial" w:cs="Arial"/>
          <w:b/>
        </w:rPr>
        <w:t>Registro Permanente de Población</w:t>
      </w:r>
      <w:r w:rsidRPr="005E4CAF">
        <w:rPr>
          <w:rFonts w:ascii="Arial" w:hAnsi="Arial" w:cs="Arial"/>
        </w:rPr>
        <w:t>, Cuba, posiblemente pasará a ocupar el primer lugar de América en cuanto a información disponible sobre la población en un momento dado.</w:t>
      </w:r>
    </w:p>
    <w:p w:rsidR="000E131F" w:rsidRPr="005E4CAF" w:rsidRDefault="000E131F" w:rsidP="000E131F">
      <w:pPr>
        <w:tabs>
          <w:tab w:val="left" w:pos="0"/>
        </w:tabs>
        <w:spacing w:after="0" w:line="240" w:lineRule="auto"/>
        <w:jc w:val="both"/>
        <w:rPr>
          <w:rFonts w:ascii="Arial" w:hAnsi="Arial" w:cs="Arial"/>
          <w:i/>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b/>
        </w:rPr>
        <w:t>Este tipo de registro constituye una fuente importante de información demográfica a obtener en cualquier momento, y factible de comparar con la que proporcionan los censos, a los que no sustituyen</w:t>
      </w:r>
      <w:r w:rsidRPr="005E4CAF">
        <w:rPr>
          <w:rFonts w:ascii="Arial" w:hAnsi="Arial" w:cs="Arial"/>
        </w:rPr>
        <w:t xml:space="preserve">.  Asimismo es una importante </w:t>
      </w:r>
      <w:r w:rsidRPr="005E4CAF">
        <w:rPr>
          <w:rFonts w:ascii="Arial" w:hAnsi="Arial" w:cs="Arial"/>
          <w:b/>
        </w:rPr>
        <w:t>vía de estudio de las migraciones internas</w:t>
      </w:r>
      <w:r w:rsidRPr="005E4CAF">
        <w:rPr>
          <w:rFonts w:ascii="Arial" w:hAnsi="Arial" w:cs="Arial"/>
        </w:rPr>
        <w:t xml:space="preserve"> y sirve como </w:t>
      </w:r>
      <w:r w:rsidRPr="005E4CAF">
        <w:rPr>
          <w:rFonts w:ascii="Arial" w:hAnsi="Arial" w:cs="Arial"/>
          <w:b/>
        </w:rPr>
        <w:t>base para el muestreo en estudios especiales</w:t>
      </w:r>
      <w:r w:rsidRPr="005E4CAF">
        <w:rPr>
          <w:rFonts w:ascii="Arial" w:hAnsi="Arial" w:cs="Arial"/>
        </w:rPr>
        <w:t>.</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De manera que </w:t>
      </w:r>
      <w:r w:rsidRPr="005E4CAF">
        <w:rPr>
          <w:rFonts w:ascii="Arial" w:hAnsi="Arial" w:cs="Arial"/>
          <w:b/>
        </w:rPr>
        <w:t>el registro de población concebido como un sistema</w:t>
      </w:r>
      <w:r w:rsidRPr="005E4CAF">
        <w:rPr>
          <w:rFonts w:ascii="Arial" w:hAnsi="Arial" w:cs="Arial"/>
        </w:rPr>
        <w:t xml:space="preserve"> donde cada habitante está representado por una ficha o tarjeta, </w:t>
      </w:r>
      <w:r w:rsidRPr="005E4CAF">
        <w:rPr>
          <w:rFonts w:ascii="Arial" w:hAnsi="Arial" w:cs="Arial"/>
          <w:b/>
        </w:rPr>
        <w:t xml:space="preserve">permite </w:t>
      </w:r>
      <w:r w:rsidRPr="005E4CAF">
        <w:rPr>
          <w:rFonts w:ascii="Arial" w:hAnsi="Arial" w:cs="Arial"/>
          <w:b/>
          <w:i/>
        </w:rPr>
        <w:t>la práctica de la observación demográfica llamada individualizada o de seguimiento</w:t>
      </w:r>
      <w:r w:rsidRPr="005E4CAF">
        <w:rPr>
          <w:rFonts w:ascii="Arial" w:hAnsi="Arial" w:cs="Arial"/>
          <w:b/>
        </w:rPr>
        <w:t xml:space="preserve">, </w:t>
      </w:r>
      <w:r w:rsidRPr="005E4CAF">
        <w:rPr>
          <w:rFonts w:ascii="Arial" w:hAnsi="Arial" w:cs="Arial"/>
        </w:rPr>
        <w:t>o sea, la unión de los sucesos acaecidos a una persona a través del tiempo con el fin de reconstruir su biografía y conocer su comportamiento futuro probable o inferir aquel que pudiera mostrar individuos que presentan características similares a las suyas.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La observación así seguida, es desde un punto de vista teórico, óptima.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El documento básico puede ser una tarjeta impresa, una página de un libro de hojas sueltas, una anotación en una lista o una tarjeta perforadora o una banda de cinta magnética.</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i/>
        </w:rPr>
      </w:pPr>
      <w:r w:rsidRPr="005E4CAF">
        <w:rPr>
          <w:rFonts w:ascii="Arial" w:hAnsi="Arial" w:cs="Arial"/>
        </w:rPr>
        <w:t xml:space="preserve">El contenido de los registros de población prevé informaciones de dos tipos, de </w:t>
      </w:r>
      <w:r w:rsidRPr="005E4CAF">
        <w:rPr>
          <w:rFonts w:ascii="Arial" w:hAnsi="Arial" w:cs="Arial"/>
          <w:i/>
        </w:rPr>
        <w:t>carácter identificativo o de localización del sujeto y complementarios.</w:t>
      </w:r>
    </w:p>
    <w:p w:rsidR="000E131F" w:rsidRPr="005E4CAF" w:rsidRDefault="000E131F" w:rsidP="000E131F">
      <w:pPr>
        <w:tabs>
          <w:tab w:val="left" w:pos="0"/>
        </w:tabs>
        <w:spacing w:after="0" w:line="240" w:lineRule="auto"/>
        <w:jc w:val="both"/>
        <w:rPr>
          <w:rFonts w:ascii="Arial" w:hAnsi="Arial" w:cs="Arial"/>
          <w:i/>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i/>
        </w:rPr>
        <w:t>La actualización de los datos reviste dos formas</w:t>
      </w:r>
      <w:r w:rsidRPr="005E4CAF">
        <w:rPr>
          <w:rFonts w:ascii="Arial" w:hAnsi="Arial" w:cs="Arial"/>
        </w:rPr>
        <w:t xml:space="preserve">: </w:t>
      </w:r>
      <w:r w:rsidRPr="005E4CAF">
        <w:rPr>
          <w:rFonts w:ascii="Arial" w:hAnsi="Arial" w:cs="Arial"/>
          <w:i/>
        </w:rPr>
        <w:t>en el mismo carné o documento de identidad personal</w:t>
      </w:r>
      <w:r w:rsidRPr="005E4CAF">
        <w:rPr>
          <w:rFonts w:ascii="Arial" w:hAnsi="Arial" w:cs="Arial"/>
        </w:rPr>
        <w:t xml:space="preserve"> del sujeto acompañada de </w:t>
      </w:r>
      <w:r w:rsidRPr="005E4CAF">
        <w:rPr>
          <w:rFonts w:ascii="Arial" w:hAnsi="Arial" w:cs="Arial"/>
          <w:i/>
        </w:rPr>
        <w:t>un modelo que registra la operación de actualización en el carné con el fin de trasladarla al registro</w:t>
      </w:r>
      <w:r w:rsidRPr="005E4CAF">
        <w:rPr>
          <w:rFonts w:ascii="Arial" w:hAnsi="Arial" w:cs="Arial"/>
        </w:rPr>
        <w:t>, y posteriormente la actualización a nivel del registro.</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 xml:space="preserve">La actualización continua del registro puede solo cumplimentarse a medida que el sistema se desarrolle y se garanticen medios electrónicos capaces de absorber el gran número de operaciones cotidianas a realizar. </w:t>
      </w:r>
      <w:r w:rsidRPr="005E4CAF">
        <w:rPr>
          <w:rFonts w:ascii="Arial" w:hAnsi="Arial" w:cs="Arial"/>
          <w:b/>
        </w:rPr>
        <w:t>Entre los usos de carácter sistemático del registro está</w:t>
      </w:r>
      <w:r w:rsidRPr="005E4CAF">
        <w:rPr>
          <w:rFonts w:ascii="Arial" w:hAnsi="Arial" w:cs="Arial"/>
        </w:rPr>
        <w:t>:</w:t>
      </w:r>
    </w:p>
    <w:p w:rsidR="000E131F" w:rsidRPr="005E4CAF" w:rsidRDefault="000E131F" w:rsidP="000E131F">
      <w:pPr>
        <w:numPr>
          <w:ilvl w:val="0"/>
          <w:numId w:val="15"/>
        </w:numPr>
        <w:tabs>
          <w:tab w:val="clear" w:pos="720"/>
          <w:tab w:val="left" w:pos="709"/>
        </w:tabs>
        <w:spacing w:after="0" w:line="240" w:lineRule="auto"/>
        <w:ind w:left="709" w:hanging="283"/>
        <w:jc w:val="both"/>
        <w:rPr>
          <w:rFonts w:ascii="Arial" w:hAnsi="Arial" w:cs="Arial"/>
          <w:i/>
        </w:rPr>
      </w:pPr>
      <w:r w:rsidRPr="005E4CAF">
        <w:rPr>
          <w:rFonts w:ascii="Arial" w:hAnsi="Arial" w:cs="Arial"/>
          <w:i/>
        </w:rPr>
        <w:t>Elaboración del registro previo de direcciones con vista al trabajo de preparación del censo.</w:t>
      </w:r>
    </w:p>
    <w:p w:rsidR="000E131F" w:rsidRPr="005E4CAF" w:rsidRDefault="000E131F" w:rsidP="000E131F">
      <w:pPr>
        <w:numPr>
          <w:ilvl w:val="0"/>
          <w:numId w:val="15"/>
        </w:numPr>
        <w:tabs>
          <w:tab w:val="clear" w:pos="720"/>
          <w:tab w:val="left" w:pos="709"/>
        </w:tabs>
        <w:spacing w:after="0" w:line="240" w:lineRule="auto"/>
        <w:ind w:left="709" w:hanging="283"/>
        <w:jc w:val="both"/>
        <w:rPr>
          <w:rFonts w:ascii="Arial" w:hAnsi="Arial" w:cs="Arial"/>
          <w:i/>
        </w:rPr>
      </w:pPr>
      <w:r w:rsidRPr="005E4CAF">
        <w:rPr>
          <w:rFonts w:ascii="Arial" w:hAnsi="Arial" w:cs="Arial"/>
          <w:i/>
        </w:rPr>
        <w:t>Evaluar los resultados del censo.</w:t>
      </w:r>
    </w:p>
    <w:p w:rsidR="000E131F" w:rsidRPr="005E4CAF" w:rsidRDefault="000E131F" w:rsidP="000E131F">
      <w:pPr>
        <w:numPr>
          <w:ilvl w:val="0"/>
          <w:numId w:val="15"/>
        </w:numPr>
        <w:tabs>
          <w:tab w:val="clear" w:pos="720"/>
          <w:tab w:val="left" w:pos="709"/>
        </w:tabs>
        <w:spacing w:after="0" w:line="240" w:lineRule="auto"/>
        <w:ind w:left="709" w:hanging="283"/>
        <w:jc w:val="both"/>
        <w:rPr>
          <w:rFonts w:ascii="Arial" w:hAnsi="Arial" w:cs="Arial"/>
          <w:i/>
        </w:rPr>
      </w:pPr>
      <w:r w:rsidRPr="005E4CAF">
        <w:rPr>
          <w:rFonts w:ascii="Arial" w:hAnsi="Arial" w:cs="Arial"/>
          <w:i/>
        </w:rPr>
        <w:t>Preparar periódicamente información sobre el movimiento de la población, nacimientos, defunciones, migraciones y también sobre el estado de la población.</w:t>
      </w:r>
    </w:p>
    <w:p w:rsidR="000E131F" w:rsidRPr="005E4CAF" w:rsidRDefault="000E131F" w:rsidP="000E131F">
      <w:pPr>
        <w:tabs>
          <w:tab w:val="left" w:pos="0"/>
        </w:tabs>
        <w:spacing w:after="0" w:line="240" w:lineRule="auto"/>
        <w:jc w:val="both"/>
        <w:rPr>
          <w:rFonts w:ascii="Arial" w:hAnsi="Arial" w:cs="Arial"/>
          <w:i/>
        </w:rPr>
      </w:pP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De todo lo anterior se desprenden las posibilidades y gran utilidad del registro de población para apoyar la gestión de otras actividades.</w:t>
      </w:r>
    </w:p>
    <w:p w:rsidR="000E131F" w:rsidRPr="005E4CAF" w:rsidRDefault="000E131F" w:rsidP="000E131F">
      <w:pPr>
        <w:tabs>
          <w:tab w:val="left" w:pos="0"/>
        </w:tabs>
        <w:spacing w:after="0" w:line="240" w:lineRule="auto"/>
        <w:jc w:val="both"/>
        <w:rPr>
          <w:rFonts w:ascii="Arial" w:hAnsi="Arial" w:cs="Arial"/>
        </w:rPr>
      </w:pPr>
    </w:p>
    <w:p w:rsidR="000E131F" w:rsidRPr="005E4CAF" w:rsidRDefault="000E131F" w:rsidP="000E131F">
      <w:pPr>
        <w:tabs>
          <w:tab w:val="left" w:pos="0"/>
        </w:tabs>
        <w:spacing w:after="0" w:line="240" w:lineRule="auto"/>
        <w:jc w:val="both"/>
        <w:rPr>
          <w:rFonts w:ascii="Arial" w:hAnsi="Arial" w:cs="Arial"/>
          <w:b/>
        </w:rPr>
      </w:pPr>
      <w:r w:rsidRPr="005E4CAF">
        <w:rPr>
          <w:rFonts w:ascii="Arial" w:hAnsi="Arial" w:cs="Arial"/>
          <w:b/>
        </w:rPr>
        <w:t>2- LAS ESTADÍSTICAS DE MIGRACIÓN</w:t>
      </w:r>
    </w:p>
    <w:p w:rsidR="000E131F" w:rsidRPr="005E4CAF" w:rsidRDefault="000E131F" w:rsidP="000E131F">
      <w:pPr>
        <w:tabs>
          <w:tab w:val="left" w:pos="0"/>
        </w:tabs>
        <w:spacing w:after="0" w:line="240" w:lineRule="auto"/>
        <w:jc w:val="both"/>
        <w:rPr>
          <w:rFonts w:ascii="Arial" w:hAnsi="Arial" w:cs="Arial"/>
        </w:rPr>
      </w:pPr>
      <w:r w:rsidRPr="005E4CAF">
        <w:rPr>
          <w:rFonts w:ascii="Arial" w:hAnsi="Arial" w:cs="Arial"/>
        </w:rPr>
        <w:t>La información acerca de los cambios o traslados de domicilio (migración interna) y las entradas y salidas del país (migración internacional), se obtienen de manera continua mediante modelos concebidos al efecto. En el cado de la migración de 90 días y más de duración, el flujo de información prevé la entrada del datos con fines estadísticos a través del modelo Baja 1 (del Sistema de Información estadístico Nacional) que es enviado por la municipalidad donde se produce el acta del migrante al municipio de origen del mismo.</w:t>
      </w:r>
    </w:p>
    <w:p w:rsidR="000E131F" w:rsidRPr="005E4CAF" w:rsidRDefault="000E131F" w:rsidP="000E131F">
      <w:pPr>
        <w:tabs>
          <w:tab w:val="left" w:pos="0"/>
          <w:tab w:val="left" w:pos="426"/>
        </w:tabs>
        <w:spacing w:after="0" w:line="240" w:lineRule="auto"/>
        <w:jc w:val="both"/>
        <w:rPr>
          <w:rFonts w:ascii="Arial" w:hAnsi="Arial" w:cs="Arial"/>
          <w:b/>
        </w:rPr>
      </w:pPr>
    </w:p>
    <w:p w:rsidR="000E131F" w:rsidRPr="005E4CAF" w:rsidRDefault="000E131F" w:rsidP="000E131F">
      <w:pPr>
        <w:tabs>
          <w:tab w:val="left" w:pos="0"/>
          <w:tab w:val="left" w:pos="426"/>
        </w:tabs>
        <w:spacing w:after="0" w:line="240" w:lineRule="auto"/>
        <w:jc w:val="both"/>
        <w:rPr>
          <w:rFonts w:ascii="Arial" w:hAnsi="Arial" w:cs="Arial"/>
          <w:b/>
        </w:rPr>
      </w:pPr>
    </w:p>
    <w:p w:rsidR="000E131F" w:rsidRPr="005E4CAF" w:rsidRDefault="000E131F" w:rsidP="000E131F">
      <w:pPr>
        <w:tabs>
          <w:tab w:val="left" w:pos="0"/>
          <w:tab w:val="left" w:pos="426"/>
        </w:tabs>
        <w:spacing w:after="0" w:line="240" w:lineRule="auto"/>
        <w:jc w:val="both"/>
        <w:rPr>
          <w:rFonts w:ascii="Arial" w:hAnsi="Arial" w:cs="Arial"/>
          <w:b/>
        </w:rPr>
      </w:pPr>
      <w:r w:rsidRPr="005E4CAF">
        <w:rPr>
          <w:rFonts w:ascii="Arial" w:hAnsi="Arial" w:cs="Arial"/>
          <w:b/>
        </w:rPr>
        <w:t>EVALUACIÓN:</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¿Por qué es importante para un país realizar estudios científicos periódicos sobre las poblaciones humanas?</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¿Qué diferencias existen entre la obtención de datos de la población mediante empadronamiento y mediante registros?</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¿Qué es un censo de población?</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lastRenderedPageBreak/>
        <w:t>¿Cuáles son las características principales de un censo de población y cuál de ellas le imprime al mismo la condición de fuente estática o de stock?</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Señale diferencias y semejanzas entre el censo y la encuesta. Enumere sus ventajas y desventajas.</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Diferencias entre el Censo de JURE y el de FACTO. Plantee las ventajas y desventajas básicas de ambos métodos.</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Enumere al menos 3 de las tareas (cuando resulte factible) que componen las distintas fases o labores de la operación censal.</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Tipos de boletas censales. Características principales.</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Exprese algunas ventajas y desventajas de las Encuestas por muestreo.</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rPr>
      </w:pPr>
      <w:r w:rsidRPr="005E4CAF">
        <w:rPr>
          <w:rFonts w:ascii="Arial" w:hAnsi="Arial" w:cs="Arial"/>
        </w:rPr>
        <w:t>¿Qué se entiende por un sistema de Estadísticas Vitales? ¿Cuál es su importancia? ¿Cuáles son los hechos vitales fundamentales que debe recoger?</w:t>
      </w:r>
    </w:p>
    <w:p w:rsidR="000E131F" w:rsidRPr="005E4CAF" w:rsidRDefault="000E131F" w:rsidP="000E131F">
      <w:pPr>
        <w:numPr>
          <w:ilvl w:val="0"/>
          <w:numId w:val="1"/>
        </w:numPr>
        <w:tabs>
          <w:tab w:val="clear" w:pos="720"/>
          <w:tab w:val="left" w:pos="426"/>
        </w:tabs>
        <w:spacing w:after="0" w:line="240" w:lineRule="auto"/>
        <w:ind w:left="426" w:hanging="426"/>
        <w:jc w:val="both"/>
        <w:rPr>
          <w:rFonts w:ascii="Arial" w:hAnsi="Arial" w:cs="Arial"/>
          <w:b/>
          <w:u w:val="single"/>
        </w:rPr>
      </w:pPr>
      <w:r w:rsidRPr="005E4CAF">
        <w:rPr>
          <w:rFonts w:ascii="Arial" w:hAnsi="Arial" w:cs="Arial"/>
        </w:rPr>
        <w:t>Exprese las características fundamentales del Registro de Población. ¿Por qué es importante el registro permanente de la población de un país?</w:t>
      </w:r>
    </w:p>
    <w:p w:rsidR="000E131F" w:rsidRPr="005E4CAF" w:rsidRDefault="000E131F" w:rsidP="000E131F">
      <w:pPr>
        <w:spacing w:after="0" w:line="240" w:lineRule="auto"/>
        <w:rPr>
          <w:rFonts w:ascii="Arial" w:hAnsi="Arial" w:cs="Arial"/>
          <w:b/>
        </w:rPr>
      </w:pPr>
    </w:p>
    <w:p w:rsidR="000E131F" w:rsidRPr="005E4CAF" w:rsidRDefault="000E131F" w:rsidP="000E131F">
      <w:pPr>
        <w:spacing w:after="0" w:line="240" w:lineRule="auto"/>
        <w:rPr>
          <w:rFonts w:ascii="Arial" w:hAnsi="Arial" w:cs="Arial"/>
          <w:b/>
        </w:rPr>
      </w:pPr>
    </w:p>
    <w:p w:rsidR="000E131F" w:rsidRPr="005E4CAF" w:rsidRDefault="000E131F" w:rsidP="000E131F">
      <w:pPr>
        <w:spacing w:after="0" w:line="240" w:lineRule="auto"/>
        <w:rPr>
          <w:rFonts w:ascii="Arial" w:hAnsi="Arial" w:cs="Arial"/>
        </w:rPr>
      </w:pPr>
    </w:p>
    <w:p w:rsidR="000E131F" w:rsidRPr="000E131F" w:rsidRDefault="000E131F" w:rsidP="000E131F">
      <w:pPr>
        <w:spacing w:after="0" w:line="240" w:lineRule="auto"/>
        <w:jc w:val="both"/>
        <w:rPr>
          <w:b/>
        </w:rPr>
      </w:pPr>
    </w:p>
    <w:sectPr w:rsidR="000E131F" w:rsidRPr="000E131F" w:rsidSect="000E131F">
      <w:pgSz w:w="12242" w:h="15842"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7A" w:rsidRDefault="006D727A" w:rsidP="000E131F">
      <w:pPr>
        <w:spacing w:after="0" w:line="240" w:lineRule="auto"/>
      </w:pPr>
      <w:r>
        <w:separator/>
      </w:r>
    </w:p>
  </w:endnote>
  <w:endnote w:type="continuationSeparator" w:id="1">
    <w:p w:rsidR="006D727A" w:rsidRDefault="006D727A" w:rsidP="000E1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7A" w:rsidRDefault="006D727A" w:rsidP="000E131F">
      <w:pPr>
        <w:spacing w:after="0" w:line="240" w:lineRule="auto"/>
      </w:pPr>
      <w:r>
        <w:separator/>
      </w:r>
    </w:p>
  </w:footnote>
  <w:footnote w:type="continuationSeparator" w:id="1">
    <w:p w:rsidR="006D727A" w:rsidRDefault="006D727A" w:rsidP="000E131F">
      <w:pPr>
        <w:spacing w:after="0" w:line="240" w:lineRule="auto"/>
      </w:pPr>
      <w:r>
        <w:continuationSeparator/>
      </w:r>
    </w:p>
  </w:footnote>
  <w:footnote w:id="2">
    <w:p w:rsidR="000E131F" w:rsidRPr="00A5787C" w:rsidRDefault="000E131F" w:rsidP="000E131F">
      <w:pPr>
        <w:pStyle w:val="Textonotapie"/>
        <w:jc w:val="both"/>
        <w:rPr>
          <w:rFonts w:ascii="Arial" w:hAnsi="Arial" w:cs="Arial"/>
          <w:sz w:val="18"/>
          <w:szCs w:val="18"/>
        </w:rPr>
      </w:pPr>
      <w:r w:rsidRPr="00A5787C">
        <w:rPr>
          <w:rStyle w:val="Refdenotaalpie"/>
          <w:rFonts w:ascii="Arial" w:hAnsi="Arial" w:cs="Arial"/>
          <w:sz w:val="18"/>
          <w:szCs w:val="18"/>
        </w:rPr>
        <w:footnoteRef/>
      </w:r>
      <w:r w:rsidRPr="00A5787C">
        <w:rPr>
          <w:rFonts w:ascii="Arial" w:hAnsi="Arial" w:cs="Arial"/>
          <w:sz w:val="18"/>
          <w:szCs w:val="18"/>
        </w:rPr>
        <w:t xml:space="preserve"> NACIONES UNIDAD   Manual de Métodos de Censos de Población. Estudio de Métodos – Serie F Nº. 4, Rev. 1. Volumen 1 N.Y. 1958, página 4.</w:t>
      </w:r>
    </w:p>
  </w:footnote>
  <w:footnote w:id="3">
    <w:p w:rsidR="000E131F" w:rsidRPr="00A5787C" w:rsidRDefault="000E131F" w:rsidP="000E131F">
      <w:pPr>
        <w:pStyle w:val="Textonotapie"/>
        <w:jc w:val="both"/>
        <w:rPr>
          <w:rFonts w:ascii="Arial" w:hAnsi="Arial" w:cs="Arial"/>
          <w:sz w:val="18"/>
          <w:szCs w:val="18"/>
        </w:rPr>
      </w:pPr>
      <w:r w:rsidRPr="00A5787C">
        <w:rPr>
          <w:rStyle w:val="Refdenotaalpie"/>
          <w:rFonts w:ascii="Arial" w:hAnsi="Arial" w:cs="Arial"/>
          <w:sz w:val="18"/>
          <w:szCs w:val="18"/>
        </w:rPr>
        <w:footnoteRef/>
      </w:r>
      <w:r>
        <w:rPr>
          <w:rFonts w:ascii="Arial" w:hAnsi="Arial" w:cs="Arial"/>
          <w:sz w:val="18"/>
          <w:szCs w:val="18"/>
        </w:rPr>
        <w:t xml:space="preserve"> NACIONES UNIDAD, ob. c</w:t>
      </w:r>
      <w:r w:rsidRPr="00A5787C">
        <w:rPr>
          <w:rFonts w:ascii="Arial" w:hAnsi="Arial" w:cs="Arial"/>
          <w:sz w:val="18"/>
          <w:szCs w:val="18"/>
        </w:rPr>
        <w:t>it., pág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751"/>
    <w:multiLevelType w:val="hybridMultilevel"/>
    <w:tmpl w:val="2FC61222"/>
    <w:lvl w:ilvl="0" w:tplc="0C0A000B">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10095CB4"/>
    <w:multiLevelType w:val="hybridMultilevel"/>
    <w:tmpl w:val="4FCCB890"/>
    <w:lvl w:ilvl="0" w:tplc="0C0A000B">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nsid w:val="11010D58"/>
    <w:multiLevelType w:val="hybridMultilevel"/>
    <w:tmpl w:val="4EF0E6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917EA4"/>
    <w:multiLevelType w:val="hybridMultilevel"/>
    <w:tmpl w:val="5B66E92A"/>
    <w:lvl w:ilvl="0" w:tplc="0C0A000B">
      <w:start w:val="1"/>
      <w:numFmt w:val="bullet"/>
      <w:lvlText w:val=""/>
      <w:lvlJc w:val="left"/>
      <w:pPr>
        <w:tabs>
          <w:tab w:val="num" w:pos="720"/>
        </w:tabs>
        <w:ind w:left="720" w:hanging="360"/>
      </w:pPr>
      <w:rPr>
        <w:rFonts w:ascii="Wingdings" w:hAnsi="Wingdings" w:hint="default"/>
      </w:rPr>
    </w:lvl>
    <w:lvl w:ilvl="1" w:tplc="9F46B1A4">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A3C1A73"/>
    <w:multiLevelType w:val="hybridMultilevel"/>
    <w:tmpl w:val="B6D0C4D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2A8563AA"/>
    <w:multiLevelType w:val="hybridMultilevel"/>
    <w:tmpl w:val="569E3E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2F401B4"/>
    <w:multiLevelType w:val="hybridMultilevel"/>
    <w:tmpl w:val="9A6495BE"/>
    <w:lvl w:ilvl="0" w:tplc="FE769F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44463B9"/>
    <w:multiLevelType w:val="hybridMultilevel"/>
    <w:tmpl w:val="B6767CEC"/>
    <w:lvl w:ilvl="0" w:tplc="04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DF22A43"/>
    <w:multiLevelType w:val="hybridMultilevel"/>
    <w:tmpl w:val="969441E6"/>
    <w:lvl w:ilvl="0" w:tplc="7AB61C40">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2F61C77"/>
    <w:multiLevelType w:val="hybridMultilevel"/>
    <w:tmpl w:val="6F02324A"/>
    <w:lvl w:ilvl="0" w:tplc="4F804E0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4DC41DE"/>
    <w:multiLevelType w:val="hybridMultilevel"/>
    <w:tmpl w:val="33F8052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5A0001D1"/>
    <w:multiLevelType w:val="hybridMultilevel"/>
    <w:tmpl w:val="00564BB4"/>
    <w:lvl w:ilvl="0" w:tplc="D75EC6C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C56241F"/>
    <w:multiLevelType w:val="hybridMultilevel"/>
    <w:tmpl w:val="D992728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10251BF"/>
    <w:multiLevelType w:val="hybridMultilevel"/>
    <w:tmpl w:val="90241E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0EA10A3"/>
    <w:multiLevelType w:val="hybridMultilevel"/>
    <w:tmpl w:val="D36C53C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1"/>
  </w:num>
  <w:num w:numId="4">
    <w:abstractNumId w:val="14"/>
  </w:num>
  <w:num w:numId="5">
    <w:abstractNumId w:val="6"/>
  </w:num>
  <w:num w:numId="6">
    <w:abstractNumId w:val="5"/>
  </w:num>
  <w:num w:numId="7">
    <w:abstractNumId w:val="1"/>
  </w:num>
  <w:num w:numId="8">
    <w:abstractNumId w:val="3"/>
  </w:num>
  <w:num w:numId="9">
    <w:abstractNumId w:val="0"/>
  </w:num>
  <w:num w:numId="10">
    <w:abstractNumId w:val="13"/>
  </w:num>
  <w:num w:numId="11">
    <w:abstractNumId w:val="2"/>
  </w:num>
  <w:num w:numId="12">
    <w:abstractNumId w:val="8"/>
  </w:num>
  <w:num w:numId="13">
    <w:abstractNumId w:val="12"/>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131F"/>
    <w:rsid w:val="000E131F"/>
    <w:rsid w:val="00197A98"/>
    <w:rsid w:val="006D727A"/>
    <w:rsid w:val="006F4211"/>
    <w:rsid w:val="008C1170"/>
    <w:rsid w:val="009A60CE"/>
    <w:rsid w:val="009B138B"/>
    <w:rsid w:val="00D3148C"/>
    <w:rsid w:val="00DA425F"/>
    <w:rsid w:val="00EB5017"/>
    <w:rsid w:val="00F93B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131F"/>
    <w:pPr>
      <w:spacing w:after="0" w:line="240" w:lineRule="auto"/>
    </w:pPr>
    <w:rPr>
      <w:rFonts w:ascii="Times New Roman" w:eastAsia="Times New Roman" w:hAnsi="Times New Roman"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0E131F"/>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E131F"/>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0E131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zeno://es.wikipedia/A/Estad%C3%ADstica" TargetMode="External"/><Relationship Id="rId13" Type="http://schemas.openxmlformats.org/officeDocument/2006/relationships/hyperlink" Target="zeno://es.wikipedia/A/Diezmo" TargetMode="External"/><Relationship Id="rId18" Type="http://schemas.openxmlformats.org/officeDocument/2006/relationships/hyperlink" Target="zeno://es.wikipedia/A/Guerra" TargetMode="External"/><Relationship Id="rId26" Type="http://schemas.openxmlformats.org/officeDocument/2006/relationships/hyperlink" Target="zeno://es.wikipedia/A/Territorio" TargetMode="External"/><Relationship Id="rId3" Type="http://schemas.openxmlformats.org/officeDocument/2006/relationships/settings" Target="settings.xml"/><Relationship Id="rId21" Type="http://schemas.openxmlformats.org/officeDocument/2006/relationships/hyperlink" Target="zeno://es.wikipedia/A/Alimento" TargetMode="External"/><Relationship Id="rId7" Type="http://schemas.openxmlformats.org/officeDocument/2006/relationships/hyperlink" Target="zeno://es.wikipedia/A/Ibn%20Jald%C3%BAn" TargetMode="External"/><Relationship Id="rId12" Type="http://schemas.openxmlformats.org/officeDocument/2006/relationships/hyperlink" Target="zeno://es.wikipedia/A/Censo%20de%20poblaci%C3%B3n" TargetMode="External"/><Relationship Id="rId17" Type="http://schemas.openxmlformats.org/officeDocument/2006/relationships/hyperlink" Target="zeno://es.wikipedia/A/Alimento" TargetMode="External"/><Relationship Id="rId25" Type="http://schemas.openxmlformats.org/officeDocument/2006/relationships/hyperlink" Target="zeno://es.wikipedia/A/Siglo%20XX" TargetMode="External"/><Relationship Id="rId2" Type="http://schemas.openxmlformats.org/officeDocument/2006/relationships/styles" Target="styles.xml"/><Relationship Id="rId16" Type="http://schemas.openxmlformats.org/officeDocument/2006/relationships/hyperlink" Target="zeno://es.wikipedia/A/Ensayo%20sobre%20el%20principio%20de%20la%20poblaci%C3%B3n" TargetMode="External"/><Relationship Id="rId20" Type="http://schemas.openxmlformats.org/officeDocument/2006/relationships/hyperlink" Target="zeno://es.wikipedia/A/Enfermedad" TargetMode="External"/><Relationship Id="rId29" Type="http://schemas.openxmlformats.org/officeDocument/2006/relationships/hyperlink" Target="zeno://es.wikipedia/A/Distri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eno://es.wikipedia/A/Censor%20romano" TargetMode="External"/><Relationship Id="rId24" Type="http://schemas.openxmlformats.org/officeDocument/2006/relationships/hyperlink" Target="zeno://es.wikipedia/A/Censo%20de%20poblaci%C3%B3n" TargetMode="External"/><Relationship Id="rId5" Type="http://schemas.openxmlformats.org/officeDocument/2006/relationships/footnotes" Target="footnotes.xml"/><Relationship Id="rId15" Type="http://schemas.openxmlformats.org/officeDocument/2006/relationships/hyperlink" Target="zeno://es.wikipedia/A/Thomas%20Malthus" TargetMode="External"/><Relationship Id="rId23" Type="http://schemas.openxmlformats.org/officeDocument/2006/relationships/hyperlink" Target="zeno://es.wikipedia/A/Estad%C3%ADstica" TargetMode="External"/><Relationship Id="rId28" Type="http://schemas.openxmlformats.org/officeDocument/2006/relationships/hyperlink" Target="zeno://es.wikipedia/A/Provincia" TargetMode="External"/><Relationship Id="rId10" Type="http://schemas.openxmlformats.org/officeDocument/2006/relationships/hyperlink" Target="zeno://es.wikipedia/A/Imperio%20romano" TargetMode="External"/><Relationship Id="rId19" Type="http://schemas.openxmlformats.org/officeDocument/2006/relationships/hyperlink" Target="zeno://es.wikipedia/A/Hamb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zeno://es.wikipedia/A/Edad%20Moderna" TargetMode="External"/><Relationship Id="rId14" Type="http://schemas.openxmlformats.org/officeDocument/2006/relationships/hyperlink" Target="zeno://es.wikipedia/A/1798" TargetMode="External"/><Relationship Id="rId22" Type="http://schemas.openxmlformats.org/officeDocument/2006/relationships/hyperlink" Target="zeno://es.wikipedia/A/Alimento%20transg%C3%A9nico" TargetMode="External"/><Relationship Id="rId27" Type="http://schemas.openxmlformats.org/officeDocument/2006/relationships/hyperlink" Target="zeno://es.wikipedia/A/Pa%C3%AD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5279</Words>
  <Characters>29037</Characters>
  <Application>Microsoft Office Word</Application>
  <DocSecurity>0</DocSecurity>
  <Lines>241</Lines>
  <Paragraphs>68</Paragraphs>
  <ScaleCrop>false</ScaleCrop>
  <Company/>
  <LinksUpToDate>false</LinksUpToDate>
  <CharactersWithSpaces>34248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4</cp:revision>
  <dcterms:created xsi:type="dcterms:W3CDTF">2025-02-16T08:19:00Z</dcterms:created>
  <dcterms:modified xsi:type="dcterms:W3CDTF">2025-02-20T13:36:00Z</dcterms:modified>
</cp:coreProperties>
</file>