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09" w:rsidRDefault="00547455">
      <w:r>
        <w:t>CLASES DIA 18 DE MARZO</w:t>
      </w:r>
    </w:p>
    <w:p w:rsidR="00547455" w:rsidRDefault="00547455">
      <w:pPr>
        <w:rPr>
          <w:rFonts w:ascii="Arial" w:hAnsi="Arial" w:cs="Arial"/>
          <w:b/>
        </w:rPr>
      </w:pPr>
      <w:r w:rsidRPr="008B6210">
        <w:rPr>
          <w:rFonts w:ascii="Arial" w:hAnsi="Arial" w:cs="Arial"/>
          <w:b/>
        </w:rPr>
        <w:t>Tema 3: Las variables demográficas.</w:t>
      </w:r>
    </w:p>
    <w:p w:rsidR="00547455" w:rsidRDefault="005474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OBJETIVOS: </w:t>
      </w:r>
    </w:p>
    <w:p w:rsidR="00547455" w:rsidRPr="008B6210" w:rsidRDefault="00547455" w:rsidP="00547455">
      <w:pPr>
        <w:numPr>
          <w:ilvl w:val="0"/>
          <w:numId w:val="1"/>
        </w:numPr>
        <w:tabs>
          <w:tab w:val="clear" w:pos="720"/>
          <w:tab w:val="num" w:pos="119"/>
        </w:tabs>
        <w:ind w:left="119" w:firstLine="0"/>
        <w:rPr>
          <w:rFonts w:ascii="Arial" w:hAnsi="Arial" w:cs="Arial"/>
        </w:rPr>
      </w:pPr>
      <w:r w:rsidRPr="008B6210">
        <w:rPr>
          <w:rFonts w:ascii="Arial" w:hAnsi="Arial" w:cs="Arial"/>
        </w:rPr>
        <w:t>Caracterizar cada uno de los indicadores de la mortalidad, la fecundidad, las migraciones, procediendo al cálculo de los mismos.</w:t>
      </w:r>
    </w:p>
    <w:p w:rsidR="00547455" w:rsidRPr="008B6210" w:rsidRDefault="00547455" w:rsidP="00547455">
      <w:pPr>
        <w:numPr>
          <w:ilvl w:val="0"/>
          <w:numId w:val="1"/>
        </w:numPr>
        <w:tabs>
          <w:tab w:val="clear" w:pos="720"/>
          <w:tab w:val="num" w:pos="119"/>
        </w:tabs>
        <w:ind w:left="119" w:firstLine="0"/>
        <w:rPr>
          <w:rFonts w:ascii="Arial" w:hAnsi="Arial" w:cs="Arial"/>
        </w:rPr>
      </w:pPr>
      <w:r w:rsidRPr="008B6210">
        <w:rPr>
          <w:rFonts w:ascii="Arial" w:hAnsi="Arial" w:cs="Arial"/>
        </w:rPr>
        <w:t>Señalar el efecto que tienen las variables demográficas sobre el tamaño y la estructura de la población.</w:t>
      </w:r>
    </w:p>
    <w:p w:rsidR="00547455" w:rsidRPr="00547455" w:rsidRDefault="00547455" w:rsidP="00547455">
      <w:pPr>
        <w:spacing w:after="0" w:line="240" w:lineRule="auto"/>
        <w:rPr>
          <w:b/>
        </w:rPr>
      </w:pPr>
      <w:r w:rsidRPr="00547455">
        <w:rPr>
          <w:b/>
        </w:rPr>
        <w:t>SISTEMA DE CONOCIMIENTOS</w:t>
      </w:r>
    </w:p>
    <w:p w:rsidR="00547455" w:rsidRPr="008B6210" w:rsidRDefault="00547455" w:rsidP="00547455">
      <w:pPr>
        <w:numPr>
          <w:ilvl w:val="1"/>
          <w:numId w:val="1"/>
        </w:numPr>
        <w:tabs>
          <w:tab w:val="num" w:pos="39"/>
        </w:tabs>
        <w:spacing w:after="0" w:line="240" w:lineRule="auto"/>
        <w:ind w:left="39" w:firstLine="45"/>
        <w:rPr>
          <w:rFonts w:ascii="Arial" w:hAnsi="Arial" w:cs="Arial"/>
        </w:rPr>
      </w:pPr>
      <w:r w:rsidRPr="008B6210">
        <w:rPr>
          <w:rFonts w:ascii="Arial" w:hAnsi="Arial" w:cs="Arial"/>
        </w:rPr>
        <w:t>La mortalidad:</w:t>
      </w:r>
    </w:p>
    <w:p w:rsidR="00547455" w:rsidRPr="008B6210" w:rsidRDefault="00547455" w:rsidP="00547455">
      <w:pPr>
        <w:numPr>
          <w:ilvl w:val="1"/>
          <w:numId w:val="2"/>
        </w:numPr>
        <w:tabs>
          <w:tab w:val="num" w:pos="39"/>
        </w:tabs>
        <w:spacing w:after="0" w:line="240" w:lineRule="auto"/>
        <w:ind w:left="39" w:firstLine="45"/>
        <w:rPr>
          <w:rFonts w:ascii="Arial" w:hAnsi="Arial" w:cs="Arial"/>
        </w:rPr>
      </w:pPr>
      <w:r w:rsidRPr="008B6210">
        <w:rPr>
          <w:rFonts w:ascii="Arial" w:hAnsi="Arial" w:cs="Arial"/>
        </w:rPr>
        <w:t>Conceptualización de mortalidad.</w:t>
      </w:r>
    </w:p>
    <w:p w:rsidR="00547455" w:rsidRPr="008B6210" w:rsidRDefault="00547455" w:rsidP="00547455">
      <w:pPr>
        <w:numPr>
          <w:ilvl w:val="1"/>
          <w:numId w:val="2"/>
        </w:numPr>
        <w:tabs>
          <w:tab w:val="num" w:pos="39"/>
        </w:tabs>
        <w:spacing w:after="0" w:line="240" w:lineRule="auto"/>
        <w:ind w:left="39" w:firstLine="45"/>
        <w:rPr>
          <w:rFonts w:ascii="Arial" w:hAnsi="Arial" w:cs="Arial"/>
        </w:rPr>
      </w:pPr>
      <w:r w:rsidRPr="008B6210">
        <w:rPr>
          <w:rFonts w:ascii="Arial" w:hAnsi="Arial" w:cs="Arial"/>
        </w:rPr>
        <w:t>Características generales del comportamiento de la mortalidad según sexo, edad y causa de muerte.</w:t>
      </w:r>
    </w:p>
    <w:p w:rsidR="00547455" w:rsidRPr="008B6210" w:rsidRDefault="00547455" w:rsidP="00547455">
      <w:pPr>
        <w:numPr>
          <w:ilvl w:val="1"/>
          <w:numId w:val="2"/>
        </w:numPr>
        <w:tabs>
          <w:tab w:val="num" w:pos="39"/>
        </w:tabs>
        <w:spacing w:after="0" w:line="240" w:lineRule="auto"/>
        <w:ind w:left="39" w:firstLine="45"/>
        <w:rPr>
          <w:rFonts w:ascii="Arial" w:hAnsi="Arial" w:cs="Arial"/>
        </w:rPr>
      </w:pPr>
      <w:r w:rsidRPr="008B6210">
        <w:rPr>
          <w:rFonts w:ascii="Arial" w:hAnsi="Arial" w:cs="Arial"/>
        </w:rPr>
        <w:t>Medidas de la mortalidad.</w:t>
      </w:r>
    </w:p>
    <w:p w:rsidR="00547455" w:rsidRDefault="00547455" w:rsidP="00547455">
      <w:pPr>
        <w:numPr>
          <w:ilvl w:val="1"/>
          <w:numId w:val="2"/>
        </w:numPr>
        <w:tabs>
          <w:tab w:val="num" w:pos="39"/>
        </w:tabs>
        <w:spacing w:after="0" w:line="240" w:lineRule="auto"/>
        <w:ind w:left="39" w:firstLine="45"/>
        <w:rPr>
          <w:rFonts w:ascii="Arial" w:hAnsi="Arial" w:cs="Arial"/>
        </w:rPr>
      </w:pPr>
      <w:r w:rsidRPr="008B6210">
        <w:rPr>
          <w:rFonts w:ascii="Arial" w:hAnsi="Arial" w:cs="Arial"/>
        </w:rPr>
        <w:t>La Tipificación</w:t>
      </w:r>
    </w:p>
    <w:p w:rsidR="00547455" w:rsidRPr="00547455" w:rsidRDefault="00547455" w:rsidP="00547455">
      <w:pPr>
        <w:numPr>
          <w:ilvl w:val="1"/>
          <w:numId w:val="2"/>
        </w:numPr>
        <w:tabs>
          <w:tab w:val="num" w:pos="39"/>
        </w:tabs>
        <w:spacing w:after="0" w:line="240" w:lineRule="auto"/>
        <w:ind w:left="39" w:firstLine="45"/>
        <w:rPr>
          <w:rFonts w:ascii="Arial" w:hAnsi="Arial" w:cs="Arial"/>
        </w:rPr>
      </w:pPr>
      <w:r w:rsidRPr="00547455">
        <w:rPr>
          <w:rFonts w:ascii="Arial" w:hAnsi="Arial" w:cs="Arial"/>
        </w:rPr>
        <w:t>La Mortalidad Infantil.</w:t>
      </w:r>
    </w:p>
    <w:p w:rsidR="00547455" w:rsidRDefault="00547455"/>
    <w:sectPr w:rsidR="00547455" w:rsidSect="008F7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24E84"/>
    <w:multiLevelType w:val="hybridMultilevel"/>
    <w:tmpl w:val="3236BD7A"/>
    <w:lvl w:ilvl="0" w:tplc="C0D40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B0152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B622C0"/>
    <w:multiLevelType w:val="multilevel"/>
    <w:tmpl w:val="A740EA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47455"/>
    <w:rsid w:val="00197A98"/>
    <w:rsid w:val="00547455"/>
    <w:rsid w:val="008F7432"/>
    <w:rsid w:val="00D3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7455"/>
    <w:pPr>
      <w:spacing w:after="0" w:line="240" w:lineRule="auto"/>
      <w:ind w:left="340"/>
      <w:jc w:val="both"/>
    </w:pPr>
    <w:rPr>
      <w:lang w:val="es-ES_trad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UGALDE</dc:creator>
  <cp:lastModifiedBy>LUIS UGALDE</cp:lastModifiedBy>
  <cp:revision>1</cp:revision>
  <dcterms:created xsi:type="dcterms:W3CDTF">2025-03-13T16:19:00Z</dcterms:created>
  <dcterms:modified xsi:type="dcterms:W3CDTF">2025-03-13T16:29:00Z</dcterms:modified>
</cp:coreProperties>
</file>