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F0" w:rsidRDefault="005B6FF0" w:rsidP="005B6FF0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 xml:space="preserve">CONTABILIDAD </w:t>
      </w:r>
      <w:r>
        <w:rPr>
          <w:rFonts w:ascii="Arial" w:hAnsi="Arial" w:cs="Arial"/>
          <w:b/>
        </w:rPr>
        <w:t>GENERAL IV</w:t>
      </w:r>
    </w:p>
    <w:p w:rsidR="005B6FF0" w:rsidRDefault="005B6FF0" w:rsidP="005B6FF0">
      <w:pPr>
        <w:jc w:val="both"/>
        <w:rPr>
          <w:rFonts w:ascii="Arial" w:hAnsi="Arial" w:cs="Arial"/>
          <w:b/>
        </w:rPr>
      </w:pPr>
      <w:r w:rsidRPr="00F220E3">
        <w:rPr>
          <w:rFonts w:ascii="Arial" w:hAnsi="Arial" w:cs="Arial"/>
          <w:b/>
        </w:rPr>
        <w:t>TEMA I</w:t>
      </w:r>
      <w:r>
        <w:rPr>
          <w:rFonts w:ascii="Arial" w:hAnsi="Arial" w:cs="Arial"/>
          <w:b/>
        </w:rPr>
        <w:t>I</w:t>
      </w:r>
      <w:r w:rsidRPr="00BD4B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Asociaciones económicas </w:t>
      </w:r>
    </w:p>
    <w:p w:rsidR="005B6FF0" w:rsidRDefault="005B6FF0" w:rsidP="005B6FF0">
      <w:pPr>
        <w:jc w:val="both"/>
        <w:rPr>
          <w:rFonts w:ascii="Arial" w:hAnsi="Arial" w:cs="Arial"/>
          <w:snapToGrid w:val="0"/>
          <w:sz w:val="22"/>
          <w:szCs w:val="22"/>
          <w:lang w:val="es-PR"/>
        </w:rPr>
      </w:pPr>
      <w:r>
        <w:rPr>
          <w:rFonts w:ascii="Arial" w:hAnsi="Arial" w:cs="Arial"/>
          <w:b/>
        </w:rPr>
        <w:t xml:space="preserve">SUMARIO: </w:t>
      </w:r>
      <w:r w:rsidRPr="00072EEF">
        <w:rPr>
          <w:rFonts w:ascii="Arial" w:hAnsi="Arial" w:cs="Arial"/>
        </w:rPr>
        <w:t xml:space="preserve">Definición, tratamiento contable de las asociaciones en participación, socio gestor y asociado. </w:t>
      </w:r>
      <w:r>
        <w:rPr>
          <w:rFonts w:ascii="Arial" w:hAnsi="Arial" w:cs="Arial"/>
          <w:snapToGrid w:val="0"/>
          <w:sz w:val="22"/>
          <w:szCs w:val="22"/>
          <w:lang w:val="es-PR"/>
        </w:rPr>
        <w:t>Ejemplo ilustrativo.</w:t>
      </w:r>
    </w:p>
    <w:p w:rsidR="005B6FF0" w:rsidRPr="00072EEF" w:rsidRDefault="005B6FF0" w:rsidP="005B6FF0">
      <w:pPr>
        <w:jc w:val="both"/>
        <w:rPr>
          <w:rFonts w:ascii="Arial" w:hAnsi="Arial" w:cs="Arial"/>
          <w:snapToGrid w:val="0"/>
          <w:lang w:val="es-PR"/>
        </w:rPr>
      </w:pPr>
      <w:r w:rsidRPr="00072EEF">
        <w:rPr>
          <w:rFonts w:ascii="Arial" w:hAnsi="Arial" w:cs="Arial"/>
          <w:b/>
          <w:snapToGrid w:val="0"/>
          <w:lang w:val="es-PR"/>
        </w:rPr>
        <w:t>Objetivo:</w:t>
      </w:r>
      <w:r>
        <w:rPr>
          <w:rFonts w:ascii="Arial" w:hAnsi="Arial" w:cs="Arial"/>
          <w:snapToGrid w:val="0"/>
          <w:sz w:val="22"/>
          <w:szCs w:val="22"/>
          <w:lang w:val="es-PR"/>
        </w:rPr>
        <w:t xml:space="preserve"> </w:t>
      </w:r>
      <w:r w:rsidRPr="00072EEF">
        <w:rPr>
          <w:rFonts w:ascii="Arial" w:hAnsi="Arial" w:cs="Arial"/>
          <w:snapToGrid w:val="0"/>
          <w:lang w:val="es-PR"/>
        </w:rPr>
        <w:t xml:space="preserve">conocer las técnicas de registro y presentación de la información que se deriva de la forma de operar a través de cuentas en participación  </w:t>
      </w:r>
    </w:p>
    <w:p w:rsidR="005B6FF0" w:rsidRPr="00072EEF" w:rsidRDefault="005B6FF0" w:rsidP="005B6FF0">
      <w:pPr>
        <w:jc w:val="both"/>
        <w:rPr>
          <w:rFonts w:ascii="Arial" w:hAnsi="Arial" w:cs="Arial"/>
          <w:snapToGrid w:val="0"/>
          <w:lang w:val="es-PR"/>
        </w:rPr>
      </w:pP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Definiciones de asociación:  como agrupaciones de personas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72EEF">
        <w:rPr>
          <w:rFonts w:ascii="Arial" w:hAnsi="Arial" w:cs="Arial"/>
          <w:b/>
          <w:sz w:val="22"/>
          <w:szCs w:val="22"/>
        </w:rPr>
        <w:t>Definición de asociaciones económicas: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Sociedades transitorias que se forman entre personas para realizar una operación mercantil espectacular, la cual una vez efectuada desaparece la sociedad.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Sociedad que se inicia por fines comerciales por 2 o más personas que dura poco tiempo para un producto determinado. 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Características: código de comercio (art.239 al 243) 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aportan de acuerdo con lo hablado 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distribución de las utilidades se efectúa de acuerdo con lo pactado, no se adopta una razón social común.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Existe un socio que se responsabiliza con la administración o gobierno. (socio gestor o asociante) que asume igualmente la responsabilidad ante terceros.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lleva la contabilidad por separado para la cuenta en participación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 personas que tienen sus ingresos a parte y unen en un determinado momento para vender algo específico, donde realizan operaciones de compra y venta y se dividen las utilidades al finalizar el periodo de la asociación, las operaciones se registran en dos libros diferentes, uno es el libro independiente y los libros propios que es el libro que lleva el socio gestor 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B39E2">
        <w:rPr>
          <w:rFonts w:ascii="Arial" w:hAnsi="Arial" w:cs="Arial"/>
          <w:b/>
          <w:sz w:val="22"/>
          <w:szCs w:val="22"/>
        </w:rPr>
        <w:t>Socio gestor o asociante:</w:t>
      </w:r>
      <w:r>
        <w:rPr>
          <w:rFonts w:ascii="Arial" w:hAnsi="Arial" w:cs="Arial"/>
          <w:sz w:val="22"/>
          <w:szCs w:val="22"/>
        </w:rPr>
        <w:t xml:space="preserve"> es la persona que administra y dirige el negocio.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B39E2">
        <w:rPr>
          <w:rFonts w:ascii="Arial" w:hAnsi="Arial" w:cs="Arial"/>
          <w:b/>
          <w:sz w:val="22"/>
          <w:szCs w:val="22"/>
        </w:rPr>
        <w:t>Asociado:</w:t>
      </w:r>
      <w:r>
        <w:rPr>
          <w:rFonts w:ascii="Arial" w:hAnsi="Arial" w:cs="Arial"/>
          <w:sz w:val="22"/>
          <w:szCs w:val="22"/>
        </w:rPr>
        <w:t xml:space="preserve"> persona dedica tiempo, fuerza de trabajo.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Ejemplo ilustrativo: el comerciante A forma una asociación en participación con el comerciante B, para efectuar ventas de artículos deportivos. El comerciante A aporta $5000.00 en mercancías y B $3500.00 </w:t>
      </w:r>
      <w:proofErr w:type="spellStart"/>
      <w:r>
        <w:rPr>
          <w:rFonts w:ascii="Arial" w:hAnsi="Arial" w:cs="Arial"/>
          <w:sz w:val="22"/>
          <w:szCs w:val="22"/>
        </w:rPr>
        <w:t>ene</w:t>
      </w:r>
      <w:proofErr w:type="spellEnd"/>
      <w:r>
        <w:rPr>
          <w:rFonts w:ascii="Arial" w:hAnsi="Arial" w:cs="Arial"/>
          <w:sz w:val="22"/>
          <w:szCs w:val="22"/>
        </w:rPr>
        <w:t xml:space="preserve"> efectivo. Las distribuciones de las utilidades se efectuarán considerando el 50% para ambos socios. Se emplea el inventario Continuo.se registraron las siguientes operaciones: 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compra de mercancías a crédito por $3000.00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paga a proveedores por $3000.00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venta de mercancías al crédito por $6075 a un costo de $4500.00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cobro de las mercancías a crédito 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venta de mercancías al contado por $4725 a un costo de $3500.00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pagan los siguientes gastos por departamentos: ventas $1000.00 y administración $700.00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determinan los resultados y se liquida la asociación 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distribuye el resultado de acuerdo con lo pactado (50% para cada</w:t>
      </w:r>
      <w:r w:rsidRPr="00AE5CCF">
        <w:rPr>
          <w:rFonts w:ascii="Arial" w:hAnsi="Arial" w:cs="Arial"/>
          <w:sz w:val="22"/>
          <w:szCs w:val="22"/>
        </w:rPr>
        <w:t xml:space="preserve"> uno)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pagan las utilidades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liquida la asociación </w:t>
      </w:r>
    </w:p>
    <w:p w:rsidR="005B6FF0" w:rsidRDefault="005B6FF0" w:rsidP="005B6FF0">
      <w:pPr>
        <w:pStyle w:val="Blockquote"/>
        <w:numPr>
          <w:ilvl w:val="0"/>
          <w:numId w:val="1"/>
        </w:numPr>
        <w:spacing w:before="0"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cierre de la asociación </w:t>
      </w:r>
    </w:p>
    <w:p w:rsidR="005B6FF0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E5CCF">
        <w:rPr>
          <w:rFonts w:ascii="Arial" w:hAnsi="Arial" w:cs="Arial"/>
          <w:sz w:val="22"/>
          <w:szCs w:val="22"/>
        </w:rPr>
        <w:t>Se pide: contabilizar las operaciones anteriores en asientos de diarios en los libros independientes y en los libros propios.</w:t>
      </w:r>
    </w:p>
    <w:p w:rsidR="005B6FF0" w:rsidRPr="00AE5CCF" w:rsidRDefault="005B6FF0" w:rsidP="005B6FF0">
      <w:pPr>
        <w:pStyle w:val="Blockquote"/>
        <w:spacing w:before="0" w:after="0" w:line="48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LIBROS INDEPENDIENTES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86"/>
        <w:gridCol w:w="4132"/>
        <w:gridCol w:w="906"/>
        <w:gridCol w:w="1998"/>
        <w:gridCol w:w="2108"/>
      </w:tblGrid>
      <w:tr w:rsidR="005B6FF0" w:rsidTr="00D042BB">
        <w:tc>
          <w:tcPr>
            <w:tcW w:w="1212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133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Cuentas y detalles</w:t>
            </w:r>
          </w:p>
        </w:tc>
        <w:tc>
          <w:tcPr>
            <w:tcW w:w="906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698F">
              <w:rPr>
                <w:rFonts w:ascii="Arial" w:hAnsi="Arial" w:cs="Arial"/>
                <w:b/>
                <w:sz w:val="22"/>
                <w:szCs w:val="22"/>
              </w:rPr>
              <w:t>Fo</w:t>
            </w:r>
            <w:proofErr w:type="spellEnd"/>
            <w:r w:rsidRPr="0056698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031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Debe</w:t>
            </w:r>
          </w:p>
        </w:tc>
        <w:tc>
          <w:tcPr>
            <w:tcW w:w="2148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Haber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____________1______________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Mercancías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Aportación Asociante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Aportación Asociado B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las aportación del asociante y asociado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$5000.00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3500.00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$5000.00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3500.00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OP1A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_____________2_______________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Asociación Participación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Efectivo en Caja   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aporte del Asociado B.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OP2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_____________3_______________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Mercancías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Cuentas por pagar 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 compra de mercancías al crédito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OP3 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____________4__________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Cuentas por pagar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pago a proveedores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OP4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_____________5__________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Cuentas por cobrar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Costo de venta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Ventas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Inventario de mercancías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 venta al crédito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OP5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____________6___________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Efectivo en Caja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Cuentas por cobrar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cobro a clientes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OP6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____________7_____________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costo de venta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ventas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mercancías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las ventas al contado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OP7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____________8_____________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Costo de ventas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Gastos de administración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las el pago de los gastos incurridos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OP8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____________9____________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Costo de ventas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Gastos de ventas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Gastos de administración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Utilidad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cierre de las cuentas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OP9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___________10_____________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Utilidad por pagar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Asociante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Asociado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la distribución del resultado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OP9A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__________11__________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Utilidad por cobrar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Utilidad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derecho de cobro de la utilidad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OP10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__________12____________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Utilidades por pagar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Asociante 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Asociado B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cobro de las utilidades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OP10A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_________13_____________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Utilidades por cobrar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cobro de las utilidades del asociado B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OP11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___________14_______________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Aportación Asociante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Aportación Asociado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la liquidación de la Asociación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 12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___________15___________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Asociación En Participación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cierre de la A en P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</w:tr>
      <w:tr w:rsidR="005B6FF0" w:rsidTr="00D042BB">
        <w:tc>
          <w:tcPr>
            <w:tcW w:w="121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OP13</w:t>
            </w:r>
          </w:p>
        </w:tc>
        <w:tc>
          <w:tcPr>
            <w:tcW w:w="4133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____________16___________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Utilidad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Perdida y Ganancia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cierre de la A en P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</w:tbl>
    <w:p w:rsidR="005B6FF0" w:rsidRPr="00E756DF" w:rsidRDefault="005B6FF0" w:rsidP="005B6FF0">
      <w:pPr>
        <w:pStyle w:val="Blockquote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LIBROS PROPIOS </w:t>
      </w: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86"/>
        <w:gridCol w:w="4132"/>
        <w:gridCol w:w="906"/>
        <w:gridCol w:w="1998"/>
        <w:gridCol w:w="2108"/>
      </w:tblGrid>
      <w:tr w:rsidR="005B6FF0" w:rsidTr="00D042BB">
        <w:tc>
          <w:tcPr>
            <w:tcW w:w="1286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132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Cuentas y detalles</w:t>
            </w:r>
          </w:p>
        </w:tc>
        <w:tc>
          <w:tcPr>
            <w:tcW w:w="906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698F">
              <w:rPr>
                <w:rFonts w:ascii="Arial" w:hAnsi="Arial" w:cs="Arial"/>
                <w:b/>
                <w:sz w:val="22"/>
                <w:szCs w:val="22"/>
              </w:rPr>
              <w:t>Fo</w:t>
            </w:r>
            <w:proofErr w:type="spellEnd"/>
            <w:r w:rsidRPr="0056698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98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Debe</w:t>
            </w:r>
          </w:p>
        </w:tc>
        <w:tc>
          <w:tcPr>
            <w:tcW w:w="2108" w:type="dxa"/>
          </w:tcPr>
          <w:p w:rsidR="005B6FF0" w:rsidRPr="0056698F" w:rsidRDefault="005B6FF0" w:rsidP="00D042BB">
            <w:pPr>
              <w:pStyle w:val="Blockquote"/>
              <w:spacing w:before="0" w:after="0" w:line="48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698F">
              <w:rPr>
                <w:rFonts w:ascii="Arial" w:hAnsi="Arial" w:cs="Arial"/>
                <w:b/>
                <w:sz w:val="22"/>
                <w:szCs w:val="22"/>
              </w:rPr>
              <w:t>Haber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OP1A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_____________1_______________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Asociación Participación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Efectivo en Caja   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aporte del Asociado B.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OP2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_____________2_______________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Mercancías en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Cuentas por pagar en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 compra de mercancías al crédito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OP3 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____________3__________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Cuentas por pagar en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pago a proveedores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OP4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_____________4__________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Cuentas por cobrar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Costo de venta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Ventas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Inventario de mercancías A en P 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 venta al crédito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OP5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____________5___________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Efectivo en Caja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Cuentas por cobrar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cobro a clientes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6075.00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OP6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____________6_____________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costo de venta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ventas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mercancías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las ventas al contado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4725.00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OP7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____________7_____________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Costo de ventas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Gastos de administración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las el pago de los gastos incurridos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OP8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____________8____________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Costo de ventas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Gastos de ventas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Gastos de administración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Utilidad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cierre de las cuentas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700.00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OP9A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__________9__________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Utilidad por cobrar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Utilidad A en P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el derecho de cobro de la utilidad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OP10A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_________10_____________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Utilidades por cobrar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cobro de las utilidades del asociado B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550.00</w:t>
            </w: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OP11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___________14_______________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Aportación Asociado B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Efectivo en caja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Contabilizando la liquidación de la Asociación 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FF0" w:rsidTr="00D042BB">
        <w:tc>
          <w:tcPr>
            <w:tcW w:w="128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OP12</w:t>
            </w:r>
          </w:p>
        </w:tc>
        <w:tc>
          <w:tcPr>
            <w:tcW w:w="4132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____________15___________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Utilidad A en P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Perdida y Ganancia 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Contabilizando el cierre de la A en P</w:t>
            </w:r>
          </w:p>
        </w:tc>
        <w:tc>
          <w:tcPr>
            <w:tcW w:w="906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8" w:type="dxa"/>
          </w:tcPr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6FF0" w:rsidRDefault="005B6FF0" w:rsidP="00D042BB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550.00</w:t>
            </w:r>
          </w:p>
        </w:tc>
      </w:tr>
    </w:tbl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Estudio independiente</w:t>
      </w: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el ejercicio 1 y 2 del laboratorio de ejercicios de contabilidad general IV</w:t>
      </w:r>
    </w:p>
    <w:p w:rsidR="005B6FF0" w:rsidRDefault="005B6FF0" w:rsidP="005B6FF0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B6FF0" w:rsidSect="00792E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7AA"/>
    <w:multiLevelType w:val="hybridMultilevel"/>
    <w:tmpl w:val="8E96A06C"/>
    <w:lvl w:ilvl="0" w:tplc="4A503D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E7B"/>
    <w:multiLevelType w:val="hybridMultilevel"/>
    <w:tmpl w:val="4440B848"/>
    <w:lvl w:ilvl="0" w:tplc="3AAEA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F0"/>
    <w:rsid w:val="005B6FF0"/>
    <w:rsid w:val="00A50B9C"/>
    <w:rsid w:val="00A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6FC51-5A8D-450E-81B2-C8C40F13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NI" w:eastAsia="en-US"/>
    </w:rPr>
  </w:style>
  <w:style w:type="paragraph" w:customStyle="1" w:styleId="Blockquote">
    <w:name w:val="Blockquote"/>
    <w:basedOn w:val="Normal"/>
    <w:rsid w:val="005B6FF0"/>
    <w:pPr>
      <w:spacing w:before="100" w:after="100"/>
      <w:ind w:left="360" w:right="360"/>
    </w:pPr>
    <w:rPr>
      <w:snapToGrid w:val="0"/>
      <w:szCs w:val="20"/>
      <w:lang w:val="es-PR"/>
    </w:rPr>
  </w:style>
  <w:style w:type="table" w:styleId="Tablaconcuadrcula">
    <w:name w:val="Table Grid"/>
    <w:basedOn w:val="Tablanormal"/>
    <w:uiPriority w:val="39"/>
    <w:rsid w:val="005B6FF0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6375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3</cp:revision>
  <dcterms:created xsi:type="dcterms:W3CDTF">2025-05-04T22:12:00Z</dcterms:created>
  <dcterms:modified xsi:type="dcterms:W3CDTF">2026-02-26T18:37:00Z</dcterms:modified>
</cp:coreProperties>
</file>