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1.3: El sistema político. La sociedad civil. </w:t>
      </w:r>
    </w:p>
    <w:p>
      <w:pPr>
        <w:pStyle w:val="style0"/>
        <w:rPr/>
      </w:pPr>
    </w:p>
    <w:p>
      <w:pPr>
        <w:pStyle w:val="style0"/>
        <w:rPr/>
      </w:pPr>
      <w:r>
        <w:t>La sociedad civil (SC) Es la parte del sistema político donde están las organizaciones, instituciones y ciudadanos comunes que no forman parte del Estado ni de sus estructuras gubernamentales.</w:t>
        <w:cr/>
        <w:t>Es un organismo social diverso y dinámico que funciona de manera voluntaria, autónoma e independiente con respecto al Estado.</w:t>
      </w:r>
    </w:p>
    <w:p>
      <w:pPr>
        <w:pStyle w:val="style0"/>
        <w:rPr/>
      </w:pPr>
    </w:p>
    <w:p>
      <w:pPr>
        <w:pStyle w:val="style0"/>
        <w:rPr/>
      </w:pPr>
      <w:r>
        <w:t>Componentes de la SC:</w:t>
      </w:r>
    </w:p>
    <w:p>
      <w:pPr>
        <w:pStyle w:val="style0"/>
        <w:rPr/>
      </w:pPr>
      <w:r>
        <w:t>*Organizaciones no gubernamentales (ONG)</w:t>
      </w:r>
    </w:p>
    <w:p>
      <w:pPr>
        <w:pStyle w:val="style0"/>
        <w:rPr/>
      </w:pPr>
      <w:r>
        <w:t>*Sindicatos laborales</w:t>
        <w:cr/>
        <w:t>*Asociaciones profesionales</w:t>
        <w:cr/>
        <w:t>*Asociaciones de masas</w:t>
      </w:r>
    </w:p>
    <w:p>
      <w:pPr>
        <w:pStyle w:val="style0"/>
        <w:rPr/>
      </w:pPr>
      <w:r>
        <w:t>*Clubes, Fundaciones</w:t>
        <w:cr/>
        <w:t>*Asociaciones religiosas</w:t>
        <w:cr/>
        <w:t>*Instituciones de beneficencia</w:t>
      </w:r>
    </w:p>
    <w:p>
      <w:pPr>
        <w:pStyle w:val="style0"/>
        <w:rPr/>
      </w:pPr>
      <w:r>
        <w:t>*Medios de comunicación independientes.</w:t>
      </w:r>
    </w:p>
    <w:p>
      <w:pPr>
        <w:pStyle w:val="style0"/>
        <w:rPr/>
      </w:pPr>
    </w:p>
    <w:p>
      <w:pPr>
        <w:pStyle w:val="style0"/>
        <w:rPr/>
      </w:pPr>
      <w:r>
        <w:t xml:space="preserve">Objetivos de la SC: </w:t>
      </w:r>
    </w:p>
    <w:p>
      <w:pPr>
        <w:pStyle w:val="style0"/>
        <w:rPr/>
      </w:pPr>
      <w:r>
        <w:t>*Defender intereses comunitarios.</w:t>
      </w:r>
    </w:p>
    <w:p>
      <w:pPr>
        <w:pStyle w:val="style0"/>
        <w:rPr/>
      </w:pPr>
      <w:r>
        <w:t>*Generar beneficios y  bienestar social.</w:t>
      </w:r>
    </w:p>
    <w:p>
      <w:pPr>
        <w:pStyle w:val="style0"/>
        <w:rPr/>
      </w:pPr>
      <w:r>
        <w:t>*Influir en las políticas estatales.</w:t>
      </w:r>
    </w:p>
    <w:p>
      <w:pPr>
        <w:pStyle w:val="style0"/>
        <w:rPr/>
      </w:pPr>
      <w:r>
        <w:t>*Provocar cambios sociales y económicos.</w:t>
        <w:cr/>
      </w:r>
    </w:p>
    <w:p>
      <w:pPr>
        <w:pStyle w:val="style0"/>
        <w:rPr/>
      </w:pPr>
      <w:r>
        <w:t>La SC se caracteriza por:</w:t>
      </w:r>
    </w:p>
    <w:p>
      <w:pPr>
        <w:pStyle w:val="style0"/>
        <w:rPr/>
      </w:pPr>
      <w:r>
        <w:t>*La diversidad</w:t>
      </w:r>
    </w:p>
    <w:p>
      <w:pPr>
        <w:pStyle w:val="style0"/>
        <w:rPr/>
      </w:pPr>
      <w:r>
        <w:t xml:space="preserve">*La Autonomía, </w:t>
      </w:r>
    </w:p>
    <w:p>
      <w:pPr>
        <w:pStyle w:val="style0"/>
        <w:rPr/>
      </w:pPr>
      <w:r>
        <w:t>*La independencia.</w:t>
      </w:r>
    </w:p>
    <w:p>
      <w:pPr>
        <w:pStyle w:val="style0"/>
        <w:rPr/>
      </w:pPr>
      <w:r>
        <w:t>*La Organización</w:t>
      </w:r>
    </w:p>
    <w:p>
      <w:pPr>
        <w:pStyle w:val="style0"/>
        <w:rPr/>
      </w:pPr>
      <w:r>
        <w:t>*La Voluntariedad</w:t>
      </w:r>
      <w:r>
        <w:rPr>
          <w:lang w:val="en-US"/>
        </w:rPr>
        <w:t xml:space="preserve"> </w:t>
      </w:r>
      <w:r>
        <w:t>(sin ánimo de lucro)</w:t>
      </w:r>
    </w:p>
    <w:p>
      <w:pPr>
        <w:pStyle w:val="style0"/>
        <w:rPr/>
      </w:pPr>
    </w:p>
    <w:p>
      <w:pPr>
        <w:pStyle w:val="style0"/>
        <w:rPr/>
      </w:pPr>
      <w:r>
        <w:t>La Relación entre el Estado y la SC es compleja, ya que conforman una unidad de contrarios, una relación dialéctica.</w:t>
      </w:r>
    </w:p>
    <w:p>
      <w:pPr>
        <w:pStyle w:val="style0"/>
        <w:rPr/>
      </w:pPr>
      <w:r>
        <w:t>Es una relación inversamente proporcional  de poderes:</w:t>
      </w:r>
    </w:p>
    <w:p>
      <w:pPr>
        <w:pStyle w:val="style0"/>
        <w:rPr/>
      </w:pPr>
      <w:r>
        <w:t xml:space="preserve">--A mayor autoridad del Estado, menor  autogestión de la sociedad civil; </w:t>
        <w:cr/>
        <w:t>y por el contrario</w:t>
      </w:r>
    </w:p>
    <w:p>
      <w:pPr>
        <w:pStyle w:val="style0"/>
        <w:rPr/>
      </w:pPr>
      <w:r>
        <w:t>--A mayor organización  y fuerza de la SC, menor autoridad del Estado.</w:t>
      </w:r>
    </w:p>
    <w:p>
      <w:pPr>
        <w:pStyle w:val="style0"/>
        <w:rPr/>
      </w:pPr>
      <w:r>
        <w:t>No obstante, entre ellos debe primar la colaboración y el respeto.</w:t>
      </w:r>
    </w:p>
    <w:p>
      <w:pPr>
        <w:pStyle w:val="style0"/>
        <w:rPr/>
      </w:pPr>
      <w:r>
        <w:t>El Estado legisla, controla, reprime, ordena.</w:t>
      </w:r>
    </w:p>
    <w:p>
      <w:pPr>
        <w:pStyle w:val="style0"/>
        <w:rPr/>
      </w:pPr>
      <w:r>
        <w:t>La SC demanda, protesta, denuncia, fomenta, protege los derechos civiles.</w:t>
      </w:r>
    </w:p>
    <w:p>
      <w:pPr>
        <w:pStyle w:val="style0"/>
        <w:rPr/>
      </w:pPr>
      <w:r>
        <w:t>Al mismo tiempo se complementan:</w:t>
        <w:cr/>
        <w:t>El Estado necesita la SC para ejercer el gobierno.</w:t>
        <w:cr/>
        <w:t>La SC necesita el Estado para garantizar el orden social y legitimar sus demandas.</w:t>
        <w:c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231</Words>
  <Characters>1375</Characters>
  <Application>WPS Office</Application>
  <Paragraphs>30</Paragraphs>
  <CharactersWithSpaces>1580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2026-03-12T05:44:20Z</dcterms:created>
  <dc:creator>SM-A037U</dc:creator>
  <lastModifiedBy>SM-A037U</lastModifiedBy>
  <dcterms:modified xsi:type="dcterms:W3CDTF">2026-03-12T05:46:38Z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b928471c2e8345c38a7b94c1463b1544</vt:lpwstr>
  </property>
</Properties>
</file>