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C3" w:rsidRPr="00E40784" w:rsidRDefault="001972C3" w:rsidP="00022506">
      <w:pPr>
        <w:keepNext/>
        <w:keepLines/>
        <w:tabs>
          <w:tab w:val="left" w:pos="-630"/>
          <w:tab w:val="left" w:pos="270"/>
          <w:tab w:val="left" w:pos="360"/>
          <w:tab w:val="left" w:pos="990"/>
          <w:tab w:val="left" w:pos="11482"/>
          <w:tab w:val="left" w:pos="12240"/>
          <w:tab w:val="left" w:pos="14940"/>
        </w:tabs>
        <w:spacing w:after="0" w:line="240" w:lineRule="auto"/>
        <w:ind w:left="-900" w:right="-900"/>
        <w:jc w:val="both"/>
        <w:outlineLvl w:val="1"/>
        <w:rPr>
          <w:rFonts w:cstheme="minorHAnsi"/>
          <w:b/>
          <w:color w:val="2E74B5"/>
          <w:sz w:val="32"/>
          <w:szCs w:val="24"/>
        </w:rPr>
      </w:pPr>
      <w:r w:rsidRPr="00E40784">
        <w:rPr>
          <w:rFonts w:cstheme="minorHAnsi"/>
          <w:b/>
          <w:color w:val="2E74B5"/>
          <w:sz w:val="32"/>
          <w:szCs w:val="24"/>
        </w:rPr>
        <w:t>Derecho Internacional Privado</w:t>
      </w:r>
    </w:p>
    <w:p w:rsidR="001972C3" w:rsidRPr="00E40784" w:rsidRDefault="00A2126B" w:rsidP="00022506">
      <w:pPr>
        <w:keepNext/>
        <w:keepLines/>
        <w:tabs>
          <w:tab w:val="left" w:pos="-630"/>
          <w:tab w:val="left" w:pos="-360"/>
          <w:tab w:val="left" w:pos="270"/>
          <w:tab w:val="left" w:pos="360"/>
          <w:tab w:val="left" w:pos="12240"/>
          <w:tab w:val="left" w:pos="14940"/>
        </w:tabs>
        <w:spacing w:after="0" w:line="240" w:lineRule="auto"/>
        <w:ind w:left="-900" w:right="-900"/>
        <w:jc w:val="both"/>
        <w:outlineLvl w:val="1"/>
        <w:rPr>
          <w:rFonts w:cstheme="minorHAnsi"/>
          <w:color w:val="2E74B5"/>
          <w:sz w:val="32"/>
          <w:szCs w:val="24"/>
        </w:rPr>
      </w:pPr>
      <w:r w:rsidRPr="00E40784">
        <w:rPr>
          <w:rFonts w:cstheme="minorHAnsi"/>
          <w:color w:val="2E74B5"/>
          <w:sz w:val="32"/>
          <w:szCs w:val="24"/>
        </w:rPr>
        <w:t>Tema 4</w:t>
      </w:r>
      <w:r w:rsidR="001972C3" w:rsidRPr="00E40784">
        <w:rPr>
          <w:rFonts w:cstheme="minorHAnsi"/>
          <w:color w:val="2E74B5"/>
          <w:sz w:val="32"/>
          <w:szCs w:val="24"/>
        </w:rPr>
        <w:t xml:space="preserve">: </w:t>
      </w:r>
      <w:r w:rsidRPr="00E40784">
        <w:rPr>
          <w:rFonts w:cstheme="minorHAnsi"/>
          <w:color w:val="2E74B5"/>
          <w:sz w:val="32"/>
          <w:szCs w:val="24"/>
        </w:rPr>
        <w:t>Competencia Judicial Internacional</w:t>
      </w:r>
    </w:p>
    <w:p w:rsidR="00075674" w:rsidRPr="00E40784" w:rsidRDefault="00075674" w:rsidP="00022506">
      <w:pPr>
        <w:tabs>
          <w:tab w:val="left" w:pos="-630"/>
          <w:tab w:val="left" w:pos="12240"/>
        </w:tabs>
        <w:spacing w:after="0"/>
        <w:ind w:left="-900" w:right="-900"/>
        <w:rPr>
          <w:rFonts w:cstheme="minorHAnsi"/>
          <w:sz w:val="24"/>
          <w:szCs w:val="24"/>
        </w:rPr>
      </w:pPr>
    </w:p>
    <w:p w:rsidR="00075674" w:rsidRPr="00E40784" w:rsidRDefault="00075674" w:rsidP="00022506">
      <w:pPr>
        <w:pStyle w:val="Prrafodelista"/>
        <w:numPr>
          <w:ilvl w:val="0"/>
          <w:numId w:val="22"/>
        </w:numPr>
        <w:tabs>
          <w:tab w:val="left" w:pos="-630"/>
          <w:tab w:val="left" w:pos="-360"/>
          <w:tab w:val="left" w:pos="12240"/>
        </w:tabs>
        <w:spacing w:after="0"/>
        <w:ind w:left="-900" w:right="-900" w:firstLine="0"/>
        <w:jc w:val="both"/>
        <w:rPr>
          <w:rFonts w:cstheme="minorHAnsi"/>
          <w:sz w:val="24"/>
          <w:szCs w:val="24"/>
          <w:u w:val="single"/>
        </w:rPr>
      </w:pPr>
      <w:r w:rsidRPr="00E40784">
        <w:rPr>
          <w:rFonts w:cstheme="minorHAnsi"/>
          <w:b/>
          <w:sz w:val="24"/>
          <w:szCs w:val="24"/>
          <w:u w:val="single"/>
        </w:rPr>
        <w:t>Introducción</w:t>
      </w:r>
      <w:r w:rsidRPr="00E40784">
        <w:rPr>
          <w:rFonts w:cstheme="minorHAnsi"/>
          <w:sz w:val="24"/>
          <w:szCs w:val="24"/>
          <w:u w:val="single"/>
        </w:rPr>
        <w:t>:</w:t>
      </w:r>
    </w:p>
    <w:p w:rsidR="00075674" w:rsidRPr="00E40784" w:rsidRDefault="00075674" w:rsidP="00022506">
      <w:pPr>
        <w:tabs>
          <w:tab w:val="left" w:pos="-630"/>
          <w:tab w:val="left" w:pos="-360"/>
          <w:tab w:val="left" w:pos="12240"/>
        </w:tabs>
        <w:spacing w:after="0"/>
        <w:ind w:left="-900" w:right="-900"/>
        <w:jc w:val="both"/>
        <w:rPr>
          <w:rFonts w:cstheme="minorHAnsi"/>
          <w:sz w:val="24"/>
          <w:szCs w:val="24"/>
        </w:rPr>
      </w:pPr>
    </w:p>
    <w:p w:rsidR="00542351" w:rsidRPr="00542351" w:rsidRDefault="00A2126B" w:rsidP="00022506">
      <w:pPr>
        <w:pStyle w:val="Prrafodelista"/>
        <w:numPr>
          <w:ilvl w:val="0"/>
          <w:numId w:val="23"/>
        </w:numPr>
        <w:tabs>
          <w:tab w:val="left" w:pos="-630"/>
          <w:tab w:val="left" w:pos="-567"/>
          <w:tab w:val="left" w:pos="-360"/>
          <w:tab w:val="left" w:pos="12240"/>
        </w:tabs>
        <w:spacing w:after="0" w:line="240" w:lineRule="auto"/>
        <w:ind w:left="-900" w:right="-880" w:firstLine="0"/>
        <w:jc w:val="both"/>
        <w:rPr>
          <w:sz w:val="24"/>
          <w:szCs w:val="24"/>
        </w:rPr>
      </w:pPr>
      <w:r w:rsidRPr="00542351">
        <w:rPr>
          <w:rFonts w:cstheme="minorHAnsi"/>
          <w:sz w:val="24"/>
          <w:szCs w:val="24"/>
        </w:rPr>
        <w:t xml:space="preserve">Las situaciones privadas internacionales </w:t>
      </w:r>
      <w:r w:rsidR="00075674" w:rsidRPr="00542351">
        <w:rPr>
          <w:rFonts w:cstheme="minorHAnsi"/>
          <w:sz w:val="24"/>
          <w:szCs w:val="24"/>
        </w:rPr>
        <w:t xml:space="preserve">en la práctica se traducen en </w:t>
      </w:r>
      <w:r w:rsidR="00075674" w:rsidRPr="00542351">
        <w:rPr>
          <w:rFonts w:cstheme="minorHAnsi"/>
          <w:b/>
          <w:sz w:val="24"/>
          <w:szCs w:val="24"/>
        </w:rPr>
        <w:t>pretendidos derechos e intereses supuestamente legítimos para las partes</w:t>
      </w:r>
      <w:r w:rsidR="00075674" w:rsidRPr="00542351">
        <w:rPr>
          <w:rFonts w:cstheme="minorHAnsi"/>
          <w:sz w:val="24"/>
          <w:szCs w:val="24"/>
        </w:rPr>
        <w:t xml:space="preserve">, </w:t>
      </w:r>
      <w:r w:rsidR="009D102C" w:rsidRPr="00542351">
        <w:rPr>
          <w:rFonts w:cstheme="minorHAnsi"/>
          <w:sz w:val="24"/>
          <w:szCs w:val="24"/>
        </w:rPr>
        <w:t xml:space="preserve">que </w:t>
      </w:r>
      <w:r w:rsidR="00075674" w:rsidRPr="00542351">
        <w:rPr>
          <w:rFonts w:cstheme="minorHAnsi"/>
          <w:sz w:val="24"/>
          <w:szCs w:val="24"/>
        </w:rPr>
        <w:t xml:space="preserve">son generalmente </w:t>
      </w:r>
      <w:r w:rsidR="00075674" w:rsidRPr="00542351">
        <w:rPr>
          <w:rFonts w:cstheme="minorHAnsi"/>
          <w:b/>
          <w:sz w:val="24"/>
          <w:szCs w:val="24"/>
        </w:rPr>
        <w:t>objeto de  solicitud de protección ante los órganos jurisdiccionales del Estado</w:t>
      </w:r>
      <w:r w:rsidR="00075674" w:rsidRPr="00542351">
        <w:rPr>
          <w:rFonts w:cstheme="minorHAnsi"/>
          <w:sz w:val="24"/>
          <w:szCs w:val="24"/>
        </w:rPr>
        <w:t>, por lo que están r</w:t>
      </w:r>
      <w:r w:rsidR="009D102C" w:rsidRPr="00542351">
        <w:rPr>
          <w:rFonts w:cstheme="minorHAnsi"/>
          <w:sz w:val="24"/>
          <w:szCs w:val="24"/>
        </w:rPr>
        <w:t xml:space="preserve">equeridas  que este les brinde </w:t>
      </w:r>
      <w:r w:rsidR="00075674" w:rsidRPr="00542351">
        <w:rPr>
          <w:rFonts w:cstheme="minorHAnsi"/>
          <w:sz w:val="24"/>
          <w:szCs w:val="24"/>
        </w:rPr>
        <w:t xml:space="preserve">un ordenamiento específico. </w:t>
      </w:r>
    </w:p>
    <w:p w:rsidR="00542351" w:rsidRPr="00542351" w:rsidRDefault="00542351" w:rsidP="00022506">
      <w:pPr>
        <w:pStyle w:val="Prrafodelista"/>
        <w:numPr>
          <w:ilvl w:val="0"/>
          <w:numId w:val="23"/>
        </w:numPr>
        <w:tabs>
          <w:tab w:val="left" w:pos="-630"/>
          <w:tab w:val="left" w:pos="-567"/>
          <w:tab w:val="left" w:pos="-360"/>
          <w:tab w:val="left" w:pos="12240"/>
        </w:tabs>
        <w:spacing w:after="0" w:line="240" w:lineRule="auto"/>
        <w:ind w:left="-900" w:right="-880" w:firstLine="0"/>
        <w:jc w:val="both"/>
        <w:rPr>
          <w:sz w:val="24"/>
          <w:szCs w:val="24"/>
        </w:rPr>
      </w:pPr>
      <w:r w:rsidRPr="00542351">
        <w:rPr>
          <w:sz w:val="24"/>
          <w:szCs w:val="24"/>
        </w:rPr>
        <w:t xml:space="preserve">Es por ello que </w:t>
      </w:r>
      <w:r w:rsidRPr="00542351">
        <w:rPr>
          <w:b/>
          <w:iCs/>
          <w:sz w:val="24"/>
          <w:szCs w:val="24"/>
        </w:rPr>
        <w:t>el Derecho procesal civil internacional</w:t>
      </w:r>
      <w:r>
        <w:rPr>
          <w:b/>
          <w:iCs/>
          <w:sz w:val="24"/>
          <w:szCs w:val="24"/>
        </w:rPr>
        <w:t xml:space="preserve"> </w:t>
      </w:r>
      <w:r w:rsidRPr="00542351">
        <w:rPr>
          <w:iCs/>
          <w:sz w:val="24"/>
          <w:szCs w:val="24"/>
        </w:rPr>
        <w:t xml:space="preserve">constituye un </w:t>
      </w:r>
      <w:r w:rsidRPr="00542351">
        <w:rPr>
          <w:b/>
          <w:iCs/>
          <w:sz w:val="24"/>
          <w:szCs w:val="24"/>
        </w:rPr>
        <w:t xml:space="preserve">sector autónomo dentro del </w:t>
      </w:r>
      <w:r w:rsidRPr="00542351">
        <w:rPr>
          <w:rStyle w:val="goohl0"/>
          <w:b/>
          <w:bCs/>
          <w:iCs/>
          <w:sz w:val="24"/>
          <w:szCs w:val="24"/>
        </w:rPr>
        <w:t xml:space="preserve">Derecho </w:t>
      </w:r>
      <w:r w:rsidRPr="00542351">
        <w:rPr>
          <w:rStyle w:val="goohl1"/>
          <w:b/>
          <w:bCs/>
          <w:iCs/>
          <w:sz w:val="24"/>
          <w:szCs w:val="24"/>
        </w:rPr>
        <w:t xml:space="preserve">procesal </w:t>
      </w:r>
      <w:r w:rsidRPr="00542351">
        <w:rPr>
          <w:rStyle w:val="goohl2"/>
          <w:b/>
          <w:bCs/>
          <w:iCs/>
          <w:sz w:val="24"/>
          <w:szCs w:val="24"/>
        </w:rPr>
        <w:t>civil</w:t>
      </w:r>
      <w:r w:rsidRPr="00542351">
        <w:rPr>
          <w:iCs/>
          <w:sz w:val="24"/>
          <w:szCs w:val="24"/>
        </w:rPr>
        <w:t xml:space="preserve">, no sólo en cuanto a su </w:t>
      </w:r>
      <w:r w:rsidRPr="00542351">
        <w:rPr>
          <w:b/>
          <w:iCs/>
          <w:sz w:val="24"/>
          <w:szCs w:val="24"/>
        </w:rPr>
        <w:t>objeto</w:t>
      </w:r>
      <w:r w:rsidRPr="00542351">
        <w:rPr>
          <w:iCs/>
          <w:sz w:val="24"/>
          <w:szCs w:val="24"/>
        </w:rPr>
        <w:t xml:space="preserve">, sino también en cuanto a los </w:t>
      </w:r>
      <w:r w:rsidRPr="00542351">
        <w:rPr>
          <w:b/>
          <w:iCs/>
          <w:sz w:val="24"/>
          <w:szCs w:val="24"/>
        </w:rPr>
        <w:t>principios</w:t>
      </w:r>
      <w:r w:rsidRPr="00542351">
        <w:rPr>
          <w:iCs/>
          <w:sz w:val="24"/>
          <w:szCs w:val="24"/>
        </w:rPr>
        <w:t xml:space="preserve"> estructurales que lo informan, integrándose </w:t>
      </w:r>
      <w:r w:rsidRPr="00542351">
        <w:rPr>
          <w:sz w:val="24"/>
          <w:szCs w:val="24"/>
        </w:rPr>
        <w:t xml:space="preserve">por el </w:t>
      </w:r>
      <w:r w:rsidRPr="00542351">
        <w:rPr>
          <w:b/>
          <w:sz w:val="24"/>
          <w:szCs w:val="24"/>
        </w:rPr>
        <w:t>conjunto de normas y principios que regulan los procesos en los que se ventilan negocios civiles de tráfico jurídico externo</w:t>
      </w:r>
      <w:r w:rsidRPr="00542351">
        <w:rPr>
          <w:sz w:val="24"/>
          <w:szCs w:val="24"/>
        </w:rPr>
        <w:t>.</w:t>
      </w:r>
    </w:p>
    <w:p w:rsidR="00542351" w:rsidRDefault="006746D4" w:rsidP="006746D4">
      <w:pPr>
        <w:pStyle w:val="Prrafodelista"/>
        <w:tabs>
          <w:tab w:val="left" w:pos="9986"/>
        </w:tabs>
        <w:spacing w:after="0"/>
        <w:ind w:left="-900" w:right="-900"/>
        <w:jc w:val="both"/>
        <w:rPr>
          <w:rFonts w:cstheme="minorHAnsi"/>
          <w:sz w:val="24"/>
          <w:szCs w:val="24"/>
        </w:rPr>
      </w:pPr>
      <w:r>
        <w:rPr>
          <w:rFonts w:cstheme="minorHAnsi"/>
          <w:sz w:val="24"/>
          <w:szCs w:val="24"/>
        </w:rPr>
        <w:tab/>
      </w:r>
    </w:p>
    <w:p w:rsidR="009D102C" w:rsidRPr="00E40784" w:rsidRDefault="009D102C" w:rsidP="00022506">
      <w:pPr>
        <w:pStyle w:val="Prrafodelista"/>
        <w:numPr>
          <w:ilvl w:val="0"/>
          <w:numId w:val="23"/>
        </w:numPr>
        <w:tabs>
          <w:tab w:val="left" w:pos="-630"/>
          <w:tab w:val="left" w:pos="-360"/>
          <w:tab w:val="left" w:pos="12240"/>
        </w:tabs>
        <w:spacing w:after="0"/>
        <w:ind w:left="-900" w:right="-900" w:firstLine="0"/>
        <w:jc w:val="both"/>
        <w:rPr>
          <w:rFonts w:cstheme="minorHAnsi"/>
          <w:sz w:val="24"/>
          <w:szCs w:val="24"/>
        </w:rPr>
      </w:pPr>
      <w:r w:rsidRPr="00542351">
        <w:rPr>
          <w:rFonts w:cstheme="minorHAnsi"/>
          <w:sz w:val="24"/>
          <w:szCs w:val="24"/>
        </w:rPr>
        <w:t xml:space="preserve">El estudio del Derecho Procesal Civil Internacional </w:t>
      </w:r>
      <w:r w:rsidRPr="00E40784">
        <w:rPr>
          <w:rFonts w:cstheme="minorHAnsi"/>
          <w:sz w:val="24"/>
          <w:szCs w:val="24"/>
        </w:rPr>
        <w:t xml:space="preserve">puede dividirse en </w:t>
      </w:r>
      <w:r w:rsidRPr="00E40784">
        <w:rPr>
          <w:rFonts w:cstheme="minorHAnsi"/>
          <w:sz w:val="24"/>
          <w:szCs w:val="24"/>
          <w:u w:val="single"/>
        </w:rPr>
        <w:t xml:space="preserve">3 </w:t>
      </w:r>
      <w:r w:rsidR="00075674" w:rsidRPr="00E40784">
        <w:rPr>
          <w:rFonts w:cstheme="minorHAnsi"/>
          <w:sz w:val="24"/>
          <w:szCs w:val="24"/>
          <w:u w:val="single"/>
        </w:rPr>
        <w:t>partes</w:t>
      </w:r>
      <w:r w:rsidR="00075674" w:rsidRPr="00E40784">
        <w:rPr>
          <w:rFonts w:cstheme="minorHAnsi"/>
          <w:sz w:val="24"/>
          <w:szCs w:val="24"/>
        </w:rPr>
        <w:t xml:space="preserve">: </w:t>
      </w:r>
    </w:p>
    <w:p w:rsidR="009D102C" w:rsidRPr="00E40784" w:rsidRDefault="00075674" w:rsidP="00022506">
      <w:pPr>
        <w:pStyle w:val="Prrafodelista"/>
        <w:numPr>
          <w:ilvl w:val="0"/>
          <w:numId w:val="24"/>
        </w:numPr>
        <w:tabs>
          <w:tab w:val="left" w:pos="-630"/>
          <w:tab w:val="left" w:pos="-360"/>
          <w:tab w:val="left" w:pos="12240"/>
        </w:tabs>
        <w:spacing w:after="0"/>
        <w:ind w:left="-900" w:right="-900" w:firstLine="0"/>
        <w:jc w:val="both"/>
        <w:rPr>
          <w:rFonts w:cstheme="minorHAnsi"/>
          <w:sz w:val="24"/>
          <w:szCs w:val="24"/>
        </w:rPr>
      </w:pPr>
      <w:r w:rsidRPr="00E40784">
        <w:rPr>
          <w:rFonts w:cstheme="minorHAnsi"/>
          <w:sz w:val="24"/>
          <w:szCs w:val="24"/>
        </w:rPr>
        <w:t>Comp</w:t>
      </w:r>
      <w:r w:rsidR="009D102C" w:rsidRPr="00E40784">
        <w:rPr>
          <w:rFonts w:cstheme="minorHAnsi"/>
          <w:sz w:val="24"/>
          <w:szCs w:val="24"/>
        </w:rPr>
        <w:t xml:space="preserve">etencia judicial internacional </w:t>
      </w:r>
      <w:r w:rsidR="009D102C" w:rsidRPr="00E40784">
        <w:rPr>
          <w:rFonts w:cstheme="minorHAnsi"/>
          <w:b/>
          <w:sz w:val="24"/>
          <w:szCs w:val="24"/>
        </w:rPr>
        <w:t>(este tema)</w:t>
      </w:r>
    </w:p>
    <w:p w:rsidR="009D102C" w:rsidRPr="00E40784" w:rsidRDefault="00075674" w:rsidP="00022506">
      <w:pPr>
        <w:pStyle w:val="Prrafodelista"/>
        <w:numPr>
          <w:ilvl w:val="0"/>
          <w:numId w:val="24"/>
        </w:numPr>
        <w:tabs>
          <w:tab w:val="left" w:pos="-630"/>
          <w:tab w:val="left" w:pos="-360"/>
          <w:tab w:val="left" w:pos="12240"/>
        </w:tabs>
        <w:spacing w:after="0"/>
        <w:ind w:left="-900" w:right="-900" w:firstLine="0"/>
        <w:jc w:val="both"/>
        <w:rPr>
          <w:rFonts w:cstheme="minorHAnsi"/>
          <w:sz w:val="24"/>
          <w:szCs w:val="24"/>
        </w:rPr>
      </w:pPr>
      <w:r w:rsidRPr="00E40784">
        <w:rPr>
          <w:rFonts w:cstheme="minorHAnsi"/>
          <w:sz w:val="24"/>
          <w:szCs w:val="24"/>
        </w:rPr>
        <w:t xml:space="preserve">Reconocimientos de actos y decisiones </w:t>
      </w:r>
    </w:p>
    <w:p w:rsidR="001972C3" w:rsidRDefault="00075674" w:rsidP="00022506">
      <w:pPr>
        <w:pStyle w:val="Prrafodelista"/>
        <w:numPr>
          <w:ilvl w:val="0"/>
          <w:numId w:val="24"/>
        </w:numPr>
        <w:tabs>
          <w:tab w:val="left" w:pos="-630"/>
          <w:tab w:val="left" w:pos="-360"/>
          <w:tab w:val="left" w:pos="12240"/>
        </w:tabs>
        <w:spacing w:after="0"/>
        <w:ind w:left="-900" w:right="-900" w:firstLine="0"/>
        <w:jc w:val="both"/>
        <w:rPr>
          <w:rFonts w:cstheme="minorHAnsi"/>
          <w:sz w:val="24"/>
          <w:szCs w:val="24"/>
        </w:rPr>
      </w:pPr>
      <w:r w:rsidRPr="00E40784">
        <w:rPr>
          <w:rFonts w:cstheme="minorHAnsi"/>
          <w:sz w:val="24"/>
          <w:szCs w:val="24"/>
        </w:rPr>
        <w:t xml:space="preserve">Procedimiento civil internacional. </w:t>
      </w:r>
    </w:p>
    <w:p w:rsidR="00542351" w:rsidRPr="00E40784" w:rsidRDefault="00542351" w:rsidP="00022506">
      <w:pPr>
        <w:pStyle w:val="Prrafodelista"/>
        <w:tabs>
          <w:tab w:val="left" w:pos="-630"/>
          <w:tab w:val="left" w:pos="-360"/>
          <w:tab w:val="left" w:pos="12240"/>
        </w:tabs>
        <w:spacing w:after="0"/>
        <w:ind w:left="-900" w:right="-900"/>
        <w:jc w:val="both"/>
        <w:rPr>
          <w:rFonts w:cstheme="minorHAnsi"/>
          <w:sz w:val="24"/>
          <w:szCs w:val="24"/>
        </w:rPr>
      </w:pPr>
    </w:p>
    <w:p w:rsidR="00075674" w:rsidRPr="00E40784" w:rsidRDefault="009D102C" w:rsidP="00022506">
      <w:pPr>
        <w:pStyle w:val="Prrafodelista"/>
        <w:numPr>
          <w:ilvl w:val="0"/>
          <w:numId w:val="25"/>
        </w:numPr>
        <w:tabs>
          <w:tab w:val="left" w:pos="-630"/>
          <w:tab w:val="left" w:pos="-360"/>
          <w:tab w:val="left" w:pos="12240"/>
        </w:tabs>
        <w:spacing w:after="0"/>
        <w:ind w:left="-900" w:right="-900" w:firstLine="0"/>
        <w:jc w:val="both"/>
        <w:rPr>
          <w:rFonts w:cstheme="minorHAnsi"/>
          <w:sz w:val="24"/>
          <w:szCs w:val="24"/>
          <w:u w:val="single"/>
        </w:rPr>
      </w:pPr>
      <w:r w:rsidRPr="00E40784">
        <w:rPr>
          <w:rFonts w:cstheme="minorHAnsi"/>
          <w:b/>
          <w:bCs/>
          <w:sz w:val="24"/>
          <w:szCs w:val="24"/>
          <w:u w:val="single"/>
        </w:rPr>
        <w:t>C</w:t>
      </w:r>
      <w:r w:rsidR="00075674" w:rsidRPr="00E40784">
        <w:rPr>
          <w:rFonts w:cstheme="minorHAnsi"/>
          <w:b/>
          <w:bCs/>
          <w:sz w:val="24"/>
          <w:szCs w:val="24"/>
          <w:u w:val="single"/>
        </w:rPr>
        <w:t>ompetencia judicial internacional y jurisdicción</w:t>
      </w:r>
      <w:r w:rsidRPr="00E40784">
        <w:rPr>
          <w:rFonts w:cstheme="minorHAnsi"/>
          <w:b/>
          <w:bCs/>
          <w:sz w:val="24"/>
          <w:szCs w:val="24"/>
          <w:u w:val="single"/>
        </w:rPr>
        <w:t>:</w:t>
      </w:r>
    </w:p>
    <w:p w:rsidR="00075674" w:rsidRPr="00E40784" w:rsidRDefault="00075674" w:rsidP="00153764">
      <w:pPr>
        <w:tabs>
          <w:tab w:val="left" w:pos="-360"/>
          <w:tab w:val="left" w:pos="12240"/>
        </w:tabs>
        <w:spacing w:after="0"/>
        <w:ind w:left="-720" w:right="-900"/>
        <w:rPr>
          <w:rFonts w:cstheme="minorHAnsi"/>
          <w:b/>
          <w:bCs/>
          <w:sz w:val="24"/>
          <w:szCs w:val="24"/>
        </w:rPr>
      </w:pPr>
    </w:p>
    <w:tbl>
      <w:tblPr>
        <w:tblStyle w:val="Tablaconcuadrcula"/>
        <w:tblW w:w="19170" w:type="dxa"/>
        <w:tblInd w:w="-792" w:type="dxa"/>
        <w:tblLook w:val="04A0"/>
      </w:tblPr>
      <w:tblGrid>
        <w:gridCol w:w="7920"/>
        <w:gridCol w:w="11250"/>
      </w:tblGrid>
      <w:tr w:rsidR="00153764" w:rsidRPr="00E40784" w:rsidTr="00F24025">
        <w:tc>
          <w:tcPr>
            <w:tcW w:w="7920" w:type="dxa"/>
          </w:tcPr>
          <w:p w:rsidR="00153764" w:rsidRPr="00E40784" w:rsidRDefault="00153764" w:rsidP="00153764">
            <w:pPr>
              <w:tabs>
                <w:tab w:val="left" w:pos="-360"/>
                <w:tab w:val="left" w:pos="12240"/>
              </w:tabs>
              <w:ind w:right="-27"/>
              <w:jc w:val="center"/>
              <w:rPr>
                <w:rFonts w:cstheme="minorHAnsi"/>
                <w:b/>
                <w:bCs/>
                <w:sz w:val="24"/>
                <w:szCs w:val="24"/>
              </w:rPr>
            </w:pPr>
            <w:r w:rsidRPr="00E40784">
              <w:rPr>
                <w:rFonts w:cstheme="minorHAnsi"/>
                <w:b/>
                <w:bCs/>
                <w:sz w:val="24"/>
                <w:szCs w:val="24"/>
              </w:rPr>
              <w:t>Jurisdicción como atributo de la soberanía estatal:</w:t>
            </w:r>
          </w:p>
        </w:tc>
        <w:tc>
          <w:tcPr>
            <w:tcW w:w="11250" w:type="dxa"/>
          </w:tcPr>
          <w:p w:rsidR="00153764" w:rsidRPr="00E40784" w:rsidRDefault="005B01D6" w:rsidP="005B01D6">
            <w:pPr>
              <w:tabs>
                <w:tab w:val="left" w:pos="-360"/>
                <w:tab w:val="left" w:pos="12240"/>
              </w:tabs>
              <w:ind w:right="-27"/>
              <w:jc w:val="center"/>
              <w:rPr>
                <w:rFonts w:cstheme="minorHAnsi"/>
                <w:b/>
                <w:bCs/>
                <w:sz w:val="24"/>
                <w:szCs w:val="24"/>
              </w:rPr>
            </w:pPr>
            <w:r>
              <w:rPr>
                <w:rFonts w:cstheme="minorHAnsi"/>
                <w:b/>
                <w:bCs/>
                <w:sz w:val="24"/>
                <w:szCs w:val="24"/>
              </w:rPr>
              <w:t>Competencia Judicial Internacional:</w:t>
            </w:r>
          </w:p>
        </w:tc>
      </w:tr>
      <w:tr w:rsidR="00153764" w:rsidRPr="00E40784" w:rsidTr="00F24025">
        <w:tc>
          <w:tcPr>
            <w:tcW w:w="7920" w:type="dxa"/>
          </w:tcPr>
          <w:p w:rsidR="00153764" w:rsidRPr="00E40784" w:rsidRDefault="00153764" w:rsidP="00153764">
            <w:pPr>
              <w:pStyle w:val="Textoindependiente"/>
              <w:numPr>
                <w:ilvl w:val="0"/>
                <w:numId w:val="23"/>
              </w:numPr>
              <w:tabs>
                <w:tab w:val="left" w:pos="-360"/>
                <w:tab w:val="left" w:pos="180"/>
              </w:tabs>
              <w:ind w:left="0" w:firstLine="0"/>
              <w:jc w:val="left"/>
              <w:rPr>
                <w:rFonts w:asciiTheme="minorHAnsi" w:hAnsiTheme="minorHAnsi" w:cstheme="minorHAnsi"/>
                <w:szCs w:val="24"/>
                <w:lang w:val="es-ES"/>
              </w:rPr>
            </w:pPr>
            <w:r w:rsidRPr="00E40784">
              <w:rPr>
                <w:rFonts w:asciiTheme="minorHAnsi" w:hAnsiTheme="minorHAnsi" w:cstheme="minorHAnsi"/>
                <w:szCs w:val="24"/>
                <w:lang w:val="es-ES"/>
              </w:rPr>
              <w:t xml:space="preserve">La función jurisdiccional consiste en la </w:t>
            </w:r>
            <w:r w:rsidRPr="00E40784">
              <w:rPr>
                <w:rFonts w:asciiTheme="minorHAnsi" w:hAnsiTheme="minorHAnsi" w:cstheme="minorHAnsi"/>
                <w:szCs w:val="24"/>
                <w:u w:val="single"/>
                <w:lang w:val="es-ES"/>
              </w:rPr>
              <w:t>potestad de administrar justicia</w:t>
            </w:r>
            <w:r w:rsidRPr="00E40784">
              <w:rPr>
                <w:rFonts w:asciiTheme="minorHAnsi" w:hAnsiTheme="minorHAnsi" w:cstheme="minorHAnsi"/>
                <w:szCs w:val="24"/>
                <w:lang w:val="es-ES"/>
              </w:rPr>
              <w:t xml:space="preserve">, en la facultad de </w:t>
            </w:r>
            <w:r w:rsidRPr="00E40784">
              <w:rPr>
                <w:rFonts w:asciiTheme="minorHAnsi" w:hAnsiTheme="minorHAnsi" w:cstheme="minorHAnsi"/>
                <w:b/>
                <w:szCs w:val="24"/>
                <w:lang w:val="es-ES"/>
              </w:rPr>
              <w:t>juzgar y hacer cumplir lo juzgado</w:t>
            </w:r>
            <w:r w:rsidRPr="00E40784">
              <w:rPr>
                <w:rFonts w:asciiTheme="minorHAnsi" w:hAnsiTheme="minorHAnsi" w:cstheme="minorHAnsi"/>
                <w:szCs w:val="24"/>
                <w:lang w:val="es-ES"/>
              </w:rPr>
              <w:t xml:space="preserve">, y se ejerce </w:t>
            </w:r>
            <w:r w:rsidRPr="00E40784">
              <w:rPr>
                <w:rFonts w:asciiTheme="minorHAnsi" w:hAnsiTheme="minorHAnsi" w:cstheme="minorHAnsi"/>
                <w:b/>
                <w:szCs w:val="24"/>
                <w:lang w:val="es-ES"/>
              </w:rPr>
              <w:t>exclusivamente por los tribunales de un Estado determinado dentro de su territorio</w:t>
            </w:r>
            <w:r w:rsidRPr="00E40784">
              <w:rPr>
                <w:rFonts w:asciiTheme="minorHAnsi" w:hAnsiTheme="minorHAnsi" w:cstheme="minorHAnsi"/>
                <w:szCs w:val="24"/>
                <w:lang w:val="es-ES"/>
              </w:rPr>
              <w:t xml:space="preserve">. </w:t>
            </w:r>
          </w:p>
          <w:p w:rsidR="00153764" w:rsidRPr="00E40784" w:rsidRDefault="00153764" w:rsidP="00153764">
            <w:pPr>
              <w:pStyle w:val="Textoindependiente"/>
              <w:numPr>
                <w:ilvl w:val="0"/>
                <w:numId w:val="23"/>
              </w:numPr>
              <w:tabs>
                <w:tab w:val="left" w:pos="-360"/>
                <w:tab w:val="left" w:pos="180"/>
              </w:tabs>
              <w:ind w:left="0" w:firstLine="0"/>
              <w:jc w:val="left"/>
              <w:rPr>
                <w:rFonts w:asciiTheme="minorHAnsi" w:hAnsiTheme="minorHAnsi" w:cstheme="minorHAnsi"/>
                <w:szCs w:val="24"/>
                <w:lang w:val="es-ES"/>
              </w:rPr>
            </w:pPr>
            <w:r w:rsidRPr="00E40784">
              <w:rPr>
                <w:rFonts w:asciiTheme="minorHAnsi" w:hAnsiTheme="minorHAnsi" w:cstheme="minorHAnsi"/>
                <w:szCs w:val="24"/>
                <w:lang w:val="es-ES"/>
              </w:rPr>
              <w:t xml:space="preserve">En Cuba la función de impartir justicia dimana del pueblo, y es </w:t>
            </w:r>
            <w:r w:rsidRPr="00E40784">
              <w:rPr>
                <w:rFonts w:asciiTheme="minorHAnsi" w:hAnsiTheme="minorHAnsi" w:cstheme="minorHAnsi"/>
                <w:b/>
                <w:szCs w:val="24"/>
                <w:lang w:val="es-ES"/>
              </w:rPr>
              <w:t>ejercida a nombre de éste por el Tribunal Supremo Popular</w:t>
            </w:r>
            <w:r w:rsidRPr="00E40784">
              <w:rPr>
                <w:rFonts w:asciiTheme="minorHAnsi" w:hAnsiTheme="minorHAnsi" w:cstheme="minorHAnsi"/>
                <w:szCs w:val="24"/>
                <w:lang w:val="es-ES"/>
              </w:rPr>
              <w:t xml:space="preserve"> </w:t>
            </w:r>
            <w:r w:rsidRPr="00E40784">
              <w:rPr>
                <w:rFonts w:asciiTheme="minorHAnsi" w:hAnsiTheme="minorHAnsi" w:cstheme="minorHAnsi"/>
                <w:b/>
                <w:szCs w:val="24"/>
                <w:lang w:val="es-ES"/>
              </w:rPr>
              <w:t>y demás tribunales</w:t>
            </w:r>
            <w:r w:rsidRPr="00E40784">
              <w:rPr>
                <w:rFonts w:asciiTheme="minorHAnsi" w:hAnsiTheme="minorHAnsi" w:cstheme="minorHAnsi"/>
                <w:szCs w:val="24"/>
                <w:lang w:val="es-ES"/>
              </w:rPr>
              <w:t xml:space="preserve"> que la Ley instituye.</w:t>
            </w:r>
          </w:p>
          <w:p w:rsidR="00153764" w:rsidRPr="00E40784" w:rsidRDefault="00153764" w:rsidP="00153764">
            <w:pPr>
              <w:pStyle w:val="Textoindependiente"/>
              <w:numPr>
                <w:ilvl w:val="0"/>
                <w:numId w:val="23"/>
              </w:numPr>
              <w:tabs>
                <w:tab w:val="left" w:pos="-360"/>
                <w:tab w:val="left" w:pos="180"/>
              </w:tabs>
              <w:ind w:left="0" w:firstLine="0"/>
              <w:jc w:val="left"/>
              <w:rPr>
                <w:rFonts w:cstheme="minorHAnsi"/>
                <w:szCs w:val="24"/>
                <w:lang w:val="es-ES"/>
              </w:rPr>
            </w:pPr>
            <w:r w:rsidRPr="00E40784">
              <w:rPr>
                <w:rFonts w:asciiTheme="minorHAnsi" w:hAnsiTheme="minorHAnsi" w:cstheme="minorHAnsi"/>
                <w:szCs w:val="24"/>
                <w:lang w:val="es-ES"/>
              </w:rPr>
              <w:t xml:space="preserve">Se trata de </w:t>
            </w:r>
            <w:r w:rsidRPr="00E40784">
              <w:rPr>
                <w:rFonts w:asciiTheme="minorHAnsi" w:hAnsiTheme="minorHAnsi" w:cstheme="minorHAnsi"/>
                <w:b/>
                <w:szCs w:val="24"/>
                <w:lang w:val="es-ES"/>
              </w:rPr>
              <w:t>un derecho y un deber del Estado</w:t>
            </w:r>
            <w:r w:rsidRPr="00E40784">
              <w:rPr>
                <w:rFonts w:asciiTheme="minorHAnsi" w:hAnsiTheme="minorHAnsi" w:cstheme="minorHAnsi"/>
                <w:szCs w:val="24"/>
                <w:lang w:val="es-ES"/>
              </w:rPr>
              <w:t xml:space="preserve"> por lo que su regulación reviste el carácter fundamental de </w:t>
            </w:r>
            <w:r w:rsidRPr="00E40784">
              <w:rPr>
                <w:rFonts w:asciiTheme="minorHAnsi" w:hAnsiTheme="minorHAnsi" w:cstheme="minorHAnsi"/>
                <w:b/>
                <w:szCs w:val="24"/>
                <w:lang w:val="es-ES"/>
              </w:rPr>
              <w:t>orden público internacional</w:t>
            </w:r>
            <w:r w:rsidRPr="00E40784">
              <w:rPr>
                <w:rFonts w:asciiTheme="minorHAnsi" w:hAnsiTheme="minorHAnsi" w:cstheme="minorHAnsi"/>
                <w:szCs w:val="24"/>
                <w:lang w:val="es-ES"/>
              </w:rPr>
              <w:t xml:space="preserve">, de manera que, la </w:t>
            </w:r>
            <w:r w:rsidR="00E40784" w:rsidRPr="00E40784">
              <w:rPr>
                <w:rFonts w:asciiTheme="minorHAnsi" w:hAnsiTheme="minorHAnsi" w:cstheme="minorHAnsi"/>
                <w:b/>
                <w:szCs w:val="24"/>
                <w:u w:val="single"/>
                <w:lang w:val="es-ES"/>
              </w:rPr>
              <w:t>función</w:t>
            </w:r>
            <w:r w:rsidRPr="00E40784">
              <w:rPr>
                <w:rFonts w:asciiTheme="minorHAnsi" w:hAnsiTheme="minorHAnsi" w:cstheme="minorHAnsi"/>
                <w:b/>
                <w:szCs w:val="24"/>
                <w:u w:val="single"/>
                <w:lang w:val="es-ES"/>
              </w:rPr>
              <w:t xml:space="preserve"> jurisdiccional no queda afectada por la presencia de un elemento extranjero</w:t>
            </w:r>
            <w:r w:rsidRPr="00E40784">
              <w:rPr>
                <w:rFonts w:asciiTheme="minorHAnsi" w:hAnsiTheme="minorHAnsi" w:cstheme="minorHAnsi"/>
                <w:szCs w:val="24"/>
                <w:lang w:val="es-ES"/>
              </w:rPr>
              <w:t xml:space="preserve"> en el  proceso. </w:t>
            </w:r>
          </w:p>
        </w:tc>
        <w:tc>
          <w:tcPr>
            <w:tcW w:w="11250" w:type="dxa"/>
          </w:tcPr>
          <w:p w:rsidR="00E40784" w:rsidRPr="00E40784" w:rsidRDefault="005B01D6" w:rsidP="00E40784">
            <w:pPr>
              <w:pStyle w:val="Textoindependiente"/>
              <w:numPr>
                <w:ilvl w:val="0"/>
                <w:numId w:val="23"/>
              </w:numPr>
              <w:tabs>
                <w:tab w:val="left" w:pos="-360"/>
                <w:tab w:val="left" w:pos="299"/>
              </w:tabs>
              <w:ind w:left="0" w:right="-18" w:firstLine="0"/>
              <w:jc w:val="left"/>
              <w:rPr>
                <w:rFonts w:asciiTheme="minorHAnsi" w:hAnsiTheme="minorHAnsi" w:cstheme="minorHAnsi"/>
                <w:szCs w:val="24"/>
                <w:lang w:val="es-ES"/>
              </w:rPr>
            </w:pPr>
            <w:r>
              <w:rPr>
                <w:rFonts w:asciiTheme="minorHAnsi" w:hAnsiTheme="minorHAnsi" w:cstheme="minorHAnsi"/>
                <w:szCs w:val="24"/>
                <w:lang w:val="es-ES"/>
              </w:rPr>
              <w:t>En DIPRI el</w:t>
            </w:r>
            <w:r w:rsidR="004410A3">
              <w:rPr>
                <w:rFonts w:asciiTheme="minorHAnsi" w:hAnsiTheme="minorHAnsi" w:cstheme="minorHAnsi"/>
                <w:szCs w:val="24"/>
                <w:lang w:val="es-ES"/>
              </w:rPr>
              <w:t xml:space="preserve"> conflicto no</w:t>
            </w:r>
            <w:r>
              <w:rPr>
                <w:rFonts w:asciiTheme="minorHAnsi" w:hAnsiTheme="minorHAnsi" w:cstheme="minorHAnsi"/>
                <w:szCs w:val="24"/>
                <w:lang w:val="es-ES"/>
              </w:rPr>
              <w:t xml:space="preserve"> está en la jurisdicción como </w:t>
            </w:r>
            <w:r w:rsidR="00E40784" w:rsidRPr="00E40784">
              <w:rPr>
                <w:rFonts w:asciiTheme="minorHAnsi" w:hAnsiTheme="minorHAnsi" w:cstheme="minorHAnsi"/>
                <w:szCs w:val="24"/>
                <w:u w:val="single"/>
                <w:lang w:val="es-ES"/>
              </w:rPr>
              <w:t xml:space="preserve">potestad del Estado de juzgar y hacer cumplir lo juzgado dentro de su territorio, ejercida a través de sus órganos </w:t>
            </w:r>
            <w:r w:rsidR="00E039CC">
              <w:rPr>
                <w:rFonts w:asciiTheme="minorHAnsi" w:hAnsiTheme="minorHAnsi" w:cstheme="minorHAnsi"/>
                <w:szCs w:val="24"/>
                <w:u w:val="single"/>
                <w:lang w:val="es-ES"/>
              </w:rPr>
              <w:t>competentes</w:t>
            </w:r>
            <w:r w:rsidR="00E039CC">
              <w:rPr>
                <w:rFonts w:asciiTheme="minorHAnsi" w:hAnsiTheme="minorHAnsi" w:cstheme="minorHAnsi"/>
                <w:szCs w:val="24"/>
                <w:lang w:val="es-ES"/>
              </w:rPr>
              <w:t xml:space="preserve"> (</w:t>
            </w:r>
            <w:r>
              <w:rPr>
                <w:rFonts w:asciiTheme="minorHAnsi" w:hAnsiTheme="minorHAnsi" w:cstheme="minorHAnsi"/>
                <w:szCs w:val="24"/>
                <w:lang w:val="es-ES"/>
              </w:rPr>
              <w:t xml:space="preserve">ya que la misma en inherente a la soberanía de los Estados, los cuales la ostentan legítimamente) </w:t>
            </w:r>
            <w:r w:rsidR="00E039CC" w:rsidRPr="00E039CC">
              <w:rPr>
                <w:rFonts w:asciiTheme="minorHAnsi" w:hAnsiTheme="minorHAnsi" w:cstheme="minorHAnsi"/>
                <w:szCs w:val="24"/>
                <w:lang w:val="es-ES"/>
              </w:rPr>
              <w:t xml:space="preserve">sino </w:t>
            </w:r>
            <w:r w:rsidR="00E039CC">
              <w:rPr>
                <w:rFonts w:asciiTheme="minorHAnsi" w:hAnsiTheme="minorHAnsi" w:cstheme="minorHAnsi"/>
                <w:szCs w:val="24"/>
                <w:lang w:val="es-ES"/>
              </w:rPr>
              <w:t>d</w:t>
            </w:r>
            <w:r w:rsidR="00E039CC" w:rsidRPr="00E039CC">
              <w:rPr>
                <w:rFonts w:asciiTheme="minorHAnsi" w:hAnsiTheme="minorHAnsi" w:cstheme="minorHAnsi"/>
                <w:szCs w:val="24"/>
                <w:lang w:val="es-ES"/>
              </w:rPr>
              <w:t xml:space="preserve">el </w:t>
            </w:r>
            <w:r w:rsidR="00E039CC" w:rsidRPr="00E039CC">
              <w:rPr>
                <w:rFonts w:asciiTheme="minorHAnsi" w:hAnsiTheme="minorHAnsi" w:cstheme="minorHAnsi"/>
                <w:b/>
                <w:szCs w:val="24"/>
                <w:lang w:val="es-ES"/>
              </w:rPr>
              <w:t xml:space="preserve">modo </w:t>
            </w:r>
            <w:r w:rsidR="00E039CC">
              <w:rPr>
                <w:rFonts w:asciiTheme="minorHAnsi" w:hAnsiTheme="minorHAnsi" w:cstheme="minorHAnsi"/>
                <w:b/>
                <w:szCs w:val="24"/>
                <w:lang w:val="es-ES"/>
              </w:rPr>
              <w:t xml:space="preserve">en que esta se ejerce, </w:t>
            </w:r>
            <w:r w:rsidR="00E039CC">
              <w:rPr>
                <w:rFonts w:asciiTheme="minorHAnsi" w:hAnsiTheme="minorHAnsi" w:cstheme="minorHAnsi"/>
                <w:szCs w:val="24"/>
                <w:lang w:val="es-ES"/>
              </w:rPr>
              <w:t xml:space="preserve">por lo que en vez de jurisdicción </w:t>
            </w:r>
            <w:r w:rsidR="00E039CC" w:rsidRPr="00E039CC">
              <w:rPr>
                <w:rFonts w:asciiTheme="minorHAnsi" w:hAnsiTheme="minorHAnsi" w:cstheme="minorHAnsi"/>
                <w:szCs w:val="24"/>
                <w:u w:val="single"/>
                <w:lang w:val="es-ES"/>
              </w:rPr>
              <w:t>debe hablarse de</w:t>
            </w:r>
            <w:r w:rsidR="00E039CC">
              <w:rPr>
                <w:rFonts w:asciiTheme="minorHAnsi" w:hAnsiTheme="minorHAnsi" w:cstheme="minorHAnsi"/>
                <w:szCs w:val="24"/>
                <w:lang w:val="es-ES"/>
              </w:rPr>
              <w:t xml:space="preserve">: </w:t>
            </w:r>
          </w:p>
          <w:p w:rsidR="00E40784" w:rsidRPr="00E40784" w:rsidRDefault="00E40784" w:rsidP="00E40784">
            <w:pPr>
              <w:pStyle w:val="Textoindependiente"/>
              <w:numPr>
                <w:ilvl w:val="0"/>
                <w:numId w:val="23"/>
              </w:numPr>
              <w:tabs>
                <w:tab w:val="left" w:pos="-360"/>
                <w:tab w:val="left" w:pos="299"/>
              </w:tabs>
              <w:ind w:left="0" w:right="-18" w:firstLine="0"/>
              <w:jc w:val="left"/>
              <w:rPr>
                <w:rFonts w:asciiTheme="minorHAnsi" w:hAnsiTheme="minorHAnsi" w:cstheme="minorHAnsi"/>
                <w:szCs w:val="24"/>
                <w:lang w:val="es-ES"/>
              </w:rPr>
            </w:pPr>
            <w:r w:rsidRPr="00E40784">
              <w:rPr>
                <w:rFonts w:asciiTheme="minorHAnsi" w:hAnsiTheme="minorHAnsi" w:cstheme="minorHAnsi"/>
                <w:b/>
                <w:szCs w:val="24"/>
                <w:lang w:val="es-ES"/>
              </w:rPr>
              <w:t xml:space="preserve">Competencia judicial internacional: </w:t>
            </w:r>
            <w:r w:rsidRPr="00E40784">
              <w:rPr>
                <w:rFonts w:asciiTheme="minorHAnsi" w:hAnsiTheme="minorHAnsi" w:cstheme="minorHAnsi"/>
                <w:szCs w:val="24"/>
                <w:lang w:val="es-ES"/>
              </w:rPr>
              <w:t xml:space="preserve">Expresión que se refiere al </w:t>
            </w:r>
            <w:r w:rsidRPr="00E40784">
              <w:rPr>
                <w:rFonts w:asciiTheme="minorHAnsi" w:hAnsiTheme="minorHAnsi" w:cstheme="minorHAnsi"/>
                <w:b/>
                <w:szCs w:val="24"/>
                <w:lang w:val="es-ES"/>
              </w:rPr>
              <w:t>modo en el cual  habrá  de ejercerse la jurisdicción estatal</w:t>
            </w:r>
            <w:r w:rsidRPr="00E40784">
              <w:rPr>
                <w:rFonts w:asciiTheme="minorHAnsi" w:hAnsiTheme="minorHAnsi" w:cstheme="minorHAnsi"/>
                <w:szCs w:val="24"/>
                <w:lang w:val="es-ES"/>
              </w:rPr>
              <w:t xml:space="preserve">, de acuerdo con los </w:t>
            </w:r>
            <w:r w:rsidRPr="00E40784">
              <w:rPr>
                <w:rFonts w:asciiTheme="minorHAnsi" w:hAnsiTheme="minorHAnsi" w:cstheme="minorHAnsi"/>
                <w:b/>
                <w:szCs w:val="24"/>
                <w:lang w:val="es-ES"/>
              </w:rPr>
              <w:t>términos que establece el propio ordenamiento material</w:t>
            </w:r>
            <w:r w:rsidRPr="00E40784">
              <w:rPr>
                <w:rFonts w:asciiTheme="minorHAnsi" w:hAnsiTheme="minorHAnsi" w:cstheme="minorHAnsi"/>
                <w:szCs w:val="24"/>
                <w:lang w:val="es-ES"/>
              </w:rPr>
              <w:t xml:space="preserve"> del Estado dentro de los </w:t>
            </w:r>
            <w:r w:rsidRPr="00E40784">
              <w:rPr>
                <w:rFonts w:asciiTheme="minorHAnsi" w:hAnsiTheme="minorHAnsi" w:cstheme="minorHAnsi"/>
                <w:b/>
                <w:szCs w:val="24"/>
                <w:lang w:val="es-ES"/>
              </w:rPr>
              <w:t>marcos dispuestos por las normas internacionales</w:t>
            </w:r>
            <w:r w:rsidRPr="00E40784">
              <w:rPr>
                <w:rFonts w:asciiTheme="minorHAnsi" w:hAnsiTheme="minorHAnsi" w:cstheme="minorHAnsi"/>
                <w:szCs w:val="24"/>
                <w:lang w:val="es-ES"/>
              </w:rPr>
              <w:t xml:space="preserve">. </w:t>
            </w:r>
          </w:p>
          <w:p w:rsidR="00E039CC" w:rsidRPr="00E039CC" w:rsidRDefault="00E40784" w:rsidP="00E039CC">
            <w:pPr>
              <w:pStyle w:val="Textoindependiente"/>
              <w:numPr>
                <w:ilvl w:val="0"/>
                <w:numId w:val="23"/>
              </w:numPr>
              <w:tabs>
                <w:tab w:val="left" w:pos="-360"/>
                <w:tab w:val="left" w:pos="299"/>
              </w:tabs>
              <w:ind w:left="0" w:right="-18" w:firstLine="0"/>
              <w:jc w:val="left"/>
              <w:rPr>
                <w:rFonts w:asciiTheme="minorHAnsi" w:hAnsiTheme="minorHAnsi" w:cstheme="minorHAnsi"/>
                <w:szCs w:val="24"/>
                <w:lang w:val="es-ES"/>
              </w:rPr>
            </w:pPr>
            <w:r w:rsidRPr="00E40784">
              <w:rPr>
                <w:rFonts w:asciiTheme="minorHAnsi" w:hAnsiTheme="minorHAnsi" w:cstheme="minorHAnsi"/>
                <w:szCs w:val="24"/>
                <w:lang w:val="es-ES"/>
              </w:rPr>
              <w:t>El Estado se halla investido de “</w:t>
            </w:r>
            <w:r w:rsidRPr="00E40784">
              <w:rPr>
                <w:rFonts w:asciiTheme="minorHAnsi" w:hAnsiTheme="minorHAnsi" w:cstheme="minorHAnsi"/>
                <w:b/>
                <w:szCs w:val="24"/>
                <w:u w:val="single"/>
                <w:lang w:val="es-ES"/>
              </w:rPr>
              <w:t>jurisdicción</w:t>
            </w:r>
            <w:r w:rsidRPr="00E40784">
              <w:rPr>
                <w:rFonts w:asciiTheme="minorHAnsi" w:hAnsiTheme="minorHAnsi" w:cstheme="minorHAnsi"/>
                <w:szCs w:val="24"/>
                <w:lang w:val="es-ES"/>
              </w:rPr>
              <w:t xml:space="preserve">” </w:t>
            </w:r>
            <w:r w:rsidRPr="00E40784">
              <w:rPr>
                <w:rFonts w:asciiTheme="minorHAnsi" w:hAnsiTheme="minorHAnsi" w:cstheme="minorHAnsi"/>
                <w:i/>
                <w:iCs/>
                <w:szCs w:val="24"/>
                <w:lang w:val="es-ES"/>
              </w:rPr>
              <w:t xml:space="preserve"> </w:t>
            </w:r>
            <w:r w:rsidRPr="00E40784">
              <w:rPr>
                <w:rFonts w:asciiTheme="minorHAnsi" w:hAnsiTheme="minorHAnsi" w:cstheme="minorHAnsi"/>
                <w:szCs w:val="24"/>
                <w:lang w:val="es-ES"/>
              </w:rPr>
              <w:t>para juzgar, pero sólo posee “</w:t>
            </w:r>
            <w:r w:rsidRPr="00E40784">
              <w:rPr>
                <w:rFonts w:asciiTheme="minorHAnsi" w:hAnsiTheme="minorHAnsi" w:cstheme="minorHAnsi"/>
                <w:b/>
                <w:szCs w:val="24"/>
                <w:u w:val="single"/>
                <w:lang w:val="es-ES"/>
              </w:rPr>
              <w:t>competencia</w:t>
            </w:r>
            <w:r w:rsidRPr="00E40784">
              <w:rPr>
                <w:rFonts w:asciiTheme="minorHAnsi" w:hAnsiTheme="minorHAnsi" w:cstheme="minorHAnsi"/>
                <w:szCs w:val="24"/>
                <w:lang w:val="es-ES"/>
              </w:rPr>
              <w:t xml:space="preserve">” para hacerlo sobre aquellos asuntos cuyo conocimiento le venga atribuido (o simplemente  permitido) por el </w:t>
            </w:r>
            <w:r w:rsidRPr="00E40784">
              <w:rPr>
                <w:rFonts w:asciiTheme="minorHAnsi" w:hAnsiTheme="minorHAnsi" w:cstheme="minorHAnsi"/>
                <w:b/>
                <w:szCs w:val="24"/>
                <w:lang w:val="es-ES"/>
              </w:rPr>
              <w:t>Derecho nacional</w:t>
            </w:r>
            <w:r w:rsidRPr="00E40784">
              <w:rPr>
                <w:rFonts w:asciiTheme="minorHAnsi" w:hAnsiTheme="minorHAnsi" w:cstheme="minorHAnsi"/>
                <w:szCs w:val="24"/>
                <w:lang w:val="es-ES"/>
              </w:rPr>
              <w:t xml:space="preserve"> en intima relación con el </w:t>
            </w:r>
            <w:r w:rsidRPr="00E40784">
              <w:rPr>
                <w:rStyle w:val="goohl0"/>
                <w:rFonts w:asciiTheme="minorHAnsi" w:hAnsiTheme="minorHAnsi" w:cstheme="minorHAnsi"/>
                <w:b/>
                <w:bCs/>
                <w:szCs w:val="24"/>
                <w:lang w:val="es-ES"/>
              </w:rPr>
              <w:t xml:space="preserve">Derecho </w:t>
            </w:r>
            <w:r w:rsidRPr="00E40784">
              <w:rPr>
                <w:rStyle w:val="goohl3"/>
                <w:rFonts w:asciiTheme="minorHAnsi" w:hAnsiTheme="minorHAnsi" w:cstheme="minorHAnsi"/>
                <w:b/>
                <w:bCs/>
                <w:szCs w:val="24"/>
                <w:lang w:val="es-ES"/>
              </w:rPr>
              <w:t>internacional</w:t>
            </w:r>
            <w:r w:rsidRPr="00E40784">
              <w:rPr>
                <w:rFonts w:asciiTheme="minorHAnsi" w:hAnsiTheme="minorHAnsi" w:cstheme="minorHAnsi"/>
                <w:szCs w:val="24"/>
                <w:lang w:val="es-ES"/>
              </w:rPr>
              <w:t>.</w:t>
            </w:r>
          </w:p>
        </w:tc>
      </w:tr>
    </w:tbl>
    <w:p w:rsidR="006A369C" w:rsidRPr="00E40784" w:rsidRDefault="006A369C" w:rsidP="006A369C">
      <w:pPr>
        <w:pStyle w:val="Textoindependiente"/>
        <w:tabs>
          <w:tab w:val="left" w:pos="-360"/>
          <w:tab w:val="left" w:pos="12240"/>
        </w:tabs>
        <w:ind w:left="-720" w:right="-900"/>
        <w:rPr>
          <w:rFonts w:asciiTheme="minorHAnsi" w:hAnsiTheme="minorHAnsi" w:cstheme="minorHAnsi"/>
          <w:szCs w:val="24"/>
          <w:lang w:val="es-ES"/>
        </w:rPr>
      </w:pPr>
    </w:p>
    <w:p w:rsidR="00E40784" w:rsidRDefault="00075674" w:rsidP="00022506">
      <w:pPr>
        <w:pStyle w:val="Prrafodelista"/>
        <w:numPr>
          <w:ilvl w:val="0"/>
          <w:numId w:val="23"/>
        </w:numPr>
        <w:tabs>
          <w:tab w:val="left" w:pos="-540"/>
        </w:tabs>
        <w:spacing w:after="0"/>
        <w:ind w:left="-990" w:right="-900" w:firstLine="0"/>
        <w:jc w:val="both"/>
        <w:rPr>
          <w:rFonts w:cstheme="minorHAnsi"/>
          <w:bCs/>
          <w:iCs/>
          <w:sz w:val="24"/>
          <w:szCs w:val="24"/>
        </w:rPr>
      </w:pPr>
      <w:r w:rsidRPr="00E40784">
        <w:rPr>
          <w:rFonts w:cstheme="minorHAnsi"/>
          <w:bCs/>
          <w:iCs/>
          <w:sz w:val="24"/>
          <w:szCs w:val="24"/>
        </w:rPr>
        <w:t xml:space="preserve">El </w:t>
      </w:r>
      <w:r w:rsidR="00E40784" w:rsidRPr="00E40784">
        <w:rPr>
          <w:rFonts w:cstheme="minorHAnsi"/>
          <w:b/>
          <w:bCs/>
          <w:iCs/>
          <w:sz w:val="24"/>
          <w:szCs w:val="24"/>
        </w:rPr>
        <w:t>DIP</w:t>
      </w:r>
      <w:r w:rsidR="00E40784" w:rsidRPr="00E40784">
        <w:rPr>
          <w:rFonts w:cstheme="minorHAnsi"/>
          <w:bCs/>
          <w:iCs/>
          <w:sz w:val="24"/>
          <w:szCs w:val="24"/>
        </w:rPr>
        <w:t xml:space="preserve"> </w:t>
      </w:r>
      <w:r w:rsidRPr="00E40784">
        <w:rPr>
          <w:rFonts w:cstheme="minorHAnsi"/>
          <w:bCs/>
          <w:iCs/>
          <w:sz w:val="24"/>
          <w:szCs w:val="24"/>
        </w:rPr>
        <w:t xml:space="preserve">reconoce al Estado una </w:t>
      </w:r>
      <w:r w:rsidRPr="00E40784">
        <w:rPr>
          <w:rFonts w:cstheme="minorHAnsi"/>
          <w:b/>
          <w:bCs/>
          <w:iCs/>
          <w:sz w:val="24"/>
          <w:szCs w:val="24"/>
        </w:rPr>
        <w:t>plenitud</w:t>
      </w:r>
      <w:r w:rsidRPr="00E40784">
        <w:rPr>
          <w:rFonts w:cstheme="minorHAnsi"/>
          <w:b/>
          <w:sz w:val="24"/>
          <w:szCs w:val="24"/>
        </w:rPr>
        <w:t xml:space="preserve"> </w:t>
      </w:r>
      <w:r w:rsidRPr="00E40784">
        <w:rPr>
          <w:rFonts w:cstheme="minorHAnsi"/>
          <w:b/>
          <w:bCs/>
          <w:iCs/>
          <w:sz w:val="24"/>
          <w:szCs w:val="24"/>
        </w:rPr>
        <w:t xml:space="preserve">competencial para ejercitar la jurisdicción relativa a juzgar y </w:t>
      </w:r>
      <w:r w:rsidRPr="00E40784">
        <w:rPr>
          <w:rFonts w:cstheme="minorHAnsi"/>
          <w:b/>
          <w:sz w:val="24"/>
          <w:szCs w:val="24"/>
        </w:rPr>
        <w:t xml:space="preserve"> </w:t>
      </w:r>
      <w:r w:rsidRPr="00E40784">
        <w:rPr>
          <w:rFonts w:cstheme="minorHAnsi"/>
          <w:b/>
          <w:bCs/>
          <w:iCs/>
          <w:sz w:val="24"/>
          <w:szCs w:val="24"/>
        </w:rPr>
        <w:t>hacer ejecutar lo juzgado</w:t>
      </w:r>
      <w:r w:rsidRPr="00E40784">
        <w:rPr>
          <w:rFonts w:cstheme="minorHAnsi"/>
          <w:bCs/>
          <w:iCs/>
          <w:sz w:val="24"/>
          <w:szCs w:val="24"/>
        </w:rPr>
        <w:t xml:space="preserve">, </w:t>
      </w:r>
      <w:r w:rsidRPr="00E40784">
        <w:rPr>
          <w:rFonts w:cstheme="minorHAnsi"/>
          <w:b/>
          <w:bCs/>
          <w:iCs/>
          <w:sz w:val="24"/>
          <w:szCs w:val="24"/>
          <w:u w:val="single"/>
        </w:rPr>
        <w:t>sin</w:t>
      </w:r>
      <w:r w:rsidRPr="00E40784">
        <w:rPr>
          <w:rFonts w:cstheme="minorHAnsi"/>
          <w:bCs/>
          <w:iCs/>
          <w:sz w:val="24"/>
          <w:szCs w:val="24"/>
          <w:u w:val="single"/>
        </w:rPr>
        <w:t xml:space="preserve"> </w:t>
      </w:r>
      <w:r w:rsidRPr="00E40784">
        <w:rPr>
          <w:rFonts w:cstheme="minorHAnsi"/>
          <w:b/>
          <w:bCs/>
          <w:iCs/>
          <w:sz w:val="24"/>
          <w:szCs w:val="24"/>
          <w:u w:val="single"/>
        </w:rPr>
        <w:t>más límites que los que cada uno se imponga a sí mismo</w:t>
      </w:r>
      <w:r w:rsidRPr="00E40784">
        <w:rPr>
          <w:rFonts w:cstheme="minorHAnsi"/>
          <w:bCs/>
          <w:iCs/>
          <w:sz w:val="24"/>
          <w:szCs w:val="24"/>
        </w:rPr>
        <w:t xml:space="preserve"> (por vía autónoma, institucional o convencional), </w:t>
      </w:r>
      <w:r w:rsidRPr="00E40784">
        <w:rPr>
          <w:rFonts w:cstheme="minorHAnsi"/>
          <w:b/>
          <w:bCs/>
          <w:iCs/>
          <w:sz w:val="24"/>
          <w:szCs w:val="24"/>
          <w:u w:val="single"/>
        </w:rPr>
        <w:t>ni más condiciones que las que se derivan del respeto a la soberanía territorial de los demás Estados</w:t>
      </w:r>
      <w:r w:rsidRPr="00E40784">
        <w:rPr>
          <w:rFonts w:cstheme="minorHAnsi"/>
          <w:bCs/>
          <w:iCs/>
          <w:sz w:val="24"/>
          <w:szCs w:val="24"/>
        </w:rPr>
        <w:t xml:space="preserve"> y del  </w:t>
      </w:r>
      <w:r w:rsidRPr="00E40784">
        <w:rPr>
          <w:rFonts w:cstheme="minorHAnsi"/>
          <w:b/>
          <w:bCs/>
          <w:iCs/>
          <w:sz w:val="24"/>
          <w:szCs w:val="24"/>
          <w:u w:val="single"/>
        </w:rPr>
        <w:t xml:space="preserve">reconocimiento de los derechos que el orden </w:t>
      </w:r>
      <w:r w:rsidRPr="00E40784">
        <w:rPr>
          <w:rStyle w:val="goohl3"/>
          <w:rFonts w:cstheme="minorHAnsi"/>
          <w:b/>
          <w:bCs/>
          <w:iCs/>
          <w:sz w:val="24"/>
          <w:szCs w:val="24"/>
          <w:u w:val="single"/>
        </w:rPr>
        <w:t>internacional</w:t>
      </w:r>
      <w:r w:rsidRPr="00E40784">
        <w:rPr>
          <w:rFonts w:cstheme="minorHAnsi"/>
          <w:b/>
          <w:bCs/>
          <w:iCs/>
          <w:sz w:val="24"/>
          <w:szCs w:val="24"/>
          <w:u w:val="single"/>
        </w:rPr>
        <w:t xml:space="preserve"> atribuye a la persona humana</w:t>
      </w:r>
      <w:r w:rsidRPr="00E40784">
        <w:rPr>
          <w:rFonts w:cstheme="minorHAnsi"/>
          <w:bCs/>
          <w:iCs/>
          <w:sz w:val="24"/>
          <w:szCs w:val="24"/>
        </w:rPr>
        <w:t>.</w:t>
      </w:r>
      <w:r w:rsidR="00613B45">
        <w:rPr>
          <w:rFonts w:cstheme="minorHAnsi"/>
          <w:bCs/>
          <w:iCs/>
          <w:sz w:val="24"/>
          <w:szCs w:val="24"/>
        </w:rPr>
        <w:t>´</w:t>
      </w:r>
    </w:p>
    <w:p w:rsidR="00613B45" w:rsidRDefault="00613B45" w:rsidP="00022506">
      <w:pPr>
        <w:pStyle w:val="Prrafodelista"/>
        <w:numPr>
          <w:ilvl w:val="0"/>
          <w:numId w:val="23"/>
        </w:numPr>
        <w:tabs>
          <w:tab w:val="left" w:pos="-540"/>
        </w:tabs>
        <w:spacing w:after="0"/>
        <w:ind w:left="-990" w:right="-900" w:firstLine="0"/>
        <w:jc w:val="both"/>
        <w:rPr>
          <w:rFonts w:cstheme="minorHAnsi"/>
          <w:bCs/>
          <w:iCs/>
          <w:sz w:val="24"/>
          <w:szCs w:val="24"/>
        </w:rPr>
      </w:pPr>
      <w:r>
        <w:rPr>
          <w:rFonts w:cstheme="minorHAnsi"/>
          <w:bCs/>
          <w:iCs/>
          <w:sz w:val="24"/>
          <w:szCs w:val="24"/>
        </w:rPr>
        <w:t xml:space="preserve">No existe ningún </w:t>
      </w:r>
      <w:r>
        <w:rPr>
          <w:rFonts w:cstheme="minorHAnsi"/>
          <w:b/>
          <w:bCs/>
          <w:iCs/>
          <w:sz w:val="24"/>
          <w:szCs w:val="24"/>
        </w:rPr>
        <w:t xml:space="preserve">órgano supranacional </w:t>
      </w:r>
      <w:r>
        <w:rPr>
          <w:rFonts w:cstheme="minorHAnsi"/>
          <w:bCs/>
          <w:iCs/>
          <w:sz w:val="24"/>
          <w:szCs w:val="24"/>
        </w:rPr>
        <w:t>para la solución de los litigios privados internacionales.</w:t>
      </w:r>
    </w:p>
    <w:p w:rsidR="00613B45" w:rsidRPr="00E40784" w:rsidRDefault="00613B45" w:rsidP="00022506">
      <w:pPr>
        <w:pStyle w:val="Prrafodelista"/>
        <w:numPr>
          <w:ilvl w:val="0"/>
          <w:numId w:val="23"/>
        </w:numPr>
        <w:tabs>
          <w:tab w:val="left" w:pos="-540"/>
        </w:tabs>
        <w:spacing w:after="0"/>
        <w:ind w:left="-990" w:right="-900" w:firstLine="0"/>
        <w:jc w:val="both"/>
        <w:rPr>
          <w:rFonts w:cstheme="minorHAnsi"/>
          <w:bCs/>
          <w:iCs/>
          <w:sz w:val="24"/>
          <w:szCs w:val="24"/>
        </w:rPr>
      </w:pPr>
      <w:r>
        <w:rPr>
          <w:rFonts w:cstheme="minorHAnsi"/>
          <w:bCs/>
          <w:iCs/>
          <w:sz w:val="24"/>
          <w:szCs w:val="24"/>
        </w:rPr>
        <w:t xml:space="preserve">Tampoco existe ningún órgano que defina la competencia de los Estados para conocer de los litigios en las relaciones privadas internacionales. </w:t>
      </w:r>
    </w:p>
    <w:p w:rsidR="00E40784" w:rsidRPr="00E40784" w:rsidRDefault="00E40784" w:rsidP="00022506">
      <w:pPr>
        <w:pStyle w:val="Prrafodelista"/>
        <w:numPr>
          <w:ilvl w:val="0"/>
          <w:numId w:val="23"/>
        </w:numPr>
        <w:tabs>
          <w:tab w:val="left" w:pos="-540"/>
        </w:tabs>
        <w:spacing w:after="0"/>
        <w:ind w:left="-990" w:right="-900" w:firstLine="0"/>
        <w:jc w:val="both"/>
        <w:rPr>
          <w:rFonts w:cstheme="minorHAnsi"/>
          <w:sz w:val="24"/>
          <w:szCs w:val="24"/>
        </w:rPr>
      </w:pPr>
      <w:r w:rsidRPr="00E40784">
        <w:rPr>
          <w:rFonts w:cstheme="minorHAnsi"/>
          <w:b/>
          <w:sz w:val="24"/>
          <w:szCs w:val="24"/>
        </w:rPr>
        <w:lastRenderedPageBreak/>
        <w:t xml:space="preserve">Art. 314 CB: </w:t>
      </w:r>
      <w:r w:rsidR="00075674" w:rsidRPr="00E40784">
        <w:rPr>
          <w:rFonts w:cstheme="minorHAnsi"/>
          <w:sz w:val="24"/>
          <w:szCs w:val="24"/>
        </w:rPr>
        <w:t xml:space="preserve">La </w:t>
      </w:r>
      <w:r w:rsidR="00075674" w:rsidRPr="00E40784">
        <w:rPr>
          <w:rFonts w:cstheme="minorHAnsi"/>
          <w:sz w:val="24"/>
          <w:szCs w:val="24"/>
          <w:u w:val="single"/>
        </w:rPr>
        <w:t>ley de cada Estado</w:t>
      </w:r>
      <w:r w:rsidR="00075674" w:rsidRPr="00E40784">
        <w:rPr>
          <w:rFonts w:cstheme="minorHAnsi"/>
          <w:sz w:val="24"/>
          <w:szCs w:val="24"/>
        </w:rPr>
        <w:t xml:space="preserve"> contratante </w:t>
      </w:r>
      <w:r w:rsidR="00075674" w:rsidRPr="00E40784">
        <w:rPr>
          <w:rFonts w:cstheme="minorHAnsi"/>
          <w:b/>
          <w:sz w:val="24"/>
          <w:szCs w:val="24"/>
        </w:rPr>
        <w:t>determina la competencia de los tribunales</w:t>
      </w:r>
      <w:r w:rsidR="00075674" w:rsidRPr="00E40784">
        <w:rPr>
          <w:rFonts w:cstheme="minorHAnsi"/>
          <w:sz w:val="24"/>
          <w:szCs w:val="24"/>
        </w:rPr>
        <w:t xml:space="preserve">, así como su </w:t>
      </w:r>
      <w:r w:rsidR="00075674" w:rsidRPr="00E40784">
        <w:rPr>
          <w:rFonts w:cstheme="minorHAnsi"/>
          <w:b/>
          <w:sz w:val="24"/>
          <w:szCs w:val="24"/>
        </w:rPr>
        <w:t>organización</w:t>
      </w:r>
      <w:r w:rsidR="00075674" w:rsidRPr="00E40784">
        <w:rPr>
          <w:rFonts w:cstheme="minorHAnsi"/>
          <w:sz w:val="24"/>
          <w:szCs w:val="24"/>
        </w:rPr>
        <w:t xml:space="preserve">, las </w:t>
      </w:r>
      <w:r w:rsidR="00075674" w:rsidRPr="00E40784">
        <w:rPr>
          <w:rFonts w:cstheme="minorHAnsi"/>
          <w:b/>
          <w:sz w:val="24"/>
          <w:szCs w:val="24"/>
        </w:rPr>
        <w:t>formas de enjui</w:t>
      </w:r>
      <w:r w:rsidR="001972C3" w:rsidRPr="00E40784">
        <w:rPr>
          <w:rFonts w:cstheme="minorHAnsi"/>
          <w:b/>
          <w:sz w:val="24"/>
          <w:szCs w:val="24"/>
        </w:rPr>
        <w:t>ciamiento y de ejecución</w:t>
      </w:r>
      <w:r w:rsidR="001972C3" w:rsidRPr="00E40784">
        <w:rPr>
          <w:rFonts w:cstheme="minorHAnsi"/>
          <w:sz w:val="24"/>
          <w:szCs w:val="24"/>
        </w:rPr>
        <w:t xml:space="preserve"> de las</w:t>
      </w:r>
      <w:r w:rsidR="00075674" w:rsidRPr="00E40784">
        <w:rPr>
          <w:rFonts w:cstheme="minorHAnsi"/>
          <w:sz w:val="24"/>
          <w:szCs w:val="24"/>
        </w:rPr>
        <w:t xml:space="preserve"> sentencias y </w:t>
      </w:r>
      <w:r w:rsidR="00075674" w:rsidRPr="00E40784">
        <w:rPr>
          <w:rFonts w:cstheme="minorHAnsi"/>
          <w:b/>
          <w:sz w:val="24"/>
          <w:szCs w:val="24"/>
        </w:rPr>
        <w:t>los recursos</w:t>
      </w:r>
      <w:r w:rsidRPr="00E40784">
        <w:rPr>
          <w:rFonts w:cstheme="minorHAnsi"/>
          <w:sz w:val="24"/>
          <w:szCs w:val="24"/>
        </w:rPr>
        <w:t xml:space="preserve"> contra sus decisiones</w:t>
      </w:r>
      <w:r w:rsidR="00075674" w:rsidRPr="00E40784">
        <w:rPr>
          <w:rFonts w:cstheme="minorHAnsi"/>
          <w:sz w:val="24"/>
          <w:szCs w:val="24"/>
        </w:rPr>
        <w:t>.</w:t>
      </w:r>
    </w:p>
    <w:p w:rsidR="00E40784" w:rsidRPr="00E40784" w:rsidRDefault="00E40784" w:rsidP="00022506">
      <w:pPr>
        <w:pStyle w:val="Prrafodelista"/>
        <w:ind w:left="-990"/>
        <w:rPr>
          <w:rFonts w:cstheme="minorHAnsi"/>
          <w:sz w:val="24"/>
          <w:szCs w:val="24"/>
        </w:rPr>
      </w:pPr>
    </w:p>
    <w:p w:rsidR="00E039CC" w:rsidRDefault="00E40784" w:rsidP="00022506">
      <w:pPr>
        <w:pStyle w:val="Prrafodelista"/>
        <w:numPr>
          <w:ilvl w:val="0"/>
          <w:numId w:val="23"/>
        </w:numPr>
        <w:tabs>
          <w:tab w:val="left" w:pos="-540"/>
        </w:tabs>
        <w:spacing w:after="0"/>
        <w:ind w:left="-990" w:right="-900" w:firstLine="0"/>
        <w:jc w:val="both"/>
        <w:rPr>
          <w:rFonts w:cstheme="minorHAnsi"/>
          <w:sz w:val="24"/>
          <w:szCs w:val="24"/>
        </w:rPr>
      </w:pPr>
      <w:r w:rsidRPr="00E039CC">
        <w:rPr>
          <w:rFonts w:cstheme="minorHAnsi"/>
          <w:b/>
          <w:sz w:val="24"/>
          <w:szCs w:val="24"/>
        </w:rPr>
        <w:t>Conflicto de Jurisdicciones:</w:t>
      </w:r>
      <w:r w:rsidR="00542351" w:rsidRPr="00E039CC">
        <w:rPr>
          <w:rFonts w:cstheme="minorHAnsi"/>
          <w:b/>
          <w:sz w:val="24"/>
          <w:szCs w:val="24"/>
        </w:rPr>
        <w:t xml:space="preserve"> </w:t>
      </w:r>
      <w:r w:rsidRPr="00E039CC">
        <w:rPr>
          <w:rFonts w:cstheme="minorHAnsi"/>
          <w:sz w:val="24"/>
          <w:szCs w:val="24"/>
        </w:rPr>
        <w:t xml:space="preserve">Es </w:t>
      </w:r>
      <w:r w:rsidR="00075674" w:rsidRPr="00E039CC">
        <w:rPr>
          <w:rFonts w:cstheme="minorHAnsi"/>
          <w:sz w:val="24"/>
          <w:szCs w:val="24"/>
        </w:rPr>
        <w:t xml:space="preserve">la </w:t>
      </w:r>
      <w:r w:rsidR="00075674" w:rsidRPr="00E039CC">
        <w:rPr>
          <w:rFonts w:cstheme="minorHAnsi"/>
          <w:sz w:val="24"/>
          <w:szCs w:val="24"/>
          <w:u w:val="single"/>
        </w:rPr>
        <w:t>búsqueda o localización del tribunal competente</w:t>
      </w:r>
      <w:r w:rsidR="00075674" w:rsidRPr="00E039CC">
        <w:rPr>
          <w:rFonts w:cstheme="minorHAnsi"/>
          <w:sz w:val="24"/>
          <w:szCs w:val="24"/>
        </w:rPr>
        <w:t xml:space="preserve"> para conocer de un litigio de carácter internacional (que puede or</w:t>
      </w:r>
      <w:r w:rsidR="00E039CC" w:rsidRPr="00E039CC">
        <w:rPr>
          <w:rFonts w:cstheme="minorHAnsi"/>
          <w:sz w:val="24"/>
          <w:szCs w:val="24"/>
        </w:rPr>
        <w:t xml:space="preserve">iginar el conflicto de leyes). </w:t>
      </w:r>
      <w:r w:rsidR="00E039CC">
        <w:rPr>
          <w:rFonts w:cstheme="minorHAnsi"/>
          <w:sz w:val="24"/>
          <w:szCs w:val="24"/>
        </w:rPr>
        <w:t xml:space="preserve">Este conflicto </w:t>
      </w:r>
      <w:r w:rsidR="00075674" w:rsidRPr="00E039CC">
        <w:rPr>
          <w:rFonts w:cstheme="minorHAnsi"/>
          <w:sz w:val="24"/>
          <w:szCs w:val="24"/>
        </w:rPr>
        <w:t xml:space="preserve">trae aparejado, al menos tentativamente, un supuesto </w:t>
      </w:r>
      <w:r w:rsidR="00075674" w:rsidRPr="00E039CC">
        <w:rPr>
          <w:rFonts w:cstheme="minorHAnsi"/>
          <w:b/>
          <w:sz w:val="24"/>
          <w:szCs w:val="24"/>
        </w:rPr>
        <w:t>conflicto  de competencia judicial internacional</w:t>
      </w:r>
      <w:r w:rsidR="00E039CC">
        <w:rPr>
          <w:rFonts w:cstheme="minorHAnsi"/>
          <w:sz w:val="24"/>
          <w:szCs w:val="24"/>
        </w:rPr>
        <w:t>.</w:t>
      </w:r>
    </w:p>
    <w:p w:rsidR="00E039CC" w:rsidRPr="00E039CC" w:rsidRDefault="00E039CC" w:rsidP="00022506">
      <w:pPr>
        <w:pStyle w:val="Prrafodelista"/>
        <w:ind w:left="-990"/>
        <w:rPr>
          <w:rFonts w:cstheme="minorHAnsi"/>
          <w:sz w:val="24"/>
          <w:szCs w:val="24"/>
        </w:rPr>
      </w:pPr>
    </w:p>
    <w:p w:rsidR="00E039CC" w:rsidRDefault="00E039CC" w:rsidP="00264533">
      <w:pPr>
        <w:pStyle w:val="Prrafodelista"/>
        <w:numPr>
          <w:ilvl w:val="0"/>
          <w:numId w:val="23"/>
        </w:numPr>
        <w:tabs>
          <w:tab w:val="left" w:pos="-540"/>
        </w:tabs>
        <w:spacing w:after="0"/>
        <w:ind w:left="-990" w:right="-900" w:firstLine="0"/>
        <w:jc w:val="both"/>
        <w:rPr>
          <w:rFonts w:cstheme="minorHAnsi"/>
          <w:sz w:val="24"/>
          <w:szCs w:val="24"/>
        </w:rPr>
      </w:pPr>
      <w:r w:rsidRPr="00E039CC">
        <w:rPr>
          <w:rFonts w:cstheme="minorHAnsi"/>
          <w:sz w:val="24"/>
          <w:szCs w:val="24"/>
        </w:rPr>
        <w:t xml:space="preserve">Cuando un tribunal conoce de una </w:t>
      </w:r>
      <w:r w:rsidRPr="00E039CC">
        <w:rPr>
          <w:rFonts w:cstheme="minorHAnsi"/>
          <w:b/>
          <w:sz w:val="24"/>
          <w:szCs w:val="24"/>
        </w:rPr>
        <w:t>relación jurídica con elemento extranjero</w:t>
      </w:r>
      <w:r w:rsidRPr="00E039CC">
        <w:rPr>
          <w:rFonts w:cstheme="minorHAnsi"/>
          <w:sz w:val="24"/>
          <w:szCs w:val="24"/>
        </w:rPr>
        <w:t xml:space="preserve">, lo primero que debe hacer </w:t>
      </w:r>
      <w:r w:rsidR="00075674" w:rsidRPr="00E039CC">
        <w:rPr>
          <w:rFonts w:cstheme="minorHAnsi"/>
          <w:sz w:val="24"/>
          <w:szCs w:val="24"/>
        </w:rPr>
        <w:t xml:space="preserve">es </w:t>
      </w:r>
      <w:r w:rsidR="00075674" w:rsidRPr="00E039CC">
        <w:rPr>
          <w:rFonts w:cstheme="minorHAnsi"/>
          <w:b/>
          <w:sz w:val="24"/>
          <w:szCs w:val="24"/>
        </w:rPr>
        <w:t>verificar su propia competencia</w:t>
      </w:r>
      <w:r w:rsidR="00075674" w:rsidRPr="00E039CC">
        <w:rPr>
          <w:rFonts w:cstheme="minorHAnsi"/>
          <w:sz w:val="24"/>
          <w:szCs w:val="24"/>
        </w:rPr>
        <w:t>, a partir de</w:t>
      </w:r>
      <w:r w:rsidRPr="00E039CC">
        <w:rPr>
          <w:rFonts w:cstheme="minorHAnsi"/>
          <w:sz w:val="24"/>
          <w:szCs w:val="24"/>
        </w:rPr>
        <w:t>l</w:t>
      </w:r>
      <w:r w:rsidR="00075674" w:rsidRPr="00E039CC">
        <w:rPr>
          <w:rFonts w:cstheme="minorHAnsi"/>
          <w:sz w:val="24"/>
          <w:szCs w:val="24"/>
        </w:rPr>
        <w:t xml:space="preserve"> principio de que </w:t>
      </w:r>
      <w:r w:rsidR="00075674" w:rsidRPr="00E039CC">
        <w:rPr>
          <w:rFonts w:cstheme="minorHAnsi"/>
          <w:sz w:val="24"/>
          <w:szCs w:val="24"/>
          <w:u w:val="single"/>
        </w:rPr>
        <w:t>un Juez o tribunal no debe conocer nunca de un asunto si carece de competencia</w:t>
      </w:r>
      <w:r w:rsidR="00075674" w:rsidRPr="00E039CC">
        <w:rPr>
          <w:rFonts w:cstheme="minorHAnsi"/>
          <w:sz w:val="24"/>
          <w:szCs w:val="24"/>
        </w:rPr>
        <w:t xml:space="preserve"> (judicial internacional) </w:t>
      </w:r>
      <w:r w:rsidR="00075674" w:rsidRPr="00E039CC">
        <w:rPr>
          <w:rFonts w:cstheme="minorHAnsi"/>
          <w:sz w:val="24"/>
          <w:szCs w:val="24"/>
          <w:u w:val="single"/>
        </w:rPr>
        <w:t>para ello</w:t>
      </w:r>
      <w:r w:rsidR="00075674" w:rsidRPr="00E039CC">
        <w:rPr>
          <w:rFonts w:cstheme="minorHAnsi"/>
          <w:sz w:val="24"/>
          <w:szCs w:val="24"/>
        </w:rPr>
        <w:t>.</w:t>
      </w:r>
    </w:p>
    <w:p w:rsidR="00264533" w:rsidRPr="00264533" w:rsidRDefault="00264533" w:rsidP="00264533">
      <w:pPr>
        <w:tabs>
          <w:tab w:val="left" w:pos="-540"/>
        </w:tabs>
        <w:spacing w:after="0"/>
        <w:ind w:right="-900"/>
        <w:jc w:val="both"/>
        <w:rPr>
          <w:rFonts w:cstheme="minorHAnsi"/>
          <w:sz w:val="24"/>
          <w:szCs w:val="24"/>
        </w:rPr>
      </w:pPr>
    </w:p>
    <w:p w:rsidR="00075674" w:rsidRPr="00E039CC" w:rsidRDefault="00E039CC" w:rsidP="00022506">
      <w:pPr>
        <w:pStyle w:val="Prrafodelista"/>
        <w:numPr>
          <w:ilvl w:val="0"/>
          <w:numId w:val="23"/>
        </w:numPr>
        <w:tabs>
          <w:tab w:val="left" w:pos="-540"/>
        </w:tabs>
        <w:spacing w:after="0"/>
        <w:ind w:left="-990" w:right="-900" w:firstLine="0"/>
        <w:jc w:val="both"/>
        <w:rPr>
          <w:rFonts w:cstheme="minorHAnsi"/>
          <w:sz w:val="24"/>
          <w:szCs w:val="24"/>
        </w:rPr>
      </w:pPr>
      <w:r w:rsidRPr="00E039CC">
        <w:rPr>
          <w:rFonts w:cstheme="minorHAnsi"/>
          <w:b/>
          <w:sz w:val="24"/>
          <w:szCs w:val="24"/>
        </w:rPr>
        <w:t>Principios fundamentales</w:t>
      </w:r>
      <w:r>
        <w:rPr>
          <w:rFonts w:cstheme="minorHAnsi"/>
          <w:sz w:val="24"/>
          <w:szCs w:val="24"/>
        </w:rPr>
        <w:t xml:space="preserve"> para construir el sistema de </w:t>
      </w:r>
      <w:r w:rsidR="00075674" w:rsidRPr="00E039CC">
        <w:rPr>
          <w:rFonts w:cstheme="minorHAnsi"/>
          <w:sz w:val="24"/>
          <w:szCs w:val="24"/>
        </w:rPr>
        <w:t>competencia judicial internacional:</w:t>
      </w:r>
    </w:p>
    <w:p w:rsidR="00075674" w:rsidRDefault="00075674" w:rsidP="001972C3">
      <w:pPr>
        <w:tabs>
          <w:tab w:val="left" w:pos="12240"/>
        </w:tabs>
        <w:spacing w:after="0"/>
        <w:ind w:left="-720" w:right="-900"/>
        <w:jc w:val="both"/>
        <w:rPr>
          <w:rFonts w:cstheme="minorHAnsi"/>
          <w:sz w:val="24"/>
          <w:szCs w:val="24"/>
        </w:rPr>
      </w:pPr>
    </w:p>
    <w:p w:rsidR="00264533" w:rsidRPr="00264533" w:rsidRDefault="00264533" w:rsidP="00264533">
      <w:pPr>
        <w:pStyle w:val="Prrafodelista"/>
        <w:numPr>
          <w:ilvl w:val="0"/>
          <w:numId w:val="33"/>
        </w:numPr>
        <w:tabs>
          <w:tab w:val="left" w:pos="12240"/>
        </w:tabs>
        <w:spacing w:after="0"/>
        <w:ind w:right="-900"/>
        <w:jc w:val="both"/>
        <w:rPr>
          <w:rFonts w:cstheme="minorHAnsi"/>
          <w:sz w:val="24"/>
          <w:szCs w:val="24"/>
        </w:rPr>
      </w:pPr>
      <w:r w:rsidRPr="00264533">
        <w:rPr>
          <w:rFonts w:cstheme="minorHAnsi"/>
          <w:sz w:val="24"/>
          <w:szCs w:val="24"/>
        </w:rPr>
        <w:t>Territorialidad u orden público</w:t>
      </w:r>
    </w:p>
    <w:p w:rsidR="00264533" w:rsidRDefault="00264533" w:rsidP="00264533">
      <w:pPr>
        <w:pStyle w:val="Prrafodelista"/>
        <w:numPr>
          <w:ilvl w:val="0"/>
          <w:numId w:val="33"/>
        </w:numPr>
        <w:tabs>
          <w:tab w:val="left" w:pos="12240"/>
        </w:tabs>
        <w:spacing w:after="0"/>
        <w:ind w:right="-900"/>
        <w:jc w:val="both"/>
        <w:rPr>
          <w:rFonts w:cstheme="minorHAnsi"/>
          <w:sz w:val="24"/>
          <w:szCs w:val="24"/>
        </w:rPr>
      </w:pPr>
      <w:r>
        <w:rPr>
          <w:rFonts w:cstheme="minorHAnsi"/>
          <w:sz w:val="24"/>
          <w:szCs w:val="24"/>
        </w:rPr>
        <w:t xml:space="preserve">Revisión y control de la competencia </w:t>
      </w:r>
    </w:p>
    <w:p w:rsidR="00264533" w:rsidRDefault="00264533" w:rsidP="00264533">
      <w:pPr>
        <w:pStyle w:val="Prrafodelista"/>
        <w:numPr>
          <w:ilvl w:val="0"/>
          <w:numId w:val="33"/>
        </w:numPr>
        <w:tabs>
          <w:tab w:val="left" w:pos="12240"/>
        </w:tabs>
        <w:spacing w:after="0"/>
        <w:ind w:right="-900"/>
        <w:jc w:val="both"/>
        <w:rPr>
          <w:rFonts w:cstheme="minorHAnsi"/>
          <w:sz w:val="24"/>
          <w:szCs w:val="24"/>
        </w:rPr>
      </w:pPr>
      <w:r>
        <w:rPr>
          <w:rFonts w:cstheme="minorHAnsi"/>
          <w:sz w:val="24"/>
          <w:szCs w:val="24"/>
        </w:rPr>
        <w:t>Inmunidad de Jurisdicción</w:t>
      </w:r>
    </w:p>
    <w:p w:rsidR="00264533" w:rsidRDefault="00264533" w:rsidP="00264533">
      <w:pPr>
        <w:pStyle w:val="Prrafodelista"/>
        <w:numPr>
          <w:ilvl w:val="0"/>
          <w:numId w:val="33"/>
        </w:numPr>
        <w:tabs>
          <w:tab w:val="left" w:pos="12240"/>
        </w:tabs>
        <w:spacing w:after="0"/>
        <w:ind w:right="-900"/>
        <w:jc w:val="both"/>
        <w:rPr>
          <w:rFonts w:cstheme="minorHAnsi"/>
          <w:sz w:val="24"/>
          <w:szCs w:val="24"/>
        </w:rPr>
      </w:pPr>
      <w:r>
        <w:rPr>
          <w:rFonts w:cstheme="minorHAnsi"/>
          <w:sz w:val="24"/>
          <w:szCs w:val="24"/>
        </w:rPr>
        <w:t>Prohibición de denegación de justicia</w:t>
      </w:r>
    </w:p>
    <w:p w:rsidR="00264533" w:rsidRDefault="00264533" w:rsidP="00264533">
      <w:pPr>
        <w:pStyle w:val="Prrafodelista"/>
        <w:numPr>
          <w:ilvl w:val="0"/>
          <w:numId w:val="33"/>
        </w:numPr>
        <w:tabs>
          <w:tab w:val="left" w:pos="12240"/>
        </w:tabs>
        <w:spacing w:after="0"/>
        <w:ind w:right="-900"/>
        <w:jc w:val="both"/>
        <w:rPr>
          <w:rFonts w:cstheme="minorHAnsi"/>
          <w:sz w:val="24"/>
          <w:szCs w:val="24"/>
        </w:rPr>
      </w:pPr>
      <w:r>
        <w:rPr>
          <w:rFonts w:cstheme="minorHAnsi"/>
          <w:sz w:val="24"/>
          <w:szCs w:val="24"/>
        </w:rPr>
        <w:t>Concurrencia de foros</w:t>
      </w:r>
    </w:p>
    <w:p w:rsidR="00264533" w:rsidRPr="00264533" w:rsidRDefault="00264533" w:rsidP="00264533">
      <w:pPr>
        <w:pStyle w:val="Prrafodelista"/>
        <w:numPr>
          <w:ilvl w:val="0"/>
          <w:numId w:val="33"/>
        </w:numPr>
        <w:tabs>
          <w:tab w:val="left" w:pos="12240"/>
        </w:tabs>
        <w:spacing w:after="0"/>
        <w:ind w:right="-900"/>
        <w:jc w:val="both"/>
        <w:rPr>
          <w:rFonts w:cstheme="minorHAnsi"/>
          <w:sz w:val="24"/>
          <w:szCs w:val="24"/>
        </w:rPr>
      </w:pPr>
      <w:r>
        <w:rPr>
          <w:rFonts w:cstheme="minorHAnsi"/>
          <w:sz w:val="24"/>
          <w:szCs w:val="24"/>
        </w:rPr>
        <w:t>Razonabilidad en la determinación de los foros</w:t>
      </w:r>
    </w:p>
    <w:p w:rsidR="00264533" w:rsidRDefault="00264533" w:rsidP="001972C3">
      <w:pPr>
        <w:tabs>
          <w:tab w:val="left" w:pos="12240"/>
        </w:tabs>
        <w:spacing w:after="0"/>
        <w:ind w:left="-720" w:right="-900"/>
        <w:jc w:val="both"/>
        <w:rPr>
          <w:rFonts w:cstheme="minorHAnsi"/>
          <w:sz w:val="24"/>
          <w:szCs w:val="24"/>
        </w:rPr>
      </w:pPr>
    </w:p>
    <w:tbl>
      <w:tblPr>
        <w:tblStyle w:val="Tablaconcuadrcula"/>
        <w:tblW w:w="19080" w:type="dxa"/>
        <w:tblInd w:w="-882" w:type="dxa"/>
        <w:tblLook w:val="04A0"/>
      </w:tblPr>
      <w:tblGrid>
        <w:gridCol w:w="9990"/>
        <w:gridCol w:w="2700"/>
        <w:gridCol w:w="3330"/>
        <w:gridCol w:w="540"/>
        <w:gridCol w:w="2520"/>
      </w:tblGrid>
      <w:tr w:rsidR="00264533" w:rsidTr="00264533">
        <w:tc>
          <w:tcPr>
            <w:tcW w:w="9990" w:type="dxa"/>
          </w:tcPr>
          <w:p w:rsidR="00264533" w:rsidRPr="00E039CC" w:rsidRDefault="00264533" w:rsidP="00613B45">
            <w:pPr>
              <w:tabs>
                <w:tab w:val="left" w:pos="252"/>
                <w:tab w:val="left" w:pos="12240"/>
              </w:tabs>
              <w:jc w:val="center"/>
              <w:rPr>
                <w:rFonts w:cstheme="minorHAnsi"/>
                <w:b/>
                <w:sz w:val="24"/>
                <w:szCs w:val="24"/>
              </w:rPr>
            </w:pPr>
            <w:r>
              <w:rPr>
                <w:rFonts w:cstheme="minorHAnsi"/>
                <w:b/>
                <w:sz w:val="24"/>
                <w:szCs w:val="24"/>
              </w:rPr>
              <w:t>Territorialidad u orden público:</w:t>
            </w:r>
          </w:p>
        </w:tc>
        <w:tc>
          <w:tcPr>
            <w:tcW w:w="6570" w:type="dxa"/>
            <w:gridSpan w:val="3"/>
          </w:tcPr>
          <w:p w:rsidR="00264533" w:rsidRPr="00E039CC" w:rsidRDefault="00264533" w:rsidP="00613B45">
            <w:pPr>
              <w:tabs>
                <w:tab w:val="left" w:pos="252"/>
                <w:tab w:val="left" w:pos="12240"/>
              </w:tabs>
              <w:jc w:val="center"/>
              <w:rPr>
                <w:rFonts w:cstheme="minorHAnsi"/>
                <w:b/>
                <w:sz w:val="24"/>
                <w:szCs w:val="24"/>
              </w:rPr>
            </w:pPr>
            <w:r w:rsidRPr="00E039CC">
              <w:rPr>
                <w:rFonts w:cstheme="minorHAnsi"/>
                <w:b/>
                <w:sz w:val="24"/>
                <w:szCs w:val="24"/>
              </w:rPr>
              <w:t>Revis</w:t>
            </w:r>
            <w:r>
              <w:rPr>
                <w:rFonts w:cstheme="minorHAnsi"/>
                <w:b/>
                <w:sz w:val="24"/>
                <w:szCs w:val="24"/>
              </w:rPr>
              <w:t>ión y control de la competencia:</w:t>
            </w:r>
          </w:p>
        </w:tc>
        <w:tc>
          <w:tcPr>
            <w:tcW w:w="2520" w:type="dxa"/>
          </w:tcPr>
          <w:p w:rsidR="00264533" w:rsidRPr="00E039CC" w:rsidRDefault="00264533" w:rsidP="00264533">
            <w:pPr>
              <w:tabs>
                <w:tab w:val="left" w:pos="252"/>
                <w:tab w:val="left" w:pos="12240"/>
              </w:tabs>
              <w:jc w:val="center"/>
              <w:rPr>
                <w:rFonts w:cstheme="minorHAnsi"/>
                <w:b/>
                <w:sz w:val="24"/>
                <w:szCs w:val="24"/>
              </w:rPr>
            </w:pPr>
            <w:r>
              <w:rPr>
                <w:rFonts w:cstheme="minorHAnsi"/>
                <w:b/>
                <w:sz w:val="24"/>
                <w:szCs w:val="24"/>
              </w:rPr>
              <w:t>Inmunidad de Jurisdicción:</w:t>
            </w:r>
          </w:p>
        </w:tc>
      </w:tr>
      <w:tr w:rsidR="00264533" w:rsidTr="00264533">
        <w:tc>
          <w:tcPr>
            <w:tcW w:w="9990" w:type="dxa"/>
          </w:tcPr>
          <w:p w:rsidR="00264533" w:rsidRDefault="00264533" w:rsidP="00613B45">
            <w:pPr>
              <w:tabs>
                <w:tab w:val="num" w:pos="-270"/>
                <w:tab w:val="left" w:pos="252"/>
                <w:tab w:val="left" w:pos="12240"/>
              </w:tabs>
              <w:rPr>
                <w:rFonts w:cstheme="minorHAnsi"/>
                <w:sz w:val="24"/>
                <w:szCs w:val="24"/>
              </w:rPr>
            </w:pPr>
            <w:r>
              <w:rPr>
                <w:rFonts w:cstheme="minorHAnsi"/>
                <w:sz w:val="24"/>
                <w:szCs w:val="24"/>
              </w:rPr>
              <w:t xml:space="preserve">- </w:t>
            </w:r>
            <w:r w:rsidRPr="00E40784">
              <w:rPr>
                <w:rFonts w:cstheme="minorHAnsi"/>
                <w:sz w:val="24"/>
                <w:szCs w:val="24"/>
              </w:rPr>
              <w:t xml:space="preserve">El poder de juzgar ha de realizarse </w:t>
            </w:r>
            <w:r w:rsidRPr="00E039CC">
              <w:rPr>
                <w:rFonts w:cstheme="minorHAnsi"/>
                <w:b/>
                <w:sz w:val="24"/>
                <w:szCs w:val="24"/>
              </w:rPr>
              <w:t>dentro de los límites territoriales</w:t>
            </w:r>
            <w:r>
              <w:rPr>
                <w:rFonts w:cstheme="minorHAnsi"/>
                <w:sz w:val="24"/>
                <w:szCs w:val="24"/>
              </w:rPr>
              <w:t xml:space="preserve"> </w:t>
            </w:r>
            <w:r w:rsidRPr="00E40784">
              <w:rPr>
                <w:rFonts w:cstheme="minorHAnsi"/>
                <w:sz w:val="24"/>
                <w:szCs w:val="24"/>
              </w:rPr>
              <w:t xml:space="preserve">sometidos a la soberanía del Estado. </w:t>
            </w:r>
          </w:p>
          <w:p w:rsidR="00264533" w:rsidRDefault="00264533" w:rsidP="00613B45">
            <w:pPr>
              <w:tabs>
                <w:tab w:val="num" w:pos="-270"/>
                <w:tab w:val="left" w:pos="252"/>
                <w:tab w:val="left" w:pos="12240"/>
              </w:tabs>
              <w:rPr>
                <w:rFonts w:cstheme="minorHAnsi"/>
                <w:sz w:val="24"/>
                <w:szCs w:val="24"/>
              </w:rPr>
            </w:pPr>
            <w:r>
              <w:rPr>
                <w:rFonts w:cstheme="minorHAnsi"/>
                <w:sz w:val="24"/>
                <w:szCs w:val="24"/>
              </w:rPr>
              <w:t xml:space="preserve">- </w:t>
            </w:r>
            <w:r w:rsidRPr="00E40784">
              <w:rPr>
                <w:rFonts w:cstheme="minorHAnsi"/>
                <w:sz w:val="24"/>
                <w:szCs w:val="24"/>
              </w:rPr>
              <w:t xml:space="preserve">Su </w:t>
            </w:r>
            <w:r w:rsidRPr="00E039CC">
              <w:rPr>
                <w:rFonts w:cstheme="minorHAnsi"/>
                <w:b/>
                <w:sz w:val="24"/>
                <w:szCs w:val="24"/>
              </w:rPr>
              <w:t>ejercicio extraterritorial</w:t>
            </w:r>
            <w:r w:rsidRPr="00E40784">
              <w:rPr>
                <w:rFonts w:cstheme="minorHAnsi"/>
                <w:sz w:val="24"/>
                <w:szCs w:val="24"/>
              </w:rPr>
              <w:t xml:space="preserve"> sólo puede llevarse a cabo cuando se halle </w:t>
            </w:r>
            <w:r w:rsidRPr="00E039CC">
              <w:rPr>
                <w:rFonts w:cstheme="minorHAnsi"/>
                <w:b/>
                <w:sz w:val="24"/>
                <w:szCs w:val="24"/>
              </w:rPr>
              <w:t>expresamente consentido por el Estado afectado</w:t>
            </w:r>
            <w:r w:rsidRPr="00E40784">
              <w:rPr>
                <w:rFonts w:cstheme="minorHAnsi"/>
                <w:sz w:val="24"/>
                <w:szCs w:val="24"/>
              </w:rPr>
              <w:t xml:space="preserve">, o establecido por </w:t>
            </w:r>
            <w:r w:rsidRPr="00E039CC">
              <w:rPr>
                <w:rFonts w:cstheme="minorHAnsi"/>
                <w:b/>
                <w:sz w:val="24"/>
                <w:szCs w:val="24"/>
              </w:rPr>
              <w:t>Convenios internacionales</w:t>
            </w:r>
            <w:r w:rsidRPr="00E40784">
              <w:rPr>
                <w:rFonts w:cstheme="minorHAnsi"/>
                <w:sz w:val="24"/>
                <w:szCs w:val="24"/>
              </w:rPr>
              <w:t>.</w:t>
            </w:r>
          </w:p>
          <w:p w:rsidR="00264533" w:rsidRDefault="00264533" w:rsidP="00613B45">
            <w:pPr>
              <w:tabs>
                <w:tab w:val="num" w:pos="-270"/>
                <w:tab w:val="left" w:pos="252"/>
                <w:tab w:val="left" w:pos="12240"/>
              </w:tabs>
              <w:rPr>
                <w:rFonts w:cstheme="minorHAnsi"/>
                <w:sz w:val="24"/>
                <w:szCs w:val="24"/>
              </w:rPr>
            </w:pPr>
            <w:r>
              <w:rPr>
                <w:rFonts w:cstheme="minorHAnsi"/>
                <w:b/>
                <w:sz w:val="24"/>
                <w:szCs w:val="24"/>
              </w:rPr>
              <w:t xml:space="preserve">- </w:t>
            </w:r>
            <w:r w:rsidRPr="00613B45">
              <w:rPr>
                <w:rFonts w:cstheme="minorHAnsi"/>
                <w:b/>
                <w:sz w:val="24"/>
                <w:szCs w:val="24"/>
              </w:rPr>
              <w:t>Art. 120 Constitución:</w:t>
            </w:r>
            <w:r w:rsidRPr="00613B45">
              <w:rPr>
                <w:rFonts w:cstheme="minorHAnsi"/>
                <w:sz w:val="24"/>
                <w:szCs w:val="24"/>
              </w:rPr>
              <w:t xml:space="preserve"> Atribuye la función de impartir justicia y por ende la potestad jurisdiccional, a los tribunales que la ley determina, “La ley establece los principales objetivos de la actividad judicial y regula la organización de los Tribunales; la extensión de su jurisdicción y competencia; sus facultades y el modo de ejercerlas.”</w:t>
            </w:r>
            <w:r>
              <w:rPr>
                <w:rFonts w:cstheme="minorHAnsi"/>
                <w:sz w:val="24"/>
                <w:szCs w:val="24"/>
              </w:rPr>
              <w:t xml:space="preserve"> </w:t>
            </w:r>
          </w:p>
          <w:p w:rsidR="00264533" w:rsidRPr="00613B45" w:rsidRDefault="00264533" w:rsidP="00613B45">
            <w:pPr>
              <w:tabs>
                <w:tab w:val="num" w:pos="-270"/>
                <w:tab w:val="left" w:pos="252"/>
                <w:tab w:val="left" w:pos="12240"/>
              </w:tabs>
              <w:rPr>
                <w:rFonts w:cstheme="minorHAnsi"/>
                <w:b/>
                <w:sz w:val="24"/>
                <w:szCs w:val="24"/>
              </w:rPr>
            </w:pPr>
            <w:r w:rsidRPr="00613B45">
              <w:rPr>
                <w:rFonts w:cstheme="minorHAnsi"/>
                <w:b/>
                <w:sz w:val="24"/>
                <w:szCs w:val="24"/>
              </w:rPr>
              <w:t>- Art. 314 CB</w:t>
            </w:r>
            <w:r>
              <w:rPr>
                <w:rFonts w:cstheme="minorHAnsi"/>
                <w:b/>
                <w:sz w:val="24"/>
                <w:szCs w:val="24"/>
              </w:rPr>
              <w:t>.</w:t>
            </w:r>
          </w:p>
        </w:tc>
        <w:tc>
          <w:tcPr>
            <w:tcW w:w="6570" w:type="dxa"/>
            <w:gridSpan w:val="3"/>
          </w:tcPr>
          <w:p w:rsidR="00264533" w:rsidRDefault="00264533" w:rsidP="00613B45">
            <w:pPr>
              <w:tabs>
                <w:tab w:val="num" w:pos="-270"/>
                <w:tab w:val="left" w:pos="252"/>
                <w:tab w:val="left" w:pos="12240"/>
              </w:tabs>
              <w:rPr>
                <w:rFonts w:cstheme="minorHAnsi"/>
                <w:sz w:val="24"/>
                <w:szCs w:val="24"/>
              </w:rPr>
            </w:pPr>
            <w:r>
              <w:rPr>
                <w:rFonts w:cstheme="minorHAnsi"/>
                <w:sz w:val="24"/>
                <w:szCs w:val="24"/>
              </w:rPr>
              <w:t>- El Estado está</w:t>
            </w:r>
            <w:r w:rsidRPr="00E40784">
              <w:rPr>
                <w:rFonts w:cstheme="minorHAnsi"/>
                <w:sz w:val="24"/>
                <w:szCs w:val="24"/>
              </w:rPr>
              <w:t xml:space="preserve"> obligado a establecer la </w:t>
            </w:r>
            <w:r w:rsidRPr="00E039CC">
              <w:rPr>
                <w:rFonts w:cstheme="minorHAnsi"/>
                <w:b/>
                <w:sz w:val="24"/>
                <w:szCs w:val="24"/>
              </w:rPr>
              <w:t>obligación de los órganos</w:t>
            </w:r>
            <w:r>
              <w:rPr>
                <w:rFonts w:cstheme="minorHAnsi"/>
                <w:b/>
                <w:sz w:val="24"/>
                <w:szCs w:val="24"/>
              </w:rPr>
              <w:t xml:space="preserve"> jurisdiccionales para la </w:t>
            </w:r>
            <w:r w:rsidRPr="00E039CC">
              <w:rPr>
                <w:rFonts w:cstheme="minorHAnsi"/>
                <w:b/>
                <w:sz w:val="24"/>
                <w:szCs w:val="24"/>
              </w:rPr>
              <w:t>revisión y control de oficio  de su propia competencia judicial</w:t>
            </w:r>
            <w:r w:rsidRPr="00E40784">
              <w:rPr>
                <w:rFonts w:cstheme="minorHAnsi"/>
                <w:sz w:val="24"/>
                <w:szCs w:val="24"/>
              </w:rPr>
              <w:t xml:space="preserve"> internacional.</w:t>
            </w:r>
          </w:p>
          <w:p w:rsidR="00264533" w:rsidRPr="00613B45" w:rsidRDefault="00264533" w:rsidP="00613B45">
            <w:pPr>
              <w:tabs>
                <w:tab w:val="num" w:pos="-270"/>
                <w:tab w:val="left" w:pos="252"/>
                <w:tab w:val="left" w:pos="12240"/>
              </w:tabs>
              <w:rPr>
                <w:rFonts w:cstheme="minorHAnsi"/>
                <w:sz w:val="24"/>
                <w:szCs w:val="24"/>
              </w:rPr>
            </w:pPr>
            <w:r w:rsidRPr="00613B45">
              <w:rPr>
                <w:rFonts w:cstheme="minorHAnsi"/>
                <w:b/>
                <w:sz w:val="24"/>
                <w:szCs w:val="24"/>
              </w:rPr>
              <w:t xml:space="preserve">- Art. 4 LPCALE: </w:t>
            </w:r>
            <w:r w:rsidRPr="00613B45">
              <w:rPr>
                <w:rFonts w:cstheme="minorHAnsi"/>
                <w:sz w:val="24"/>
                <w:szCs w:val="24"/>
              </w:rPr>
              <w:t xml:space="preserve">La falta de jurisdicción es declarable de oficio en cualquier estado del proceso. </w:t>
            </w:r>
          </w:p>
          <w:p w:rsidR="00264533" w:rsidRDefault="00264533" w:rsidP="00613B45">
            <w:pPr>
              <w:tabs>
                <w:tab w:val="num" w:pos="-270"/>
                <w:tab w:val="left" w:pos="252"/>
                <w:tab w:val="left" w:pos="12240"/>
              </w:tabs>
              <w:rPr>
                <w:rFonts w:cstheme="minorHAnsi"/>
                <w:sz w:val="24"/>
                <w:szCs w:val="24"/>
              </w:rPr>
            </w:pPr>
            <w:r w:rsidRPr="00613B45">
              <w:rPr>
                <w:rFonts w:cstheme="minorHAnsi"/>
                <w:sz w:val="24"/>
                <w:szCs w:val="24"/>
              </w:rPr>
              <w:t xml:space="preserve"> (El tribunal  está obligado a declarar de oficio su falta de jurisdicción siempre que compruebe que el proceso no presenta vínculos significativos con la jurisdicción cubana).</w:t>
            </w:r>
          </w:p>
        </w:tc>
        <w:tc>
          <w:tcPr>
            <w:tcW w:w="2520" w:type="dxa"/>
          </w:tcPr>
          <w:p w:rsidR="00264533" w:rsidRDefault="00264533" w:rsidP="00613B45">
            <w:pPr>
              <w:tabs>
                <w:tab w:val="left" w:pos="252"/>
                <w:tab w:val="left" w:pos="12240"/>
              </w:tabs>
              <w:rPr>
                <w:rFonts w:cstheme="minorHAnsi"/>
                <w:sz w:val="24"/>
                <w:szCs w:val="24"/>
              </w:rPr>
            </w:pPr>
            <w:r w:rsidRPr="00E039CC">
              <w:rPr>
                <w:rFonts w:cstheme="minorHAnsi"/>
                <w:sz w:val="24"/>
                <w:szCs w:val="24"/>
              </w:rPr>
              <w:t xml:space="preserve">Determinadas </w:t>
            </w:r>
            <w:r w:rsidRPr="00E039CC">
              <w:rPr>
                <w:rFonts w:cstheme="minorHAnsi"/>
                <w:b/>
                <w:sz w:val="24"/>
                <w:szCs w:val="24"/>
              </w:rPr>
              <w:t>categorías de personas e instituciones</w:t>
            </w:r>
            <w:r w:rsidRPr="00E039CC">
              <w:rPr>
                <w:rFonts w:cstheme="minorHAnsi"/>
                <w:sz w:val="24"/>
                <w:szCs w:val="24"/>
              </w:rPr>
              <w:t xml:space="preserve">, resultan </w:t>
            </w:r>
            <w:r w:rsidRPr="00E039CC">
              <w:rPr>
                <w:rFonts w:cstheme="minorHAnsi"/>
                <w:b/>
                <w:sz w:val="24"/>
                <w:szCs w:val="24"/>
              </w:rPr>
              <w:t>inmunes a la jurisdicción de un tercer Estado</w:t>
            </w:r>
            <w:r w:rsidRPr="00E039CC">
              <w:rPr>
                <w:rFonts w:cstheme="minorHAnsi"/>
                <w:sz w:val="24"/>
                <w:szCs w:val="24"/>
              </w:rPr>
              <w:t>.</w:t>
            </w:r>
          </w:p>
        </w:tc>
      </w:tr>
      <w:tr w:rsidR="00264533" w:rsidTr="00264533">
        <w:tc>
          <w:tcPr>
            <w:tcW w:w="12690" w:type="dxa"/>
            <w:gridSpan w:val="2"/>
          </w:tcPr>
          <w:p w:rsidR="00264533" w:rsidRDefault="00264533" w:rsidP="00264533">
            <w:pPr>
              <w:tabs>
                <w:tab w:val="num" w:pos="-270"/>
                <w:tab w:val="left" w:pos="252"/>
                <w:tab w:val="left" w:pos="12240"/>
              </w:tabs>
              <w:jc w:val="center"/>
              <w:rPr>
                <w:rFonts w:cstheme="minorHAnsi"/>
                <w:sz w:val="24"/>
                <w:szCs w:val="24"/>
              </w:rPr>
            </w:pPr>
            <w:r w:rsidRPr="00E039CC">
              <w:rPr>
                <w:rFonts w:cstheme="minorHAnsi"/>
                <w:b/>
                <w:sz w:val="24"/>
                <w:szCs w:val="24"/>
              </w:rPr>
              <w:t>Prohibición de denegación de justicia</w:t>
            </w:r>
          </w:p>
        </w:tc>
        <w:tc>
          <w:tcPr>
            <w:tcW w:w="3330" w:type="dxa"/>
          </w:tcPr>
          <w:p w:rsidR="00264533" w:rsidRPr="00264533" w:rsidRDefault="00264533" w:rsidP="00264533">
            <w:pPr>
              <w:tabs>
                <w:tab w:val="num" w:pos="-270"/>
                <w:tab w:val="left" w:pos="252"/>
                <w:tab w:val="left" w:pos="12240"/>
              </w:tabs>
              <w:jc w:val="center"/>
              <w:rPr>
                <w:rFonts w:cstheme="minorHAnsi"/>
                <w:b/>
                <w:sz w:val="24"/>
                <w:szCs w:val="24"/>
              </w:rPr>
            </w:pPr>
            <w:r>
              <w:rPr>
                <w:rFonts w:cstheme="minorHAnsi"/>
                <w:b/>
                <w:sz w:val="24"/>
                <w:szCs w:val="24"/>
              </w:rPr>
              <w:t xml:space="preserve">Concurrencia de foros: </w:t>
            </w:r>
          </w:p>
        </w:tc>
        <w:tc>
          <w:tcPr>
            <w:tcW w:w="3060" w:type="dxa"/>
            <w:gridSpan w:val="2"/>
          </w:tcPr>
          <w:p w:rsidR="00264533" w:rsidRPr="00264533" w:rsidRDefault="00264533" w:rsidP="00264533">
            <w:pPr>
              <w:tabs>
                <w:tab w:val="left" w:pos="252"/>
                <w:tab w:val="left" w:pos="12240"/>
              </w:tabs>
              <w:jc w:val="center"/>
              <w:rPr>
                <w:rFonts w:cstheme="minorHAnsi"/>
                <w:b/>
                <w:sz w:val="24"/>
                <w:szCs w:val="24"/>
              </w:rPr>
            </w:pPr>
            <w:r>
              <w:rPr>
                <w:rFonts w:cstheme="minorHAnsi"/>
                <w:b/>
                <w:sz w:val="24"/>
                <w:szCs w:val="24"/>
              </w:rPr>
              <w:t xml:space="preserve">Razonabilidad en la determinación de los foros: </w:t>
            </w:r>
          </w:p>
        </w:tc>
      </w:tr>
      <w:tr w:rsidR="00264533" w:rsidTr="00264533">
        <w:tc>
          <w:tcPr>
            <w:tcW w:w="12690" w:type="dxa"/>
            <w:gridSpan w:val="2"/>
          </w:tcPr>
          <w:p w:rsidR="00264533" w:rsidRPr="00E40784" w:rsidRDefault="00264533" w:rsidP="00264533">
            <w:pPr>
              <w:tabs>
                <w:tab w:val="num" w:pos="-270"/>
                <w:tab w:val="left" w:pos="252"/>
                <w:tab w:val="left" w:pos="12240"/>
              </w:tabs>
              <w:rPr>
                <w:rFonts w:cstheme="minorHAnsi"/>
                <w:sz w:val="24"/>
                <w:szCs w:val="24"/>
              </w:rPr>
            </w:pPr>
            <w:r>
              <w:rPr>
                <w:rFonts w:cstheme="minorHAnsi"/>
                <w:sz w:val="24"/>
                <w:szCs w:val="24"/>
              </w:rPr>
              <w:t xml:space="preserve">- </w:t>
            </w:r>
            <w:r w:rsidRPr="00E40784">
              <w:rPr>
                <w:rFonts w:cstheme="minorHAnsi"/>
                <w:sz w:val="24"/>
                <w:szCs w:val="24"/>
              </w:rPr>
              <w:t xml:space="preserve">Toda persona tiene </w:t>
            </w:r>
            <w:r w:rsidRPr="00E039CC">
              <w:rPr>
                <w:rFonts w:cstheme="minorHAnsi"/>
                <w:b/>
                <w:sz w:val="24"/>
                <w:szCs w:val="24"/>
              </w:rPr>
              <w:t>derecho a ser oída</w:t>
            </w:r>
            <w:r w:rsidRPr="00E40784">
              <w:rPr>
                <w:rFonts w:cstheme="minorHAnsi"/>
                <w:sz w:val="24"/>
                <w:szCs w:val="24"/>
              </w:rPr>
              <w:t xml:space="preserve">, con las debidas </w:t>
            </w:r>
            <w:r w:rsidRPr="00E039CC">
              <w:rPr>
                <w:rFonts w:cstheme="minorHAnsi"/>
                <w:b/>
                <w:sz w:val="24"/>
                <w:szCs w:val="24"/>
              </w:rPr>
              <w:t>garantías</w:t>
            </w:r>
            <w:r w:rsidRPr="00E40784">
              <w:rPr>
                <w:rFonts w:cstheme="minorHAnsi"/>
                <w:sz w:val="24"/>
                <w:szCs w:val="24"/>
              </w:rPr>
              <w:t xml:space="preserve">, por un </w:t>
            </w:r>
            <w:r w:rsidRPr="00E039CC">
              <w:rPr>
                <w:rFonts w:cstheme="minorHAnsi"/>
                <w:b/>
                <w:sz w:val="24"/>
                <w:szCs w:val="24"/>
              </w:rPr>
              <w:t>tribunal</w:t>
            </w:r>
            <w:r w:rsidRPr="00E40784">
              <w:rPr>
                <w:rFonts w:cstheme="minorHAnsi"/>
                <w:sz w:val="24"/>
                <w:szCs w:val="24"/>
              </w:rPr>
              <w:t xml:space="preserve"> establecido por la ley, </w:t>
            </w:r>
            <w:r w:rsidRPr="00E039CC">
              <w:rPr>
                <w:rFonts w:cstheme="minorHAnsi"/>
                <w:b/>
                <w:sz w:val="24"/>
                <w:szCs w:val="24"/>
              </w:rPr>
              <w:t>independiente e imparcial</w:t>
            </w:r>
            <w:r w:rsidRPr="00E40784">
              <w:rPr>
                <w:rFonts w:cstheme="minorHAnsi"/>
                <w:sz w:val="24"/>
                <w:szCs w:val="24"/>
              </w:rPr>
              <w:t>.</w:t>
            </w:r>
          </w:p>
          <w:p w:rsidR="00264533" w:rsidRDefault="00264533" w:rsidP="00264533">
            <w:pPr>
              <w:tabs>
                <w:tab w:val="left" w:pos="252"/>
                <w:tab w:val="left" w:pos="12240"/>
              </w:tabs>
              <w:rPr>
                <w:rFonts w:cstheme="minorHAnsi"/>
                <w:b/>
                <w:sz w:val="24"/>
                <w:szCs w:val="24"/>
                <w:lang w:val="es-ES_tradnl"/>
              </w:rPr>
            </w:pPr>
            <w:r>
              <w:rPr>
                <w:rFonts w:cstheme="minorHAnsi"/>
                <w:b/>
                <w:sz w:val="24"/>
                <w:szCs w:val="24"/>
                <w:lang w:val="es-ES_tradnl"/>
              </w:rPr>
              <w:t>- Art. 2do DUDH Art</w:t>
            </w:r>
            <w:r w:rsidRPr="00E039CC">
              <w:rPr>
                <w:rFonts w:cstheme="minorHAnsi"/>
                <w:b/>
                <w:sz w:val="24"/>
                <w:szCs w:val="24"/>
                <w:lang w:val="es-ES_tradnl"/>
              </w:rPr>
              <w:t>. 14 del Pacto internacional sobre los Derechos Civiles y Políticos</w:t>
            </w:r>
            <w:r>
              <w:rPr>
                <w:rFonts w:cstheme="minorHAnsi"/>
                <w:b/>
                <w:sz w:val="24"/>
                <w:szCs w:val="24"/>
                <w:lang w:val="es-ES_tradnl"/>
              </w:rPr>
              <w:t>)</w:t>
            </w:r>
          </w:p>
          <w:p w:rsidR="00264533" w:rsidRDefault="00264533" w:rsidP="00264533">
            <w:pPr>
              <w:tabs>
                <w:tab w:val="left" w:pos="252"/>
                <w:tab w:val="left" w:pos="12240"/>
              </w:tabs>
              <w:rPr>
                <w:rFonts w:cstheme="minorHAnsi"/>
                <w:sz w:val="24"/>
                <w:szCs w:val="24"/>
              </w:rPr>
            </w:pPr>
            <w:r>
              <w:rPr>
                <w:rFonts w:cstheme="minorHAnsi"/>
                <w:b/>
                <w:sz w:val="24"/>
                <w:szCs w:val="24"/>
                <w:lang w:val="es-ES_tradnl"/>
              </w:rPr>
              <w:t xml:space="preserve">- Art. 34 Constitución: </w:t>
            </w:r>
            <w:r>
              <w:rPr>
                <w:rFonts w:cstheme="minorHAnsi"/>
                <w:sz w:val="24"/>
                <w:szCs w:val="24"/>
                <w:lang w:val="es-ES_tradnl"/>
              </w:rPr>
              <w:t>L</w:t>
            </w:r>
            <w:r w:rsidRPr="00613B45">
              <w:rPr>
                <w:rFonts w:cstheme="minorHAnsi"/>
                <w:sz w:val="24"/>
                <w:szCs w:val="24"/>
              </w:rPr>
              <w:t xml:space="preserve">os extranjeros residentes en el territorio de la República se equiparan a los cubanos en la sumisión a la </w:t>
            </w:r>
            <w:r w:rsidRPr="00613B45">
              <w:rPr>
                <w:rFonts w:cstheme="minorHAnsi"/>
                <w:sz w:val="24"/>
                <w:szCs w:val="24"/>
              </w:rPr>
              <w:lastRenderedPageBreak/>
              <w:t>jurisdicción y resoluciones de los tribunales de justicia y autoridades de la República</w:t>
            </w:r>
            <w:r>
              <w:rPr>
                <w:rFonts w:cstheme="minorHAnsi"/>
                <w:sz w:val="24"/>
                <w:szCs w:val="24"/>
              </w:rPr>
              <w:t>.</w:t>
            </w:r>
          </w:p>
          <w:p w:rsidR="00264533" w:rsidRDefault="00264533" w:rsidP="00264533">
            <w:pPr>
              <w:tabs>
                <w:tab w:val="left" w:pos="252"/>
                <w:tab w:val="left" w:pos="12240"/>
              </w:tabs>
              <w:rPr>
                <w:rFonts w:cstheme="minorHAnsi"/>
                <w:sz w:val="24"/>
                <w:szCs w:val="24"/>
              </w:rPr>
            </w:pPr>
            <w:r>
              <w:rPr>
                <w:rFonts w:cstheme="minorHAnsi"/>
                <w:sz w:val="24"/>
                <w:szCs w:val="24"/>
              </w:rPr>
              <w:t xml:space="preserve">- </w:t>
            </w:r>
            <w:r>
              <w:rPr>
                <w:rFonts w:cstheme="minorHAnsi"/>
                <w:b/>
                <w:sz w:val="24"/>
                <w:szCs w:val="24"/>
              </w:rPr>
              <w:t xml:space="preserve">Art. 41 Constitución: </w:t>
            </w:r>
            <w:r>
              <w:rPr>
                <w:rFonts w:cstheme="minorHAnsi"/>
                <w:sz w:val="24"/>
                <w:szCs w:val="24"/>
              </w:rPr>
              <w:t xml:space="preserve">Prohibición de discriminación por motivos de raza, color, sexo u origen nacional. </w:t>
            </w:r>
          </w:p>
          <w:p w:rsidR="00264533" w:rsidRPr="00264533" w:rsidRDefault="00264533" w:rsidP="00264533">
            <w:pPr>
              <w:tabs>
                <w:tab w:val="left" w:pos="252"/>
                <w:tab w:val="left" w:pos="12240"/>
              </w:tabs>
              <w:rPr>
                <w:rFonts w:cstheme="minorHAnsi"/>
                <w:b/>
                <w:sz w:val="24"/>
                <w:szCs w:val="24"/>
              </w:rPr>
            </w:pPr>
            <w:r>
              <w:rPr>
                <w:rFonts w:cstheme="minorHAnsi"/>
                <w:sz w:val="24"/>
                <w:szCs w:val="24"/>
              </w:rPr>
              <w:t xml:space="preserve">- </w:t>
            </w:r>
            <w:r>
              <w:rPr>
                <w:rFonts w:cstheme="minorHAnsi"/>
                <w:b/>
                <w:sz w:val="24"/>
                <w:szCs w:val="24"/>
              </w:rPr>
              <w:t xml:space="preserve">Art. 317 CB: </w:t>
            </w:r>
            <w:r w:rsidRPr="00264533">
              <w:rPr>
                <w:rFonts w:cstheme="minorHAnsi"/>
                <w:sz w:val="24"/>
                <w:szCs w:val="24"/>
                <w:lang w:val="es-ES_tradnl"/>
              </w:rPr>
              <w:t xml:space="preserve">La competencia </w:t>
            </w:r>
            <w:r w:rsidRPr="00264533">
              <w:rPr>
                <w:rFonts w:cstheme="minorHAnsi"/>
                <w:i/>
                <w:iCs/>
                <w:sz w:val="24"/>
                <w:szCs w:val="24"/>
                <w:lang w:val="es-ES_tradnl"/>
              </w:rPr>
              <w:t>ratione materiae y ratione personae</w:t>
            </w:r>
            <w:r w:rsidRPr="00264533">
              <w:rPr>
                <w:rFonts w:cstheme="minorHAnsi"/>
                <w:sz w:val="24"/>
                <w:szCs w:val="24"/>
                <w:lang w:val="es-ES_tradnl"/>
              </w:rPr>
              <w:t>, en el orden de relaciones internacionales, no debe basarse en la condición de nacionales o extranjeras de las personas interesadas, en perjuicio de éstas.</w:t>
            </w:r>
          </w:p>
          <w:p w:rsidR="00264533" w:rsidRDefault="00264533" w:rsidP="00264533">
            <w:pPr>
              <w:tabs>
                <w:tab w:val="left" w:pos="252"/>
                <w:tab w:val="left" w:pos="12240"/>
              </w:tabs>
              <w:rPr>
                <w:rFonts w:cstheme="minorHAnsi"/>
                <w:sz w:val="24"/>
                <w:szCs w:val="24"/>
              </w:rPr>
            </w:pPr>
            <w:r>
              <w:rPr>
                <w:rFonts w:cstheme="minorHAnsi"/>
                <w:sz w:val="24"/>
                <w:szCs w:val="24"/>
              </w:rPr>
              <w:t xml:space="preserve">- </w:t>
            </w:r>
            <w:r>
              <w:rPr>
                <w:rFonts w:cstheme="minorHAnsi"/>
                <w:b/>
                <w:sz w:val="24"/>
                <w:szCs w:val="24"/>
              </w:rPr>
              <w:t xml:space="preserve">Art. 382-387 CB: </w:t>
            </w:r>
            <w:r>
              <w:rPr>
                <w:rFonts w:cstheme="minorHAnsi"/>
                <w:sz w:val="24"/>
                <w:szCs w:val="24"/>
              </w:rPr>
              <w:t xml:space="preserve">Equipara </w:t>
            </w:r>
            <w:r w:rsidRPr="00613B45">
              <w:rPr>
                <w:rFonts w:cstheme="minorHAnsi"/>
                <w:sz w:val="24"/>
                <w:szCs w:val="24"/>
              </w:rPr>
              <w:t xml:space="preserve">los extranjeros con los nacionales en cuanto </w:t>
            </w:r>
            <w:r>
              <w:rPr>
                <w:rFonts w:cstheme="minorHAnsi"/>
                <w:sz w:val="24"/>
                <w:szCs w:val="24"/>
              </w:rPr>
              <w:t>a:</w:t>
            </w:r>
          </w:p>
          <w:p w:rsidR="00264533" w:rsidRDefault="00264533" w:rsidP="00264533">
            <w:pPr>
              <w:tabs>
                <w:tab w:val="left" w:pos="252"/>
                <w:tab w:val="left" w:pos="12240"/>
              </w:tabs>
              <w:rPr>
                <w:rFonts w:cstheme="minorHAnsi"/>
                <w:sz w:val="24"/>
                <w:szCs w:val="24"/>
              </w:rPr>
            </w:pPr>
            <w:r>
              <w:rPr>
                <w:rFonts w:cstheme="minorHAnsi"/>
                <w:sz w:val="24"/>
                <w:szCs w:val="24"/>
              </w:rPr>
              <w:t>*e</w:t>
            </w:r>
            <w:r w:rsidRPr="00613B45">
              <w:rPr>
                <w:rFonts w:cstheme="minorHAnsi"/>
                <w:sz w:val="24"/>
                <w:szCs w:val="24"/>
              </w:rPr>
              <w:t xml:space="preserve">l </w:t>
            </w:r>
            <w:r>
              <w:rPr>
                <w:rFonts w:cstheme="minorHAnsi"/>
                <w:sz w:val="24"/>
                <w:szCs w:val="24"/>
              </w:rPr>
              <w:t>beneficio de defensa por pobre</w:t>
            </w:r>
          </w:p>
          <w:p w:rsidR="00264533" w:rsidRDefault="00264533" w:rsidP="00264533">
            <w:pPr>
              <w:tabs>
                <w:tab w:val="num" w:pos="-270"/>
                <w:tab w:val="left" w:pos="252"/>
                <w:tab w:val="left" w:pos="12240"/>
              </w:tabs>
              <w:rPr>
                <w:rFonts w:cstheme="minorHAnsi"/>
                <w:sz w:val="24"/>
                <w:szCs w:val="24"/>
              </w:rPr>
            </w:pPr>
            <w:r>
              <w:rPr>
                <w:rFonts w:cstheme="minorHAnsi"/>
                <w:sz w:val="24"/>
                <w:szCs w:val="24"/>
              </w:rPr>
              <w:t>*</w:t>
            </w:r>
            <w:r w:rsidRPr="00613B45">
              <w:rPr>
                <w:rFonts w:cstheme="minorHAnsi"/>
                <w:sz w:val="24"/>
                <w:szCs w:val="24"/>
              </w:rPr>
              <w:t xml:space="preserve">la prestación de la fianza para comparecer en juicio.  </w:t>
            </w:r>
          </w:p>
          <w:p w:rsidR="00264533" w:rsidRDefault="00264533" w:rsidP="00264533">
            <w:pPr>
              <w:tabs>
                <w:tab w:val="num" w:pos="-270"/>
                <w:tab w:val="left" w:pos="252"/>
                <w:tab w:val="left" w:pos="12240"/>
              </w:tabs>
              <w:rPr>
                <w:rFonts w:cstheme="minorHAnsi"/>
                <w:sz w:val="24"/>
                <w:szCs w:val="24"/>
              </w:rPr>
            </w:pPr>
            <w:r>
              <w:rPr>
                <w:rFonts w:cstheme="minorHAnsi"/>
                <w:sz w:val="24"/>
                <w:szCs w:val="24"/>
              </w:rPr>
              <w:t>*e</w:t>
            </w:r>
            <w:r w:rsidRPr="00613B45">
              <w:rPr>
                <w:rFonts w:cstheme="minorHAnsi"/>
                <w:sz w:val="24"/>
                <w:szCs w:val="24"/>
              </w:rPr>
              <w:t>l ejercicio de la a</w:t>
            </w:r>
            <w:r>
              <w:rPr>
                <w:rFonts w:cstheme="minorHAnsi"/>
                <w:sz w:val="24"/>
                <w:szCs w:val="24"/>
              </w:rPr>
              <w:t>cción pública en materia penal.</w:t>
            </w:r>
          </w:p>
        </w:tc>
        <w:tc>
          <w:tcPr>
            <w:tcW w:w="3330" w:type="dxa"/>
          </w:tcPr>
          <w:p w:rsidR="00264533" w:rsidRDefault="00264533" w:rsidP="00613B45">
            <w:pPr>
              <w:tabs>
                <w:tab w:val="num" w:pos="-270"/>
                <w:tab w:val="left" w:pos="252"/>
                <w:tab w:val="left" w:pos="12240"/>
              </w:tabs>
              <w:rPr>
                <w:rFonts w:cstheme="minorHAnsi"/>
                <w:sz w:val="24"/>
                <w:szCs w:val="24"/>
              </w:rPr>
            </w:pPr>
            <w:r w:rsidRPr="00264533">
              <w:rPr>
                <w:rFonts w:cstheme="minorHAnsi"/>
                <w:sz w:val="24"/>
                <w:szCs w:val="24"/>
                <w:lang w:val="es-MX"/>
              </w:rPr>
              <w:lastRenderedPageBreak/>
              <w:t xml:space="preserve">Consiste en la </w:t>
            </w:r>
            <w:r w:rsidRPr="00264533">
              <w:rPr>
                <w:rFonts w:cstheme="minorHAnsi"/>
                <w:b/>
                <w:sz w:val="24"/>
                <w:szCs w:val="24"/>
                <w:lang w:val="es-MX"/>
              </w:rPr>
              <w:t>admisión por los Estados</w:t>
            </w:r>
            <w:r w:rsidRPr="00264533">
              <w:rPr>
                <w:rFonts w:cstheme="minorHAnsi"/>
                <w:sz w:val="24"/>
                <w:szCs w:val="24"/>
                <w:lang w:val="es-MX"/>
              </w:rPr>
              <w:t xml:space="preserve"> de la </w:t>
            </w:r>
            <w:r w:rsidRPr="00264533">
              <w:rPr>
                <w:rFonts w:cstheme="minorHAnsi"/>
                <w:b/>
                <w:sz w:val="24"/>
                <w:szCs w:val="24"/>
                <w:lang w:val="es-MX"/>
              </w:rPr>
              <w:t xml:space="preserve">competencia que pueden tener las autoridades jurisdiccionales de otros </w:t>
            </w:r>
            <w:r w:rsidRPr="00264533">
              <w:rPr>
                <w:rFonts w:cstheme="minorHAnsi"/>
                <w:b/>
                <w:sz w:val="24"/>
                <w:szCs w:val="24"/>
                <w:lang w:val="es-MX"/>
              </w:rPr>
              <w:lastRenderedPageBreak/>
              <w:t>Estados</w:t>
            </w:r>
            <w:r w:rsidRPr="00264533">
              <w:rPr>
                <w:rFonts w:cstheme="minorHAnsi"/>
                <w:sz w:val="24"/>
                <w:szCs w:val="24"/>
                <w:lang w:val="es-MX"/>
              </w:rPr>
              <w:t>, conforme a sus respectivas normas de competencia judicial internacional resultan igualmente competentes sobre un litigio privado internacional.</w:t>
            </w:r>
          </w:p>
        </w:tc>
        <w:tc>
          <w:tcPr>
            <w:tcW w:w="3060" w:type="dxa"/>
            <w:gridSpan w:val="2"/>
          </w:tcPr>
          <w:p w:rsidR="00264533" w:rsidRPr="00E039CC" w:rsidRDefault="00264533" w:rsidP="00613B45">
            <w:pPr>
              <w:tabs>
                <w:tab w:val="left" w:pos="252"/>
                <w:tab w:val="left" w:pos="12240"/>
              </w:tabs>
              <w:rPr>
                <w:rFonts w:cstheme="minorHAnsi"/>
                <w:sz w:val="24"/>
                <w:szCs w:val="24"/>
              </w:rPr>
            </w:pPr>
            <w:r w:rsidRPr="00264533">
              <w:rPr>
                <w:rFonts w:cstheme="minorHAnsi"/>
                <w:sz w:val="24"/>
                <w:szCs w:val="24"/>
                <w:lang w:val="es-MX"/>
              </w:rPr>
              <w:lastRenderedPageBreak/>
              <w:t xml:space="preserve">Parte de la necesidad de que exista una </w:t>
            </w:r>
            <w:r w:rsidRPr="00264533">
              <w:rPr>
                <w:rFonts w:cstheme="minorHAnsi"/>
                <w:b/>
                <w:sz w:val="24"/>
                <w:szCs w:val="24"/>
                <w:lang w:val="es-MX"/>
              </w:rPr>
              <w:t>vinculación suficiente</w:t>
            </w:r>
            <w:r w:rsidRPr="00264533">
              <w:rPr>
                <w:rFonts w:cstheme="minorHAnsi"/>
                <w:sz w:val="24"/>
                <w:szCs w:val="24"/>
                <w:lang w:val="es-MX"/>
              </w:rPr>
              <w:t xml:space="preserve"> entre el caso y el Estado del juez competente.</w:t>
            </w:r>
          </w:p>
        </w:tc>
      </w:tr>
    </w:tbl>
    <w:p w:rsidR="00E039CC" w:rsidRDefault="00E039CC" w:rsidP="001972C3">
      <w:pPr>
        <w:tabs>
          <w:tab w:val="left" w:pos="12240"/>
        </w:tabs>
        <w:spacing w:after="0"/>
        <w:ind w:left="-720" w:right="-900"/>
        <w:jc w:val="both"/>
        <w:rPr>
          <w:rFonts w:cstheme="minorHAnsi"/>
          <w:sz w:val="24"/>
          <w:szCs w:val="24"/>
        </w:rPr>
      </w:pPr>
    </w:p>
    <w:p w:rsidR="00E039CC" w:rsidRDefault="00075674"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sidRPr="00E40784">
        <w:rPr>
          <w:rFonts w:asciiTheme="minorHAnsi" w:hAnsiTheme="minorHAnsi" w:cstheme="minorHAnsi"/>
          <w:szCs w:val="24"/>
          <w:lang w:val="es-ES"/>
        </w:rPr>
        <w:t xml:space="preserve">El </w:t>
      </w:r>
      <w:r w:rsidRPr="00E039CC">
        <w:rPr>
          <w:rFonts w:asciiTheme="minorHAnsi" w:hAnsiTheme="minorHAnsi" w:cstheme="minorHAnsi"/>
          <w:b/>
          <w:szCs w:val="24"/>
          <w:lang w:val="es-ES"/>
        </w:rPr>
        <w:t>sistema procesal cubano</w:t>
      </w:r>
      <w:r w:rsidRPr="00E40784">
        <w:rPr>
          <w:rFonts w:asciiTheme="minorHAnsi" w:hAnsiTheme="minorHAnsi" w:cstheme="minorHAnsi"/>
          <w:szCs w:val="24"/>
          <w:lang w:val="es-ES"/>
        </w:rPr>
        <w:t xml:space="preserve"> </w:t>
      </w:r>
      <w:r w:rsidRPr="00E039CC">
        <w:rPr>
          <w:rFonts w:asciiTheme="minorHAnsi" w:hAnsiTheme="minorHAnsi" w:cstheme="minorHAnsi"/>
          <w:b/>
          <w:szCs w:val="24"/>
          <w:lang w:val="es-ES"/>
        </w:rPr>
        <w:t>no dispone de normas específicas para que el tribunal examine de oficio su competencia judicial internacional</w:t>
      </w:r>
      <w:r w:rsidRPr="00E40784">
        <w:rPr>
          <w:rFonts w:asciiTheme="minorHAnsi" w:hAnsiTheme="minorHAnsi" w:cstheme="minorHAnsi"/>
          <w:szCs w:val="24"/>
          <w:lang w:val="es-ES"/>
        </w:rPr>
        <w:t xml:space="preserve">, ni regula las </w:t>
      </w:r>
      <w:r w:rsidRPr="00E039CC">
        <w:rPr>
          <w:rFonts w:asciiTheme="minorHAnsi" w:hAnsiTheme="minorHAnsi" w:cstheme="minorHAnsi"/>
          <w:b/>
          <w:szCs w:val="24"/>
          <w:lang w:val="es-ES"/>
        </w:rPr>
        <w:t>vías para su impugnación a instancia de parte</w:t>
      </w:r>
      <w:r w:rsidRPr="00E40784">
        <w:rPr>
          <w:rFonts w:asciiTheme="minorHAnsi" w:hAnsiTheme="minorHAnsi" w:cstheme="minorHAnsi"/>
          <w:szCs w:val="24"/>
          <w:lang w:val="es-ES"/>
        </w:rPr>
        <w:t xml:space="preserve">. </w:t>
      </w:r>
    </w:p>
    <w:p w:rsidR="00B77374" w:rsidRDefault="00075674"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sidRPr="00E40784">
        <w:rPr>
          <w:rFonts w:asciiTheme="minorHAnsi" w:hAnsiTheme="minorHAnsi" w:cstheme="minorHAnsi"/>
          <w:szCs w:val="24"/>
          <w:lang w:val="es-ES"/>
        </w:rPr>
        <w:t xml:space="preserve">No obstante, </w:t>
      </w:r>
      <w:r w:rsidR="00E039CC">
        <w:rPr>
          <w:rFonts w:asciiTheme="minorHAnsi" w:hAnsiTheme="minorHAnsi" w:cstheme="minorHAnsi"/>
          <w:b/>
          <w:szCs w:val="24"/>
          <w:lang w:val="es-ES"/>
        </w:rPr>
        <w:t xml:space="preserve">la Constitución </w:t>
      </w:r>
      <w:r w:rsidR="00E039CC">
        <w:rPr>
          <w:rFonts w:asciiTheme="minorHAnsi" w:hAnsiTheme="minorHAnsi" w:cstheme="minorHAnsi"/>
          <w:szCs w:val="24"/>
          <w:lang w:val="es-ES"/>
        </w:rPr>
        <w:t xml:space="preserve">establece el </w:t>
      </w:r>
      <w:r w:rsidRPr="00E039CC">
        <w:rPr>
          <w:rFonts w:asciiTheme="minorHAnsi" w:hAnsiTheme="minorHAnsi" w:cstheme="minorHAnsi"/>
          <w:b/>
          <w:szCs w:val="24"/>
          <w:lang w:val="es-ES"/>
        </w:rPr>
        <w:t>principio del respeto, la revisión y el control de la competencia judicial internacional</w:t>
      </w:r>
      <w:r w:rsidR="00B77374">
        <w:rPr>
          <w:rFonts w:asciiTheme="minorHAnsi" w:hAnsiTheme="minorHAnsi" w:cstheme="minorHAnsi"/>
          <w:szCs w:val="24"/>
          <w:lang w:val="es-ES"/>
        </w:rPr>
        <w:t xml:space="preserve"> </w:t>
      </w:r>
      <w:r w:rsidR="00B77374">
        <w:rPr>
          <w:rFonts w:asciiTheme="minorHAnsi" w:hAnsiTheme="minorHAnsi" w:cstheme="minorHAnsi"/>
          <w:b/>
          <w:szCs w:val="24"/>
          <w:lang w:val="es-ES"/>
        </w:rPr>
        <w:t xml:space="preserve">(art. 9: </w:t>
      </w:r>
      <w:r w:rsidR="00B77374" w:rsidRPr="00B77374">
        <w:rPr>
          <w:rFonts w:asciiTheme="minorHAnsi" w:hAnsiTheme="minorHAnsi" w:cstheme="minorHAnsi"/>
          <w:szCs w:val="24"/>
          <w:lang w:val="es-ES"/>
        </w:rPr>
        <w:t>Los órganos del Estado, sus direc</w:t>
      </w:r>
      <w:r w:rsidR="00B77374">
        <w:rPr>
          <w:rFonts w:asciiTheme="minorHAnsi" w:hAnsiTheme="minorHAnsi" w:cstheme="minorHAnsi"/>
          <w:szCs w:val="24"/>
          <w:lang w:val="es-ES"/>
        </w:rPr>
        <w:t>tivos, funcionarios y empleado</w:t>
      </w:r>
      <w:r w:rsidR="00B77374" w:rsidRPr="00B77374">
        <w:rPr>
          <w:rFonts w:asciiTheme="minorHAnsi" w:hAnsiTheme="minorHAnsi" w:cstheme="minorHAnsi"/>
          <w:szCs w:val="24"/>
          <w:lang w:val="es-ES"/>
        </w:rPr>
        <w:t xml:space="preserve"> actúan dentro de los límites de sus respectivas competencia</w:t>
      </w:r>
      <w:r w:rsidR="00B77374">
        <w:rPr>
          <w:rFonts w:asciiTheme="minorHAnsi" w:hAnsiTheme="minorHAnsi" w:cstheme="minorHAnsi"/>
          <w:szCs w:val="24"/>
          <w:lang w:val="es-ES"/>
        </w:rPr>
        <w:t>s).</w:t>
      </w:r>
    </w:p>
    <w:p w:rsidR="00B77374" w:rsidRPr="00B77374" w:rsidRDefault="00B77374" w:rsidP="00022506">
      <w:pPr>
        <w:pStyle w:val="Textoindependiente"/>
        <w:tabs>
          <w:tab w:val="left" w:pos="-450"/>
          <w:tab w:val="left" w:pos="12240"/>
        </w:tabs>
        <w:ind w:left="-900" w:right="-900"/>
        <w:rPr>
          <w:rFonts w:asciiTheme="minorHAnsi" w:hAnsiTheme="minorHAnsi" w:cstheme="minorHAnsi"/>
          <w:szCs w:val="24"/>
          <w:lang w:val="es-ES"/>
        </w:rPr>
      </w:pPr>
    </w:p>
    <w:p w:rsidR="00977EEB" w:rsidRPr="00977EEB" w:rsidRDefault="00977EEB"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Pr>
          <w:rFonts w:asciiTheme="minorHAnsi" w:hAnsiTheme="minorHAnsi" w:cstheme="minorHAnsi"/>
          <w:b/>
          <w:szCs w:val="24"/>
          <w:lang w:val="es-ES"/>
        </w:rPr>
        <w:t>Ley 82 de los Tribunales Populares:</w:t>
      </w:r>
    </w:p>
    <w:p w:rsidR="00977EEB" w:rsidRDefault="00977EEB" w:rsidP="00022506">
      <w:pPr>
        <w:pStyle w:val="Textoindependiente"/>
        <w:tabs>
          <w:tab w:val="left" w:pos="-450"/>
          <w:tab w:val="left" w:pos="12240"/>
        </w:tabs>
        <w:ind w:left="-900" w:right="-900"/>
        <w:rPr>
          <w:rFonts w:asciiTheme="minorHAnsi" w:hAnsiTheme="minorHAnsi" w:cstheme="minorHAnsi"/>
          <w:szCs w:val="24"/>
          <w:lang w:val="es-ES"/>
        </w:rPr>
      </w:pPr>
      <w:r>
        <w:rPr>
          <w:rFonts w:asciiTheme="minorHAnsi" w:hAnsiTheme="minorHAnsi" w:cstheme="minorHAnsi"/>
          <w:b/>
          <w:szCs w:val="24"/>
          <w:lang w:val="es-ES"/>
        </w:rPr>
        <w:t xml:space="preserve">Art. </w:t>
      </w:r>
      <w:r w:rsidR="00B77374" w:rsidRPr="00977EEB">
        <w:rPr>
          <w:rFonts w:asciiTheme="minorHAnsi" w:hAnsiTheme="minorHAnsi" w:cstheme="minorHAnsi"/>
          <w:b/>
          <w:szCs w:val="24"/>
          <w:lang w:val="es-ES"/>
        </w:rPr>
        <w:t>2.2</w:t>
      </w:r>
      <w:r>
        <w:rPr>
          <w:rFonts w:asciiTheme="minorHAnsi" w:hAnsiTheme="minorHAnsi" w:cstheme="minorHAnsi"/>
          <w:b/>
          <w:szCs w:val="24"/>
          <w:lang w:val="es-ES"/>
        </w:rPr>
        <w:t>-b:</w:t>
      </w:r>
      <w:r w:rsidR="00B77374" w:rsidRPr="00977EEB">
        <w:rPr>
          <w:rFonts w:asciiTheme="minorHAnsi" w:hAnsiTheme="minorHAnsi" w:cstheme="minorHAnsi"/>
          <w:b/>
          <w:szCs w:val="24"/>
          <w:lang w:val="es-ES"/>
        </w:rPr>
        <w:t xml:space="preserve"> </w:t>
      </w:r>
      <w:r w:rsidR="00075674" w:rsidRPr="00977EEB">
        <w:rPr>
          <w:rFonts w:asciiTheme="minorHAnsi" w:hAnsiTheme="minorHAnsi" w:cstheme="minorHAnsi"/>
          <w:szCs w:val="24"/>
          <w:lang w:val="es-ES"/>
        </w:rPr>
        <w:t>la función judicial se ejerce conforme a lo establecido por la Ley</w:t>
      </w:r>
    </w:p>
    <w:p w:rsidR="00977EEB" w:rsidRPr="00977EEB" w:rsidRDefault="00977EEB" w:rsidP="00022506">
      <w:pPr>
        <w:pStyle w:val="Textoindependiente"/>
        <w:tabs>
          <w:tab w:val="left" w:pos="-450"/>
          <w:tab w:val="left" w:pos="12240"/>
        </w:tabs>
        <w:ind w:left="-900" w:right="-900"/>
        <w:rPr>
          <w:rFonts w:asciiTheme="minorHAnsi" w:hAnsiTheme="minorHAnsi" w:cstheme="minorHAnsi"/>
          <w:b/>
          <w:szCs w:val="24"/>
          <w:lang w:val="es-ES"/>
        </w:rPr>
      </w:pPr>
      <w:r>
        <w:rPr>
          <w:rFonts w:asciiTheme="minorHAnsi" w:hAnsiTheme="minorHAnsi" w:cstheme="minorHAnsi"/>
          <w:b/>
          <w:szCs w:val="24"/>
          <w:lang w:val="es-ES"/>
        </w:rPr>
        <w:t xml:space="preserve">Art. 7-e: </w:t>
      </w:r>
      <w:r w:rsidRPr="00977EEB">
        <w:rPr>
          <w:rFonts w:asciiTheme="minorHAnsi" w:hAnsiTheme="minorHAnsi" w:cstheme="minorHAnsi"/>
          <w:szCs w:val="24"/>
          <w:lang w:val="es-ES"/>
        </w:rPr>
        <w:t>Se prohíbe  la denegación de justicia</w:t>
      </w:r>
    </w:p>
    <w:p w:rsidR="00977EEB" w:rsidRDefault="00977EEB" w:rsidP="00022506">
      <w:pPr>
        <w:pStyle w:val="Textoindependiente"/>
        <w:tabs>
          <w:tab w:val="left" w:pos="-450"/>
          <w:tab w:val="left" w:pos="12240"/>
        </w:tabs>
        <w:ind w:left="-900" w:right="-900"/>
        <w:rPr>
          <w:rFonts w:asciiTheme="minorHAnsi" w:hAnsiTheme="minorHAnsi" w:cstheme="minorHAnsi"/>
          <w:szCs w:val="24"/>
          <w:lang w:val="es-ES"/>
        </w:rPr>
      </w:pPr>
      <w:r w:rsidRPr="00977EEB">
        <w:rPr>
          <w:rFonts w:asciiTheme="minorHAnsi" w:hAnsiTheme="minorHAnsi" w:cstheme="minorHAnsi"/>
          <w:b/>
          <w:szCs w:val="24"/>
          <w:lang w:val="es-ES"/>
        </w:rPr>
        <w:t xml:space="preserve">Art. </w:t>
      </w:r>
      <w:r w:rsidR="00075674" w:rsidRPr="00977EEB">
        <w:rPr>
          <w:rFonts w:asciiTheme="minorHAnsi" w:hAnsiTheme="minorHAnsi" w:cstheme="minorHAnsi"/>
          <w:b/>
          <w:szCs w:val="24"/>
          <w:lang w:val="es-ES"/>
        </w:rPr>
        <w:t>12</w:t>
      </w:r>
      <w:r w:rsidR="00075674" w:rsidRPr="00977EEB">
        <w:rPr>
          <w:rFonts w:asciiTheme="minorHAnsi" w:hAnsiTheme="minorHAnsi" w:cstheme="minorHAnsi"/>
          <w:i/>
          <w:szCs w:val="24"/>
          <w:lang w:val="es-ES"/>
        </w:rPr>
        <w:t xml:space="preserve">: </w:t>
      </w:r>
      <w:r>
        <w:rPr>
          <w:rFonts w:asciiTheme="minorHAnsi" w:hAnsiTheme="minorHAnsi" w:cstheme="minorHAnsi"/>
          <w:szCs w:val="24"/>
          <w:lang w:val="es-ES"/>
        </w:rPr>
        <w:t xml:space="preserve">La jurisdicción </w:t>
      </w:r>
      <w:r w:rsidR="00075674" w:rsidRPr="00977EEB">
        <w:rPr>
          <w:rFonts w:asciiTheme="minorHAnsi" w:hAnsiTheme="minorHAnsi" w:cstheme="minorHAnsi"/>
          <w:szCs w:val="24"/>
          <w:lang w:val="es-ES"/>
        </w:rPr>
        <w:t>de los Tribunales Populares en sus distintos grados, se ajusta a las nec</w:t>
      </w:r>
      <w:r>
        <w:rPr>
          <w:rFonts w:asciiTheme="minorHAnsi" w:hAnsiTheme="minorHAnsi" w:cstheme="minorHAnsi"/>
          <w:szCs w:val="24"/>
          <w:lang w:val="es-ES"/>
        </w:rPr>
        <w:t>esidades de la función judicial</w:t>
      </w:r>
      <w:r w:rsidR="00075674" w:rsidRPr="00977EEB">
        <w:rPr>
          <w:rFonts w:asciiTheme="minorHAnsi" w:hAnsiTheme="minorHAnsi" w:cstheme="minorHAnsi"/>
          <w:szCs w:val="24"/>
          <w:lang w:val="es-ES"/>
        </w:rPr>
        <w:t>.</w:t>
      </w:r>
    </w:p>
    <w:p w:rsidR="00977EEB" w:rsidRPr="00977EEB" w:rsidRDefault="00977EEB" w:rsidP="00022506">
      <w:pPr>
        <w:pStyle w:val="Textoindependiente"/>
        <w:tabs>
          <w:tab w:val="left" w:pos="-450"/>
          <w:tab w:val="left" w:pos="12240"/>
        </w:tabs>
        <w:ind w:left="-900" w:right="-900"/>
        <w:rPr>
          <w:rFonts w:asciiTheme="minorHAnsi" w:hAnsiTheme="minorHAnsi" w:cstheme="minorHAnsi"/>
          <w:szCs w:val="24"/>
          <w:lang w:val="es-ES"/>
        </w:rPr>
      </w:pPr>
    </w:p>
    <w:p w:rsidR="00977EEB" w:rsidRDefault="00977EEB"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sidRPr="00977EEB">
        <w:rPr>
          <w:rFonts w:asciiTheme="minorHAnsi" w:hAnsiTheme="minorHAnsi" w:cstheme="minorHAnsi"/>
          <w:b/>
          <w:szCs w:val="24"/>
          <w:lang w:val="es-ES"/>
        </w:rPr>
        <w:t xml:space="preserve"> Art. 3 LPCALE:</w:t>
      </w:r>
      <w:r>
        <w:rPr>
          <w:rFonts w:asciiTheme="minorHAnsi" w:hAnsiTheme="minorHAnsi" w:cstheme="minorHAnsi"/>
          <w:szCs w:val="24"/>
          <w:lang w:val="es-ES"/>
        </w:rPr>
        <w:t xml:space="preserve"> </w:t>
      </w:r>
      <w:r w:rsidRPr="00977EEB">
        <w:rPr>
          <w:rFonts w:asciiTheme="minorHAnsi" w:hAnsiTheme="minorHAnsi" w:cstheme="minorHAnsi"/>
          <w:szCs w:val="24"/>
          <w:lang w:val="es-ES"/>
        </w:rPr>
        <w:t xml:space="preserve">La </w:t>
      </w:r>
      <w:r w:rsidRPr="00977EEB">
        <w:rPr>
          <w:rFonts w:asciiTheme="minorHAnsi" w:hAnsiTheme="minorHAnsi" w:cstheme="minorHAnsi"/>
          <w:b/>
          <w:szCs w:val="24"/>
          <w:lang w:val="es-ES"/>
        </w:rPr>
        <w:t>jurisdicción</w:t>
      </w:r>
      <w:r w:rsidRPr="00977EEB">
        <w:rPr>
          <w:rFonts w:asciiTheme="minorHAnsi" w:hAnsiTheme="minorHAnsi" w:cstheme="minorHAnsi"/>
          <w:szCs w:val="24"/>
          <w:lang w:val="es-ES"/>
        </w:rPr>
        <w:t xml:space="preserve"> de los Tribunales cubanos es </w:t>
      </w:r>
      <w:r w:rsidRPr="00977EEB">
        <w:rPr>
          <w:rFonts w:asciiTheme="minorHAnsi" w:hAnsiTheme="minorHAnsi" w:cstheme="minorHAnsi"/>
          <w:b/>
          <w:szCs w:val="24"/>
          <w:lang w:val="es-ES"/>
        </w:rPr>
        <w:t>indeclinable</w:t>
      </w:r>
      <w:r w:rsidRPr="00977EEB">
        <w:rPr>
          <w:rFonts w:asciiTheme="minorHAnsi" w:hAnsiTheme="minorHAnsi" w:cstheme="minorHAnsi"/>
          <w:szCs w:val="24"/>
          <w:lang w:val="es-ES"/>
        </w:rPr>
        <w:t xml:space="preserve">. Los Tribunales no pueden rehusar el conocimiento de los asuntos </w:t>
      </w:r>
      <w:r w:rsidRPr="00977EEB">
        <w:rPr>
          <w:rFonts w:asciiTheme="minorHAnsi" w:hAnsiTheme="minorHAnsi" w:cstheme="minorHAnsi"/>
          <w:b/>
          <w:szCs w:val="24"/>
          <w:lang w:val="es-ES"/>
        </w:rPr>
        <w:t>si cualquiera de los litigantes es cubano</w:t>
      </w:r>
      <w:r w:rsidRPr="00977EEB">
        <w:rPr>
          <w:rFonts w:asciiTheme="minorHAnsi" w:hAnsiTheme="minorHAnsi" w:cstheme="minorHAnsi"/>
          <w:szCs w:val="24"/>
          <w:lang w:val="es-ES"/>
        </w:rPr>
        <w:t xml:space="preserve"> o se refieren a </w:t>
      </w:r>
      <w:r w:rsidRPr="00977EEB">
        <w:rPr>
          <w:rFonts w:asciiTheme="minorHAnsi" w:hAnsiTheme="minorHAnsi" w:cstheme="minorHAnsi"/>
          <w:b/>
          <w:szCs w:val="24"/>
          <w:lang w:val="es-ES"/>
        </w:rPr>
        <w:t>bienes situados en Cuba</w:t>
      </w:r>
      <w:r w:rsidRPr="00977EEB">
        <w:rPr>
          <w:rFonts w:asciiTheme="minorHAnsi" w:hAnsiTheme="minorHAnsi" w:cstheme="minorHAnsi"/>
          <w:szCs w:val="24"/>
          <w:lang w:val="es-ES"/>
        </w:rPr>
        <w:t>, aunque sobre lo mismo exista pleito pendiente en otro país o haya habido sumisión a Tribunales extranjeros, aun arbitrales.</w:t>
      </w:r>
    </w:p>
    <w:p w:rsidR="00075674" w:rsidRPr="00E40784" w:rsidRDefault="00977EEB" w:rsidP="00022506">
      <w:pPr>
        <w:pStyle w:val="Textoindependiente"/>
        <w:tabs>
          <w:tab w:val="left" w:pos="-450"/>
          <w:tab w:val="left" w:pos="12240"/>
        </w:tabs>
        <w:ind w:left="-900" w:right="-900"/>
        <w:rPr>
          <w:rFonts w:asciiTheme="minorHAnsi" w:hAnsiTheme="minorHAnsi" w:cstheme="minorHAnsi"/>
          <w:szCs w:val="24"/>
          <w:lang w:val="es-ES"/>
        </w:rPr>
      </w:pPr>
      <w:r>
        <w:rPr>
          <w:rFonts w:asciiTheme="minorHAnsi" w:hAnsiTheme="minorHAnsi" w:cstheme="minorHAnsi"/>
          <w:szCs w:val="24"/>
          <w:lang w:val="es-ES"/>
        </w:rPr>
        <w:t xml:space="preserve">(Esto significa que </w:t>
      </w:r>
      <w:r w:rsidR="00075674" w:rsidRPr="00E40784">
        <w:rPr>
          <w:rFonts w:asciiTheme="minorHAnsi" w:hAnsiTheme="minorHAnsi" w:cstheme="minorHAnsi"/>
          <w:szCs w:val="24"/>
          <w:lang w:val="es-ES"/>
        </w:rPr>
        <w:t xml:space="preserve">la potestad </w:t>
      </w:r>
      <w:r>
        <w:rPr>
          <w:rFonts w:asciiTheme="minorHAnsi" w:hAnsiTheme="minorHAnsi" w:cstheme="minorHAnsi"/>
          <w:szCs w:val="24"/>
          <w:lang w:val="es-ES"/>
        </w:rPr>
        <w:t xml:space="preserve">(y la obligación) </w:t>
      </w:r>
      <w:r w:rsidR="00075674" w:rsidRPr="00E40784">
        <w:rPr>
          <w:rFonts w:asciiTheme="minorHAnsi" w:hAnsiTheme="minorHAnsi" w:cstheme="minorHAnsi"/>
          <w:szCs w:val="24"/>
          <w:lang w:val="es-ES"/>
        </w:rPr>
        <w:t xml:space="preserve">de juzgar </w:t>
      </w:r>
      <w:r>
        <w:rPr>
          <w:rFonts w:asciiTheme="minorHAnsi" w:hAnsiTheme="minorHAnsi" w:cstheme="minorHAnsi"/>
          <w:szCs w:val="24"/>
          <w:lang w:val="es-ES"/>
        </w:rPr>
        <w:t xml:space="preserve">de los tribunales cubanos </w:t>
      </w:r>
      <w:r w:rsidR="00075674" w:rsidRPr="00E40784">
        <w:rPr>
          <w:rFonts w:asciiTheme="minorHAnsi" w:hAnsiTheme="minorHAnsi" w:cstheme="minorHAnsi"/>
          <w:szCs w:val="24"/>
          <w:lang w:val="es-ES"/>
        </w:rPr>
        <w:t xml:space="preserve">puede ejercerse solamente sobre aquellos casos atribuidos por la Ley como competencia del Juzgador. </w:t>
      </w:r>
    </w:p>
    <w:p w:rsidR="00075674" w:rsidRPr="00E40784" w:rsidRDefault="00075674" w:rsidP="00022506">
      <w:pPr>
        <w:pStyle w:val="Textoindependiente"/>
        <w:tabs>
          <w:tab w:val="left" w:pos="-450"/>
          <w:tab w:val="left" w:pos="12240"/>
        </w:tabs>
        <w:ind w:left="-900" w:right="-900"/>
        <w:rPr>
          <w:rFonts w:asciiTheme="minorHAnsi" w:hAnsiTheme="minorHAnsi" w:cstheme="minorHAnsi"/>
          <w:szCs w:val="24"/>
          <w:lang w:val="es-ES"/>
        </w:rPr>
      </w:pPr>
    </w:p>
    <w:p w:rsidR="00BC3C76" w:rsidRDefault="00075674"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sidRPr="00E40784">
        <w:rPr>
          <w:rFonts w:asciiTheme="minorHAnsi" w:hAnsiTheme="minorHAnsi" w:cstheme="minorHAnsi"/>
          <w:szCs w:val="24"/>
          <w:lang w:val="es-ES"/>
        </w:rPr>
        <w:t>Por otra parte, razones prácticas, y el respeto a la existencia de una Comunid</w:t>
      </w:r>
      <w:r w:rsidR="00977EEB">
        <w:rPr>
          <w:rFonts w:asciiTheme="minorHAnsi" w:hAnsiTheme="minorHAnsi" w:cstheme="minorHAnsi"/>
          <w:szCs w:val="24"/>
          <w:lang w:val="es-ES"/>
        </w:rPr>
        <w:t xml:space="preserve">ad Jurídica Internacional, </w:t>
      </w:r>
      <w:r w:rsidRPr="00E40784">
        <w:rPr>
          <w:rFonts w:asciiTheme="minorHAnsi" w:hAnsiTheme="minorHAnsi" w:cstheme="minorHAnsi"/>
          <w:szCs w:val="24"/>
          <w:lang w:val="es-ES"/>
        </w:rPr>
        <w:t xml:space="preserve">impone a los Estados </w:t>
      </w:r>
      <w:r w:rsidR="00977EEB">
        <w:rPr>
          <w:rFonts w:asciiTheme="minorHAnsi" w:hAnsiTheme="minorHAnsi" w:cstheme="minorHAnsi"/>
          <w:b/>
          <w:szCs w:val="24"/>
          <w:lang w:val="es-ES"/>
        </w:rPr>
        <w:t>la necesidad de limitar el nú</w:t>
      </w:r>
      <w:r w:rsidRPr="00977EEB">
        <w:rPr>
          <w:rFonts w:asciiTheme="minorHAnsi" w:hAnsiTheme="minorHAnsi" w:cstheme="minorHAnsi"/>
          <w:b/>
          <w:szCs w:val="24"/>
          <w:lang w:val="es-ES"/>
        </w:rPr>
        <w:t>mero de asuntos o supuestos en los cuales va a ejercer su potestad jurisdiccional</w:t>
      </w:r>
      <w:r w:rsidRPr="00E40784">
        <w:rPr>
          <w:rFonts w:asciiTheme="minorHAnsi" w:hAnsiTheme="minorHAnsi" w:cstheme="minorHAnsi"/>
          <w:szCs w:val="24"/>
          <w:lang w:val="es-ES"/>
        </w:rPr>
        <w:t>, y</w:t>
      </w:r>
      <w:r w:rsidR="00977EEB">
        <w:rPr>
          <w:rFonts w:asciiTheme="minorHAnsi" w:hAnsiTheme="minorHAnsi" w:cstheme="minorHAnsi"/>
          <w:szCs w:val="24"/>
          <w:lang w:val="es-ES"/>
        </w:rPr>
        <w:t xml:space="preserve"> </w:t>
      </w:r>
      <w:r w:rsidR="00977EEB" w:rsidRPr="00BC3C76">
        <w:rPr>
          <w:rFonts w:asciiTheme="minorHAnsi" w:hAnsiTheme="minorHAnsi" w:cstheme="minorHAnsi"/>
          <w:b/>
          <w:szCs w:val="24"/>
          <w:lang w:val="es-ES"/>
        </w:rPr>
        <w:t>abstenerse de actuar,</w:t>
      </w:r>
      <w:r w:rsidR="00977EEB">
        <w:rPr>
          <w:rFonts w:asciiTheme="minorHAnsi" w:hAnsiTheme="minorHAnsi" w:cstheme="minorHAnsi"/>
          <w:szCs w:val="24"/>
          <w:lang w:val="es-ES"/>
        </w:rPr>
        <w:t xml:space="preserve"> a favor </w:t>
      </w:r>
      <w:r w:rsidRPr="00E40784">
        <w:rPr>
          <w:rFonts w:asciiTheme="minorHAnsi" w:hAnsiTheme="minorHAnsi" w:cstheme="minorHAnsi"/>
          <w:szCs w:val="24"/>
          <w:lang w:val="es-ES"/>
        </w:rPr>
        <w:t xml:space="preserve">de otro Estado, </w:t>
      </w:r>
      <w:r w:rsidRPr="00BC3C76">
        <w:rPr>
          <w:rFonts w:asciiTheme="minorHAnsi" w:hAnsiTheme="minorHAnsi" w:cstheme="minorHAnsi"/>
          <w:b/>
          <w:szCs w:val="24"/>
          <w:lang w:val="es-ES"/>
        </w:rPr>
        <w:t>cuando la relación jurídica no presenta elementos suficientemente vinculantes con el foro</w:t>
      </w:r>
      <w:r w:rsidR="00BC3C76">
        <w:rPr>
          <w:rFonts w:asciiTheme="minorHAnsi" w:hAnsiTheme="minorHAnsi" w:cstheme="minorHAnsi"/>
          <w:szCs w:val="24"/>
          <w:lang w:val="es-ES"/>
        </w:rPr>
        <w:t>.</w:t>
      </w:r>
    </w:p>
    <w:p w:rsidR="00BC3C76" w:rsidRDefault="00BC3C76" w:rsidP="00022506">
      <w:pPr>
        <w:pStyle w:val="Textoindependiente"/>
        <w:numPr>
          <w:ilvl w:val="0"/>
          <w:numId w:val="23"/>
        </w:numPr>
        <w:tabs>
          <w:tab w:val="left" w:pos="-450"/>
          <w:tab w:val="left" w:pos="12240"/>
        </w:tabs>
        <w:ind w:left="-900" w:right="-900" w:firstLine="0"/>
        <w:rPr>
          <w:rFonts w:asciiTheme="minorHAnsi" w:hAnsiTheme="minorHAnsi" w:cstheme="minorHAnsi"/>
          <w:szCs w:val="24"/>
          <w:lang w:val="es-ES"/>
        </w:rPr>
      </w:pPr>
      <w:r>
        <w:rPr>
          <w:rFonts w:asciiTheme="minorHAnsi" w:hAnsiTheme="minorHAnsi" w:cstheme="minorHAnsi"/>
          <w:szCs w:val="24"/>
          <w:lang w:val="es-ES"/>
        </w:rPr>
        <w:t>S</w:t>
      </w:r>
      <w:r w:rsidR="00075674" w:rsidRPr="00E40784">
        <w:rPr>
          <w:rFonts w:asciiTheme="minorHAnsi" w:hAnsiTheme="minorHAnsi" w:cstheme="minorHAnsi"/>
          <w:szCs w:val="24"/>
          <w:lang w:val="es-ES"/>
        </w:rPr>
        <w:t xml:space="preserve">e trata de las </w:t>
      </w:r>
      <w:r w:rsidR="00075674" w:rsidRPr="00BC3C76">
        <w:rPr>
          <w:rFonts w:asciiTheme="minorHAnsi" w:hAnsiTheme="minorHAnsi" w:cstheme="minorHAnsi"/>
          <w:b/>
          <w:szCs w:val="24"/>
          <w:lang w:val="es-ES"/>
        </w:rPr>
        <w:t>reglas de competencia judicial internacional</w:t>
      </w:r>
      <w:r w:rsidR="00075674" w:rsidRPr="00E40784">
        <w:rPr>
          <w:rFonts w:asciiTheme="minorHAnsi" w:hAnsiTheme="minorHAnsi" w:cstheme="minorHAnsi"/>
          <w:szCs w:val="24"/>
          <w:lang w:val="es-ES"/>
        </w:rPr>
        <w:t>, me</w:t>
      </w:r>
      <w:r>
        <w:rPr>
          <w:rFonts w:asciiTheme="minorHAnsi" w:hAnsiTheme="minorHAnsi" w:cstheme="minorHAnsi"/>
          <w:szCs w:val="24"/>
          <w:lang w:val="es-ES"/>
        </w:rPr>
        <w:t xml:space="preserve">diante las cuales </w:t>
      </w:r>
      <w:r w:rsidRPr="00BC3C76">
        <w:rPr>
          <w:rFonts w:asciiTheme="minorHAnsi" w:hAnsiTheme="minorHAnsi" w:cstheme="minorHAnsi"/>
          <w:b/>
          <w:szCs w:val="24"/>
          <w:lang w:val="es-ES"/>
        </w:rPr>
        <w:t>el legislador</w:t>
      </w:r>
      <w:r>
        <w:rPr>
          <w:rFonts w:asciiTheme="minorHAnsi" w:hAnsiTheme="minorHAnsi" w:cstheme="minorHAnsi"/>
          <w:b/>
          <w:szCs w:val="24"/>
          <w:lang w:val="es-ES"/>
        </w:rPr>
        <w:t>, a través de un</w:t>
      </w:r>
      <w:r w:rsidR="00075674" w:rsidRPr="00BC3C76">
        <w:rPr>
          <w:rFonts w:asciiTheme="minorHAnsi" w:hAnsiTheme="minorHAnsi" w:cstheme="minorHAnsi"/>
          <w:b/>
          <w:szCs w:val="24"/>
          <w:lang w:val="es-ES"/>
        </w:rPr>
        <w:t xml:space="preserve"> act</w:t>
      </w:r>
      <w:r>
        <w:rPr>
          <w:rFonts w:asciiTheme="minorHAnsi" w:hAnsiTheme="minorHAnsi" w:cstheme="minorHAnsi"/>
          <w:b/>
          <w:szCs w:val="24"/>
          <w:lang w:val="es-ES"/>
        </w:rPr>
        <w:t xml:space="preserve">o unilateral (la Ley), precisa </w:t>
      </w:r>
      <w:r w:rsidR="00075674" w:rsidRPr="00BC3C76">
        <w:rPr>
          <w:rFonts w:asciiTheme="minorHAnsi" w:hAnsiTheme="minorHAnsi" w:cstheme="minorHAnsi"/>
          <w:b/>
          <w:szCs w:val="24"/>
          <w:lang w:val="es-ES"/>
        </w:rPr>
        <w:t>o determina los límites que asigna al ejercicio de su facultad jurisdiccional</w:t>
      </w:r>
      <w:r w:rsidR="00075674" w:rsidRPr="00E40784">
        <w:rPr>
          <w:rFonts w:asciiTheme="minorHAnsi" w:hAnsiTheme="minorHAnsi" w:cstheme="minorHAnsi"/>
          <w:szCs w:val="24"/>
          <w:lang w:val="es-ES"/>
        </w:rPr>
        <w:t xml:space="preserve">. </w:t>
      </w:r>
      <w:r>
        <w:rPr>
          <w:rFonts w:asciiTheme="minorHAnsi" w:hAnsiTheme="minorHAnsi" w:cstheme="minorHAnsi"/>
          <w:szCs w:val="24"/>
          <w:lang w:val="es-ES"/>
        </w:rPr>
        <w:t xml:space="preserve">Este es el fundamento del </w:t>
      </w:r>
      <w:r w:rsidRPr="00BC3C76">
        <w:rPr>
          <w:rFonts w:asciiTheme="minorHAnsi" w:hAnsiTheme="minorHAnsi" w:cstheme="minorHAnsi"/>
          <w:b/>
          <w:szCs w:val="24"/>
          <w:u w:val="single"/>
          <w:lang w:val="es-ES"/>
        </w:rPr>
        <w:t>art. 2 LPCALE:</w:t>
      </w:r>
    </w:p>
    <w:p w:rsidR="00075674" w:rsidRPr="00E40784" w:rsidRDefault="00075674" w:rsidP="00022506">
      <w:pPr>
        <w:pStyle w:val="Textoindependiente"/>
        <w:tabs>
          <w:tab w:val="left" w:pos="12240"/>
        </w:tabs>
        <w:ind w:left="-900" w:right="-900"/>
        <w:rPr>
          <w:rFonts w:asciiTheme="minorHAnsi" w:hAnsiTheme="minorHAnsi" w:cstheme="minorHAnsi"/>
          <w:szCs w:val="24"/>
          <w:lang w:val="es-ES"/>
        </w:rPr>
      </w:pPr>
    </w:p>
    <w:p w:rsidR="00075674" w:rsidRPr="00E40784" w:rsidRDefault="00BC3C76" w:rsidP="00022506">
      <w:pPr>
        <w:pStyle w:val="Textoindependiente"/>
        <w:tabs>
          <w:tab w:val="left" w:pos="12240"/>
        </w:tabs>
        <w:ind w:left="-900" w:right="-900"/>
        <w:rPr>
          <w:rFonts w:asciiTheme="minorHAnsi" w:hAnsiTheme="minorHAnsi" w:cstheme="minorHAnsi"/>
          <w:szCs w:val="24"/>
          <w:lang w:val="es-ES"/>
        </w:rPr>
      </w:pPr>
      <w:r>
        <w:rPr>
          <w:rFonts w:asciiTheme="minorHAnsi" w:hAnsiTheme="minorHAnsi" w:cstheme="minorHAnsi"/>
          <w:szCs w:val="24"/>
          <w:lang w:val="es-ES"/>
        </w:rPr>
        <w:t xml:space="preserve">Corresponde a esta jurisdicción </w:t>
      </w:r>
      <w:r w:rsidR="00075674" w:rsidRPr="00E40784">
        <w:rPr>
          <w:rFonts w:asciiTheme="minorHAnsi" w:hAnsiTheme="minorHAnsi" w:cstheme="minorHAnsi"/>
          <w:szCs w:val="24"/>
          <w:lang w:val="es-ES"/>
        </w:rPr>
        <w:t>conocer de:</w:t>
      </w:r>
    </w:p>
    <w:p w:rsidR="00075674" w:rsidRPr="00E40784" w:rsidRDefault="00075674" w:rsidP="00022506">
      <w:pPr>
        <w:tabs>
          <w:tab w:val="left" w:pos="12240"/>
        </w:tabs>
        <w:spacing w:after="0"/>
        <w:ind w:left="-900" w:right="-900"/>
        <w:jc w:val="both"/>
        <w:rPr>
          <w:rFonts w:cstheme="minorHAnsi"/>
          <w:sz w:val="24"/>
          <w:szCs w:val="24"/>
        </w:rPr>
      </w:pPr>
    </w:p>
    <w:p w:rsidR="00075674" w:rsidRPr="00E40784" w:rsidRDefault="00075674" w:rsidP="00022506">
      <w:pPr>
        <w:numPr>
          <w:ilvl w:val="0"/>
          <w:numId w:val="3"/>
        </w:numPr>
        <w:tabs>
          <w:tab w:val="clear" w:pos="720"/>
          <w:tab w:val="num" w:pos="-270"/>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las </w:t>
      </w:r>
      <w:r w:rsidRPr="00BC3C76">
        <w:rPr>
          <w:rFonts w:cstheme="minorHAnsi"/>
          <w:b/>
          <w:sz w:val="24"/>
          <w:szCs w:val="24"/>
        </w:rPr>
        <w:t>cuestiones civiles</w:t>
      </w:r>
      <w:r w:rsidRPr="00E40784">
        <w:rPr>
          <w:rFonts w:cstheme="minorHAnsi"/>
          <w:sz w:val="24"/>
          <w:szCs w:val="24"/>
        </w:rPr>
        <w:t xml:space="preserve"> que se susciten entre </w:t>
      </w:r>
      <w:r w:rsidRPr="00BC3C76">
        <w:rPr>
          <w:rFonts w:cstheme="minorHAnsi"/>
          <w:b/>
          <w:sz w:val="24"/>
          <w:szCs w:val="24"/>
        </w:rPr>
        <w:t>personas naturales o jurídicas</w:t>
      </w:r>
      <w:r w:rsidRPr="00E40784">
        <w:rPr>
          <w:rFonts w:cstheme="minorHAnsi"/>
          <w:sz w:val="24"/>
          <w:szCs w:val="24"/>
        </w:rPr>
        <w:t xml:space="preserve">, siempre que </w:t>
      </w:r>
      <w:r w:rsidRPr="00BC3C76">
        <w:rPr>
          <w:rFonts w:cstheme="minorHAnsi"/>
          <w:b/>
          <w:sz w:val="24"/>
          <w:szCs w:val="24"/>
        </w:rPr>
        <w:t>al menos una de ellas sea cubana</w:t>
      </w:r>
      <w:r w:rsidRPr="00E40784">
        <w:rPr>
          <w:rFonts w:cstheme="minorHAnsi"/>
          <w:sz w:val="24"/>
          <w:szCs w:val="24"/>
        </w:rPr>
        <w:t>;</w:t>
      </w:r>
    </w:p>
    <w:p w:rsidR="00075674" w:rsidRPr="00E40784" w:rsidRDefault="00075674" w:rsidP="00022506">
      <w:pPr>
        <w:numPr>
          <w:ilvl w:val="0"/>
          <w:numId w:val="3"/>
        </w:numPr>
        <w:tabs>
          <w:tab w:val="clear" w:pos="720"/>
          <w:tab w:val="num" w:pos="-270"/>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las que se susciten entre </w:t>
      </w:r>
      <w:r w:rsidRPr="00BC3C76">
        <w:rPr>
          <w:rFonts w:cstheme="minorHAnsi"/>
          <w:b/>
          <w:sz w:val="24"/>
          <w:szCs w:val="24"/>
        </w:rPr>
        <w:t>personas naturales o jurídicas extranjeras</w:t>
      </w:r>
      <w:r w:rsidRPr="00E40784">
        <w:rPr>
          <w:rFonts w:cstheme="minorHAnsi"/>
          <w:sz w:val="24"/>
          <w:szCs w:val="24"/>
        </w:rPr>
        <w:t xml:space="preserve"> con </w:t>
      </w:r>
      <w:r w:rsidRPr="00BC3C76">
        <w:rPr>
          <w:rFonts w:cstheme="minorHAnsi"/>
          <w:b/>
          <w:sz w:val="24"/>
          <w:szCs w:val="24"/>
        </w:rPr>
        <w:t>representación o domicilio en Cuba</w:t>
      </w:r>
      <w:r w:rsidRPr="00E40784">
        <w:rPr>
          <w:rFonts w:cstheme="minorHAnsi"/>
          <w:sz w:val="24"/>
          <w:szCs w:val="24"/>
        </w:rPr>
        <w:t xml:space="preserve">, siempre que </w:t>
      </w:r>
      <w:r w:rsidRPr="00BC3C76">
        <w:rPr>
          <w:rFonts w:cstheme="minorHAnsi"/>
          <w:b/>
          <w:sz w:val="24"/>
          <w:szCs w:val="24"/>
        </w:rPr>
        <w:t>la litis no verse sobre bienes situados fuera de Cuba</w:t>
      </w:r>
      <w:r w:rsidRPr="00E40784">
        <w:rPr>
          <w:rFonts w:cstheme="minorHAnsi"/>
          <w:sz w:val="24"/>
          <w:szCs w:val="24"/>
        </w:rPr>
        <w:t>;</w:t>
      </w:r>
    </w:p>
    <w:p w:rsidR="00075674" w:rsidRPr="00E40784" w:rsidRDefault="00075674" w:rsidP="00022506">
      <w:pPr>
        <w:numPr>
          <w:ilvl w:val="0"/>
          <w:numId w:val="3"/>
        </w:numPr>
        <w:tabs>
          <w:tab w:val="clear" w:pos="720"/>
          <w:tab w:val="num" w:pos="-270"/>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los </w:t>
      </w:r>
      <w:r w:rsidRPr="00BC3C76">
        <w:rPr>
          <w:rFonts w:cstheme="minorHAnsi"/>
          <w:b/>
          <w:sz w:val="24"/>
          <w:szCs w:val="24"/>
        </w:rPr>
        <w:t>asuntos sometidos contractualmente</w:t>
      </w:r>
      <w:r w:rsidRPr="00E40784">
        <w:rPr>
          <w:rFonts w:cstheme="minorHAnsi"/>
          <w:sz w:val="24"/>
          <w:szCs w:val="24"/>
        </w:rPr>
        <w:t xml:space="preserve"> </w:t>
      </w:r>
      <w:r w:rsidRPr="00BC3C76">
        <w:rPr>
          <w:rFonts w:cstheme="minorHAnsi"/>
          <w:b/>
          <w:sz w:val="24"/>
          <w:szCs w:val="24"/>
        </w:rPr>
        <w:t>o por los tratados</w:t>
      </w:r>
      <w:r w:rsidRPr="00E40784">
        <w:rPr>
          <w:rFonts w:cstheme="minorHAnsi"/>
          <w:sz w:val="24"/>
          <w:szCs w:val="24"/>
        </w:rPr>
        <w:t xml:space="preserve"> a la jurisdicción de los Tribunales cubanos.</w:t>
      </w:r>
    </w:p>
    <w:p w:rsidR="00075674" w:rsidRPr="00E40784" w:rsidRDefault="00075674" w:rsidP="00022506">
      <w:pPr>
        <w:tabs>
          <w:tab w:val="left" w:pos="12240"/>
        </w:tabs>
        <w:spacing w:after="0"/>
        <w:ind w:left="-900" w:right="-900"/>
        <w:jc w:val="both"/>
        <w:rPr>
          <w:rFonts w:cstheme="minorHAnsi"/>
          <w:sz w:val="24"/>
          <w:szCs w:val="24"/>
        </w:rPr>
      </w:pPr>
    </w:p>
    <w:p w:rsidR="00075674" w:rsidRPr="00E40784" w:rsidRDefault="00BC3C76" w:rsidP="00022506">
      <w:pPr>
        <w:tabs>
          <w:tab w:val="left" w:pos="-360"/>
          <w:tab w:val="left" w:pos="12240"/>
        </w:tabs>
        <w:spacing w:after="0"/>
        <w:ind w:left="-900" w:right="-900"/>
        <w:jc w:val="both"/>
        <w:rPr>
          <w:rFonts w:cstheme="minorHAnsi"/>
          <w:sz w:val="24"/>
          <w:szCs w:val="24"/>
        </w:rPr>
      </w:pPr>
      <w:r>
        <w:rPr>
          <w:rFonts w:cstheme="minorHAnsi"/>
          <w:sz w:val="24"/>
          <w:szCs w:val="24"/>
        </w:rPr>
        <w:t>(</w:t>
      </w:r>
      <w:r w:rsidRPr="00BC3C76">
        <w:rPr>
          <w:rFonts w:cstheme="minorHAnsi"/>
          <w:sz w:val="24"/>
          <w:szCs w:val="24"/>
          <w:u w:val="single"/>
        </w:rPr>
        <w:t>Los dos primeros supuestos</w:t>
      </w:r>
      <w:r>
        <w:rPr>
          <w:rFonts w:cstheme="minorHAnsi"/>
          <w:sz w:val="24"/>
          <w:szCs w:val="24"/>
        </w:rPr>
        <w:t xml:space="preserve"> exigen </w:t>
      </w:r>
      <w:r w:rsidR="00075674" w:rsidRPr="00E40784">
        <w:rPr>
          <w:rFonts w:cstheme="minorHAnsi"/>
          <w:sz w:val="24"/>
          <w:szCs w:val="24"/>
        </w:rPr>
        <w:t xml:space="preserve">la presencia de, al menos, </w:t>
      </w:r>
      <w:r w:rsidR="00075674" w:rsidRPr="00BC3C76">
        <w:rPr>
          <w:rFonts w:cstheme="minorHAnsi"/>
          <w:b/>
          <w:sz w:val="24"/>
          <w:szCs w:val="24"/>
        </w:rPr>
        <w:t>un elemento que “nacionalice</w:t>
      </w:r>
      <w:r>
        <w:rPr>
          <w:rFonts w:cstheme="minorHAnsi"/>
          <w:sz w:val="24"/>
          <w:szCs w:val="24"/>
        </w:rPr>
        <w:t>” la relación jurídica:</w:t>
      </w:r>
      <w:r w:rsidR="00075674" w:rsidRPr="00E40784">
        <w:rPr>
          <w:rFonts w:cstheme="minorHAnsi"/>
          <w:sz w:val="24"/>
          <w:szCs w:val="24"/>
        </w:rPr>
        <w:t xml:space="preserve"> </w:t>
      </w:r>
      <w:r w:rsidR="00075674" w:rsidRPr="00BC3C76">
        <w:rPr>
          <w:rFonts w:cstheme="minorHAnsi"/>
          <w:sz w:val="24"/>
          <w:szCs w:val="24"/>
          <w:u w:val="single"/>
        </w:rPr>
        <w:t>la ciudadanía</w:t>
      </w:r>
      <w:r>
        <w:rPr>
          <w:rFonts w:cstheme="minorHAnsi"/>
          <w:sz w:val="24"/>
          <w:szCs w:val="24"/>
          <w:u w:val="single"/>
        </w:rPr>
        <w:t xml:space="preserve"> cubana</w:t>
      </w:r>
      <w:r w:rsidR="00075674" w:rsidRPr="00E40784">
        <w:rPr>
          <w:rFonts w:cstheme="minorHAnsi"/>
          <w:sz w:val="24"/>
          <w:szCs w:val="24"/>
        </w:rPr>
        <w:t xml:space="preserve"> de una de las </w:t>
      </w:r>
      <w:r>
        <w:rPr>
          <w:rFonts w:cstheme="minorHAnsi"/>
          <w:sz w:val="24"/>
          <w:szCs w:val="24"/>
        </w:rPr>
        <w:t xml:space="preserve">partes o, en ausencia de ésta, </w:t>
      </w:r>
      <w:r w:rsidR="00075674" w:rsidRPr="00E40784">
        <w:rPr>
          <w:rFonts w:cstheme="minorHAnsi"/>
          <w:sz w:val="24"/>
          <w:szCs w:val="24"/>
        </w:rPr>
        <w:t xml:space="preserve">que </w:t>
      </w:r>
      <w:r w:rsidR="00075674" w:rsidRPr="00BC3C76">
        <w:rPr>
          <w:rFonts w:cstheme="minorHAnsi"/>
          <w:sz w:val="24"/>
          <w:szCs w:val="24"/>
          <w:u w:val="single"/>
        </w:rPr>
        <w:t xml:space="preserve">el vínculo </w:t>
      </w:r>
      <w:r>
        <w:rPr>
          <w:rFonts w:cstheme="minorHAnsi"/>
          <w:sz w:val="24"/>
          <w:szCs w:val="24"/>
          <w:u w:val="single"/>
        </w:rPr>
        <w:t xml:space="preserve">con </w:t>
      </w:r>
      <w:r w:rsidR="00075674" w:rsidRPr="00BC3C76">
        <w:rPr>
          <w:rFonts w:cstheme="minorHAnsi"/>
          <w:sz w:val="24"/>
          <w:szCs w:val="24"/>
          <w:u w:val="single"/>
        </w:rPr>
        <w:t>el territorio del foro</w:t>
      </w:r>
      <w:r>
        <w:rPr>
          <w:rFonts w:cstheme="minorHAnsi"/>
          <w:sz w:val="24"/>
          <w:szCs w:val="24"/>
        </w:rPr>
        <w:t xml:space="preserve"> (</w:t>
      </w:r>
      <w:r w:rsidR="00075674" w:rsidRPr="00E40784">
        <w:rPr>
          <w:rFonts w:cstheme="minorHAnsi"/>
          <w:sz w:val="24"/>
          <w:szCs w:val="24"/>
        </w:rPr>
        <w:t>domicilio de las partes o el lugar de la situación de los bienes</w:t>
      </w:r>
      <w:r>
        <w:rPr>
          <w:rFonts w:cstheme="minorHAnsi"/>
          <w:sz w:val="24"/>
          <w:szCs w:val="24"/>
        </w:rPr>
        <w:t>)</w:t>
      </w:r>
      <w:r w:rsidR="00075674" w:rsidRPr="00E40784">
        <w:rPr>
          <w:rFonts w:cstheme="minorHAnsi"/>
          <w:sz w:val="24"/>
          <w:szCs w:val="24"/>
        </w:rPr>
        <w:t>.</w:t>
      </w:r>
    </w:p>
    <w:p w:rsidR="00075674" w:rsidRPr="00E40784" w:rsidRDefault="00075674" w:rsidP="00022506">
      <w:pPr>
        <w:tabs>
          <w:tab w:val="left" w:pos="-360"/>
          <w:tab w:val="left" w:pos="12240"/>
        </w:tabs>
        <w:spacing w:after="0"/>
        <w:ind w:left="-900" w:right="-900"/>
        <w:jc w:val="both"/>
        <w:rPr>
          <w:rFonts w:cstheme="minorHAnsi"/>
          <w:sz w:val="24"/>
          <w:szCs w:val="24"/>
        </w:rPr>
      </w:pPr>
    </w:p>
    <w:p w:rsidR="00075674" w:rsidRPr="00BC3C76" w:rsidRDefault="00075674" w:rsidP="00022506">
      <w:pPr>
        <w:pStyle w:val="Prrafodelista"/>
        <w:numPr>
          <w:ilvl w:val="0"/>
          <w:numId w:val="25"/>
        </w:numPr>
        <w:tabs>
          <w:tab w:val="left" w:pos="-360"/>
          <w:tab w:val="left" w:pos="12240"/>
        </w:tabs>
        <w:spacing w:after="0"/>
        <w:ind w:left="-900" w:right="-900" w:firstLine="0"/>
        <w:jc w:val="both"/>
        <w:rPr>
          <w:rFonts w:cstheme="minorHAnsi"/>
          <w:b/>
          <w:sz w:val="24"/>
          <w:szCs w:val="24"/>
          <w:u w:val="single"/>
        </w:rPr>
      </w:pPr>
      <w:r w:rsidRPr="00BC3C76">
        <w:rPr>
          <w:rFonts w:cstheme="minorHAnsi"/>
          <w:b/>
          <w:sz w:val="24"/>
          <w:szCs w:val="24"/>
          <w:u w:val="single"/>
        </w:rPr>
        <w:lastRenderedPageBreak/>
        <w:t>Competencia judicial inte</w:t>
      </w:r>
      <w:r w:rsidR="00BC3C76">
        <w:rPr>
          <w:rFonts w:cstheme="minorHAnsi"/>
          <w:b/>
          <w:sz w:val="24"/>
          <w:szCs w:val="24"/>
          <w:u w:val="single"/>
        </w:rPr>
        <w:t>rnacional y competencia interna:</w:t>
      </w:r>
    </w:p>
    <w:p w:rsidR="00075674" w:rsidRPr="00E40784" w:rsidRDefault="00075674" w:rsidP="00022506">
      <w:pPr>
        <w:tabs>
          <w:tab w:val="left" w:pos="-360"/>
          <w:tab w:val="left" w:pos="12240"/>
        </w:tabs>
        <w:spacing w:after="0"/>
        <w:ind w:left="-900" w:right="-900"/>
        <w:jc w:val="both"/>
        <w:rPr>
          <w:rFonts w:cstheme="minorHAnsi"/>
          <w:b/>
          <w:sz w:val="24"/>
          <w:szCs w:val="24"/>
        </w:rPr>
      </w:pPr>
    </w:p>
    <w:p w:rsidR="0075347E" w:rsidRPr="0075347E" w:rsidRDefault="0075347E" w:rsidP="00022506">
      <w:pPr>
        <w:pStyle w:val="Prrafodelista"/>
        <w:numPr>
          <w:ilvl w:val="0"/>
          <w:numId w:val="23"/>
        </w:numPr>
        <w:tabs>
          <w:tab w:val="left" w:pos="-360"/>
          <w:tab w:val="left" w:pos="12240"/>
        </w:tabs>
        <w:spacing w:after="0"/>
        <w:ind w:left="-900" w:right="-900" w:firstLine="0"/>
        <w:jc w:val="both"/>
        <w:rPr>
          <w:rFonts w:cstheme="minorHAnsi"/>
          <w:b/>
          <w:sz w:val="24"/>
          <w:szCs w:val="24"/>
        </w:rPr>
      </w:pPr>
      <w:r>
        <w:rPr>
          <w:rFonts w:cstheme="minorHAnsi"/>
          <w:sz w:val="24"/>
          <w:szCs w:val="24"/>
        </w:rPr>
        <w:t xml:space="preserve">Una </w:t>
      </w:r>
      <w:r w:rsidR="005B01D6">
        <w:rPr>
          <w:rFonts w:cstheme="minorHAnsi"/>
          <w:sz w:val="24"/>
          <w:szCs w:val="24"/>
        </w:rPr>
        <w:t xml:space="preserve">vez </w:t>
      </w:r>
      <w:r>
        <w:rPr>
          <w:rFonts w:cstheme="minorHAnsi"/>
          <w:sz w:val="24"/>
          <w:szCs w:val="24"/>
        </w:rPr>
        <w:t xml:space="preserve">determinada por el Estado la </w:t>
      </w:r>
      <w:r w:rsidRPr="0075347E">
        <w:rPr>
          <w:rFonts w:cstheme="minorHAnsi"/>
          <w:b/>
          <w:sz w:val="24"/>
          <w:szCs w:val="24"/>
        </w:rPr>
        <w:t>competencia judicial internacional</w:t>
      </w:r>
      <w:r>
        <w:rPr>
          <w:rFonts w:cstheme="minorHAnsi"/>
          <w:sz w:val="24"/>
          <w:szCs w:val="24"/>
        </w:rPr>
        <w:t xml:space="preserve">, </w:t>
      </w:r>
      <w:r w:rsidR="00075674" w:rsidRPr="00BC3C76">
        <w:rPr>
          <w:rFonts w:cstheme="minorHAnsi"/>
          <w:sz w:val="24"/>
          <w:szCs w:val="24"/>
        </w:rPr>
        <w:t>de acuerdo a los principio</w:t>
      </w:r>
      <w:r>
        <w:rPr>
          <w:rFonts w:cstheme="minorHAnsi"/>
          <w:sz w:val="24"/>
          <w:szCs w:val="24"/>
        </w:rPr>
        <w:t xml:space="preserve">s fundamentales que sustentan </w:t>
      </w:r>
      <w:r w:rsidR="00075674" w:rsidRPr="00BC3C76">
        <w:rPr>
          <w:rFonts w:cstheme="minorHAnsi"/>
          <w:sz w:val="24"/>
          <w:szCs w:val="24"/>
        </w:rPr>
        <w:t xml:space="preserve">la </w:t>
      </w:r>
      <w:r>
        <w:rPr>
          <w:rFonts w:cstheme="minorHAnsi"/>
          <w:sz w:val="24"/>
          <w:szCs w:val="24"/>
        </w:rPr>
        <w:t xml:space="preserve">jurisdicción, </w:t>
      </w:r>
      <w:r w:rsidR="00075674" w:rsidRPr="00BC3C76">
        <w:rPr>
          <w:rFonts w:cstheme="minorHAnsi"/>
          <w:sz w:val="24"/>
          <w:szCs w:val="24"/>
        </w:rPr>
        <w:t xml:space="preserve">es necesario </w:t>
      </w:r>
      <w:r w:rsidR="00075674" w:rsidRPr="0075347E">
        <w:rPr>
          <w:rFonts w:cstheme="minorHAnsi"/>
          <w:b/>
          <w:sz w:val="24"/>
          <w:szCs w:val="24"/>
        </w:rPr>
        <w:t>establecer un  orden y una medida al ejercicio de esa facultad por los distintos órganos dotado de jurisdicción</w:t>
      </w:r>
      <w:r w:rsidR="00075674" w:rsidRPr="00BC3C76">
        <w:rPr>
          <w:rFonts w:cstheme="minorHAnsi"/>
          <w:sz w:val="24"/>
          <w:szCs w:val="24"/>
        </w:rPr>
        <w:t xml:space="preserve">,  de ahí que </w:t>
      </w:r>
      <w:r w:rsidR="00075674" w:rsidRPr="0075347E">
        <w:rPr>
          <w:rFonts w:cstheme="minorHAnsi"/>
          <w:sz w:val="24"/>
          <w:szCs w:val="24"/>
          <w:u w:val="single"/>
        </w:rPr>
        <w:t>la competencia judicial internacional es sustancialmente diversa de competencia judicial interna</w:t>
      </w:r>
      <w:r w:rsidR="00075674" w:rsidRPr="00BC3C76">
        <w:rPr>
          <w:rFonts w:cstheme="minorHAnsi"/>
          <w:sz w:val="24"/>
          <w:szCs w:val="24"/>
        </w:rPr>
        <w:t xml:space="preserve">.  </w:t>
      </w:r>
    </w:p>
    <w:p w:rsidR="0075347E" w:rsidRPr="0075347E" w:rsidRDefault="0075347E" w:rsidP="00022506">
      <w:pPr>
        <w:pStyle w:val="Prrafodelista"/>
        <w:tabs>
          <w:tab w:val="left" w:pos="-360"/>
          <w:tab w:val="left" w:pos="12240"/>
        </w:tabs>
        <w:spacing w:after="0"/>
        <w:ind w:left="-900" w:right="-900"/>
        <w:jc w:val="both"/>
        <w:rPr>
          <w:rFonts w:cstheme="minorHAnsi"/>
          <w:b/>
          <w:sz w:val="24"/>
          <w:szCs w:val="24"/>
        </w:rPr>
      </w:pPr>
    </w:p>
    <w:p w:rsidR="00C11F3A" w:rsidRPr="00C11F3A" w:rsidRDefault="0075347E" w:rsidP="00022506">
      <w:pPr>
        <w:pStyle w:val="Prrafodelista"/>
        <w:numPr>
          <w:ilvl w:val="0"/>
          <w:numId w:val="23"/>
        </w:numPr>
        <w:tabs>
          <w:tab w:val="left" w:pos="-360"/>
          <w:tab w:val="left" w:pos="12240"/>
        </w:tabs>
        <w:spacing w:after="0"/>
        <w:ind w:left="-900" w:right="-900" w:firstLine="0"/>
        <w:jc w:val="both"/>
        <w:rPr>
          <w:rFonts w:cstheme="minorHAnsi"/>
          <w:sz w:val="24"/>
          <w:szCs w:val="24"/>
        </w:rPr>
      </w:pPr>
      <w:r w:rsidRPr="0075347E">
        <w:rPr>
          <w:rFonts w:cstheme="minorHAnsi"/>
          <w:sz w:val="24"/>
          <w:szCs w:val="24"/>
        </w:rPr>
        <w:t>Esto q</w:t>
      </w:r>
      <w:r w:rsidR="00075674" w:rsidRPr="0075347E">
        <w:rPr>
          <w:rFonts w:cstheme="minorHAnsi"/>
          <w:sz w:val="24"/>
          <w:szCs w:val="24"/>
        </w:rPr>
        <w:t xml:space="preserve">uiere </w:t>
      </w:r>
      <w:r w:rsidRPr="0075347E">
        <w:rPr>
          <w:rFonts w:cstheme="minorHAnsi"/>
          <w:sz w:val="24"/>
          <w:szCs w:val="24"/>
        </w:rPr>
        <w:t xml:space="preserve">decir </w:t>
      </w:r>
      <w:r w:rsidR="00075674" w:rsidRPr="0075347E">
        <w:rPr>
          <w:rFonts w:cstheme="minorHAnsi"/>
          <w:sz w:val="24"/>
          <w:szCs w:val="24"/>
        </w:rPr>
        <w:t xml:space="preserve">que </w:t>
      </w:r>
      <w:r w:rsidR="00075674" w:rsidRPr="0075347E">
        <w:rPr>
          <w:rFonts w:cstheme="minorHAnsi"/>
          <w:b/>
          <w:sz w:val="24"/>
          <w:szCs w:val="24"/>
        </w:rPr>
        <w:t>cada Estado</w:t>
      </w:r>
      <w:r w:rsidR="00075674" w:rsidRPr="0075347E">
        <w:rPr>
          <w:rFonts w:cstheme="minorHAnsi"/>
          <w:sz w:val="24"/>
          <w:szCs w:val="24"/>
        </w:rPr>
        <w:t xml:space="preserve">, en su sistema jurisdiccional, </w:t>
      </w:r>
      <w:r w:rsidR="00075674" w:rsidRPr="0075347E">
        <w:rPr>
          <w:rFonts w:cstheme="minorHAnsi"/>
          <w:b/>
          <w:sz w:val="24"/>
          <w:szCs w:val="24"/>
        </w:rPr>
        <w:t>reparte o atribuye el conocimiento de diversos litigios o asuntos a una pluralidad de órganos “competentes” para ello</w:t>
      </w:r>
      <w:r w:rsidR="00075674" w:rsidRPr="0075347E">
        <w:rPr>
          <w:rFonts w:cstheme="minorHAnsi"/>
          <w:sz w:val="24"/>
          <w:szCs w:val="24"/>
        </w:rPr>
        <w:t xml:space="preserve">, en atención a determinados </w:t>
      </w:r>
      <w:r w:rsidR="00075674" w:rsidRPr="0075347E">
        <w:rPr>
          <w:rFonts w:cstheme="minorHAnsi"/>
          <w:b/>
          <w:sz w:val="24"/>
          <w:szCs w:val="24"/>
        </w:rPr>
        <w:t>criterios</w:t>
      </w:r>
      <w:r w:rsidR="00075674" w:rsidRPr="0075347E">
        <w:rPr>
          <w:rFonts w:cstheme="minorHAnsi"/>
          <w:sz w:val="24"/>
          <w:szCs w:val="24"/>
        </w:rPr>
        <w:t xml:space="preserve"> alrededor de los cuales se configura la noción de “competencia”, que han dado lugar a distintas clasificaciones</w:t>
      </w:r>
      <w:r w:rsidRPr="0075347E">
        <w:rPr>
          <w:rFonts w:cstheme="minorHAnsi"/>
          <w:sz w:val="24"/>
          <w:szCs w:val="24"/>
        </w:rPr>
        <w:t xml:space="preserve"> </w:t>
      </w:r>
      <w:r w:rsidRPr="0075347E">
        <w:rPr>
          <w:rFonts w:cstheme="minorHAnsi"/>
          <w:b/>
          <w:sz w:val="24"/>
          <w:szCs w:val="24"/>
        </w:rPr>
        <w:t xml:space="preserve">(Ej: </w:t>
      </w:r>
      <w:r w:rsidRPr="0075347E">
        <w:rPr>
          <w:rFonts w:cstheme="minorHAnsi"/>
          <w:sz w:val="24"/>
          <w:szCs w:val="24"/>
          <w:u w:val="single"/>
        </w:rPr>
        <w:t>competencia objetiva</w:t>
      </w:r>
      <w:r w:rsidR="00075674" w:rsidRPr="0075347E">
        <w:rPr>
          <w:rFonts w:cstheme="minorHAnsi"/>
          <w:sz w:val="24"/>
          <w:szCs w:val="24"/>
        </w:rPr>
        <w:t>, si se atiend</w:t>
      </w:r>
      <w:r w:rsidRPr="0075347E">
        <w:rPr>
          <w:rFonts w:cstheme="minorHAnsi"/>
          <w:sz w:val="24"/>
          <w:szCs w:val="24"/>
        </w:rPr>
        <w:t xml:space="preserve">e a la materia y a la cuantía; </w:t>
      </w:r>
      <w:r w:rsidR="00075674" w:rsidRPr="0075347E">
        <w:rPr>
          <w:rFonts w:cstheme="minorHAnsi"/>
          <w:sz w:val="24"/>
          <w:szCs w:val="24"/>
          <w:u w:val="single"/>
        </w:rPr>
        <w:t>competencia funcional</w:t>
      </w:r>
      <w:r w:rsidR="00075674" w:rsidRPr="0075347E">
        <w:rPr>
          <w:rFonts w:cstheme="minorHAnsi"/>
          <w:sz w:val="24"/>
          <w:szCs w:val="24"/>
        </w:rPr>
        <w:t xml:space="preserve">, en atención a la función y a </w:t>
      </w:r>
      <w:r w:rsidRPr="0075347E">
        <w:rPr>
          <w:rFonts w:cstheme="minorHAnsi"/>
          <w:sz w:val="24"/>
          <w:szCs w:val="24"/>
        </w:rPr>
        <w:t xml:space="preserve">la jerarquía de los órganos, y </w:t>
      </w:r>
      <w:r w:rsidR="00075674" w:rsidRPr="0075347E">
        <w:rPr>
          <w:rFonts w:cstheme="minorHAnsi"/>
          <w:sz w:val="24"/>
          <w:szCs w:val="24"/>
          <w:u w:val="single"/>
        </w:rPr>
        <w:t>competencia territorial</w:t>
      </w:r>
      <w:r w:rsidR="00075674" w:rsidRPr="0075347E">
        <w:rPr>
          <w:rFonts w:cstheme="minorHAnsi"/>
          <w:sz w:val="24"/>
          <w:szCs w:val="24"/>
        </w:rPr>
        <w:t>, basada en la demarcación territorial asignada a cada órgano</w:t>
      </w:r>
      <w:r w:rsidRPr="0075347E">
        <w:rPr>
          <w:rFonts w:cstheme="minorHAnsi"/>
          <w:sz w:val="24"/>
          <w:szCs w:val="24"/>
        </w:rPr>
        <w:t>)</w:t>
      </w:r>
      <w:r w:rsidR="00075674" w:rsidRPr="0075347E">
        <w:rPr>
          <w:rFonts w:cstheme="minorHAnsi"/>
          <w:sz w:val="24"/>
          <w:szCs w:val="24"/>
        </w:rPr>
        <w:t>.</w:t>
      </w:r>
    </w:p>
    <w:p w:rsidR="00C11F3A" w:rsidRPr="00C11F3A" w:rsidRDefault="00C11F3A" w:rsidP="00022506">
      <w:pPr>
        <w:pStyle w:val="Prrafodelista"/>
        <w:tabs>
          <w:tab w:val="left" w:pos="-360"/>
          <w:tab w:val="left" w:pos="12240"/>
        </w:tabs>
        <w:spacing w:after="0"/>
        <w:ind w:left="-900" w:right="-900"/>
        <w:jc w:val="both"/>
        <w:rPr>
          <w:rFonts w:cstheme="minorHAnsi"/>
          <w:sz w:val="24"/>
          <w:szCs w:val="24"/>
        </w:rPr>
      </w:pPr>
    </w:p>
    <w:p w:rsidR="0075347E" w:rsidRDefault="0075347E" w:rsidP="00022506">
      <w:pPr>
        <w:pStyle w:val="Prrafodelista"/>
        <w:numPr>
          <w:ilvl w:val="0"/>
          <w:numId w:val="23"/>
        </w:numPr>
        <w:tabs>
          <w:tab w:val="left" w:pos="-360"/>
          <w:tab w:val="left" w:pos="12240"/>
        </w:tabs>
        <w:spacing w:after="0"/>
        <w:ind w:left="-900" w:right="-900" w:firstLine="0"/>
        <w:jc w:val="both"/>
        <w:rPr>
          <w:rFonts w:cstheme="minorHAnsi"/>
          <w:sz w:val="24"/>
          <w:szCs w:val="24"/>
        </w:rPr>
      </w:pPr>
      <w:r w:rsidRPr="0075347E">
        <w:rPr>
          <w:rFonts w:cstheme="minorHAnsi"/>
          <w:b/>
          <w:sz w:val="24"/>
          <w:szCs w:val="24"/>
        </w:rPr>
        <w:t>Antes</w:t>
      </w:r>
      <w:r w:rsidRPr="0075347E">
        <w:rPr>
          <w:rFonts w:cstheme="minorHAnsi"/>
          <w:sz w:val="24"/>
          <w:szCs w:val="24"/>
        </w:rPr>
        <w:t xml:space="preserve"> de determinar qué órgano tiene competencia interna para resolver un conflicto, debe determinarse </w:t>
      </w:r>
      <w:r w:rsidRPr="0075347E">
        <w:rPr>
          <w:rFonts w:cstheme="minorHAnsi"/>
          <w:b/>
          <w:sz w:val="24"/>
          <w:szCs w:val="24"/>
        </w:rPr>
        <w:t xml:space="preserve">si el asunto corresponde a la jurisdicción cubana (competencia judicial internacional) </w:t>
      </w:r>
    </w:p>
    <w:p w:rsidR="0075347E" w:rsidRPr="0075347E" w:rsidRDefault="0075347E" w:rsidP="00022506">
      <w:pPr>
        <w:pStyle w:val="Prrafodelista"/>
        <w:tabs>
          <w:tab w:val="left" w:pos="-360"/>
        </w:tabs>
        <w:ind w:left="-900"/>
        <w:rPr>
          <w:rFonts w:cstheme="minorHAnsi"/>
          <w:sz w:val="24"/>
          <w:szCs w:val="24"/>
        </w:rPr>
      </w:pPr>
    </w:p>
    <w:p w:rsidR="00075674" w:rsidRPr="0075347E" w:rsidRDefault="0075347E" w:rsidP="00022506">
      <w:pPr>
        <w:pStyle w:val="Prrafodelista"/>
        <w:numPr>
          <w:ilvl w:val="0"/>
          <w:numId w:val="23"/>
        </w:numPr>
        <w:tabs>
          <w:tab w:val="left" w:pos="-360"/>
          <w:tab w:val="left" w:pos="12240"/>
        </w:tabs>
        <w:spacing w:after="0"/>
        <w:ind w:left="-900" w:right="-900" w:firstLine="0"/>
        <w:jc w:val="both"/>
        <w:rPr>
          <w:rFonts w:cstheme="minorHAnsi"/>
          <w:sz w:val="24"/>
          <w:szCs w:val="24"/>
        </w:rPr>
      </w:pPr>
      <w:r w:rsidRPr="0075347E">
        <w:rPr>
          <w:rFonts w:cstheme="minorHAnsi"/>
          <w:b/>
          <w:sz w:val="24"/>
          <w:szCs w:val="24"/>
        </w:rPr>
        <w:t xml:space="preserve">Art. 332 CB: </w:t>
      </w:r>
      <w:r w:rsidR="00075674" w:rsidRPr="0075347E">
        <w:rPr>
          <w:rFonts w:cstheme="minorHAnsi"/>
          <w:sz w:val="24"/>
          <w:szCs w:val="24"/>
        </w:rPr>
        <w:t>Dentro de cada Estado contratante, la competencia preferente de los diversos jueces</w:t>
      </w:r>
      <w:r>
        <w:rPr>
          <w:rFonts w:cstheme="minorHAnsi"/>
          <w:sz w:val="24"/>
          <w:szCs w:val="24"/>
        </w:rPr>
        <w:t xml:space="preserve"> (</w:t>
      </w:r>
      <w:r w:rsidRPr="0075347E">
        <w:rPr>
          <w:rFonts w:cstheme="minorHAnsi"/>
          <w:sz w:val="24"/>
          <w:szCs w:val="24"/>
          <w:u w:val="single"/>
        </w:rPr>
        <w:t>competencia interna</w:t>
      </w:r>
      <w:r>
        <w:rPr>
          <w:rFonts w:cstheme="minorHAnsi"/>
          <w:sz w:val="24"/>
          <w:szCs w:val="24"/>
        </w:rPr>
        <w:t>)</w:t>
      </w:r>
      <w:r w:rsidR="00075674" w:rsidRPr="0075347E">
        <w:rPr>
          <w:rFonts w:cstheme="minorHAnsi"/>
          <w:sz w:val="24"/>
          <w:szCs w:val="24"/>
        </w:rPr>
        <w:t xml:space="preserve"> </w:t>
      </w:r>
      <w:r w:rsidR="00075674" w:rsidRPr="0075347E">
        <w:rPr>
          <w:rFonts w:cstheme="minorHAnsi"/>
          <w:b/>
          <w:sz w:val="24"/>
          <w:szCs w:val="24"/>
        </w:rPr>
        <w:t>se</w:t>
      </w:r>
      <w:r w:rsidRPr="0075347E">
        <w:rPr>
          <w:rFonts w:cstheme="minorHAnsi"/>
          <w:b/>
          <w:sz w:val="24"/>
          <w:szCs w:val="24"/>
        </w:rPr>
        <w:t xml:space="preserve"> ajustará a su Derecho nacional.</w:t>
      </w:r>
    </w:p>
    <w:p w:rsidR="00075674" w:rsidRPr="00E40784" w:rsidRDefault="0075347E" w:rsidP="00022506">
      <w:pPr>
        <w:tabs>
          <w:tab w:val="left" w:pos="-360"/>
          <w:tab w:val="left" w:pos="12240"/>
        </w:tabs>
        <w:spacing w:after="0"/>
        <w:ind w:left="-900" w:right="-900"/>
        <w:jc w:val="both"/>
        <w:rPr>
          <w:rFonts w:cstheme="minorHAnsi"/>
          <w:sz w:val="24"/>
          <w:szCs w:val="24"/>
        </w:rPr>
      </w:pPr>
      <w:r>
        <w:rPr>
          <w:rFonts w:cstheme="minorHAnsi"/>
          <w:sz w:val="24"/>
          <w:szCs w:val="24"/>
        </w:rPr>
        <w:t>(E</w:t>
      </w:r>
      <w:r w:rsidR="00075674" w:rsidRPr="00E40784">
        <w:rPr>
          <w:rFonts w:cstheme="minorHAnsi"/>
          <w:sz w:val="24"/>
          <w:szCs w:val="24"/>
        </w:rPr>
        <w:t xml:space="preserve">l Código, </w:t>
      </w:r>
      <w:r>
        <w:rPr>
          <w:rFonts w:cstheme="minorHAnsi"/>
          <w:sz w:val="24"/>
          <w:szCs w:val="24"/>
        </w:rPr>
        <w:t xml:space="preserve">no puede ir más allá </w:t>
      </w:r>
      <w:r w:rsidR="00075674" w:rsidRPr="00E40784">
        <w:rPr>
          <w:rFonts w:cstheme="minorHAnsi"/>
          <w:sz w:val="24"/>
          <w:szCs w:val="24"/>
        </w:rPr>
        <w:t>del marco de la determinación de la comp</w:t>
      </w:r>
      <w:r>
        <w:rPr>
          <w:rFonts w:cstheme="minorHAnsi"/>
          <w:sz w:val="24"/>
          <w:szCs w:val="24"/>
        </w:rPr>
        <w:t xml:space="preserve">etencia judicial internacional. La </w:t>
      </w:r>
      <w:r w:rsidR="00075674" w:rsidRPr="00E40784">
        <w:rPr>
          <w:rFonts w:cstheme="minorHAnsi"/>
          <w:sz w:val="24"/>
          <w:szCs w:val="24"/>
        </w:rPr>
        <w:t>misión del Código</w:t>
      </w:r>
      <w:r>
        <w:rPr>
          <w:rFonts w:cstheme="minorHAnsi"/>
          <w:sz w:val="24"/>
          <w:szCs w:val="24"/>
        </w:rPr>
        <w:t xml:space="preserve"> </w:t>
      </w:r>
      <w:r w:rsidR="00075674" w:rsidRPr="00E40784">
        <w:rPr>
          <w:rFonts w:cstheme="minorHAnsi"/>
          <w:sz w:val="24"/>
          <w:szCs w:val="24"/>
        </w:rPr>
        <w:t xml:space="preserve">es </w:t>
      </w:r>
      <w:r w:rsidR="00075674" w:rsidRPr="0075347E">
        <w:rPr>
          <w:rFonts w:cstheme="minorHAnsi"/>
          <w:b/>
          <w:sz w:val="24"/>
          <w:szCs w:val="24"/>
        </w:rPr>
        <w:t>localizar la relación jurídica con elemento extranacional en una determinado jurisdicción estatal</w:t>
      </w:r>
      <w:r>
        <w:rPr>
          <w:rFonts w:cstheme="minorHAnsi"/>
          <w:sz w:val="24"/>
          <w:szCs w:val="24"/>
        </w:rPr>
        <w:t xml:space="preserve">  (</w:t>
      </w:r>
      <w:r w:rsidR="00075674" w:rsidRPr="00E40784">
        <w:rPr>
          <w:rFonts w:cstheme="minorHAnsi"/>
          <w:sz w:val="24"/>
          <w:szCs w:val="24"/>
        </w:rPr>
        <w:t>la que resultara “competente”</w:t>
      </w:r>
      <w:r>
        <w:rPr>
          <w:rFonts w:cstheme="minorHAnsi"/>
          <w:sz w:val="24"/>
          <w:szCs w:val="24"/>
        </w:rPr>
        <w:t>)</w:t>
      </w:r>
      <w:r w:rsidR="00075674" w:rsidRPr="00E40784">
        <w:rPr>
          <w:rFonts w:cstheme="minorHAnsi"/>
          <w:sz w:val="24"/>
          <w:szCs w:val="24"/>
        </w:rPr>
        <w:t xml:space="preserve">, atendiendo a determinado supuestos; pero </w:t>
      </w:r>
      <w:r w:rsidR="00075674" w:rsidRPr="0075347E">
        <w:rPr>
          <w:rFonts w:cstheme="minorHAnsi"/>
          <w:b/>
          <w:sz w:val="24"/>
          <w:szCs w:val="24"/>
        </w:rPr>
        <w:t>una vez locali</w:t>
      </w:r>
      <w:r w:rsidR="00C11F3A">
        <w:rPr>
          <w:rFonts w:cstheme="minorHAnsi"/>
          <w:b/>
          <w:sz w:val="24"/>
          <w:szCs w:val="24"/>
        </w:rPr>
        <w:t xml:space="preserve">zada la jurisdicción competente, </w:t>
      </w:r>
      <w:r w:rsidR="00075674" w:rsidRPr="0075347E">
        <w:rPr>
          <w:rFonts w:cstheme="minorHAnsi"/>
          <w:b/>
          <w:sz w:val="24"/>
          <w:szCs w:val="24"/>
        </w:rPr>
        <w:t>situación privada internacional</w:t>
      </w:r>
      <w:r w:rsidR="00C11F3A">
        <w:rPr>
          <w:rFonts w:cstheme="minorHAnsi"/>
          <w:sz w:val="24"/>
          <w:szCs w:val="24"/>
        </w:rPr>
        <w:t xml:space="preserve"> será </w:t>
      </w:r>
      <w:r w:rsidR="00075674" w:rsidRPr="00C11F3A">
        <w:rPr>
          <w:rFonts w:cstheme="minorHAnsi"/>
          <w:b/>
          <w:sz w:val="24"/>
          <w:szCs w:val="24"/>
        </w:rPr>
        <w:t>asunto exclusivo de cada Estado</w:t>
      </w:r>
      <w:r w:rsidR="00075674" w:rsidRPr="00E40784">
        <w:rPr>
          <w:rFonts w:cstheme="minorHAnsi"/>
          <w:sz w:val="24"/>
          <w:szCs w:val="24"/>
        </w:rPr>
        <w:t>.</w:t>
      </w:r>
      <w:r w:rsidR="00C11F3A">
        <w:rPr>
          <w:rFonts w:cstheme="minorHAnsi"/>
          <w:sz w:val="24"/>
          <w:szCs w:val="24"/>
        </w:rPr>
        <w:t>)</w:t>
      </w:r>
    </w:p>
    <w:p w:rsidR="00075674" w:rsidRPr="00E40784" w:rsidRDefault="00075674" w:rsidP="00022506">
      <w:pPr>
        <w:tabs>
          <w:tab w:val="left" w:pos="-360"/>
          <w:tab w:val="left" w:pos="12240"/>
        </w:tabs>
        <w:spacing w:after="0"/>
        <w:ind w:left="-900" w:right="-900"/>
        <w:jc w:val="both"/>
        <w:rPr>
          <w:rFonts w:cstheme="minorHAnsi"/>
          <w:sz w:val="24"/>
          <w:szCs w:val="24"/>
        </w:rPr>
      </w:pPr>
    </w:p>
    <w:p w:rsidR="00075674" w:rsidRPr="00C11F3A" w:rsidRDefault="00075674" w:rsidP="00022506">
      <w:pPr>
        <w:pStyle w:val="Prrafodelista"/>
        <w:numPr>
          <w:ilvl w:val="0"/>
          <w:numId w:val="25"/>
        </w:numPr>
        <w:tabs>
          <w:tab w:val="left" w:pos="-360"/>
          <w:tab w:val="left" w:pos="12240"/>
        </w:tabs>
        <w:spacing w:after="0"/>
        <w:ind w:left="-900" w:right="-900" w:firstLine="0"/>
        <w:jc w:val="both"/>
        <w:rPr>
          <w:rFonts w:cstheme="minorHAnsi"/>
          <w:b/>
          <w:sz w:val="24"/>
          <w:szCs w:val="24"/>
          <w:u w:val="single"/>
        </w:rPr>
      </w:pPr>
      <w:r w:rsidRPr="00C11F3A">
        <w:rPr>
          <w:rFonts w:cstheme="minorHAnsi"/>
          <w:b/>
          <w:sz w:val="24"/>
          <w:szCs w:val="24"/>
          <w:u w:val="single"/>
        </w:rPr>
        <w:t>Normas de com</w:t>
      </w:r>
      <w:r w:rsidR="00C11F3A">
        <w:rPr>
          <w:rFonts w:cstheme="minorHAnsi"/>
          <w:b/>
          <w:sz w:val="24"/>
          <w:szCs w:val="24"/>
          <w:u w:val="single"/>
        </w:rPr>
        <w:t>petencia judicial internacional:</w:t>
      </w:r>
    </w:p>
    <w:p w:rsidR="00075674" w:rsidRPr="00E40784" w:rsidRDefault="00075674" w:rsidP="00022506">
      <w:pPr>
        <w:tabs>
          <w:tab w:val="left" w:pos="-360"/>
          <w:tab w:val="left" w:pos="12240"/>
        </w:tabs>
        <w:spacing w:after="0"/>
        <w:ind w:left="-900" w:right="-900"/>
        <w:jc w:val="both"/>
        <w:rPr>
          <w:rFonts w:cstheme="minorHAnsi"/>
          <w:sz w:val="24"/>
          <w:szCs w:val="24"/>
        </w:rPr>
      </w:pPr>
    </w:p>
    <w:p w:rsidR="00C11F3A" w:rsidRDefault="00C11F3A" w:rsidP="00022506">
      <w:pPr>
        <w:pStyle w:val="Prrafodelista"/>
        <w:numPr>
          <w:ilvl w:val="0"/>
          <w:numId w:val="23"/>
        </w:numPr>
        <w:tabs>
          <w:tab w:val="left" w:pos="-360"/>
          <w:tab w:val="left" w:pos="12240"/>
        </w:tabs>
        <w:spacing w:after="0"/>
        <w:ind w:left="-900" w:right="-900" w:firstLine="0"/>
        <w:jc w:val="both"/>
        <w:rPr>
          <w:rFonts w:cstheme="minorHAnsi"/>
          <w:sz w:val="24"/>
          <w:szCs w:val="24"/>
        </w:rPr>
      </w:pPr>
      <w:r>
        <w:rPr>
          <w:rFonts w:cstheme="minorHAnsi"/>
          <w:sz w:val="24"/>
          <w:szCs w:val="24"/>
        </w:rPr>
        <w:t>Diferencias entre la norma de conflicto y la norma de competencia judicial internacional</w:t>
      </w:r>
      <w:r w:rsidR="001F1189">
        <w:rPr>
          <w:rFonts w:cstheme="minorHAnsi"/>
          <w:sz w:val="24"/>
          <w:szCs w:val="24"/>
        </w:rPr>
        <w:t xml:space="preserve"> (CJI)</w:t>
      </w:r>
      <w:r>
        <w:rPr>
          <w:rFonts w:cstheme="minorHAnsi"/>
          <w:sz w:val="24"/>
          <w:szCs w:val="24"/>
        </w:rPr>
        <w:t>:</w:t>
      </w:r>
    </w:p>
    <w:p w:rsidR="00C11F3A" w:rsidRDefault="00C11F3A" w:rsidP="00022506">
      <w:pPr>
        <w:pStyle w:val="Prrafodelista"/>
        <w:tabs>
          <w:tab w:val="left" w:pos="-360"/>
          <w:tab w:val="left" w:pos="12240"/>
        </w:tabs>
        <w:spacing w:after="0"/>
        <w:ind w:left="-900" w:right="-900"/>
        <w:jc w:val="both"/>
        <w:rPr>
          <w:rFonts w:cstheme="minorHAnsi"/>
          <w:sz w:val="24"/>
          <w:szCs w:val="24"/>
        </w:rPr>
      </w:pPr>
    </w:p>
    <w:tbl>
      <w:tblPr>
        <w:tblStyle w:val="Tablaconcuadrcula"/>
        <w:tblW w:w="19170" w:type="dxa"/>
        <w:tblInd w:w="-882" w:type="dxa"/>
        <w:tblLayout w:type="fixed"/>
        <w:tblLook w:val="04A0"/>
      </w:tblPr>
      <w:tblGrid>
        <w:gridCol w:w="2700"/>
        <w:gridCol w:w="8010"/>
        <w:gridCol w:w="8460"/>
      </w:tblGrid>
      <w:tr w:rsidR="001F1189" w:rsidTr="006062F0">
        <w:tc>
          <w:tcPr>
            <w:tcW w:w="2700" w:type="dxa"/>
          </w:tcPr>
          <w:p w:rsidR="001F1189" w:rsidRPr="00C11F3A" w:rsidRDefault="001F1189" w:rsidP="006A5F4F">
            <w:pPr>
              <w:pStyle w:val="Prrafodelista"/>
              <w:tabs>
                <w:tab w:val="left" w:pos="-360"/>
                <w:tab w:val="left" w:pos="270"/>
                <w:tab w:val="left" w:pos="12240"/>
              </w:tabs>
              <w:ind w:left="0"/>
              <w:jc w:val="center"/>
              <w:rPr>
                <w:rFonts w:cstheme="minorHAnsi"/>
                <w:b/>
                <w:sz w:val="24"/>
                <w:szCs w:val="24"/>
              </w:rPr>
            </w:pPr>
            <w:r w:rsidRPr="00C11F3A">
              <w:rPr>
                <w:rFonts w:cstheme="minorHAnsi"/>
                <w:b/>
                <w:sz w:val="24"/>
                <w:szCs w:val="24"/>
              </w:rPr>
              <w:t>Norma de conflicto</w:t>
            </w:r>
            <w:r>
              <w:rPr>
                <w:rFonts w:cstheme="minorHAnsi"/>
                <w:b/>
                <w:sz w:val="24"/>
                <w:szCs w:val="24"/>
              </w:rPr>
              <w:t>:</w:t>
            </w:r>
          </w:p>
        </w:tc>
        <w:tc>
          <w:tcPr>
            <w:tcW w:w="8010" w:type="dxa"/>
            <w:tcBorders>
              <w:right w:val="single" w:sz="4" w:space="0" w:color="auto"/>
            </w:tcBorders>
          </w:tcPr>
          <w:p w:rsidR="001F1189" w:rsidRPr="00C11F3A" w:rsidRDefault="001F1189" w:rsidP="006A5F4F">
            <w:pPr>
              <w:pStyle w:val="Prrafodelista"/>
              <w:tabs>
                <w:tab w:val="left" w:pos="-360"/>
                <w:tab w:val="left" w:pos="270"/>
                <w:tab w:val="left" w:pos="12240"/>
              </w:tabs>
              <w:ind w:left="0"/>
              <w:jc w:val="center"/>
              <w:rPr>
                <w:rFonts w:cstheme="minorHAnsi"/>
                <w:b/>
                <w:sz w:val="24"/>
                <w:szCs w:val="24"/>
              </w:rPr>
            </w:pPr>
            <w:r>
              <w:rPr>
                <w:rFonts w:cstheme="minorHAnsi"/>
                <w:b/>
                <w:sz w:val="24"/>
                <w:szCs w:val="24"/>
              </w:rPr>
              <w:t>N</w:t>
            </w:r>
            <w:r w:rsidRPr="00C11F3A">
              <w:rPr>
                <w:rFonts w:cstheme="minorHAnsi"/>
                <w:b/>
                <w:sz w:val="24"/>
                <w:szCs w:val="24"/>
              </w:rPr>
              <w:t xml:space="preserve">orma de </w:t>
            </w:r>
            <w:r>
              <w:rPr>
                <w:rFonts w:cstheme="minorHAnsi"/>
                <w:b/>
                <w:sz w:val="24"/>
                <w:szCs w:val="24"/>
              </w:rPr>
              <w:t>CJI interna:</w:t>
            </w:r>
            <w:r w:rsidR="00264533">
              <w:rPr>
                <w:rFonts w:cstheme="minorHAnsi"/>
                <w:b/>
                <w:sz w:val="24"/>
                <w:szCs w:val="24"/>
              </w:rPr>
              <w:t xml:space="preserve"> (Atributivas)</w:t>
            </w:r>
          </w:p>
        </w:tc>
        <w:tc>
          <w:tcPr>
            <w:tcW w:w="8460" w:type="dxa"/>
            <w:tcBorders>
              <w:left w:val="single" w:sz="4" w:space="0" w:color="auto"/>
            </w:tcBorders>
          </w:tcPr>
          <w:p w:rsidR="001F1189" w:rsidRPr="00C11F3A" w:rsidRDefault="001F1189" w:rsidP="006A5F4F">
            <w:pPr>
              <w:pStyle w:val="Prrafodelista"/>
              <w:tabs>
                <w:tab w:val="left" w:pos="-360"/>
                <w:tab w:val="left" w:pos="270"/>
                <w:tab w:val="left" w:pos="12240"/>
              </w:tabs>
              <w:ind w:left="0"/>
              <w:jc w:val="center"/>
              <w:rPr>
                <w:rFonts w:cstheme="minorHAnsi"/>
                <w:b/>
                <w:sz w:val="24"/>
                <w:szCs w:val="24"/>
              </w:rPr>
            </w:pPr>
            <w:r>
              <w:rPr>
                <w:rFonts w:cstheme="minorHAnsi"/>
                <w:b/>
                <w:sz w:val="24"/>
                <w:szCs w:val="24"/>
              </w:rPr>
              <w:t>Norma de CJI Convencional</w:t>
            </w:r>
            <w:r w:rsidR="009B4A4F">
              <w:rPr>
                <w:rFonts w:cstheme="minorHAnsi"/>
                <w:b/>
                <w:sz w:val="24"/>
                <w:szCs w:val="24"/>
              </w:rPr>
              <w:t xml:space="preserve"> (Distributivas) </w:t>
            </w:r>
          </w:p>
        </w:tc>
      </w:tr>
      <w:tr w:rsidR="001F1189" w:rsidTr="006062F0">
        <w:tc>
          <w:tcPr>
            <w:tcW w:w="2700" w:type="dxa"/>
          </w:tcPr>
          <w:p w:rsidR="001F1189" w:rsidRDefault="001F1189" w:rsidP="006A5F4F">
            <w:pPr>
              <w:pStyle w:val="Prrafodelista"/>
              <w:numPr>
                <w:ilvl w:val="0"/>
                <w:numId w:val="23"/>
              </w:numPr>
              <w:tabs>
                <w:tab w:val="left" w:pos="-360"/>
                <w:tab w:val="left" w:pos="270"/>
                <w:tab w:val="left" w:pos="12240"/>
              </w:tabs>
              <w:ind w:left="0" w:firstLine="0"/>
              <w:rPr>
                <w:rFonts w:cstheme="minorHAnsi"/>
                <w:sz w:val="24"/>
                <w:szCs w:val="24"/>
              </w:rPr>
            </w:pPr>
            <w:r>
              <w:rPr>
                <w:rFonts w:cstheme="minorHAnsi"/>
                <w:sz w:val="24"/>
                <w:szCs w:val="24"/>
              </w:rPr>
              <w:t xml:space="preserve">Son </w:t>
            </w:r>
            <w:r w:rsidRPr="00C11F3A">
              <w:rPr>
                <w:rFonts w:cstheme="minorHAnsi"/>
                <w:b/>
                <w:sz w:val="24"/>
                <w:szCs w:val="24"/>
              </w:rPr>
              <w:t>normas de remisión a un ordenamiento material</w:t>
            </w:r>
            <w:r>
              <w:rPr>
                <w:rFonts w:cstheme="minorHAnsi"/>
                <w:sz w:val="24"/>
                <w:szCs w:val="24"/>
              </w:rPr>
              <w:t xml:space="preserve">; </w:t>
            </w:r>
            <w:r w:rsidRPr="00C11F3A">
              <w:rPr>
                <w:rFonts w:cstheme="minorHAnsi"/>
                <w:b/>
                <w:sz w:val="24"/>
                <w:szCs w:val="24"/>
              </w:rPr>
              <w:t>indican siempre el Derecho aplicable al supuesto de hecho regulado</w:t>
            </w:r>
            <w:r w:rsidRPr="00C11F3A">
              <w:rPr>
                <w:rFonts w:cstheme="minorHAnsi"/>
                <w:sz w:val="24"/>
                <w:szCs w:val="24"/>
              </w:rPr>
              <w:t xml:space="preserve">, a  partir de un criterio factor determinante (punto de conexión). </w:t>
            </w:r>
            <w:r>
              <w:rPr>
                <w:rFonts w:cstheme="minorHAnsi"/>
                <w:b/>
                <w:sz w:val="24"/>
                <w:szCs w:val="24"/>
              </w:rPr>
              <w:t xml:space="preserve">(principio de </w:t>
            </w:r>
            <w:r w:rsidRPr="001F1189">
              <w:rPr>
                <w:rFonts w:cstheme="minorHAnsi"/>
                <w:b/>
                <w:color w:val="FF0000"/>
                <w:sz w:val="24"/>
                <w:szCs w:val="24"/>
                <w:u w:val="single"/>
              </w:rPr>
              <w:t>Bilateralidad</w:t>
            </w:r>
            <w:r>
              <w:rPr>
                <w:rFonts w:cstheme="minorHAnsi"/>
                <w:b/>
                <w:sz w:val="24"/>
                <w:szCs w:val="24"/>
              </w:rPr>
              <w:t>)</w:t>
            </w:r>
          </w:p>
          <w:p w:rsidR="001F1189" w:rsidRDefault="001F1189" w:rsidP="006A5F4F">
            <w:pPr>
              <w:pStyle w:val="Prrafodelista"/>
              <w:tabs>
                <w:tab w:val="left" w:pos="-360"/>
                <w:tab w:val="left" w:pos="270"/>
                <w:tab w:val="left" w:pos="12240"/>
              </w:tabs>
              <w:ind w:left="0"/>
              <w:rPr>
                <w:rFonts w:cstheme="minorHAnsi"/>
                <w:sz w:val="24"/>
                <w:szCs w:val="24"/>
              </w:rPr>
            </w:pPr>
          </w:p>
        </w:tc>
        <w:tc>
          <w:tcPr>
            <w:tcW w:w="8010" w:type="dxa"/>
            <w:tcBorders>
              <w:right w:val="single" w:sz="4" w:space="0" w:color="auto"/>
            </w:tcBorders>
          </w:tcPr>
          <w:p w:rsidR="001F1189" w:rsidRDefault="001F1189" w:rsidP="006A5F4F">
            <w:pPr>
              <w:pStyle w:val="Prrafodelista"/>
              <w:numPr>
                <w:ilvl w:val="0"/>
                <w:numId w:val="23"/>
              </w:numPr>
              <w:tabs>
                <w:tab w:val="left" w:pos="-360"/>
                <w:tab w:val="left" w:pos="253"/>
                <w:tab w:val="left" w:pos="12240"/>
              </w:tabs>
              <w:ind w:left="0" w:firstLine="0"/>
              <w:rPr>
                <w:rFonts w:cstheme="minorHAnsi"/>
                <w:sz w:val="24"/>
                <w:szCs w:val="24"/>
              </w:rPr>
            </w:pPr>
            <w:r>
              <w:rPr>
                <w:rFonts w:cstheme="minorHAnsi"/>
                <w:b/>
                <w:sz w:val="24"/>
                <w:szCs w:val="24"/>
              </w:rPr>
              <w:t xml:space="preserve">Se limita </w:t>
            </w:r>
            <w:r w:rsidRPr="00C11F3A">
              <w:rPr>
                <w:rFonts w:cstheme="minorHAnsi"/>
                <w:b/>
                <w:sz w:val="24"/>
                <w:szCs w:val="24"/>
              </w:rPr>
              <w:t>solo a indicar cuándo, y  bajo qué supuestos, resultan competentes los tribunales del Estado</w:t>
            </w:r>
            <w:r w:rsidRPr="00C11F3A">
              <w:rPr>
                <w:rFonts w:cstheme="minorHAnsi"/>
                <w:sz w:val="24"/>
                <w:szCs w:val="24"/>
              </w:rPr>
              <w:t xml:space="preserve"> (delimitación del ámbito de la función jurisdiccional) </w:t>
            </w:r>
            <w:r w:rsidRPr="00C11F3A">
              <w:rPr>
                <w:rFonts w:cstheme="minorHAnsi"/>
                <w:b/>
                <w:sz w:val="24"/>
                <w:szCs w:val="24"/>
              </w:rPr>
              <w:t xml:space="preserve">y el modo en el cual habrá de ejercerse </w:t>
            </w:r>
            <w:r>
              <w:rPr>
                <w:rFonts w:cstheme="minorHAnsi"/>
                <w:b/>
                <w:sz w:val="24"/>
                <w:szCs w:val="24"/>
              </w:rPr>
              <w:t>dicha jurisdicción</w:t>
            </w:r>
            <w:r>
              <w:rPr>
                <w:rFonts w:cstheme="minorHAnsi"/>
                <w:sz w:val="24"/>
                <w:szCs w:val="24"/>
              </w:rPr>
              <w:t>.</w:t>
            </w:r>
          </w:p>
          <w:p w:rsidR="001F1189" w:rsidRDefault="001F1189" w:rsidP="006A5F4F">
            <w:pPr>
              <w:pStyle w:val="Prrafodelista"/>
              <w:numPr>
                <w:ilvl w:val="0"/>
                <w:numId w:val="23"/>
              </w:numPr>
              <w:tabs>
                <w:tab w:val="left" w:pos="-360"/>
                <w:tab w:val="left" w:pos="253"/>
                <w:tab w:val="left" w:pos="12240"/>
              </w:tabs>
              <w:ind w:left="0" w:firstLine="0"/>
              <w:rPr>
                <w:rFonts w:cstheme="minorHAnsi"/>
                <w:sz w:val="24"/>
                <w:szCs w:val="24"/>
              </w:rPr>
            </w:pPr>
            <w:r w:rsidRPr="00041593">
              <w:rPr>
                <w:rFonts w:cstheme="minorHAnsi"/>
                <w:sz w:val="24"/>
                <w:szCs w:val="24"/>
              </w:rPr>
              <w:t xml:space="preserve">La técnica de reglamentación es sustancialmente diferente dado que </w:t>
            </w:r>
            <w:r w:rsidRPr="00041593">
              <w:rPr>
                <w:rFonts w:cstheme="minorHAnsi"/>
                <w:b/>
                <w:sz w:val="24"/>
                <w:szCs w:val="24"/>
              </w:rPr>
              <w:t xml:space="preserve">habrán de utilizarse, exclusivamente, normas </w:t>
            </w:r>
            <w:r w:rsidRPr="001F1189">
              <w:rPr>
                <w:rFonts w:cstheme="minorHAnsi"/>
                <w:b/>
                <w:color w:val="FF0000"/>
                <w:sz w:val="24"/>
                <w:szCs w:val="24"/>
                <w:u w:val="single"/>
              </w:rPr>
              <w:t>unilaterales</w:t>
            </w:r>
            <w:r w:rsidRPr="00041593">
              <w:rPr>
                <w:rFonts w:cstheme="minorHAnsi"/>
                <w:b/>
                <w:sz w:val="24"/>
                <w:szCs w:val="24"/>
              </w:rPr>
              <w:t xml:space="preserve"> como vía de atribución o asignación de competencia a los tribunales patrios</w:t>
            </w:r>
            <w:r w:rsidRPr="00041593">
              <w:rPr>
                <w:rFonts w:cstheme="minorHAnsi"/>
                <w:sz w:val="24"/>
                <w:szCs w:val="24"/>
              </w:rPr>
              <w:t xml:space="preserve"> y nunca normas bilaterales, que resultarían entonces distributivas o de reparto de competencia hacia tribunales extranjeros,  por lo que </w:t>
            </w:r>
            <w:r w:rsidRPr="00041593">
              <w:rPr>
                <w:rFonts w:cstheme="minorHAnsi"/>
                <w:b/>
                <w:sz w:val="24"/>
                <w:szCs w:val="24"/>
              </w:rPr>
              <w:t>excedería de la facultad legislativa del Estado</w:t>
            </w:r>
            <w:r w:rsidRPr="00041593">
              <w:rPr>
                <w:rFonts w:cstheme="minorHAnsi"/>
                <w:sz w:val="24"/>
                <w:szCs w:val="24"/>
              </w:rPr>
              <w:t xml:space="preserve">, además de adolecer de </w:t>
            </w:r>
            <w:r w:rsidRPr="00041593">
              <w:rPr>
                <w:rFonts w:cstheme="minorHAnsi"/>
                <w:b/>
                <w:sz w:val="24"/>
                <w:szCs w:val="24"/>
              </w:rPr>
              <w:t>ineficacia absoluta</w:t>
            </w:r>
            <w:r w:rsidRPr="00041593">
              <w:rPr>
                <w:rFonts w:cstheme="minorHAnsi"/>
                <w:sz w:val="24"/>
                <w:szCs w:val="24"/>
              </w:rPr>
              <w:t xml:space="preserve">, pues  </w:t>
            </w:r>
            <w:r w:rsidRPr="00041593">
              <w:rPr>
                <w:rFonts w:cstheme="minorHAnsi"/>
                <w:b/>
                <w:sz w:val="24"/>
                <w:szCs w:val="24"/>
              </w:rPr>
              <w:t>ningún Juez o tribunal extranjero quedaría vinculado por mandato del legislador ajeno al foro</w:t>
            </w:r>
            <w:r w:rsidRPr="00041593">
              <w:rPr>
                <w:rFonts w:cstheme="minorHAnsi"/>
                <w:sz w:val="24"/>
                <w:szCs w:val="24"/>
              </w:rPr>
              <w:t>).</w:t>
            </w:r>
          </w:p>
          <w:p w:rsidR="009B4A4F" w:rsidRDefault="009B4A4F" w:rsidP="006A5F4F">
            <w:pPr>
              <w:pStyle w:val="Prrafodelista"/>
              <w:numPr>
                <w:ilvl w:val="0"/>
                <w:numId w:val="23"/>
              </w:numPr>
              <w:tabs>
                <w:tab w:val="left" w:pos="-360"/>
                <w:tab w:val="left" w:pos="253"/>
                <w:tab w:val="left" w:pos="12240"/>
              </w:tabs>
              <w:ind w:left="0" w:firstLine="0"/>
              <w:rPr>
                <w:rFonts w:cstheme="minorHAnsi"/>
                <w:sz w:val="24"/>
                <w:szCs w:val="24"/>
              </w:rPr>
            </w:pPr>
            <w:r>
              <w:rPr>
                <w:rFonts w:cstheme="minorHAnsi"/>
                <w:sz w:val="24"/>
                <w:szCs w:val="24"/>
              </w:rPr>
              <w:t xml:space="preserve">Atribuyen competencia a los jueces del propio Estado que las dicta. </w:t>
            </w:r>
          </w:p>
          <w:p w:rsidR="001F1189" w:rsidRDefault="001F1189" w:rsidP="006A5F4F">
            <w:pPr>
              <w:pStyle w:val="Prrafodelista"/>
              <w:numPr>
                <w:ilvl w:val="0"/>
                <w:numId w:val="23"/>
              </w:numPr>
              <w:tabs>
                <w:tab w:val="left" w:pos="-360"/>
                <w:tab w:val="left" w:pos="253"/>
                <w:tab w:val="left" w:pos="12240"/>
              </w:tabs>
              <w:ind w:left="0" w:firstLine="0"/>
              <w:rPr>
                <w:rFonts w:cstheme="minorHAnsi"/>
                <w:sz w:val="24"/>
                <w:szCs w:val="24"/>
              </w:rPr>
            </w:pPr>
            <w:r>
              <w:rPr>
                <w:rFonts w:cstheme="minorHAnsi"/>
                <w:b/>
                <w:sz w:val="24"/>
                <w:szCs w:val="24"/>
                <w:u w:val="single"/>
              </w:rPr>
              <w:lastRenderedPageBreak/>
              <w:t>Ejemplo:</w:t>
            </w:r>
            <w:r>
              <w:rPr>
                <w:rFonts w:cstheme="minorHAnsi"/>
                <w:b/>
                <w:sz w:val="24"/>
                <w:szCs w:val="24"/>
              </w:rPr>
              <w:t xml:space="preserve"> Art. 2 LPCALE: </w:t>
            </w:r>
            <w:r>
              <w:rPr>
                <w:rFonts w:cstheme="minorHAnsi"/>
                <w:sz w:val="24"/>
                <w:szCs w:val="24"/>
              </w:rPr>
              <w:t>I</w:t>
            </w:r>
            <w:r w:rsidRPr="00E40784">
              <w:rPr>
                <w:rFonts w:cstheme="minorHAnsi"/>
                <w:sz w:val="24"/>
                <w:szCs w:val="24"/>
              </w:rPr>
              <w:t xml:space="preserve">ndica  las cuestiones civiles que  </w:t>
            </w:r>
            <w:r w:rsidRPr="001F1189">
              <w:rPr>
                <w:rFonts w:cstheme="minorHAnsi"/>
                <w:b/>
                <w:sz w:val="24"/>
                <w:szCs w:val="24"/>
              </w:rPr>
              <w:t>corresponden a la “jurisdicción” cubana</w:t>
            </w:r>
            <w:r w:rsidRPr="00E40784">
              <w:rPr>
                <w:rFonts w:cstheme="minorHAnsi"/>
                <w:sz w:val="24"/>
                <w:szCs w:val="24"/>
              </w:rPr>
              <w:t>.</w:t>
            </w:r>
            <w:r>
              <w:rPr>
                <w:rFonts w:cstheme="minorHAnsi"/>
                <w:sz w:val="24"/>
                <w:szCs w:val="24"/>
              </w:rPr>
              <w:t xml:space="preserve"> (Si el litigio no se encuentra comprendido en ninguno de los supuestos que establece, no serán competentes los tribunales cubanos, no quedando claro qué tribunal sí lo es.)</w:t>
            </w:r>
          </w:p>
          <w:p w:rsidR="009731CF" w:rsidRPr="00514C75" w:rsidRDefault="009731CF" w:rsidP="006A5F4F">
            <w:pPr>
              <w:pStyle w:val="Prrafodelista"/>
              <w:numPr>
                <w:ilvl w:val="0"/>
                <w:numId w:val="23"/>
              </w:numPr>
              <w:tabs>
                <w:tab w:val="left" w:pos="-360"/>
                <w:tab w:val="left" w:pos="253"/>
                <w:tab w:val="left" w:pos="12240"/>
              </w:tabs>
              <w:ind w:left="0" w:firstLine="0"/>
              <w:rPr>
                <w:rFonts w:cstheme="minorHAnsi"/>
                <w:sz w:val="24"/>
                <w:szCs w:val="24"/>
              </w:rPr>
            </w:pPr>
            <w:r>
              <w:rPr>
                <w:rFonts w:cstheme="minorHAnsi"/>
                <w:b/>
                <w:sz w:val="24"/>
                <w:szCs w:val="24"/>
              </w:rPr>
              <w:t>Art. 3 LPCALE</w:t>
            </w:r>
            <w:r w:rsidR="00514C75">
              <w:rPr>
                <w:rFonts w:cstheme="minorHAnsi"/>
                <w:b/>
                <w:sz w:val="24"/>
                <w:szCs w:val="24"/>
              </w:rPr>
              <w:t xml:space="preserve">: </w:t>
            </w:r>
            <w:r w:rsidR="00514C75" w:rsidRPr="00514C75">
              <w:rPr>
                <w:rFonts w:cstheme="minorHAnsi"/>
                <w:iCs/>
                <w:sz w:val="24"/>
                <w:szCs w:val="24"/>
              </w:rPr>
              <w:t>La jurisdicción de los Tribunales cubanos es indeclinable.</w:t>
            </w:r>
            <w:r w:rsidR="00514C75" w:rsidRPr="00514C75">
              <w:rPr>
                <w:rFonts w:cstheme="minorHAnsi"/>
                <w:sz w:val="24"/>
                <w:szCs w:val="24"/>
              </w:rPr>
              <w:t xml:space="preserve"> </w:t>
            </w:r>
            <w:r w:rsidR="00514C75" w:rsidRPr="00514C75">
              <w:rPr>
                <w:rFonts w:cstheme="minorHAnsi"/>
                <w:iCs/>
                <w:sz w:val="24"/>
                <w:szCs w:val="24"/>
              </w:rPr>
              <w:t>Los Tribunales no pueden rehusar el conocimiento de los asuntos si cualquiera de los litigantes es cubano o se refiere a bienes situados en Cuba, aunque sobre el mismo exista pleito pendiente en otro país o haya habido sumisión a Tribunales extranjeros, aun arbitrales</w:t>
            </w:r>
            <w:r w:rsidR="00514C75">
              <w:rPr>
                <w:rFonts w:cstheme="minorHAnsi"/>
                <w:iCs/>
                <w:sz w:val="24"/>
                <w:szCs w:val="24"/>
              </w:rPr>
              <w:t xml:space="preserve"> (relación con el </w:t>
            </w:r>
            <w:r w:rsidR="00514C75" w:rsidRPr="00514C75">
              <w:rPr>
                <w:rFonts w:cstheme="minorHAnsi"/>
                <w:b/>
                <w:iCs/>
                <w:sz w:val="24"/>
                <w:szCs w:val="24"/>
              </w:rPr>
              <w:t>Art.</w:t>
            </w:r>
            <w:r w:rsidR="00514C75">
              <w:rPr>
                <w:rFonts w:cstheme="minorHAnsi"/>
                <w:iCs/>
                <w:sz w:val="24"/>
                <w:szCs w:val="24"/>
              </w:rPr>
              <w:t xml:space="preserve"> </w:t>
            </w:r>
            <w:r w:rsidR="00514C75">
              <w:rPr>
                <w:rFonts w:cstheme="minorHAnsi"/>
                <w:b/>
                <w:iCs/>
                <w:sz w:val="24"/>
                <w:szCs w:val="24"/>
              </w:rPr>
              <w:t>2.2 LPCALE)</w:t>
            </w:r>
          </w:p>
          <w:p w:rsidR="00514C75" w:rsidRPr="00041593" w:rsidRDefault="00514C75" w:rsidP="006A5F4F">
            <w:pPr>
              <w:pStyle w:val="Prrafodelista"/>
              <w:numPr>
                <w:ilvl w:val="0"/>
                <w:numId w:val="23"/>
              </w:numPr>
              <w:tabs>
                <w:tab w:val="left" w:pos="-360"/>
                <w:tab w:val="left" w:pos="253"/>
                <w:tab w:val="left" w:pos="12240"/>
              </w:tabs>
              <w:ind w:left="0" w:firstLine="0"/>
              <w:rPr>
                <w:rFonts w:cstheme="minorHAnsi"/>
                <w:sz w:val="24"/>
                <w:szCs w:val="24"/>
              </w:rPr>
            </w:pPr>
            <w:r w:rsidRPr="00514C75">
              <w:rPr>
                <w:rFonts w:cstheme="minorHAnsi"/>
                <w:sz w:val="24"/>
                <w:szCs w:val="24"/>
              </w:rPr>
              <w:t xml:space="preserve">Se </w:t>
            </w:r>
            <w:r w:rsidRPr="00514C75">
              <w:rPr>
                <w:rFonts w:cstheme="minorHAnsi"/>
                <w:b/>
                <w:sz w:val="24"/>
                <w:szCs w:val="24"/>
              </w:rPr>
              <w:t>exceptúa</w:t>
            </w:r>
            <w:r w:rsidRPr="00514C75">
              <w:rPr>
                <w:rFonts w:cstheme="minorHAnsi"/>
                <w:sz w:val="24"/>
                <w:szCs w:val="24"/>
              </w:rPr>
              <w:t xml:space="preserve"> de lo establecido en el párrafo anterior las controversias que surjan en el </w:t>
            </w:r>
            <w:r w:rsidRPr="00514C75">
              <w:rPr>
                <w:rFonts w:cstheme="minorHAnsi"/>
                <w:b/>
                <w:sz w:val="24"/>
                <w:szCs w:val="24"/>
              </w:rPr>
              <w:t>comercio internacional</w:t>
            </w:r>
            <w:r w:rsidRPr="00514C75">
              <w:rPr>
                <w:rFonts w:cstheme="minorHAnsi"/>
                <w:sz w:val="24"/>
                <w:szCs w:val="24"/>
              </w:rPr>
              <w:t xml:space="preserve"> y que </w:t>
            </w:r>
            <w:r w:rsidRPr="00514C75">
              <w:rPr>
                <w:rFonts w:cstheme="minorHAnsi"/>
                <w:b/>
                <w:sz w:val="24"/>
                <w:szCs w:val="24"/>
              </w:rPr>
              <w:t>se sometan</w:t>
            </w:r>
            <w:r w:rsidRPr="00514C75">
              <w:rPr>
                <w:rFonts w:cstheme="minorHAnsi"/>
                <w:sz w:val="24"/>
                <w:szCs w:val="24"/>
              </w:rPr>
              <w:t xml:space="preserve"> expresa o tácitamente, o por disposición de la ley o por acuerdos internacionales</w:t>
            </w:r>
            <w:r w:rsidRPr="00514C75">
              <w:rPr>
                <w:rFonts w:cstheme="minorHAnsi"/>
                <w:b/>
                <w:sz w:val="24"/>
                <w:szCs w:val="24"/>
              </w:rPr>
              <w:t>, a cortes arbitrales</w:t>
            </w:r>
            <w:r w:rsidRPr="00514C75">
              <w:rPr>
                <w:rFonts w:cstheme="minorHAnsi"/>
                <w:sz w:val="24"/>
                <w:szCs w:val="24"/>
              </w:rPr>
              <w:t>.</w:t>
            </w:r>
          </w:p>
        </w:tc>
        <w:tc>
          <w:tcPr>
            <w:tcW w:w="8460" w:type="dxa"/>
            <w:tcBorders>
              <w:left w:val="single" w:sz="4" w:space="0" w:color="auto"/>
            </w:tcBorders>
          </w:tcPr>
          <w:p w:rsidR="00676129" w:rsidRDefault="00676129" w:rsidP="006A5F4F">
            <w:pPr>
              <w:pStyle w:val="Prrafodelista"/>
              <w:numPr>
                <w:ilvl w:val="0"/>
                <w:numId w:val="23"/>
              </w:numPr>
              <w:tabs>
                <w:tab w:val="left" w:pos="-360"/>
                <w:tab w:val="left" w:pos="231"/>
                <w:tab w:val="left" w:pos="12240"/>
              </w:tabs>
              <w:ind w:left="-8" w:firstLine="18"/>
              <w:rPr>
                <w:rFonts w:cstheme="minorHAnsi"/>
                <w:sz w:val="24"/>
                <w:szCs w:val="24"/>
              </w:rPr>
            </w:pPr>
            <w:r w:rsidRPr="00676129">
              <w:rPr>
                <w:rFonts w:cstheme="minorHAnsi"/>
                <w:sz w:val="24"/>
                <w:szCs w:val="24"/>
              </w:rPr>
              <w:lastRenderedPageBreak/>
              <w:t xml:space="preserve">En los </w:t>
            </w:r>
            <w:r w:rsidRPr="00676129">
              <w:rPr>
                <w:rFonts w:cstheme="minorHAnsi"/>
                <w:b/>
                <w:sz w:val="24"/>
                <w:szCs w:val="24"/>
              </w:rPr>
              <w:t>sistemas convencionales o internacionales</w:t>
            </w:r>
            <w:r w:rsidRPr="00676129">
              <w:rPr>
                <w:rFonts w:cstheme="minorHAnsi"/>
                <w:b/>
                <w:sz w:val="24"/>
                <w:szCs w:val="24"/>
                <w:u w:val="single"/>
              </w:rPr>
              <w:t xml:space="preserve"> </w:t>
            </w:r>
            <w:r w:rsidRPr="00676129">
              <w:rPr>
                <w:rFonts w:cstheme="minorHAnsi"/>
                <w:sz w:val="24"/>
                <w:szCs w:val="24"/>
              </w:rPr>
              <w:t xml:space="preserve">se </w:t>
            </w:r>
            <w:r w:rsidRPr="00676129">
              <w:rPr>
                <w:rFonts w:cstheme="minorHAnsi"/>
                <w:sz w:val="24"/>
                <w:szCs w:val="24"/>
                <w:u w:val="single"/>
              </w:rPr>
              <w:t>reparte  o distribuye la competencia para conocer de los asunto entre los diferentes Estados signatarios</w:t>
            </w:r>
            <w:r w:rsidRPr="00676129">
              <w:rPr>
                <w:rFonts w:cstheme="minorHAnsi"/>
                <w:sz w:val="24"/>
                <w:szCs w:val="24"/>
              </w:rPr>
              <w:t xml:space="preserve">, lo que equivale a “localizar” la solución de la situación privada internacional ante un foro especifico en atención a un criterio determinado, por lo que </w:t>
            </w:r>
            <w:r w:rsidRPr="00676129">
              <w:rPr>
                <w:rFonts w:cstheme="minorHAnsi"/>
                <w:b/>
                <w:sz w:val="24"/>
                <w:szCs w:val="24"/>
              </w:rPr>
              <w:t>en estos</w:t>
            </w:r>
            <w:r w:rsidRPr="00676129">
              <w:rPr>
                <w:rFonts w:cstheme="minorHAnsi"/>
                <w:sz w:val="24"/>
                <w:szCs w:val="24"/>
              </w:rPr>
              <w:t xml:space="preserve"> </w:t>
            </w:r>
            <w:r w:rsidRPr="00676129">
              <w:rPr>
                <w:rFonts w:cstheme="minorHAnsi"/>
                <w:b/>
                <w:sz w:val="24"/>
                <w:szCs w:val="24"/>
              </w:rPr>
              <w:t xml:space="preserve">casos sí existe la </w:t>
            </w:r>
            <w:r w:rsidRPr="00676129">
              <w:rPr>
                <w:rFonts w:cstheme="minorHAnsi"/>
                <w:b/>
                <w:color w:val="FF0000"/>
                <w:sz w:val="24"/>
                <w:szCs w:val="24"/>
                <w:u w:val="single"/>
              </w:rPr>
              <w:t>bilateralidad</w:t>
            </w:r>
            <w:r w:rsidRPr="00676129">
              <w:rPr>
                <w:rFonts w:cstheme="minorHAnsi"/>
                <w:sz w:val="24"/>
                <w:szCs w:val="24"/>
              </w:rPr>
              <w:t xml:space="preserve">, asemejándose a las normas de conflicto. </w:t>
            </w:r>
          </w:p>
          <w:p w:rsidR="00676129" w:rsidRDefault="00676129" w:rsidP="006A5F4F">
            <w:pPr>
              <w:pStyle w:val="Prrafodelista"/>
              <w:numPr>
                <w:ilvl w:val="0"/>
                <w:numId w:val="23"/>
              </w:numPr>
              <w:tabs>
                <w:tab w:val="left" w:pos="-360"/>
                <w:tab w:val="left" w:pos="231"/>
                <w:tab w:val="left" w:pos="12240"/>
              </w:tabs>
              <w:ind w:left="-8" w:firstLine="18"/>
              <w:rPr>
                <w:rFonts w:cstheme="minorHAnsi"/>
                <w:sz w:val="24"/>
                <w:szCs w:val="24"/>
              </w:rPr>
            </w:pPr>
            <w:r w:rsidRPr="00676129">
              <w:rPr>
                <w:rFonts w:cstheme="minorHAnsi"/>
                <w:b/>
                <w:sz w:val="24"/>
                <w:szCs w:val="24"/>
                <w:u w:val="single"/>
              </w:rPr>
              <w:t>Ejemplo:</w:t>
            </w:r>
            <w:r w:rsidRPr="00676129">
              <w:rPr>
                <w:rFonts w:cstheme="minorHAnsi"/>
                <w:b/>
                <w:sz w:val="24"/>
                <w:szCs w:val="24"/>
              </w:rPr>
              <w:t xml:space="preserve"> Art. 325 CB: </w:t>
            </w:r>
            <w:r w:rsidRPr="00676129">
              <w:rPr>
                <w:rFonts w:cstheme="minorHAnsi"/>
                <w:sz w:val="24"/>
                <w:szCs w:val="24"/>
              </w:rPr>
              <w:t xml:space="preserve">Para el ejercicio de </w:t>
            </w:r>
            <w:r w:rsidRPr="00676129">
              <w:rPr>
                <w:rFonts w:cstheme="minorHAnsi"/>
                <w:b/>
                <w:sz w:val="24"/>
                <w:szCs w:val="24"/>
              </w:rPr>
              <w:t>acciones reales sobre bienes inmuebles</w:t>
            </w:r>
            <w:r w:rsidRPr="00676129">
              <w:rPr>
                <w:rFonts w:cstheme="minorHAnsi"/>
                <w:sz w:val="24"/>
                <w:szCs w:val="24"/>
              </w:rPr>
              <w:t xml:space="preserve"> y para el de las </w:t>
            </w:r>
            <w:r w:rsidRPr="00676129">
              <w:rPr>
                <w:rFonts w:cstheme="minorHAnsi"/>
                <w:b/>
                <w:sz w:val="24"/>
                <w:szCs w:val="24"/>
              </w:rPr>
              <w:t>acciones mixtas de deslinde y división de la comunidad</w:t>
            </w:r>
            <w:r w:rsidRPr="00676129">
              <w:rPr>
                <w:rFonts w:cstheme="minorHAnsi"/>
                <w:sz w:val="24"/>
                <w:szCs w:val="24"/>
              </w:rPr>
              <w:t xml:space="preserve">, será </w:t>
            </w:r>
            <w:r w:rsidRPr="00676129">
              <w:rPr>
                <w:rFonts w:cstheme="minorHAnsi"/>
                <w:b/>
                <w:sz w:val="24"/>
                <w:szCs w:val="24"/>
              </w:rPr>
              <w:t>juez competente el de la situación de los bienes</w:t>
            </w:r>
            <w:r w:rsidRPr="00676129">
              <w:rPr>
                <w:rFonts w:cstheme="minorHAnsi"/>
                <w:sz w:val="24"/>
                <w:szCs w:val="24"/>
              </w:rPr>
              <w:t>.</w:t>
            </w:r>
          </w:p>
          <w:p w:rsidR="009731CF" w:rsidRPr="006062F0" w:rsidRDefault="009731CF" w:rsidP="006A5F4F">
            <w:pPr>
              <w:pStyle w:val="Prrafodelista"/>
              <w:numPr>
                <w:ilvl w:val="0"/>
                <w:numId w:val="23"/>
              </w:numPr>
              <w:tabs>
                <w:tab w:val="left" w:pos="-360"/>
                <w:tab w:val="left" w:pos="231"/>
                <w:tab w:val="left" w:pos="12240"/>
              </w:tabs>
              <w:ind w:left="-8" w:firstLine="18"/>
              <w:rPr>
                <w:rFonts w:cstheme="minorHAnsi"/>
                <w:sz w:val="24"/>
                <w:szCs w:val="24"/>
                <w:u w:val="single"/>
              </w:rPr>
            </w:pPr>
            <w:r w:rsidRPr="006062F0">
              <w:rPr>
                <w:rFonts w:cstheme="minorHAnsi"/>
                <w:sz w:val="24"/>
                <w:szCs w:val="24"/>
                <w:u w:val="single"/>
              </w:rPr>
              <w:t>Art. 318 y sig. CB: reglas generales de compe</w:t>
            </w:r>
            <w:r w:rsidR="006062F0" w:rsidRPr="006062F0">
              <w:rPr>
                <w:rFonts w:cstheme="minorHAnsi"/>
                <w:sz w:val="24"/>
                <w:szCs w:val="24"/>
                <w:u w:val="single"/>
              </w:rPr>
              <w:t>tencia en lo civil y mercantil:</w:t>
            </w:r>
          </w:p>
          <w:p w:rsidR="006062F0" w:rsidRDefault="006062F0" w:rsidP="006062F0">
            <w:pPr>
              <w:tabs>
                <w:tab w:val="left" w:pos="-360"/>
                <w:tab w:val="left" w:pos="231"/>
                <w:tab w:val="left" w:pos="12240"/>
              </w:tabs>
              <w:rPr>
                <w:rFonts w:cstheme="minorHAnsi"/>
                <w:sz w:val="24"/>
                <w:szCs w:val="24"/>
                <w:lang w:val="es-ES_tradnl"/>
              </w:rPr>
            </w:pPr>
            <w:r>
              <w:rPr>
                <w:rFonts w:cstheme="minorHAnsi"/>
                <w:sz w:val="24"/>
                <w:szCs w:val="24"/>
                <w:lang w:val="es-ES_tradnl"/>
              </w:rPr>
              <w:t xml:space="preserve">- </w:t>
            </w:r>
            <w:r w:rsidRPr="006062F0">
              <w:rPr>
                <w:rFonts w:cstheme="minorHAnsi"/>
                <w:b/>
                <w:sz w:val="24"/>
                <w:szCs w:val="24"/>
                <w:lang w:val="es-ES_tradnl"/>
              </w:rPr>
              <w:t>Art. 318.</w:t>
            </w:r>
            <w:r w:rsidRPr="006062F0">
              <w:rPr>
                <w:rFonts w:cstheme="minorHAnsi"/>
                <w:sz w:val="24"/>
                <w:szCs w:val="24"/>
                <w:lang w:val="es-ES_tradnl"/>
              </w:rPr>
              <w:t xml:space="preserve"> Será en primer término </w:t>
            </w:r>
            <w:r w:rsidRPr="006062F0">
              <w:rPr>
                <w:rFonts w:cstheme="minorHAnsi"/>
                <w:b/>
                <w:sz w:val="24"/>
                <w:szCs w:val="24"/>
                <w:lang w:val="es-ES_tradnl"/>
              </w:rPr>
              <w:t>juez competente</w:t>
            </w:r>
            <w:r w:rsidRPr="006062F0">
              <w:rPr>
                <w:rFonts w:cstheme="minorHAnsi"/>
                <w:sz w:val="24"/>
                <w:szCs w:val="24"/>
                <w:lang w:val="es-ES_tradnl"/>
              </w:rPr>
              <w:t xml:space="preserve"> para conocer de los pleitos a que dé origen el ejercicio de las </w:t>
            </w:r>
            <w:r w:rsidRPr="006062F0">
              <w:rPr>
                <w:rFonts w:cstheme="minorHAnsi"/>
                <w:b/>
                <w:sz w:val="24"/>
                <w:szCs w:val="24"/>
                <w:lang w:val="es-ES_tradnl"/>
              </w:rPr>
              <w:t>acciones civiles y mercantiles</w:t>
            </w:r>
            <w:r w:rsidRPr="006062F0">
              <w:rPr>
                <w:rFonts w:cstheme="minorHAnsi"/>
                <w:sz w:val="24"/>
                <w:szCs w:val="24"/>
                <w:lang w:val="es-ES_tradnl"/>
              </w:rPr>
              <w:t xml:space="preserve"> de toda clase, </w:t>
            </w:r>
            <w:r w:rsidRPr="006062F0">
              <w:rPr>
                <w:rFonts w:cstheme="minorHAnsi"/>
                <w:b/>
                <w:sz w:val="24"/>
                <w:szCs w:val="24"/>
                <w:lang w:val="es-ES_tradnl"/>
              </w:rPr>
              <w:t>aquel a quien los litigantes se sometan</w:t>
            </w:r>
            <w:r w:rsidRPr="006062F0">
              <w:rPr>
                <w:rFonts w:cstheme="minorHAnsi"/>
                <w:sz w:val="24"/>
                <w:szCs w:val="24"/>
                <w:lang w:val="es-ES_tradnl"/>
              </w:rPr>
              <w:t xml:space="preserve"> expresa o tácitamente, siempre que </w:t>
            </w:r>
            <w:r w:rsidRPr="006062F0">
              <w:rPr>
                <w:rFonts w:cstheme="minorHAnsi"/>
                <w:b/>
                <w:sz w:val="24"/>
                <w:szCs w:val="24"/>
                <w:lang w:val="es-ES_tradnl"/>
              </w:rPr>
              <w:t xml:space="preserve">uno de ellos </w:t>
            </w:r>
            <w:r w:rsidRPr="006062F0">
              <w:rPr>
                <w:rFonts w:cstheme="minorHAnsi"/>
                <w:b/>
                <w:sz w:val="24"/>
                <w:szCs w:val="24"/>
                <w:lang w:val="es-ES_tradnl"/>
              </w:rPr>
              <w:lastRenderedPageBreak/>
              <w:t>por lo menos sea nacional</w:t>
            </w:r>
            <w:r w:rsidRPr="006062F0">
              <w:rPr>
                <w:rFonts w:cstheme="minorHAnsi"/>
                <w:sz w:val="24"/>
                <w:szCs w:val="24"/>
                <w:lang w:val="es-ES_tradnl"/>
              </w:rPr>
              <w:t xml:space="preserve"> del Estado a que el juez pertenezca </w:t>
            </w:r>
            <w:r w:rsidRPr="006062F0">
              <w:rPr>
                <w:rFonts w:cstheme="minorHAnsi"/>
                <w:b/>
                <w:sz w:val="24"/>
                <w:szCs w:val="24"/>
                <w:lang w:val="es-ES_tradnl"/>
              </w:rPr>
              <w:t>o tenga en él su domicilio</w:t>
            </w:r>
            <w:r w:rsidRPr="006062F0">
              <w:rPr>
                <w:rFonts w:cstheme="minorHAnsi"/>
                <w:sz w:val="24"/>
                <w:szCs w:val="24"/>
                <w:lang w:val="es-ES_tradnl"/>
              </w:rPr>
              <w:t xml:space="preserve"> y salvo el derecho local contrario. </w:t>
            </w:r>
            <w:r w:rsidRPr="006062F0">
              <w:rPr>
                <w:rFonts w:cstheme="minorHAnsi"/>
                <w:sz w:val="24"/>
                <w:szCs w:val="24"/>
                <w:lang w:val="es-ES_tradnl"/>
              </w:rPr>
              <w:br/>
              <w:t>La sumisión no será posible para las acciones reales o mixtas</w:t>
            </w:r>
            <w:r>
              <w:rPr>
                <w:rFonts w:cstheme="minorHAnsi"/>
                <w:sz w:val="24"/>
                <w:szCs w:val="24"/>
                <w:lang w:val="es-ES_tradnl"/>
              </w:rPr>
              <w:t xml:space="preserve"> sobre bienes inmuebles, si la </w:t>
            </w:r>
            <w:r w:rsidRPr="006062F0">
              <w:rPr>
                <w:rFonts w:cstheme="minorHAnsi"/>
                <w:sz w:val="24"/>
                <w:szCs w:val="24"/>
                <w:lang w:val="es-ES_tradnl"/>
              </w:rPr>
              <w:t>prohíbe la ley de su situación.</w:t>
            </w:r>
          </w:p>
          <w:p w:rsidR="006062F0" w:rsidRDefault="006062F0" w:rsidP="006062F0">
            <w:pPr>
              <w:tabs>
                <w:tab w:val="left" w:pos="-360"/>
                <w:tab w:val="left" w:pos="231"/>
                <w:tab w:val="left" w:pos="12240"/>
              </w:tabs>
              <w:rPr>
                <w:rFonts w:cstheme="minorHAnsi"/>
                <w:sz w:val="24"/>
                <w:szCs w:val="24"/>
                <w:lang w:val="es-ES_tradnl"/>
              </w:rPr>
            </w:pPr>
            <w:r>
              <w:rPr>
                <w:rFonts w:cstheme="minorHAnsi"/>
                <w:sz w:val="24"/>
                <w:szCs w:val="24"/>
                <w:lang w:val="es-ES_tradnl"/>
              </w:rPr>
              <w:t>-</w:t>
            </w:r>
            <w:r w:rsidRPr="006062F0">
              <w:rPr>
                <w:rFonts w:cstheme="minorHAnsi"/>
                <w:b/>
                <w:sz w:val="24"/>
                <w:szCs w:val="24"/>
                <w:lang w:val="es-ES_tradnl"/>
              </w:rPr>
              <w:t>Art. 320</w:t>
            </w:r>
            <w:r w:rsidRPr="006062F0">
              <w:rPr>
                <w:rFonts w:cstheme="minorHAnsi"/>
                <w:sz w:val="24"/>
                <w:szCs w:val="24"/>
                <w:lang w:val="es-ES_tradnl"/>
              </w:rPr>
              <w:t xml:space="preserve">. </w:t>
            </w:r>
            <w:r w:rsidRPr="006062F0">
              <w:rPr>
                <w:rFonts w:cstheme="minorHAnsi"/>
                <w:b/>
                <w:sz w:val="24"/>
                <w:szCs w:val="24"/>
                <w:lang w:val="es-ES_tradnl"/>
              </w:rPr>
              <w:t>En ningún caso podrán las partes someterse</w:t>
            </w:r>
            <w:r w:rsidRPr="006062F0">
              <w:rPr>
                <w:rFonts w:cstheme="minorHAnsi"/>
                <w:sz w:val="24"/>
                <w:szCs w:val="24"/>
                <w:lang w:val="es-ES_tradnl"/>
              </w:rPr>
              <w:t xml:space="preserve"> expresa o tácitamente </w:t>
            </w:r>
            <w:r w:rsidRPr="006062F0">
              <w:rPr>
                <w:rFonts w:cstheme="minorHAnsi"/>
                <w:b/>
                <w:sz w:val="24"/>
                <w:szCs w:val="24"/>
                <w:lang w:val="es-ES_tradnl"/>
              </w:rPr>
              <w:t>para un recurso</w:t>
            </w:r>
            <w:r w:rsidRPr="006062F0">
              <w:rPr>
                <w:rFonts w:cstheme="minorHAnsi"/>
                <w:sz w:val="24"/>
                <w:szCs w:val="24"/>
                <w:lang w:val="es-ES_tradnl"/>
              </w:rPr>
              <w:t xml:space="preserve"> a </w:t>
            </w:r>
            <w:r w:rsidRPr="006062F0">
              <w:rPr>
                <w:rFonts w:cstheme="minorHAnsi"/>
                <w:b/>
                <w:sz w:val="24"/>
                <w:szCs w:val="24"/>
                <w:lang w:val="es-ES_tradnl"/>
              </w:rPr>
              <w:t>juez o tribunal diferente</w:t>
            </w:r>
            <w:r w:rsidRPr="006062F0">
              <w:rPr>
                <w:rFonts w:cstheme="minorHAnsi"/>
                <w:sz w:val="24"/>
                <w:szCs w:val="24"/>
                <w:lang w:val="es-ES_tradnl"/>
              </w:rPr>
              <w:t xml:space="preserve"> de aquel a quien esté subordinado, según las leyes locales, el que haya conocido en primera instancia.</w:t>
            </w:r>
          </w:p>
          <w:p w:rsidR="000B55E2" w:rsidRPr="000C15EF" w:rsidRDefault="006062F0" w:rsidP="006062F0">
            <w:pPr>
              <w:tabs>
                <w:tab w:val="left" w:pos="-360"/>
                <w:tab w:val="left" w:pos="94"/>
                <w:tab w:val="left" w:pos="231"/>
                <w:tab w:val="left" w:pos="12240"/>
              </w:tabs>
              <w:rPr>
                <w:rFonts w:cstheme="minorHAnsi"/>
                <w:sz w:val="24"/>
                <w:szCs w:val="24"/>
              </w:rPr>
            </w:pPr>
            <w:r>
              <w:rPr>
                <w:rFonts w:cstheme="minorHAnsi"/>
                <w:b/>
                <w:sz w:val="24"/>
                <w:szCs w:val="24"/>
                <w:lang w:val="es-ES_tradnl"/>
              </w:rPr>
              <w:t xml:space="preserve">- </w:t>
            </w:r>
            <w:r w:rsidR="007F618D" w:rsidRPr="006062F0">
              <w:rPr>
                <w:rFonts w:cstheme="minorHAnsi"/>
                <w:b/>
                <w:sz w:val="24"/>
                <w:szCs w:val="24"/>
                <w:lang w:val="es-ES_tradnl"/>
              </w:rPr>
              <w:t>Art. 323</w:t>
            </w:r>
            <w:r w:rsidR="007F618D" w:rsidRPr="006062F0">
              <w:rPr>
                <w:rFonts w:cstheme="minorHAnsi"/>
                <w:sz w:val="24"/>
                <w:szCs w:val="24"/>
                <w:lang w:val="es-ES_tradnl"/>
              </w:rPr>
              <w:t xml:space="preserve">. </w:t>
            </w:r>
            <w:r w:rsidR="007F618D" w:rsidRPr="006062F0">
              <w:rPr>
                <w:rFonts w:cstheme="minorHAnsi"/>
                <w:b/>
                <w:sz w:val="24"/>
                <w:szCs w:val="24"/>
                <w:lang w:val="es-ES_tradnl"/>
              </w:rPr>
              <w:t>Fuera de los casos de sumisión</w:t>
            </w:r>
            <w:r w:rsidR="007F618D" w:rsidRPr="006062F0">
              <w:rPr>
                <w:rFonts w:cstheme="minorHAnsi"/>
                <w:sz w:val="24"/>
                <w:szCs w:val="24"/>
                <w:lang w:val="es-ES_tradnl"/>
              </w:rPr>
              <w:t xml:space="preserve"> expresa o tácita, y sal</w:t>
            </w:r>
            <w:r>
              <w:rPr>
                <w:rFonts w:cstheme="minorHAnsi"/>
                <w:sz w:val="24"/>
                <w:szCs w:val="24"/>
                <w:lang w:val="es-ES_tradnl"/>
              </w:rPr>
              <w:t xml:space="preserve">vo el derecho local contrario, </w:t>
            </w:r>
            <w:r w:rsidR="007F618D" w:rsidRPr="006062F0">
              <w:rPr>
                <w:rFonts w:cstheme="minorHAnsi"/>
                <w:sz w:val="24"/>
                <w:szCs w:val="24"/>
                <w:lang w:val="es-ES_tradnl"/>
              </w:rPr>
              <w:t xml:space="preserve">será </w:t>
            </w:r>
            <w:r w:rsidR="007F618D" w:rsidRPr="006062F0">
              <w:rPr>
                <w:rFonts w:cstheme="minorHAnsi"/>
                <w:b/>
                <w:sz w:val="24"/>
                <w:szCs w:val="24"/>
                <w:lang w:val="es-ES_tradnl"/>
              </w:rPr>
              <w:t>juez competente</w:t>
            </w:r>
            <w:r w:rsidR="007F618D" w:rsidRPr="006062F0">
              <w:rPr>
                <w:rFonts w:cstheme="minorHAnsi"/>
                <w:sz w:val="24"/>
                <w:szCs w:val="24"/>
                <w:lang w:val="es-ES_tradnl"/>
              </w:rPr>
              <w:t xml:space="preserve"> para el ejercicio de acciones personales </w:t>
            </w:r>
            <w:r w:rsidR="007F618D" w:rsidRPr="006062F0">
              <w:rPr>
                <w:rFonts w:cstheme="minorHAnsi"/>
                <w:b/>
                <w:sz w:val="24"/>
                <w:szCs w:val="24"/>
                <w:lang w:val="es-ES_tradnl"/>
              </w:rPr>
              <w:t>el del lugar del cumplimiento de la obligación, o el del domicilio de los demandados y subsidiariamente el de su residencia</w:t>
            </w:r>
            <w:r w:rsidR="007F618D" w:rsidRPr="006062F0">
              <w:rPr>
                <w:rFonts w:cstheme="minorHAnsi"/>
                <w:sz w:val="24"/>
                <w:szCs w:val="24"/>
                <w:lang w:val="es-ES_tradnl"/>
              </w:rPr>
              <w:t xml:space="preserve">. </w:t>
            </w:r>
          </w:p>
          <w:p w:rsidR="001F1189" w:rsidRPr="000C15EF" w:rsidRDefault="006062F0" w:rsidP="006062F0">
            <w:pPr>
              <w:tabs>
                <w:tab w:val="left" w:pos="-360"/>
                <w:tab w:val="left" w:pos="94"/>
                <w:tab w:val="left" w:pos="231"/>
                <w:tab w:val="left" w:pos="12240"/>
              </w:tabs>
              <w:rPr>
                <w:rFonts w:cstheme="minorHAnsi"/>
                <w:sz w:val="24"/>
                <w:szCs w:val="24"/>
              </w:rPr>
            </w:pPr>
            <w:r>
              <w:rPr>
                <w:rFonts w:cstheme="minorHAnsi"/>
                <w:sz w:val="24"/>
                <w:szCs w:val="24"/>
                <w:lang w:val="es-ES_tradnl"/>
              </w:rPr>
              <w:t xml:space="preserve">- </w:t>
            </w:r>
            <w:r w:rsidR="007F618D" w:rsidRPr="006062F0">
              <w:rPr>
                <w:rFonts w:cstheme="minorHAnsi"/>
                <w:b/>
                <w:sz w:val="24"/>
                <w:szCs w:val="24"/>
                <w:lang w:val="es-ES_tradnl"/>
              </w:rPr>
              <w:t>Art. 324</w:t>
            </w:r>
            <w:r w:rsidR="007F618D" w:rsidRPr="006062F0">
              <w:rPr>
                <w:rFonts w:cstheme="minorHAnsi"/>
                <w:sz w:val="24"/>
                <w:szCs w:val="24"/>
                <w:lang w:val="es-ES_tradnl"/>
              </w:rPr>
              <w:t xml:space="preserve">. Para el ejercicio de </w:t>
            </w:r>
            <w:r w:rsidR="007F618D" w:rsidRPr="006062F0">
              <w:rPr>
                <w:rFonts w:cstheme="minorHAnsi"/>
                <w:b/>
                <w:sz w:val="24"/>
                <w:szCs w:val="24"/>
                <w:lang w:val="es-ES_tradnl"/>
              </w:rPr>
              <w:t>acciones reales</w:t>
            </w:r>
            <w:r w:rsidR="007F618D" w:rsidRPr="006062F0">
              <w:rPr>
                <w:rFonts w:cstheme="minorHAnsi"/>
                <w:sz w:val="24"/>
                <w:szCs w:val="24"/>
                <w:lang w:val="es-ES_tradnl"/>
              </w:rPr>
              <w:t xml:space="preserve"> sobre bienes </w:t>
            </w:r>
            <w:r w:rsidR="007F618D" w:rsidRPr="006062F0">
              <w:rPr>
                <w:rFonts w:cstheme="minorHAnsi"/>
                <w:b/>
                <w:sz w:val="24"/>
                <w:szCs w:val="24"/>
                <w:lang w:val="es-ES_tradnl"/>
              </w:rPr>
              <w:t>muebles</w:t>
            </w:r>
            <w:r w:rsidR="007F618D" w:rsidRPr="006062F0">
              <w:rPr>
                <w:rFonts w:cstheme="minorHAnsi"/>
                <w:sz w:val="24"/>
                <w:szCs w:val="24"/>
                <w:lang w:val="es-ES_tradnl"/>
              </w:rPr>
              <w:t xml:space="preserve"> será competente el </w:t>
            </w:r>
            <w:r w:rsidR="007F618D" w:rsidRPr="006062F0">
              <w:rPr>
                <w:rFonts w:cstheme="minorHAnsi"/>
                <w:b/>
                <w:sz w:val="24"/>
                <w:szCs w:val="24"/>
                <w:lang w:val="es-ES_tradnl"/>
              </w:rPr>
              <w:t>juez de la situación</w:t>
            </w:r>
            <w:r w:rsidR="007F618D" w:rsidRPr="006062F0">
              <w:rPr>
                <w:rFonts w:cstheme="minorHAnsi"/>
                <w:sz w:val="24"/>
                <w:szCs w:val="24"/>
                <w:lang w:val="es-ES_tradnl"/>
              </w:rPr>
              <w:t xml:space="preserve">, y si no fuere conocida del demandante, el </w:t>
            </w:r>
            <w:r w:rsidR="007F618D" w:rsidRPr="006062F0">
              <w:rPr>
                <w:rFonts w:cstheme="minorHAnsi"/>
                <w:b/>
                <w:sz w:val="24"/>
                <w:szCs w:val="24"/>
                <w:lang w:val="es-ES_tradnl"/>
              </w:rPr>
              <w:t>del domicilio</w:t>
            </w:r>
            <w:r w:rsidR="007F618D" w:rsidRPr="006062F0">
              <w:rPr>
                <w:rFonts w:cstheme="minorHAnsi"/>
                <w:sz w:val="24"/>
                <w:szCs w:val="24"/>
                <w:lang w:val="es-ES_tradnl"/>
              </w:rPr>
              <w:t xml:space="preserve">, y en su defecto el </w:t>
            </w:r>
            <w:r w:rsidR="007F618D" w:rsidRPr="006062F0">
              <w:rPr>
                <w:rFonts w:cstheme="minorHAnsi"/>
                <w:b/>
                <w:sz w:val="24"/>
                <w:szCs w:val="24"/>
                <w:lang w:val="es-ES_tradnl"/>
              </w:rPr>
              <w:t>de la residencia</w:t>
            </w:r>
            <w:r w:rsidR="007F618D" w:rsidRPr="006062F0">
              <w:rPr>
                <w:rFonts w:cstheme="minorHAnsi"/>
                <w:sz w:val="24"/>
                <w:szCs w:val="24"/>
                <w:lang w:val="es-ES_tradnl"/>
              </w:rPr>
              <w:t xml:space="preserve"> del demandado. </w:t>
            </w:r>
          </w:p>
        </w:tc>
      </w:tr>
    </w:tbl>
    <w:p w:rsidR="009731CF" w:rsidRPr="00C11F3A" w:rsidRDefault="009731CF" w:rsidP="00C11F3A">
      <w:pPr>
        <w:pStyle w:val="Prrafodelista"/>
        <w:tabs>
          <w:tab w:val="left" w:pos="-360"/>
          <w:tab w:val="left" w:pos="12240"/>
        </w:tabs>
        <w:spacing w:after="0"/>
        <w:ind w:left="-720" w:right="-900"/>
        <w:jc w:val="both"/>
        <w:rPr>
          <w:rFonts w:cstheme="minorHAnsi"/>
          <w:sz w:val="24"/>
          <w:szCs w:val="24"/>
        </w:rPr>
      </w:pPr>
    </w:p>
    <w:p w:rsidR="001F1189" w:rsidRDefault="001F1189" w:rsidP="00022506">
      <w:pPr>
        <w:pStyle w:val="Prrafodelista"/>
        <w:tabs>
          <w:tab w:val="left" w:pos="-630"/>
          <w:tab w:val="left" w:pos="-360"/>
          <w:tab w:val="left" w:pos="12240"/>
        </w:tabs>
        <w:spacing w:after="0"/>
        <w:ind w:left="-990" w:right="-900"/>
        <w:jc w:val="both"/>
        <w:rPr>
          <w:rFonts w:cstheme="minorHAnsi"/>
          <w:sz w:val="24"/>
          <w:szCs w:val="24"/>
          <w:u w:val="single"/>
        </w:rPr>
      </w:pPr>
      <w:r w:rsidRPr="001F1189">
        <w:rPr>
          <w:rFonts w:cstheme="minorHAnsi"/>
          <w:sz w:val="24"/>
          <w:szCs w:val="24"/>
        </w:rPr>
        <w:t xml:space="preserve"> </w:t>
      </w:r>
      <w:r w:rsidR="00C11F3A" w:rsidRPr="001F1189">
        <w:rPr>
          <w:rFonts w:cstheme="minorHAnsi"/>
          <w:sz w:val="24"/>
          <w:szCs w:val="24"/>
        </w:rPr>
        <w:t>(Es decir, mient</w:t>
      </w:r>
      <w:r w:rsidR="000C15EF">
        <w:rPr>
          <w:rFonts w:cstheme="minorHAnsi"/>
          <w:sz w:val="24"/>
          <w:szCs w:val="24"/>
        </w:rPr>
        <w:t>r</w:t>
      </w:r>
      <w:r w:rsidR="00C11F3A" w:rsidRPr="001F1189">
        <w:rPr>
          <w:rFonts w:cstheme="minorHAnsi"/>
          <w:sz w:val="24"/>
          <w:szCs w:val="24"/>
        </w:rPr>
        <w:t xml:space="preserve">as que en las </w:t>
      </w:r>
      <w:r w:rsidR="00C11F3A" w:rsidRPr="001F1189">
        <w:rPr>
          <w:rFonts w:cstheme="minorHAnsi"/>
          <w:b/>
          <w:sz w:val="24"/>
          <w:szCs w:val="24"/>
        </w:rPr>
        <w:t>normas de conflicto</w:t>
      </w:r>
      <w:r w:rsidR="00C11F3A" w:rsidRPr="001F1189">
        <w:rPr>
          <w:rFonts w:cstheme="minorHAnsi"/>
          <w:sz w:val="24"/>
          <w:szCs w:val="24"/>
        </w:rPr>
        <w:t xml:space="preserve"> </w:t>
      </w:r>
      <w:r w:rsidR="00C11F3A" w:rsidRPr="001F1189">
        <w:rPr>
          <w:rFonts w:cstheme="minorHAnsi"/>
          <w:sz w:val="24"/>
          <w:szCs w:val="24"/>
          <w:u w:val="single"/>
        </w:rPr>
        <w:t>siempre debe indicarse la ley aplicable (sea esta la cubana o no),</w:t>
      </w:r>
      <w:r w:rsidR="00C11F3A" w:rsidRPr="001F1189">
        <w:rPr>
          <w:rFonts w:cstheme="minorHAnsi"/>
          <w:sz w:val="24"/>
          <w:szCs w:val="24"/>
        </w:rPr>
        <w:t xml:space="preserve"> en las </w:t>
      </w:r>
      <w:r w:rsidR="00C11F3A" w:rsidRPr="001F1189">
        <w:rPr>
          <w:rFonts w:cstheme="minorHAnsi"/>
          <w:b/>
          <w:sz w:val="24"/>
          <w:szCs w:val="24"/>
        </w:rPr>
        <w:t>normas de competencia judicial</w:t>
      </w:r>
      <w:r>
        <w:rPr>
          <w:rFonts w:cstheme="minorHAnsi"/>
          <w:b/>
          <w:sz w:val="24"/>
          <w:szCs w:val="24"/>
        </w:rPr>
        <w:t xml:space="preserve"> internacional</w:t>
      </w:r>
      <w:r w:rsidR="00C11F3A" w:rsidRPr="001F1189">
        <w:rPr>
          <w:rFonts w:cstheme="minorHAnsi"/>
          <w:sz w:val="24"/>
          <w:szCs w:val="24"/>
        </w:rPr>
        <w:t xml:space="preserve"> </w:t>
      </w:r>
      <w:r w:rsidR="00676129" w:rsidRPr="00676129">
        <w:rPr>
          <w:rFonts w:cstheme="minorHAnsi"/>
          <w:b/>
          <w:sz w:val="24"/>
          <w:szCs w:val="24"/>
        </w:rPr>
        <w:t>interna</w:t>
      </w:r>
      <w:r w:rsidR="00676129">
        <w:rPr>
          <w:rFonts w:cstheme="minorHAnsi"/>
          <w:sz w:val="24"/>
          <w:szCs w:val="24"/>
        </w:rPr>
        <w:t xml:space="preserve"> </w:t>
      </w:r>
      <w:r w:rsidR="00C11F3A" w:rsidRPr="001F1189">
        <w:rPr>
          <w:rFonts w:cstheme="minorHAnsi"/>
          <w:sz w:val="24"/>
          <w:szCs w:val="24"/>
          <w:u w:val="single"/>
        </w:rPr>
        <w:t>solo se establece cuándo son competentes los tribunales cubanos</w:t>
      </w:r>
      <w:r>
        <w:rPr>
          <w:rFonts w:cstheme="minorHAnsi"/>
          <w:sz w:val="24"/>
          <w:szCs w:val="24"/>
          <w:u w:val="single"/>
        </w:rPr>
        <w:t>.</w:t>
      </w:r>
      <w:r w:rsidR="00C11F3A" w:rsidRPr="001F1189">
        <w:rPr>
          <w:rFonts w:cstheme="minorHAnsi"/>
          <w:sz w:val="24"/>
          <w:szCs w:val="24"/>
        </w:rPr>
        <w:t xml:space="preserve"> </w:t>
      </w:r>
      <w:r w:rsidR="00676129">
        <w:rPr>
          <w:rFonts w:cstheme="minorHAnsi"/>
          <w:sz w:val="24"/>
          <w:szCs w:val="24"/>
        </w:rPr>
        <w:t xml:space="preserve">En las </w:t>
      </w:r>
      <w:r w:rsidR="00676129">
        <w:rPr>
          <w:rFonts w:cstheme="minorHAnsi"/>
          <w:b/>
          <w:sz w:val="24"/>
          <w:szCs w:val="24"/>
        </w:rPr>
        <w:t xml:space="preserve">normas de competencia judicial internacional convencional </w:t>
      </w:r>
      <w:r w:rsidR="00676129">
        <w:rPr>
          <w:rFonts w:cstheme="minorHAnsi"/>
          <w:sz w:val="24"/>
          <w:szCs w:val="24"/>
          <w:u w:val="single"/>
        </w:rPr>
        <w:t>sí puede indicarse como competente otro tribunal.</w:t>
      </w:r>
    </w:p>
    <w:p w:rsidR="009731CF" w:rsidRDefault="009731CF" w:rsidP="00022506">
      <w:pPr>
        <w:pStyle w:val="Prrafodelista"/>
        <w:tabs>
          <w:tab w:val="left" w:pos="-630"/>
          <w:tab w:val="left" w:pos="-360"/>
          <w:tab w:val="left" w:pos="12240"/>
        </w:tabs>
        <w:spacing w:after="0"/>
        <w:ind w:left="-990" w:right="-900"/>
        <w:jc w:val="both"/>
        <w:rPr>
          <w:rFonts w:cstheme="minorHAnsi"/>
          <w:sz w:val="24"/>
          <w:szCs w:val="24"/>
          <w:u w:val="single"/>
        </w:rPr>
      </w:pPr>
    </w:p>
    <w:p w:rsidR="009731CF" w:rsidRPr="009731CF" w:rsidRDefault="009731CF" w:rsidP="00022506">
      <w:pPr>
        <w:pStyle w:val="Prrafodelista"/>
        <w:tabs>
          <w:tab w:val="left" w:pos="-630"/>
          <w:tab w:val="left" w:pos="-360"/>
          <w:tab w:val="left" w:pos="12240"/>
        </w:tabs>
        <w:spacing w:after="0"/>
        <w:ind w:left="-990" w:right="-900"/>
        <w:jc w:val="both"/>
        <w:rPr>
          <w:rFonts w:cstheme="minorHAnsi"/>
          <w:sz w:val="24"/>
          <w:szCs w:val="24"/>
        </w:rPr>
      </w:pPr>
      <w:r>
        <w:rPr>
          <w:rFonts w:cstheme="minorHAnsi"/>
          <w:b/>
          <w:sz w:val="24"/>
          <w:szCs w:val="24"/>
        </w:rPr>
        <w:t xml:space="preserve">Competencia exclusiva: </w:t>
      </w:r>
      <w:r>
        <w:rPr>
          <w:rFonts w:cstheme="minorHAnsi"/>
          <w:sz w:val="24"/>
          <w:szCs w:val="24"/>
        </w:rPr>
        <w:t>Ley 118 de Inversión extranjera</w:t>
      </w:r>
    </w:p>
    <w:p w:rsidR="009B4A4F" w:rsidRPr="009B4A4F" w:rsidRDefault="009B4A4F" w:rsidP="009B4A4F">
      <w:pPr>
        <w:tabs>
          <w:tab w:val="left" w:pos="-630"/>
          <w:tab w:val="left" w:pos="-360"/>
          <w:tab w:val="left" w:pos="12240"/>
        </w:tabs>
        <w:spacing w:after="0"/>
        <w:ind w:right="-900"/>
        <w:jc w:val="both"/>
        <w:rPr>
          <w:rFonts w:cstheme="minorHAnsi"/>
          <w:sz w:val="24"/>
          <w:szCs w:val="24"/>
        </w:rPr>
      </w:pPr>
    </w:p>
    <w:p w:rsidR="00075674" w:rsidRPr="00AA536E" w:rsidRDefault="00075674" w:rsidP="00022506">
      <w:pPr>
        <w:pStyle w:val="Prrafodelista"/>
        <w:numPr>
          <w:ilvl w:val="0"/>
          <w:numId w:val="25"/>
        </w:numPr>
        <w:tabs>
          <w:tab w:val="left" w:pos="-630"/>
          <w:tab w:val="left" w:pos="-360"/>
          <w:tab w:val="left" w:pos="12240"/>
        </w:tabs>
        <w:spacing w:after="0"/>
        <w:ind w:left="-990" w:right="-900" w:firstLine="0"/>
        <w:jc w:val="both"/>
        <w:rPr>
          <w:rFonts w:cstheme="minorHAnsi"/>
          <w:b/>
          <w:sz w:val="24"/>
          <w:szCs w:val="24"/>
          <w:u w:val="single"/>
        </w:rPr>
      </w:pPr>
      <w:r w:rsidRPr="00AA536E">
        <w:rPr>
          <w:rFonts w:cstheme="minorHAnsi"/>
          <w:b/>
          <w:sz w:val="24"/>
          <w:szCs w:val="24"/>
          <w:u w:val="single"/>
        </w:rPr>
        <w:t>Regulación de la competencia judicial internacional</w:t>
      </w:r>
      <w:r w:rsidR="00AA536E">
        <w:rPr>
          <w:rFonts w:cstheme="minorHAnsi"/>
          <w:b/>
          <w:sz w:val="24"/>
          <w:szCs w:val="24"/>
          <w:u w:val="single"/>
        </w:rPr>
        <w:t>:</w:t>
      </w:r>
    </w:p>
    <w:p w:rsidR="00075674" w:rsidRPr="00E40784" w:rsidRDefault="00075674" w:rsidP="00022506">
      <w:pPr>
        <w:tabs>
          <w:tab w:val="left" w:pos="-630"/>
          <w:tab w:val="left" w:pos="-360"/>
          <w:tab w:val="left" w:pos="12240"/>
        </w:tabs>
        <w:spacing w:after="0"/>
        <w:ind w:left="-990" w:right="-900"/>
        <w:jc w:val="both"/>
        <w:rPr>
          <w:rFonts w:cstheme="minorHAnsi"/>
          <w:b/>
          <w:sz w:val="24"/>
          <w:szCs w:val="24"/>
        </w:rPr>
      </w:pPr>
    </w:p>
    <w:p w:rsidR="00AA536E" w:rsidRDefault="007D54BB" w:rsidP="00022506">
      <w:pPr>
        <w:pStyle w:val="Prrafodelista"/>
        <w:numPr>
          <w:ilvl w:val="0"/>
          <w:numId w:val="23"/>
        </w:numPr>
        <w:tabs>
          <w:tab w:val="left" w:pos="-630"/>
          <w:tab w:val="left" w:pos="-360"/>
          <w:tab w:val="left" w:pos="12240"/>
        </w:tabs>
        <w:spacing w:after="0"/>
        <w:ind w:left="-990" w:right="-900" w:firstLine="0"/>
        <w:jc w:val="both"/>
        <w:rPr>
          <w:rFonts w:cstheme="minorHAnsi"/>
          <w:sz w:val="24"/>
          <w:szCs w:val="24"/>
        </w:rPr>
      </w:pPr>
      <w:r>
        <w:rPr>
          <w:rFonts w:cstheme="minorHAnsi"/>
          <w:b/>
          <w:sz w:val="24"/>
          <w:szCs w:val="24"/>
        </w:rPr>
        <w:t>Art. 3</w:t>
      </w:r>
      <w:r w:rsidR="00AA536E" w:rsidRPr="00AA536E">
        <w:rPr>
          <w:rFonts w:cstheme="minorHAnsi"/>
          <w:b/>
          <w:sz w:val="24"/>
          <w:szCs w:val="24"/>
        </w:rPr>
        <w:t>1</w:t>
      </w:r>
      <w:r>
        <w:rPr>
          <w:rFonts w:cstheme="minorHAnsi"/>
          <w:b/>
          <w:sz w:val="24"/>
          <w:szCs w:val="24"/>
        </w:rPr>
        <w:t>4</w:t>
      </w:r>
      <w:r w:rsidR="00AA536E" w:rsidRPr="00AA536E">
        <w:rPr>
          <w:rFonts w:cstheme="minorHAnsi"/>
          <w:b/>
          <w:sz w:val="24"/>
          <w:szCs w:val="24"/>
        </w:rPr>
        <w:t xml:space="preserve"> CB: </w:t>
      </w:r>
      <w:r w:rsidR="00075674" w:rsidRPr="00AA536E">
        <w:rPr>
          <w:rFonts w:cstheme="minorHAnsi"/>
          <w:sz w:val="24"/>
          <w:szCs w:val="24"/>
        </w:rPr>
        <w:t xml:space="preserve">ciñe la </w:t>
      </w:r>
      <w:r w:rsidR="00075674" w:rsidRPr="00AA536E">
        <w:rPr>
          <w:rFonts w:cstheme="minorHAnsi"/>
          <w:b/>
          <w:sz w:val="24"/>
          <w:szCs w:val="24"/>
        </w:rPr>
        <w:t>determinación de  la competencia de los tribunales</w:t>
      </w:r>
      <w:r w:rsidR="00075674" w:rsidRPr="00AA536E">
        <w:rPr>
          <w:rFonts w:cstheme="minorHAnsi"/>
          <w:sz w:val="24"/>
          <w:szCs w:val="24"/>
        </w:rPr>
        <w:t xml:space="preserve">, así como su organización, las formas de enjuiciamiento y de ejecución de las  sentencias y los </w:t>
      </w:r>
      <w:r w:rsidR="00AA536E" w:rsidRPr="00AA536E">
        <w:rPr>
          <w:rFonts w:cstheme="minorHAnsi"/>
          <w:sz w:val="24"/>
          <w:szCs w:val="24"/>
        </w:rPr>
        <w:t xml:space="preserve">recursos contra sus decisiones, </w:t>
      </w:r>
      <w:r w:rsidR="00075674" w:rsidRPr="00AA536E">
        <w:rPr>
          <w:rFonts w:cstheme="minorHAnsi"/>
          <w:b/>
          <w:sz w:val="24"/>
          <w:szCs w:val="24"/>
        </w:rPr>
        <w:t>exclusivamente a la Ley de cada Estado</w:t>
      </w:r>
      <w:r w:rsidR="00075674" w:rsidRPr="00AA536E">
        <w:rPr>
          <w:rFonts w:cstheme="minorHAnsi"/>
          <w:sz w:val="24"/>
          <w:szCs w:val="24"/>
        </w:rPr>
        <w:t>.</w:t>
      </w:r>
      <w:r w:rsidR="00AA536E">
        <w:rPr>
          <w:rFonts w:cstheme="minorHAnsi"/>
          <w:sz w:val="24"/>
          <w:szCs w:val="24"/>
        </w:rPr>
        <w:t xml:space="preserve"> (se trata de </w:t>
      </w:r>
      <w:r w:rsidR="00AA536E">
        <w:rPr>
          <w:rFonts w:cstheme="minorHAnsi"/>
          <w:b/>
          <w:sz w:val="24"/>
          <w:szCs w:val="24"/>
        </w:rPr>
        <w:t>normas territoriales</w:t>
      </w:r>
      <w:r w:rsidR="00AA536E" w:rsidRPr="00AA536E">
        <w:rPr>
          <w:rFonts w:cstheme="minorHAnsi"/>
          <w:sz w:val="24"/>
          <w:szCs w:val="24"/>
        </w:rPr>
        <w:t>)</w:t>
      </w:r>
    </w:p>
    <w:p w:rsidR="00AA536E" w:rsidRDefault="00AA536E" w:rsidP="00022506">
      <w:pPr>
        <w:pStyle w:val="Prrafodelista"/>
        <w:tabs>
          <w:tab w:val="left" w:pos="-630"/>
          <w:tab w:val="left" w:pos="-360"/>
          <w:tab w:val="left" w:pos="12240"/>
        </w:tabs>
        <w:spacing w:after="0"/>
        <w:ind w:left="-990" w:right="-900"/>
        <w:jc w:val="both"/>
        <w:rPr>
          <w:rFonts w:cstheme="minorHAnsi"/>
          <w:sz w:val="24"/>
          <w:szCs w:val="24"/>
        </w:rPr>
      </w:pPr>
    </w:p>
    <w:p w:rsidR="00D56B5E" w:rsidRDefault="00AA536E" w:rsidP="00022506">
      <w:pPr>
        <w:pStyle w:val="Prrafodelista"/>
        <w:numPr>
          <w:ilvl w:val="0"/>
          <w:numId w:val="23"/>
        </w:numPr>
        <w:tabs>
          <w:tab w:val="left" w:pos="-630"/>
          <w:tab w:val="left" w:pos="-360"/>
          <w:tab w:val="left" w:pos="12240"/>
        </w:tabs>
        <w:spacing w:after="0"/>
        <w:ind w:left="-990" w:right="-900" w:firstLine="0"/>
        <w:jc w:val="both"/>
        <w:rPr>
          <w:rFonts w:cstheme="minorHAnsi"/>
          <w:sz w:val="24"/>
          <w:szCs w:val="24"/>
        </w:rPr>
      </w:pPr>
      <w:r w:rsidRPr="00D56B5E">
        <w:rPr>
          <w:rFonts w:cstheme="minorHAnsi"/>
          <w:sz w:val="24"/>
          <w:szCs w:val="24"/>
        </w:rPr>
        <w:t xml:space="preserve">Esto se fundamenta en la existencia de un </w:t>
      </w:r>
      <w:r w:rsidR="00075674" w:rsidRPr="00D56B5E">
        <w:rPr>
          <w:rFonts w:cstheme="minorHAnsi"/>
          <w:b/>
          <w:sz w:val="24"/>
          <w:szCs w:val="24"/>
        </w:rPr>
        <w:t xml:space="preserve">vínculo </w:t>
      </w:r>
      <w:r w:rsidRPr="00D56B5E">
        <w:rPr>
          <w:rFonts w:cstheme="minorHAnsi"/>
          <w:b/>
          <w:sz w:val="24"/>
          <w:szCs w:val="24"/>
        </w:rPr>
        <w:t xml:space="preserve">entre </w:t>
      </w:r>
      <w:r w:rsidR="00075674" w:rsidRPr="00D56B5E">
        <w:rPr>
          <w:rFonts w:cstheme="minorHAnsi"/>
          <w:b/>
          <w:sz w:val="24"/>
          <w:szCs w:val="24"/>
        </w:rPr>
        <w:t>la organización judicial</w:t>
      </w:r>
      <w:r w:rsidR="00075674" w:rsidRPr="00D56B5E">
        <w:rPr>
          <w:rFonts w:cstheme="minorHAnsi"/>
          <w:sz w:val="24"/>
          <w:szCs w:val="24"/>
        </w:rPr>
        <w:t xml:space="preserve"> adoptada para el ejercicio de la jurisdicción </w:t>
      </w:r>
      <w:r w:rsidR="00075674" w:rsidRPr="00D56B5E">
        <w:rPr>
          <w:rFonts w:cstheme="minorHAnsi"/>
          <w:b/>
          <w:sz w:val="24"/>
          <w:szCs w:val="24"/>
        </w:rPr>
        <w:t>y la competencia i</w:t>
      </w:r>
      <w:r w:rsidR="00D56B5E" w:rsidRPr="00D56B5E">
        <w:rPr>
          <w:rFonts w:cstheme="minorHAnsi"/>
          <w:b/>
          <w:sz w:val="24"/>
          <w:szCs w:val="24"/>
        </w:rPr>
        <w:t xml:space="preserve">nterna atribuida a los órganos </w:t>
      </w:r>
      <w:r w:rsidR="00075674" w:rsidRPr="00D56B5E">
        <w:rPr>
          <w:rFonts w:cstheme="minorHAnsi"/>
          <w:b/>
          <w:sz w:val="24"/>
          <w:szCs w:val="24"/>
        </w:rPr>
        <w:t>jurisdiccionale</w:t>
      </w:r>
      <w:r w:rsidR="00D56B5E" w:rsidRPr="00D56B5E">
        <w:rPr>
          <w:rFonts w:cstheme="minorHAnsi"/>
          <w:b/>
          <w:sz w:val="24"/>
          <w:szCs w:val="24"/>
        </w:rPr>
        <w:t>s</w:t>
      </w:r>
      <w:r w:rsidR="00075674" w:rsidRPr="00D56B5E">
        <w:rPr>
          <w:rFonts w:cstheme="minorHAnsi"/>
          <w:b/>
          <w:sz w:val="24"/>
          <w:szCs w:val="24"/>
        </w:rPr>
        <w:t>,</w:t>
      </w:r>
      <w:r w:rsidR="00075674" w:rsidRPr="00D56B5E">
        <w:rPr>
          <w:rFonts w:cstheme="minorHAnsi"/>
          <w:sz w:val="24"/>
          <w:szCs w:val="24"/>
        </w:rPr>
        <w:t xml:space="preserve"> así como  </w:t>
      </w:r>
      <w:r w:rsidR="00075674" w:rsidRPr="00D56B5E">
        <w:rPr>
          <w:rFonts w:cstheme="minorHAnsi"/>
          <w:b/>
          <w:sz w:val="24"/>
          <w:szCs w:val="24"/>
        </w:rPr>
        <w:t>los procedimientos y recurso concedidos a las partes en los diferentes procesos</w:t>
      </w:r>
      <w:r w:rsidR="00075674" w:rsidRPr="00D56B5E">
        <w:rPr>
          <w:rFonts w:cstheme="minorHAnsi"/>
          <w:sz w:val="24"/>
          <w:szCs w:val="24"/>
        </w:rPr>
        <w:t xml:space="preserve">, todo lo </w:t>
      </w:r>
      <w:r w:rsidR="00D56B5E" w:rsidRPr="00D56B5E">
        <w:rPr>
          <w:rFonts w:cstheme="minorHAnsi"/>
          <w:sz w:val="24"/>
          <w:szCs w:val="24"/>
        </w:rPr>
        <w:t xml:space="preserve">cual </w:t>
      </w:r>
      <w:r w:rsidR="00075674" w:rsidRPr="00D56B5E">
        <w:rPr>
          <w:rFonts w:cstheme="minorHAnsi"/>
          <w:sz w:val="24"/>
          <w:szCs w:val="24"/>
        </w:rPr>
        <w:t xml:space="preserve">hace impracticable la aplicación en un país de las leyes procesales de otro que tenga diferente organización judicial, aunque el proceso se ventile únicamente entre nacionales del segundo. </w:t>
      </w:r>
    </w:p>
    <w:p w:rsidR="00D56B5E" w:rsidRPr="00D56B5E" w:rsidRDefault="00D56B5E" w:rsidP="00022506">
      <w:pPr>
        <w:pStyle w:val="Prrafodelista"/>
        <w:tabs>
          <w:tab w:val="left" w:pos="-630"/>
        </w:tabs>
        <w:ind w:left="-990"/>
        <w:rPr>
          <w:rFonts w:cstheme="minorHAnsi"/>
          <w:sz w:val="24"/>
          <w:szCs w:val="24"/>
        </w:rPr>
      </w:pPr>
    </w:p>
    <w:p w:rsidR="00D56B5E" w:rsidRDefault="00D56B5E" w:rsidP="00022506">
      <w:pPr>
        <w:pStyle w:val="Prrafodelista"/>
        <w:numPr>
          <w:ilvl w:val="0"/>
          <w:numId w:val="23"/>
        </w:numPr>
        <w:tabs>
          <w:tab w:val="left" w:pos="-630"/>
          <w:tab w:val="left" w:pos="-360"/>
          <w:tab w:val="left" w:pos="12240"/>
        </w:tabs>
        <w:spacing w:after="0"/>
        <w:ind w:left="-990" w:right="-900" w:firstLine="0"/>
        <w:jc w:val="both"/>
        <w:rPr>
          <w:rFonts w:cstheme="minorHAnsi"/>
          <w:sz w:val="24"/>
          <w:szCs w:val="24"/>
        </w:rPr>
      </w:pPr>
      <w:r w:rsidRPr="00D56B5E">
        <w:rPr>
          <w:rFonts w:cstheme="minorHAnsi"/>
          <w:sz w:val="24"/>
          <w:szCs w:val="24"/>
        </w:rPr>
        <w:t xml:space="preserve">La </w:t>
      </w:r>
      <w:r w:rsidR="00075674" w:rsidRPr="00D56B5E">
        <w:rPr>
          <w:rFonts w:cstheme="minorHAnsi"/>
          <w:sz w:val="24"/>
          <w:szCs w:val="24"/>
        </w:rPr>
        <w:t xml:space="preserve">presencia en el proceso de una </w:t>
      </w:r>
      <w:r w:rsidR="00075674" w:rsidRPr="00D56B5E">
        <w:rPr>
          <w:rFonts w:cstheme="minorHAnsi"/>
          <w:b/>
          <w:sz w:val="24"/>
          <w:szCs w:val="24"/>
        </w:rPr>
        <w:t>parte extranjera</w:t>
      </w:r>
      <w:r w:rsidRPr="00D56B5E">
        <w:rPr>
          <w:rFonts w:cstheme="minorHAnsi"/>
          <w:sz w:val="24"/>
          <w:szCs w:val="24"/>
        </w:rPr>
        <w:t xml:space="preserve"> </w:t>
      </w:r>
      <w:r w:rsidR="00075674" w:rsidRPr="00D56B5E">
        <w:rPr>
          <w:rFonts w:cstheme="minorHAnsi"/>
          <w:b/>
          <w:sz w:val="24"/>
          <w:szCs w:val="24"/>
        </w:rPr>
        <w:t>no significan en modo alguno la aplicación de normas procesales extranjeras</w:t>
      </w:r>
      <w:r w:rsidR="00075674" w:rsidRPr="00D56B5E">
        <w:rPr>
          <w:rFonts w:cstheme="minorHAnsi"/>
          <w:sz w:val="24"/>
          <w:szCs w:val="24"/>
        </w:rPr>
        <w:t xml:space="preserve">. </w:t>
      </w:r>
      <w:r w:rsidRPr="00D56B5E">
        <w:rPr>
          <w:rFonts w:cstheme="minorHAnsi"/>
          <w:sz w:val="24"/>
          <w:szCs w:val="24"/>
        </w:rPr>
        <w:t>(</w:t>
      </w:r>
      <w:r w:rsidR="00075674" w:rsidRPr="00D56B5E">
        <w:rPr>
          <w:rFonts w:cstheme="minorHAnsi"/>
          <w:sz w:val="24"/>
          <w:szCs w:val="24"/>
        </w:rPr>
        <w:t>Si el Estado adopta para administrar justicia determinadas formas, tramites, recursos e instancias, que son a la par una garantía de su acierto y del derecho de defensa de los interesados, no es concebible que una condición personal de estos, sin trascendencia para la función judicial misma, se invoque como titulo para sustituir el Dere</w:t>
      </w:r>
      <w:r w:rsidRPr="00D56B5E">
        <w:rPr>
          <w:rFonts w:cstheme="minorHAnsi"/>
          <w:sz w:val="24"/>
          <w:szCs w:val="24"/>
        </w:rPr>
        <w:t>cho local por leyes extranjeras)</w:t>
      </w:r>
      <w:r w:rsidR="00075674" w:rsidRPr="00D56B5E">
        <w:rPr>
          <w:rFonts w:cstheme="minorHAnsi"/>
          <w:sz w:val="24"/>
          <w:szCs w:val="24"/>
        </w:rPr>
        <w:t>.</w:t>
      </w:r>
    </w:p>
    <w:p w:rsidR="00D56B5E" w:rsidRPr="00D56B5E" w:rsidRDefault="00D56B5E" w:rsidP="00022506">
      <w:pPr>
        <w:pStyle w:val="Prrafodelista"/>
        <w:tabs>
          <w:tab w:val="left" w:pos="-630"/>
        </w:tabs>
        <w:ind w:left="-990"/>
        <w:rPr>
          <w:rFonts w:cstheme="minorHAnsi"/>
          <w:sz w:val="24"/>
          <w:szCs w:val="24"/>
        </w:rPr>
      </w:pPr>
    </w:p>
    <w:p w:rsidR="00075674" w:rsidRPr="00D56B5E" w:rsidRDefault="00075674" w:rsidP="00022506">
      <w:pPr>
        <w:pStyle w:val="Prrafodelista"/>
        <w:numPr>
          <w:ilvl w:val="0"/>
          <w:numId w:val="23"/>
        </w:numPr>
        <w:tabs>
          <w:tab w:val="left" w:pos="-630"/>
          <w:tab w:val="left" w:pos="-360"/>
          <w:tab w:val="left" w:pos="12240"/>
        </w:tabs>
        <w:spacing w:after="0"/>
        <w:ind w:left="-990" w:right="-900" w:firstLine="0"/>
        <w:jc w:val="both"/>
        <w:rPr>
          <w:rFonts w:cstheme="minorHAnsi"/>
          <w:sz w:val="24"/>
          <w:szCs w:val="24"/>
        </w:rPr>
      </w:pPr>
      <w:r w:rsidRPr="00D56B5E">
        <w:rPr>
          <w:rFonts w:cstheme="minorHAnsi"/>
          <w:sz w:val="24"/>
          <w:szCs w:val="24"/>
        </w:rPr>
        <w:lastRenderedPageBreak/>
        <w:t xml:space="preserve">La </w:t>
      </w:r>
      <w:r w:rsidRPr="00D56B5E">
        <w:rPr>
          <w:rFonts w:cstheme="minorHAnsi"/>
          <w:b/>
          <w:sz w:val="24"/>
          <w:szCs w:val="24"/>
        </w:rPr>
        <w:t>condición jurídica de  “extranjero</w:t>
      </w:r>
      <w:r w:rsidRPr="00D56B5E">
        <w:rPr>
          <w:rFonts w:cstheme="minorHAnsi"/>
          <w:sz w:val="24"/>
          <w:szCs w:val="24"/>
        </w:rPr>
        <w:t xml:space="preserve">” </w:t>
      </w:r>
      <w:r w:rsidRPr="00D56B5E">
        <w:rPr>
          <w:rFonts w:cstheme="minorHAnsi"/>
          <w:b/>
          <w:sz w:val="24"/>
          <w:szCs w:val="24"/>
        </w:rPr>
        <w:t>tampoco justifica  la existencia de un “fuero de extranjería”.</w:t>
      </w:r>
      <w:r w:rsidRPr="00D56B5E">
        <w:rPr>
          <w:rFonts w:cstheme="minorHAnsi"/>
          <w:sz w:val="24"/>
          <w:szCs w:val="24"/>
        </w:rPr>
        <w:t xml:space="preserve"> </w:t>
      </w:r>
      <w:r w:rsidR="00D56B5E" w:rsidRPr="00D56B5E">
        <w:rPr>
          <w:rFonts w:cstheme="minorHAnsi"/>
          <w:sz w:val="24"/>
          <w:szCs w:val="24"/>
        </w:rPr>
        <w:t>(</w:t>
      </w:r>
      <w:r w:rsidRPr="00D56B5E">
        <w:rPr>
          <w:rFonts w:cstheme="minorHAnsi"/>
          <w:sz w:val="24"/>
          <w:szCs w:val="24"/>
        </w:rPr>
        <w:t xml:space="preserve">La </w:t>
      </w:r>
      <w:r w:rsidRPr="00D56B5E">
        <w:rPr>
          <w:rFonts w:cstheme="minorHAnsi"/>
          <w:sz w:val="24"/>
          <w:szCs w:val="24"/>
          <w:u w:val="single"/>
        </w:rPr>
        <w:t>sumisión de los extranjeros residentes en el territorio nacional a los tribunales cubanos</w:t>
      </w:r>
      <w:r w:rsidRPr="00D56B5E">
        <w:rPr>
          <w:rFonts w:cstheme="minorHAnsi"/>
          <w:sz w:val="24"/>
          <w:szCs w:val="24"/>
        </w:rPr>
        <w:t xml:space="preserve">, adquiere noción de </w:t>
      </w:r>
      <w:r w:rsidRPr="00D56B5E">
        <w:rPr>
          <w:rFonts w:cstheme="minorHAnsi"/>
          <w:b/>
          <w:sz w:val="24"/>
          <w:szCs w:val="24"/>
        </w:rPr>
        <w:t>orden público internacional</w:t>
      </w:r>
      <w:r w:rsidRPr="00D56B5E">
        <w:rPr>
          <w:rFonts w:cstheme="minorHAnsi"/>
          <w:sz w:val="24"/>
          <w:szCs w:val="24"/>
        </w:rPr>
        <w:t xml:space="preserve">, </w:t>
      </w:r>
      <w:r w:rsidR="00D56B5E" w:rsidRPr="00D56B5E">
        <w:rPr>
          <w:rFonts w:cstheme="minorHAnsi"/>
          <w:sz w:val="24"/>
          <w:szCs w:val="24"/>
        </w:rPr>
        <w:t xml:space="preserve">en virtud del </w:t>
      </w:r>
      <w:r w:rsidR="00D56B5E" w:rsidRPr="00D56B5E">
        <w:rPr>
          <w:rFonts w:cstheme="minorHAnsi"/>
          <w:b/>
          <w:sz w:val="24"/>
          <w:szCs w:val="24"/>
        </w:rPr>
        <w:t>art. 91-d Constitución</w:t>
      </w:r>
      <w:r w:rsidR="00D56B5E" w:rsidRPr="00D56B5E">
        <w:rPr>
          <w:rFonts w:cstheme="minorHAnsi"/>
          <w:sz w:val="24"/>
          <w:szCs w:val="24"/>
        </w:rPr>
        <w:t>, que establece que: Los extranjeros residentes en el territorio de la República se equiparan a los cubanos</w:t>
      </w:r>
      <w:r w:rsidR="00D56B5E" w:rsidRPr="00D56B5E">
        <w:rPr>
          <w:rFonts w:cstheme="minorHAnsi"/>
          <w:b/>
          <w:sz w:val="24"/>
          <w:szCs w:val="24"/>
        </w:rPr>
        <w:t xml:space="preserve">: d) </w:t>
      </w:r>
      <w:r w:rsidRPr="00D56B5E">
        <w:rPr>
          <w:rFonts w:cstheme="minorHAnsi"/>
          <w:b/>
          <w:sz w:val="24"/>
          <w:szCs w:val="24"/>
        </w:rPr>
        <w:t>en la sumisión a la jurisdicción y resoluciones de los tribunales de j</w:t>
      </w:r>
      <w:r w:rsidR="00D56B5E">
        <w:rPr>
          <w:rFonts w:cstheme="minorHAnsi"/>
          <w:b/>
          <w:sz w:val="24"/>
          <w:szCs w:val="24"/>
        </w:rPr>
        <w:t>usticia y autoridades de la Repú</w:t>
      </w:r>
      <w:r w:rsidRPr="00D56B5E">
        <w:rPr>
          <w:rFonts w:cstheme="minorHAnsi"/>
          <w:b/>
          <w:sz w:val="24"/>
          <w:szCs w:val="24"/>
        </w:rPr>
        <w:t>blica</w:t>
      </w:r>
      <w:r w:rsidR="00D56B5E">
        <w:rPr>
          <w:rFonts w:cstheme="minorHAnsi"/>
          <w:b/>
          <w:sz w:val="24"/>
          <w:szCs w:val="24"/>
        </w:rPr>
        <w:t>.</w:t>
      </w:r>
      <w:r w:rsidR="00D56B5E">
        <w:rPr>
          <w:rFonts w:cstheme="minorHAnsi"/>
          <w:sz w:val="24"/>
          <w:szCs w:val="24"/>
        </w:rPr>
        <w:t>)</w:t>
      </w:r>
    </w:p>
    <w:p w:rsidR="00075674" w:rsidRPr="00E40784" w:rsidRDefault="00075674" w:rsidP="00022506">
      <w:pPr>
        <w:tabs>
          <w:tab w:val="left" w:pos="-630"/>
          <w:tab w:val="left" w:pos="12240"/>
        </w:tabs>
        <w:spacing w:after="0"/>
        <w:ind w:left="-990" w:right="-900"/>
        <w:jc w:val="both"/>
        <w:rPr>
          <w:rFonts w:cstheme="minorHAnsi"/>
          <w:sz w:val="24"/>
          <w:szCs w:val="24"/>
        </w:rPr>
      </w:pPr>
    </w:p>
    <w:p w:rsidR="00075674" w:rsidRDefault="00D56B5E" w:rsidP="00022506">
      <w:pPr>
        <w:pStyle w:val="NormalWeb"/>
        <w:tabs>
          <w:tab w:val="left" w:pos="-630"/>
          <w:tab w:val="left" w:pos="12240"/>
        </w:tabs>
        <w:spacing w:before="0" w:beforeAutospacing="0" w:after="0" w:afterAutospacing="0"/>
        <w:ind w:left="-990" w:right="-900"/>
        <w:jc w:val="both"/>
        <w:rPr>
          <w:rFonts w:asciiTheme="minorHAnsi" w:hAnsiTheme="minorHAnsi" w:cstheme="minorHAnsi"/>
        </w:rPr>
      </w:pPr>
      <w:r>
        <w:rPr>
          <w:rFonts w:asciiTheme="minorHAnsi" w:hAnsiTheme="minorHAnsi" w:cstheme="minorHAnsi"/>
          <w:b/>
        </w:rPr>
        <w:t xml:space="preserve">Art. 315 CB: </w:t>
      </w:r>
      <w:r w:rsidR="00075674" w:rsidRPr="00E40784">
        <w:rPr>
          <w:rFonts w:asciiTheme="minorHAnsi" w:hAnsiTheme="minorHAnsi" w:cstheme="minorHAnsi"/>
        </w:rPr>
        <w:t>Ningún Estado contratante organizará o mantendrá en su territorio tribunales especiales para los miembros de</w:t>
      </w:r>
      <w:r>
        <w:rPr>
          <w:rFonts w:asciiTheme="minorHAnsi" w:hAnsiTheme="minorHAnsi" w:cstheme="minorHAnsi"/>
        </w:rPr>
        <w:t xml:space="preserve"> los demás Estados contratantes</w:t>
      </w:r>
      <w:r w:rsidR="00075674" w:rsidRPr="00E40784">
        <w:rPr>
          <w:rFonts w:asciiTheme="minorHAnsi" w:hAnsiTheme="minorHAnsi" w:cstheme="minorHAnsi"/>
        </w:rPr>
        <w:t>.</w:t>
      </w:r>
      <w:r>
        <w:rPr>
          <w:rFonts w:asciiTheme="minorHAnsi" w:hAnsiTheme="minorHAnsi" w:cstheme="minorHAnsi"/>
        </w:rPr>
        <w:t xml:space="preserve"> (Este artículo </w:t>
      </w:r>
      <w:r w:rsidR="0056516E">
        <w:rPr>
          <w:rFonts w:asciiTheme="minorHAnsi" w:hAnsiTheme="minorHAnsi" w:cstheme="minorHAnsi"/>
        </w:rPr>
        <w:t>prohíbe</w:t>
      </w:r>
      <w:r>
        <w:rPr>
          <w:rFonts w:asciiTheme="minorHAnsi" w:hAnsiTheme="minorHAnsi" w:cstheme="minorHAnsi"/>
        </w:rPr>
        <w:t xml:space="preserve"> la existencia del llamado fuero de extranjería). </w:t>
      </w:r>
    </w:p>
    <w:p w:rsidR="00022506" w:rsidRPr="00E40784" w:rsidRDefault="00022506" w:rsidP="00022506">
      <w:pPr>
        <w:pStyle w:val="NormalWeb"/>
        <w:tabs>
          <w:tab w:val="left" w:pos="-630"/>
          <w:tab w:val="left" w:pos="12240"/>
        </w:tabs>
        <w:spacing w:before="0" w:beforeAutospacing="0" w:after="0" w:afterAutospacing="0"/>
        <w:ind w:left="-990" w:right="-900"/>
        <w:jc w:val="both"/>
        <w:rPr>
          <w:rFonts w:asciiTheme="minorHAnsi" w:hAnsiTheme="minorHAnsi" w:cstheme="minorHAnsi"/>
        </w:rPr>
      </w:pPr>
    </w:p>
    <w:p w:rsidR="00D56B5E" w:rsidRPr="00D75953" w:rsidRDefault="00D56B5E" w:rsidP="00022506">
      <w:pPr>
        <w:pStyle w:val="NormalWeb"/>
        <w:numPr>
          <w:ilvl w:val="0"/>
          <w:numId w:val="25"/>
        </w:numPr>
        <w:tabs>
          <w:tab w:val="left" w:pos="-630"/>
          <w:tab w:val="left" w:pos="12240"/>
        </w:tabs>
        <w:spacing w:before="0" w:beforeAutospacing="0" w:after="0" w:afterAutospacing="0"/>
        <w:ind w:left="-990" w:right="-900" w:firstLine="0"/>
        <w:jc w:val="both"/>
        <w:rPr>
          <w:rFonts w:asciiTheme="minorHAnsi" w:hAnsiTheme="minorHAnsi" w:cstheme="minorHAnsi"/>
          <w:b/>
          <w:u w:val="single"/>
        </w:rPr>
      </w:pPr>
      <w:r w:rsidRPr="00D75953">
        <w:rPr>
          <w:rFonts w:asciiTheme="minorHAnsi" w:hAnsiTheme="minorHAnsi" w:cstheme="minorHAnsi"/>
          <w:b/>
          <w:u w:val="single"/>
        </w:rPr>
        <w:t xml:space="preserve">Criterios determinantes de la </w:t>
      </w:r>
      <w:r w:rsidR="00D75953">
        <w:rPr>
          <w:rFonts w:asciiTheme="minorHAnsi" w:hAnsiTheme="minorHAnsi" w:cstheme="minorHAnsi"/>
          <w:b/>
          <w:u w:val="single"/>
        </w:rPr>
        <w:t>CJI:</w:t>
      </w:r>
    </w:p>
    <w:p w:rsidR="00D56B5E" w:rsidRDefault="00D56B5E" w:rsidP="001972C3">
      <w:pPr>
        <w:pStyle w:val="NormalWeb"/>
        <w:tabs>
          <w:tab w:val="left" w:pos="12240"/>
        </w:tabs>
        <w:spacing w:before="0" w:beforeAutospacing="0" w:after="0" w:afterAutospacing="0"/>
        <w:ind w:left="-720" w:right="-900"/>
        <w:jc w:val="both"/>
        <w:rPr>
          <w:rFonts w:asciiTheme="minorHAnsi" w:hAnsiTheme="minorHAnsi" w:cstheme="minorHAnsi"/>
        </w:rPr>
      </w:pPr>
    </w:p>
    <w:tbl>
      <w:tblPr>
        <w:tblStyle w:val="Tablaconcuadrcula"/>
        <w:tblW w:w="19170" w:type="dxa"/>
        <w:tblInd w:w="-882" w:type="dxa"/>
        <w:tblLayout w:type="fixed"/>
        <w:tblLook w:val="04A0"/>
      </w:tblPr>
      <w:tblGrid>
        <w:gridCol w:w="7020"/>
        <w:gridCol w:w="6210"/>
        <w:gridCol w:w="5940"/>
      </w:tblGrid>
      <w:tr w:rsidR="00D75953" w:rsidTr="00F24025">
        <w:tc>
          <w:tcPr>
            <w:tcW w:w="7020" w:type="dxa"/>
          </w:tcPr>
          <w:p w:rsidR="003A67AF" w:rsidRPr="003A67AF" w:rsidRDefault="003A67AF" w:rsidP="003A67AF">
            <w:pPr>
              <w:pStyle w:val="Prrafodelista"/>
              <w:numPr>
                <w:ilvl w:val="0"/>
                <w:numId w:val="27"/>
              </w:numPr>
              <w:tabs>
                <w:tab w:val="left" w:pos="5780"/>
                <w:tab w:val="left" w:pos="12240"/>
              </w:tabs>
              <w:ind w:left="90" w:right="-40"/>
              <w:jc w:val="center"/>
              <w:rPr>
                <w:rFonts w:cstheme="minorHAnsi"/>
                <w:b/>
                <w:sz w:val="24"/>
                <w:szCs w:val="24"/>
              </w:rPr>
            </w:pPr>
            <w:r w:rsidRPr="003A67AF">
              <w:rPr>
                <w:rFonts w:cstheme="minorHAnsi"/>
                <w:sz w:val="24"/>
                <w:szCs w:val="24"/>
              </w:rPr>
              <w:t xml:space="preserve">Competencia en razón del </w:t>
            </w:r>
            <w:r w:rsidRPr="003A67AF">
              <w:rPr>
                <w:rFonts w:cstheme="minorHAnsi"/>
                <w:b/>
                <w:sz w:val="24"/>
                <w:szCs w:val="24"/>
              </w:rPr>
              <w:t>territorio:</w:t>
            </w:r>
          </w:p>
          <w:p w:rsidR="00D75953" w:rsidRPr="003A67AF" w:rsidRDefault="003A67AF" w:rsidP="003A67AF">
            <w:pPr>
              <w:pStyle w:val="Prrafodelista"/>
              <w:tabs>
                <w:tab w:val="left" w:pos="5780"/>
                <w:tab w:val="left" w:pos="12240"/>
              </w:tabs>
              <w:ind w:left="90" w:right="-40"/>
              <w:jc w:val="center"/>
              <w:rPr>
                <w:rFonts w:cstheme="minorHAnsi"/>
                <w:b/>
                <w:sz w:val="24"/>
                <w:szCs w:val="24"/>
              </w:rPr>
            </w:pPr>
            <w:r w:rsidRPr="003A67AF">
              <w:rPr>
                <w:rFonts w:cstheme="minorHAnsi"/>
                <w:b/>
                <w:sz w:val="24"/>
                <w:szCs w:val="24"/>
              </w:rPr>
              <w:t>(</w:t>
            </w:r>
            <w:r w:rsidR="00D75953" w:rsidRPr="003A67AF">
              <w:rPr>
                <w:rFonts w:cstheme="minorHAnsi"/>
                <w:b/>
                <w:i/>
                <w:sz w:val="24"/>
                <w:szCs w:val="24"/>
              </w:rPr>
              <w:t xml:space="preserve">CJI </w:t>
            </w:r>
            <w:r>
              <w:rPr>
                <w:rFonts w:cstheme="minorHAnsi"/>
                <w:b/>
                <w:i/>
                <w:sz w:val="24"/>
                <w:szCs w:val="24"/>
              </w:rPr>
              <w:t xml:space="preserve">ratio </w:t>
            </w:r>
            <w:r w:rsidR="00D75953" w:rsidRPr="003A67AF">
              <w:rPr>
                <w:rFonts w:cstheme="minorHAnsi"/>
                <w:b/>
                <w:i/>
                <w:sz w:val="24"/>
                <w:szCs w:val="24"/>
              </w:rPr>
              <w:t>loci</w:t>
            </w:r>
            <w:r w:rsidRPr="003A67AF">
              <w:rPr>
                <w:rFonts w:cstheme="minorHAnsi"/>
                <w:b/>
                <w:sz w:val="24"/>
                <w:szCs w:val="24"/>
              </w:rPr>
              <w:t>)</w:t>
            </w:r>
          </w:p>
        </w:tc>
        <w:tc>
          <w:tcPr>
            <w:tcW w:w="6210" w:type="dxa"/>
          </w:tcPr>
          <w:p w:rsidR="003A67AF" w:rsidRPr="003A67AF" w:rsidRDefault="000623F1" w:rsidP="003A67AF">
            <w:pPr>
              <w:tabs>
                <w:tab w:val="left" w:pos="12240"/>
              </w:tabs>
              <w:ind w:left="90" w:right="-40"/>
              <w:jc w:val="center"/>
              <w:rPr>
                <w:rFonts w:cstheme="minorHAnsi"/>
                <w:sz w:val="24"/>
                <w:szCs w:val="24"/>
              </w:rPr>
            </w:pPr>
            <w:r>
              <w:rPr>
                <w:rFonts w:cstheme="minorHAnsi"/>
                <w:b/>
                <w:sz w:val="24"/>
                <w:szCs w:val="24"/>
              </w:rPr>
              <w:t xml:space="preserve">b) </w:t>
            </w:r>
            <w:r w:rsidR="003A67AF">
              <w:rPr>
                <w:rFonts w:cstheme="minorHAnsi"/>
                <w:sz w:val="24"/>
                <w:szCs w:val="24"/>
              </w:rPr>
              <w:t xml:space="preserve">Competencia </w:t>
            </w:r>
            <w:r w:rsidR="003A67AF" w:rsidRPr="003A67AF">
              <w:rPr>
                <w:rFonts w:cstheme="minorHAnsi"/>
                <w:sz w:val="24"/>
                <w:szCs w:val="24"/>
              </w:rPr>
              <w:t xml:space="preserve">en  razón  de la </w:t>
            </w:r>
            <w:r w:rsidR="003A67AF" w:rsidRPr="003A67AF">
              <w:rPr>
                <w:rFonts w:cstheme="minorHAnsi"/>
                <w:b/>
                <w:sz w:val="24"/>
                <w:szCs w:val="24"/>
              </w:rPr>
              <w:t>índole de los asuntos que se plantean</w:t>
            </w:r>
            <w:r w:rsidR="003A67AF">
              <w:rPr>
                <w:rFonts w:cstheme="minorHAnsi"/>
                <w:b/>
                <w:sz w:val="24"/>
                <w:szCs w:val="24"/>
              </w:rPr>
              <w:t>:</w:t>
            </w:r>
            <w:r w:rsidR="003A67AF" w:rsidRPr="003A67AF">
              <w:rPr>
                <w:rFonts w:cstheme="minorHAnsi"/>
                <w:sz w:val="24"/>
                <w:szCs w:val="24"/>
              </w:rPr>
              <w:t xml:space="preserve"> </w:t>
            </w:r>
          </w:p>
          <w:p w:rsidR="00D75953" w:rsidRPr="000623F1" w:rsidRDefault="003A67AF" w:rsidP="003A67AF">
            <w:pPr>
              <w:tabs>
                <w:tab w:val="left" w:pos="12240"/>
              </w:tabs>
              <w:ind w:left="90" w:right="-40"/>
              <w:jc w:val="center"/>
              <w:rPr>
                <w:rFonts w:cstheme="minorHAnsi"/>
                <w:b/>
                <w:sz w:val="24"/>
                <w:szCs w:val="24"/>
              </w:rPr>
            </w:pPr>
            <w:r>
              <w:rPr>
                <w:rFonts w:cstheme="minorHAnsi"/>
                <w:sz w:val="24"/>
                <w:szCs w:val="24"/>
              </w:rPr>
              <w:t>(</w:t>
            </w:r>
            <w:r w:rsidR="000623F1" w:rsidRPr="003A67AF">
              <w:rPr>
                <w:rFonts w:cstheme="minorHAnsi"/>
                <w:b/>
                <w:i/>
                <w:sz w:val="24"/>
                <w:szCs w:val="24"/>
              </w:rPr>
              <w:t>CJI</w:t>
            </w:r>
            <w:r w:rsidR="000623F1">
              <w:rPr>
                <w:rFonts w:cstheme="minorHAnsi"/>
                <w:b/>
                <w:sz w:val="24"/>
                <w:szCs w:val="24"/>
              </w:rPr>
              <w:t xml:space="preserve"> </w:t>
            </w:r>
            <w:r w:rsidR="000623F1" w:rsidRPr="00E40784">
              <w:rPr>
                <w:rFonts w:cstheme="minorHAnsi"/>
                <w:b/>
                <w:i/>
                <w:sz w:val="24"/>
                <w:szCs w:val="24"/>
              </w:rPr>
              <w:t>ratione materia</w:t>
            </w:r>
            <w:r>
              <w:rPr>
                <w:rFonts w:cstheme="minorHAnsi"/>
                <w:b/>
                <w:sz w:val="24"/>
                <w:szCs w:val="24"/>
              </w:rPr>
              <w:t>)</w:t>
            </w:r>
            <w:r w:rsidR="000623F1">
              <w:rPr>
                <w:rFonts w:cstheme="minorHAnsi"/>
                <w:b/>
                <w:sz w:val="24"/>
                <w:szCs w:val="24"/>
              </w:rPr>
              <w:t>:</w:t>
            </w:r>
          </w:p>
        </w:tc>
        <w:tc>
          <w:tcPr>
            <w:tcW w:w="5940" w:type="dxa"/>
          </w:tcPr>
          <w:p w:rsidR="003A67AF" w:rsidRPr="003A67AF" w:rsidRDefault="00630856" w:rsidP="00630856">
            <w:pPr>
              <w:pStyle w:val="NormalWeb"/>
              <w:tabs>
                <w:tab w:val="left" w:pos="12240"/>
              </w:tabs>
              <w:spacing w:before="0" w:beforeAutospacing="0" w:after="0" w:afterAutospacing="0"/>
              <w:ind w:right="30"/>
              <w:jc w:val="center"/>
              <w:rPr>
                <w:rFonts w:asciiTheme="minorHAnsi" w:hAnsiTheme="minorHAnsi" w:cstheme="minorHAnsi"/>
              </w:rPr>
            </w:pPr>
            <w:r w:rsidRPr="00630856">
              <w:rPr>
                <w:rFonts w:asciiTheme="minorHAnsi" w:hAnsiTheme="minorHAnsi" w:cstheme="minorHAnsi"/>
                <w:b/>
              </w:rPr>
              <w:t xml:space="preserve">c) </w:t>
            </w:r>
            <w:r w:rsidR="003A67AF">
              <w:rPr>
                <w:rFonts w:asciiTheme="minorHAnsi" w:hAnsiTheme="minorHAnsi" w:cstheme="minorHAnsi"/>
              </w:rPr>
              <w:t xml:space="preserve">Competencia en razón de </w:t>
            </w:r>
            <w:r w:rsidR="003A67AF" w:rsidRPr="003A67AF">
              <w:rPr>
                <w:rFonts w:asciiTheme="minorHAnsi" w:hAnsiTheme="minorHAnsi" w:cstheme="minorHAnsi"/>
              </w:rPr>
              <w:t xml:space="preserve">la </w:t>
            </w:r>
            <w:r w:rsidR="003A67AF" w:rsidRPr="003A67AF">
              <w:rPr>
                <w:rFonts w:asciiTheme="minorHAnsi" w:hAnsiTheme="minorHAnsi" w:cstheme="minorHAnsi"/>
                <w:b/>
              </w:rPr>
              <w:t>contingencia o problema personal que entraña</w:t>
            </w:r>
          </w:p>
          <w:p w:rsidR="00D75953" w:rsidRPr="00630856" w:rsidRDefault="003A67AF" w:rsidP="003A67AF">
            <w:pPr>
              <w:pStyle w:val="NormalWeb"/>
              <w:tabs>
                <w:tab w:val="left" w:pos="12240"/>
              </w:tabs>
              <w:spacing w:before="0" w:beforeAutospacing="0" w:after="0" w:afterAutospacing="0"/>
              <w:ind w:right="30"/>
              <w:jc w:val="center"/>
              <w:rPr>
                <w:rFonts w:asciiTheme="minorHAnsi" w:hAnsiTheme="minorHAnsi" w:cstheme="minorHAnsi"/>
              </w:rPr>
            </w:pPr>
            <w:r>
              <w:rPr>
                <w:rFonts w:asciiTheme="minorHAnsi" w:hAnsiTheme="minorHAnsi" w:cstheme="minorHAnsi"/>
              </w:rPr>
              <w:t>(</w:t>
            </w:r>
            <w:r w:rsidR="00630856" w:rsidRPr="003A67AF">
              <w:rPr>
                <w:rFonts w:asciiTheme="minorHAnsi" w:hAnsiTheme="minorHAnsi" w:cstheme="minorHAnsi"/>
                <w:b/>
                <w:i/>
              </w:rPr>
              <w:t>CJI ratione personae</w:t>
            </w:r>
            <w:r>
              <w:rPr>
                <w:rFonts w:asciiTheme="minorHAnsi" w:hAnsiTheme="minorHAnsi" w:cstheme="minorHAnsi"/>
                <w:b/>
              </w:rPr>
              <w:t>)</w:t>
            </w:r>
            <w:r w:rsidR="00630856">
              <w:rPr>
                <w:rFonts w:asciiTheme="minorHAnsi" w:hAnsiTheme="minorHAnsi" w:cstheme="minorHAnsi"/>
                <w:b/>
              </w:rPr>
              <w:t>:</w:t>
            </w:r>
          </w:p>
        </w:tc>
      </w:tr>
      <w:tr w:rsidR="00D75953" w:rsidTr="00F24025">
        <w:tc>
          <w:tcPr>
            <w:tcW w:w="7020" w:type="dxa"/>
          </w:tcPr>
          <w:p w:rsidR="000623F1" w:rsidRPr="000623F1" w:rsidRDefault="000623F1" w:rsidP="00630856">
            <w:pPr>
              <w:pStyle w:val="Prrafodelista"/>
              <w:numPr>
                <w:ilvl w:val="0"/>
                <w:numId w:val="24"/>
              </w:numPr>
              <w:tabs>
                <w:tab w:val="left" w:pos="-360"/>
                <w:tab w:val="left" w:pos="270"/>
                <w:tab w:val="left" w:pos="12240"/>
              </w:tabs>
              <w:ind w:left="0" w:right="-60" w:firstLine="0"/>
              <w:rPr>
                <w:rFonts w:cstheme="minorHAnsi"/>
                <w:sz w:val="24"/>
                <w:szCs w:val="24"/>
              </w:rPr>
            </w:pPr>
            <w:r w:rsidRPr="000623F1">
              <w:rPr>
                <w:rFonts w:cstheme="minorHAnsi"/>
                <w:sz w:val="24"/>
                <w:szCs w:val="24"/>
              </w:rPr>
              <w:t xml:space="preserve">El principio general para la CJI </w:t>
            </w:r>
            <w:r w:rsidRPr="000623F1">
              <w:rPr>
                <w:rFonts w:cstheme="minorHAnsi"/>
                <w:i/>
                <w:sz w:val="24"/>
                <w:szCs w:val="24"/>
              </w:rPr>
              <w:t>ratio loci</w:t>
            </w:r>
            <w:r w:rsidRPr="000623F1">
              <w:rPr>
                <w:rFonts w:cstheme="minorHAnsi"/>
                <w:sz w:val="24"/>
                <w:szCs w:val="24"/>
              </w:rPr>
              <w:t xml:space="preserve"> radica en que </w:t>
            </w:r>
            <w:r w:rsidRPr="000623F1">
              <w:rPr>
                <w:rFonts w:cstheme="minorHAnsi"/>
                <w:b/>
                <w:sz w:val="24"/>
                <w:szCs w:val="24"/>
                <w:u w:val="single"/>
              </w:rPr>
              <w:t>la extensión y límites de la jurisdicción coinciden con los de la soberanía del Estado</w:t>
            </w:r>
            <w:r w:rsidRPr="000623F1">
              <w:rPr>
                <w:rFonts w:cstheme="minorHAnsi"/>
                <w:b/>
                <w:sz w:val="24"/>
                <w:szCs w:val="24"/>
              </w:rPr>
              <w:t>.</w:t>
            </w:r>
            <w:r w:rsidRPr="000623F1">
              <w:rPr>
                <w:rFonts w:cstheme="minorHAnsi"/>
                <w:sz w:val="24"/>
                <w:szCs w:val="24"/>
              </w:rPr>
              <w:t xml:space="preserve"> </w:t>
            </w:r>
            <w:r>
              <w:rPr>
                <w:rFonts w:cstheme="minorHAnsi"/>
                <w:sz w:val="24"/>
                <w:szCs w:val="24"/>
              </w:rPr>
              <w:t>(</w:t>
            </w:r>
            <w:r w:rsidRPr="000623F1">
              <w:rPr>
                <w:rFonts w:cstheme="minorHAnsi"/>
                <w:sz w:val="24"/>
                <w:szCs w:val="24"/>
                <w:u w:val="single"/>
              </w:rPr>
              <w:t>territorio</w:t>
            </w:r>
            <w:r>
              <w:rPr>
                <w:rFonts w:cstheme="minorHAnsi"/>
                <w:sz w:val="24"/>
                <w:szCs w:val="24"/>
              </w:rPr>
              <w:t>)</w:t>
            </w:r>
          </w:p>
          <w:p w:rsidR="000623F1" w:rsidRDefault="000623F1" w:rsidP="00630856">
            <w:pPr>
              <w:pStyle w:val="Prrafodelista"/>
              <w:numPr>
                <w:ilvl w:val="0"/>
                <w:numId w:val="24"/>
              </w:numPr>
              <w:tabs>
                <w:tab w:val="left" w:pos="-360"/>
                <w:tab w:val="left" w:pos="270"/>
                <w:tab w:val="left" w:pos="12240"/>
              </w:tabs>
              <w:ind w:left="0" w:right="-60" w:firstLine="0"/>
              <w:rPr>
                <w:rFonts w:cstheme="minorHAnsi"/>
                <w:sz w:val="24"/>
                <w:szCs w:val="24"/>
              </w:rPr>
            </w:pPr>
            <w:r w:rsidRPr="000623F1">
              <w:rPr>
                <w:rFonts w:cstheme="minorHAnsi"/>
                <w:b/>
                <w:sz w:val="24"/>
                <w:szCs w:val="24"/>
              </w:rPr>
              <w:t>Art. 11 Constitución cubana</w:t>
            </w:r>
            <w:r w:rsidRPr="000623F1">
              <w:rPr>
                <w:rFonts w:cstheme="minorHAnsi"/>
                <w:sz w:val="24"/>
                <w:szCs w:val="24"/>
              </w:rPr>
              <w:t xml:space="preserve">: </w:t>
            </w:r>
            <w:r w:rsidRPr="000623F1">
              <w:rPr>
                <w:rFonts w:cstheme="minorHAnsi"/>
                <w:sz w:val="24"/>
                <w:szCs w:val="24"/>
                <w:u w:val="single"/>
              </w:rPr>
              <w:t>El Estado ejerce soberanía y jurisdicción:</w:t>
            </w:r>
            <w:r w:rsidRPr="000623F1">
              <w:rPr>
                <w:rFonts w:cstheme="minorHAnsi"/>
                <w:sz w:val="24"/>
                <w:szCs w:val="24"/>
              </w:rPr>
              <w:t xml:space="preserve"> a) sobre todo el territorio nacional; b) sobre el medio ambiente y los recursos naturales del país; etc. (...)</w:t>
            </w:r>
          </w:p>
          <w:p w:rsidR="003A67AF" w:rsidRPr="000623F1" w:rsidRDefault="003A67AF" w:rsidP="00630856">
            <w:pPr>
              <w:pStyle w:val="Prrafodelista"/>
              <w:numPr>
                <w:ilvl w:val="0"/>
                <w:numId w:val="24"/>
              </w:numPr>
              <w:tabs>
                <w:tab w:val="left" w:pos="-360"/>
                <w:tab w:val="left" w:pos="270"/>
                <w:tab w:val="left" w:pos="12240"/>
              </w:tabs>
              <w:ind w:left="0" w:right="-60" w:firstLine="0"/>
              <w:rPr>
                <w:rFonts w:cstheme="minorHAnsi"/>
                <w:sz w:val="24"/>
                <w:szCs w:val="24"/>
              </w:rPr>
            </w:pPr>
            <w:r>
              <w:rPr>
                <w:rFonts w:cstheme="minorHAnsi"/>
                <w:sz w:val="24"/>
                <w:szCs w:val="24"/>
              </w:rPr>
              <w:t>La competencia se determina atendiendo</w:t>
            </w:r>
            <w:r w:rsidRPr="0056516E">
              <w:rPr>
                <w:rFonts w:cstheme="minorHAnsi"/>
                <w:b/>
                <w:sz w:val="24"/>
                <w:szCs w:val="24"/>
              </w:rPr>
              <w:t xml:space="preserve"> al</w:t>
            </w:r>
            <w:r w:rsidRPr="003A67AF">
              <w:rPr>
                <w:rFonts w:cstheme="minorHAnsi"/>
                <w:b/>
                <w:sz w:val="24"/>
                <w:szCs w:val="24"/>
              </w:rPr>
              <w:t xml:space="preserve"> lugar</w:t>
            </w:r>
            <w:r w:rsidRPr="003A67AF">
              <w:rPr>
                <w:rFonts w:cstheme="minorHAnsi"/>
                <w:sz w:val="24"/>
                <w:szCs w:val="24"/>
              </w:rPr>
              <w:t xml:space="preserve"> </w:t>
            </w:r>
            <w:r>
              <w:rPr>
                <w:rFonts w:cstheme="minorHAnsi"/>
                <w:sz w:val="24"/>
                <w:szCs w:val="24"/>
              </w:rPr>
              <w:t>(</w:t>
            </w:r>
            <w:r w:rsidRPr="003A67AF">
              <w:rPr>
                <w:rFonts w:cstheme="minorHAnsi"/>
                <w:sz w:val="24"/>
                <w:szCs w:val="24"/>
              </w:rPr>
              <w:t xml:space="preserve">donde ocurrieron los hechos, </w:t>
            </w:r>
            <w:r>
              <w:rPr>
                <w:rFonts w:cstheme="minorHAnsi"/>
                <w:sz w:val="24"/>
                <w:szCs w:val="24"/>
              </w:rPr>
              <w:t xml:space="preserve">donde </w:t>
            </w:r>
            <w:r w:rsidRPr="003A67AF">
              <w:rPr>
                <w:rFonts w:cstheme="minorHAnsi"/>
                <w:sz w:val="24"/>
                <w:szCs w:val="24"/>
              </w:rPr>
              <w:t xml:space="preserve">se encuentran los bienes, </w:t>
            </w:r>
            <w:r>
              <w:rPr>
                <w:rFonts w:cstheme="minorHAnsi"/>
                <w:sz w:val="24"/>
                <w:szCs w:val="24"/>
              </w:rPr>
              <w:t xml:space="preserve">donde </w:t>
            </w:r>
            <w:r w:rsidRPr="003A67AF">
              <w:rPr>
                <w:rFonts w:cstheme="minorHAnsi"/>
                <w:sz w:val="24"/>
                <w:szCs w:val="24"/>
              </w:rPr>
              <w:t xml:space="preserve">debe cumplirse la obligación o </w:t>
            </w:r>
            <w:r>
              <w:rPr>
                <w:rFonts w:cstheme="minorHAnsi"/>
                <w:sz w:val="24"/>
                <w:szCs w:val="24"/>
              </w:rPr>
              <w:t>donde se encuentran los sujetos de la RJ).</w:t>
            </w:r>
          </w:p>
          <w:p w:rsidR="00D75953" w:rsidRPr="000623F1" w:rsidRDefault="000623F1" w:rsidP="00630856">
            <w:pPr>
              <w:pStyle w:val="Prrafodelista"/>
              <w:numPr>
                <w:ilvl w:val="0"/>
                <w:numId w:val="24"/>
              </w:numPr>
              <w:tabs>
                <w:tab w:val="left" w:pos="-360"/>
                <w:tab w:val="left" w:pos="270"/>
                <w:tab w:val="left" w:pos="12240"/>
              </w:tabs>
              <w:ind w:left="0" w:right="-60" w:firstLine="0"/>
              <w:rPr>
                <w:rFonts w:cstheme="minorHAnsi"/>
                <w:sz w:val="24"/>
                <w:szCs w:val="24"/>
              </w:rPr>
            </w:pPr>
            <w:r w:rsidRPr="000623F1">
              <w:rPr>
                <w:rFonts w:cstheme="minorHAnsi"/>
                <w:b/>
                <w:sz w:val="24"/>
                <w:szCs w:val="24"/>
              </w:rPr>
              <w:t>Art. 316 CB:</w:t>
            </w:r>
            <w:r w:rsidRPr="000623F1">
              <w:rPr>
                <w:rFonts w:cstheme="minorHAnsi"/>
                <w:sz w:val="24"/>
                <w:szCs w:val="24"/>
              </w:rPr>
              <w:t xml:space="preserve"> ratifica el </w:t>
            </w:r>
            <w:r w:rsidRPr="000623F1">
              <w:rPr>
                <w:rFonts w:cstheme="minorHAnsi"/>
                <w:sz w:val="24"/>
                <w:szCs w:val="24"/>
                <w:u w:val="single"/>
              </w:rPr>
              <w:t>doble juego del Derecho nacional</w:t>
            </w:r>
            <w:r w:rsidRPr="000623F1">
              <w:rPr>
                <w:rFonts w:cstheme="minorHAnsi"/>
                <w:sz w:val="24"/>
                <w:szCs w:val="24"/>
              </w:rPr>
              <w:t xml:space="preserve"> y </w:t>
            </w:r>
            <w:r w:rsidRPr="000623F1">
              <w:rPr>
                <w:rFonts w:cstheme="minorHAnsi"/>
                <w:sz w:val="24"/>
                <w:szCs w:val="24"/>
                <w:u w:val="single"/>
              </w:rPr>
              <w:t>el Derecho internacional</w:t>
            </w:r>
            <w:r w:rsidRPr="000623F1">
              <w:rPr>
                <w:rFonts w:cstheme="minorHAnsi"/>
                <w:sz w:val="24"/>
                <w:szCs w:val="24"/>
              </w:rPr>
              <w:t xml:space="preserve"> en el ordenamiento de la CJI al establecer que: “La competencia</w:t>
            </w:r>
            <w:r w:rsidRPr="000623F1">
              <w:rPr>
                <w:rFonts w:cstheme="minorHAnsi"/>
                <w:i/>
                <w:sz w:val="24"/>
                <w:szCs w:val="24"/>
              </w:rPr>
              <w:t xml:space="preserve"> </w:t>
            </w:r>
            <w:r w:rsidRPr="000623F1">
              <w:rPr>
                <w:rFonts w:cstheme="minorHAnsi"/>
                <w:b/>
                <w:i/>
                <w:sz w:val="24"/>
                <w:szCs w:val="24"/>
              </w:rPr>
              <w:t>ratione loci</w:t>
            </w:r>
            <w:r w:rsidRPr="000623F1">
              <w:rPr>
                <w:rFonts w:cstheme="minorHAnsi"/>
                <w:sz w:val="24"/>
                <w:szCs w:val="24"/>
              </w:rPr>
              <w:t xml:space="preserve"> se subordina, en el orden de las relaciones internacionales, a la </w:t>
            </w:r>
            <w:r w:rsidRPr="000623F1">
              <w:rPr>
                <w:rFonts w:cstheme="minorHAnsi"/>
                <w:b/>
                <w:sz w:val="24"/>
                <w:szCs w:val="24"/>
              </w:rPr>
              <w:t>ley del Estado contratante que la establece</w:t>
            </w:r>
            <w:r w:rsidRPr="006111A4">
              <w:rPr>
                <w:rFonts w:cstheme="minorHAnsi"/>
                <w:sz w:val="24"/>
                <w:szCs w:val="24"/>
              </w:rPr>
              <w:t>”.</w:t>
            </w:r>
          </w:p>
        </w:tc>
        <w:tc>
          <w:tcPr>
            <w:tcW w:w="6210" w:type="dxa"/>
          </w:tcPr>
          <w:p w:rsidR="00630856" w:rsidRPr="00E40784" w:rsidRDefault="00630856" w:rsidP="00630856">
            <w:pPr>
              <w:tabs>
                <w:tab w:val="left" w:pos="12240"/>
              </w:tabs>
              <w:ind w:left="24" w:right="6"/>
              <w:rPr>
                <w:rFonts w:cstheme="minorHAnsi"/>
                <w:sz w:val="24"/>
                <w:szCs w:val="24"/>
              </w:rPr>
            </w:pPr>
            <w:r>
              <w:rPr>
                <w:rFonts w:cstheme="minorHAnsi"/>
                <w:sz w:val="24"/>
                <w:szCs w:val="24"/>
              </w:rPr>
              <w:t xml:space="preserve">- Radica </w:t>
            </w:r>
            <w:r w:rsidRPr="00E40784">
              <w:rPr>
                <w:rFonts w:cstheme="minorHAnsi"/>
                <w:sz w:val="24"/>
                <w:szCs w:val="24"/>
              </w:rPr>
              <w:t xml:space="preserve">en la determinación de la </w:t>
            </w:r>
            <w:r>
              <w:rPr>
                <w:rFonts w:cstheme="minorHAnsi"/>
                <w:sz w:val="24"/>
                <w:szCs w:val="24"/>
              </w:rPr>
              <w:t xml:space="preserve">CJI </w:t>
            </w:r>
            <w:r>
              <w:rPr>
                <w:rFonts w:cstheme="minorHAnsi"/>
                <w:b/>
                <w:sz w:val="24"/>
                <w:szCs w:val="24"/>
                <w:u w:val="single"/>
              </w:rPr>
              <w:t xml:space="preserve">en atención a las características de la relación jurídica con elemento extranjero planeada </w:t>
            </w:r>
            <w:r w:rsidRPr="000623F1">
              <w:rPr>
                <w:rFonts w:cstheme="minorHAnsi"/>
                <w:b/>
                <w:sz w:val="24"/>
                <w:szCs w:val="24"/>
                <w:u w:val="single"/>
              </w:rPr>
              <w:t>ante sus jueces y tribunales</w:t>
            </w:r>
            <w:r w:rsidRPr="00E40784">
              <w:rPr>
                <w:rFonts w:cstheme="minorHAnsi"/>
                <w:sz w:val="24"/>
                <w:szCs w:val="24"/>
              </w:rPr>
              <w:t>,</w:t>
            </w:r>
            <w:r>
              <w:rPr>
                <w:rFonts w:cstheme="minorHAnsi"/>
                <w:sz w:val="24"/>
                <w:szCs w:val="24"/>
              </w:rPr>
              <w:t xml:space="preserve"> </w:t>
            </w:r>
            <w:r w:rsidRPr="00630856">
              <w:rPr>
                <w:rFonts w:cstheme="minorHAnsi"/>
                <w:b/>
                <w:sz w:val="24"/>
                <w:szCs w:val="24"/>
              </w:rPr>
              <w:t xml:space="preserve">de acuerdo con su </w:t>
            </w:r>
            <w:r>
              <w:rPr>
                <w:rFonts w:cstheme="minorHAnsi"/>
                <w:b/>
                <w:sz w:val="24"/>
                <w:szCs w:val="24"/>
              </w:rPr>
              <w:t>la materia objeto del litigio,</w:t>
            </w:r>
            <w:r w:rsidRPr="00E40784">
              <w:rPr>
                <w:rFonts w:cstheme="minorHAnsi"/>
                <w:sz w:val="24"/>
                <w:szCs w:val="24"/>
              </w:rPr>
              <w:t xml:space="preserve"> para determinar si en ese supuesto concreto debe atribuírsele compet</w:t>
            </w:r>
            <w:r>
              <w:rPr>
                <w:rFonts w:cstheme="minorHAnsi"/>
                <w:sz w:val="24"/>
                <w:szCs w:val="24"/>
              </w:rPr>
              <w:t xml:space="preserve">encia a los tribunales patrios por ser el que </w:t>
            </w:r>
            <w:r w:rsidRPr="000623F1">
              <w:rPr>
                <w:rFonts w:cstheme="minorHAnsi"/>
                <w:b/>
                <w:sz w:val="24"/>
                <w:szCs w:val="24"/>
              </w:rPr>
              <w:t>present</w:t>
            </w:r>
            <w:r>
              <w:rPr>
                <w:rFonts w:cstheme="minorHAnsi"/>
                <w:b/>
                <w:sz w:val="24"/>
                <w:szCs w:val="24"/>
              </w:rPr>
              <w:t>a vínculos má</w:t>
            </w:r>
            <w:r w:rsidRPr="000623F1">
              <w:rPr>
                <w:rFonts w:cstheme="minorHAnsi"/>
                <w:b/>
                <w:sz w:val="24"/>
                <w:szCs w:val="24"/>
              </w:rPr>
              <w:t>s estrechos con el litigio</w:t>
            </w:r>
            <w:r>
              <w:rPr>
                <w:rFonts w:cstheme="minorHAnsi"/>
                <w:sz w:val="24"/>
                <w:szCs w:val="24"/>
              </w:rPr>
              <w:t xml:space="preserve">, </w:t>
            </w:r>
            <w:r w:rsidRPr="00E40784">
              <w:rPr>
                <w:rFonts w:cstheme="minorHAnsi"/>
                <w:sz w:val="24"/>
                <w:szCs w:val="24"/>
              </w:rPr>
              <w:t>con independencia de la condición de nacionales o extranjeros de los sujetos, de manera que no entrañe una discriminación o cause  un  perjuicio a  los extranjeros por su condición  de tales.</w:t>
            </w:r>
          </w:p>
          <w:p w:rsidR="00D75953" w:rsidRDefault="00630856" w:rsidP="00630856">
            <w:pPr>
              <w:pStyle w:val="NormalWeb"/>
              <w:tabs>
                <w:tab w:val="left" w:pos="12240"/>
              </w:tabs>
              <w:spacing w:before="0" w:beforeAutospacing="0" w:after="0" w:afterAutospacing="0"/>
              <w:ind w:right="30"/>
              <w:rPr>
                <w:rFonts w:asciiTheme="minorHAnsi" w:hAnsiTheme="minorHAnsi" w:cstheme="minorHAnsi"/>
              </w:rPr>
            </w:pPr>
            <w:r w:rsidRPr="00630856">
              <w:rPr>
                <w:rFonts w:asciiTheme="minorHAnsi" w:hAnsiTheme="minorHAnsi" w:cstheme="minorHAnsi"/>
              </w:rPr>
              <w:t>(</w:t>
            </w:r>
            <w:r w:rsidRPr="00630856">
              <w:rPr>
                <w:rFonts w:asciiTheme="minorHAnsi" w:hAnsiTheme="minorHAnsi" w:cstheme="minorHAnsi"/>
                <w:b/>
              </w:rPr>
              <w:t>Art. 317 CB</w:t>
            </w:r>
            <w:r w:rsidRPr="00630856">
              <w:rPr>
                <w:rFonts w:asciiTheme="minorHAnsi" w:hAnsiTheme="minorHAnsi" w:cstheme="minorHAnsi"/>
              </w:rPr>
              <w:t xml:space="preserve">: La competencia </w:t>
            </w:r>
            <w:r w:rsidRPr="00630856">
              <w:rPr>
                <w:rFonts w:asciiTheme="minorHAnsi" w:hAnsiTheme="minorHAnsi" w:cstheme="minorHAnsi"/>
                <w:u w:val="single"/>
              </w:rPr>
              <w:t>ratione materiae</w:t>
            </w:r>
            <w:r w:rsidRPr="00630856">
              <w:rPr>
                <w:rFonts w:asciiTheme="minorHAnsi" w:hAnsiTheme="minorHAnsi" w:cstheme="minorHAnsi"/>
              </w:rPr>
              <w:t xml:space="preserve"> y </w:t>
            </w:r>
            <w:r w:rsidRPr="00630856">
              <w:rPr>
                <w:rFonts w:asciiTheme="minorHAnsi" w:hAnsiTheme="minorHAnsi" w:cstheme="minorHAnsi"/>
                <w:u w:val="single"/>
              </w:rPr>
              <w:t>ratione personae</w:t>
            </w:r>
            <w:r w:rsidRPr="00630856">
              <w:rPr>
                <w:rFonts w:asciiTheme="minorHAnsi" w:hAnsiTheme="minorHAnsi" w:cstheme="minorHAnsi"/>
              </w:rPr>
              <w:t xml:space="preserve">, en el orden de relaciones internacionales, </w:t>
            </w:r>
            <w:r w:rsidRPr="00630856">
              <w:rPr>
                <w:rFonts w:asciiTheme="minorHAnsi" w:hAnsiTheme="minorHAnsi" w:cstheme="minorHAnsi"/>
                <w:b/>
              </w:rPr>
              <w:t>no debe basarse</w:t>
            </w:r>
            <w:r w:rsidRPr="00630856">
              <w:rPr>
                <w:rFonts w:asciiTheme="minorHAnsi" w:hAnsiTheme="minorHAnsi" w:cstheme="minorHAnsi"/>
              </w:rPr>
              <w:t xml:space="preserve"> </w:t>
            </w:r>
            <w:r w:rsidRPr="00630856">
              <w:rPr>
                <w:rFonts w:asciiTheme="minorHAnsi" w:hAnsiTheme="minorHAnsi" w:cstheme="minorHAnsi"/>
                <w:b/>
              </w:rPr>
              <w:t>en la condición de nacionales o extranjeras de las personas interesadas</w:t>
            </w:r>
            <w:r w:rsidRPr="00630856">
              <w:rPr>
                <w:rFonts w:asciiTheme="minorHAnsi" w:hAnsiTheme="minorHAnsi" w:cstheme="minorHAnsi"/>
              </w:rPr>
              <w:t xml:space="preserve">, </w:t>
            </w:r>
            <w:r w:rsidRPr="00630856">
              <w:rPr>
                <w:rFonts w:asciiTheme="minorHAnsi" w:hAnsiTheme="minorHAnsi" w:cstheme="minorHAnsi"/>
                <w:b/>
              </w:rPr>
              <w:t>en perjuicio de éstas</w:t>
            </w:r>
            <w:r w:rsidRPr="00630856">
              <w:rPr>
                <w:rFonts w:asciiTheme="minorHAnsi" w:hAnsiTheme="minorHAnsi" w:cstheme="minorHAnsi"/>
              </w:rPr>
              <w:t>.)</w:t>
            </w:r>
          </w:p>
        </w:tc>
        <w:tc>
          <w:tcPr>
            <w:tcW w:w="5940" w:type="dxa"/>
          </w:tcPr>
          <w:p w:rsidR="00630856" w:rsidRPr="00630856" w:rsidRDefault="00630856" w:rsidP="00630856">
            <w:pPr>
              <w:tabs>
                <w:tab w:val="left" w:pos="12240"/>
              </w:tabs>
              <w:ind w:right="-18"/>
              <w:rPr>
                <w:rFonts w:cstheme="minorHAnsi"/>
                <w:sz w:val="24"/>
                <w:szCs w:val="24"/>
              </w:rPr>
            </w:pPr>
            <w:r w:rsidRPr="00630856">
              <w:rPr>
                <w:rFonts w:cstheme="minorHAnsi"/>
                <w:sz w:val="24"/>
                <w:szCs w:val="24"/>
              </w:rPr>
              <w:t xml:space="preserve">- Se trata de un foro donde </w:t>
            </w:r>
            <w:r w:rsidRPr="00630856">
              <w:rPr>
                <w:rFonts w:cstheme="minorHAnsi"/>
                <w:b/>
                <w:sz w:val="24"/>
                <w:szCs w:val="24"/>
              </w:rPr>
              <w:t>el criterio de proximidad n</w:t>
            </w:r>
            <w:r w:rsidR="000C04E8">
              <w:rPr>
                <w:rFonts w:cstheme="minorHAnsi"/>
                <w:b/>
                <w:sz w:val="24"/>
                <w:szCs w:val="24"/>
              </w:rPr>
              <w:t>o se vincula a la materia por sí</w:t>
            </w:r>
            <w:r w:rsidRPr="00630856">
              <w:rPr>
                <w:rFonts w:cstheme="minorHAnsi"/>
                <w:b/>
                <w:sz w:val="24"/>
                <w:szCs w:val="24"/>
              </w:rPr>
              <w:t xml:space="preserve"> sola</w:t>
            </w:r>
            <w:r w:rsidRPr="00630856">
              <w:rPr>
                <w:rFonts w:cstheme="minorHAnsi"/>
                <w:sz w:val="24"/>
                <w:szCs w:val="24"/>
              </w:rPr>
              <w:t xml:space="preserve">, sino a los </w:t>
            </w:r>
            <w:r w:rsidRPr="00630856">
              <w:rPr>
                <w:rFonts w:cstheme="minorHAnsi"/>
                <w:b/>
                <w:sz w:val="24"/>
                <w:szCs w:val="24"/>
              </w:rPr>
              <w:t>problemas que de ella se derivan para las partes</w:t>
            </w:r>
            <w:r w:rsidRPr="00630856">
              <w:rPr>
                <w:rFonts w:cstheme="minorHAnsi"/>
                <w:sz w:val="24"/>
                <w:szCs w:val="24"/>
              </w:rPr>
              <w:t>.</w:t>
            </w:r>
          </w:p>
          <w:p w:rsidR="00630856" w:rsidRPr="00630856" w:rsidRDefault="00630856" w:rsidP="00630856">
            <w:pPr>
              <w:pStyle w:val="NormalWeb"/>
              <w:tabs>
                <w:tab w:val="left" w:pos="12240"/>
              </w:tabs>
              <w:spacing w:before="0" w:beforeAutospacing="0" w:after="0" w:afterAutospacing="0"/>
              <w:ind w:right="-18"/>
              <w:rPr>
                <w:rFonts w:asciiTheme="minorHAnsi" w:hAnsiTheme="minorHAnsi" w:cstheme="minorHAnsi"/>
              </w:rPr>
            </w:pPr>
            <w:r w:rsidRPr="00630856">
              <w:rPr>
                <w:rFonts w:asciiTheme="minorHAnsi" w:hAnsiTheme="minorHAnsi" w:cstheme="minorHAnsi"/>
              </w:rPr>
              <w:t xml:space="preserve">- Al igual que en el caso anterior, el </w:t>
            </w:r>
            <w:r w:rsidRPr="00630856">
              <w:rPr>
                <w:rFonts w:asciiTheme="minorHAnsi" w:hAnsiTheme="minorHAnsi" w:cstheme="minorHAnsi"/>
                <w:u w:val="single"/>
              </w:rPr>
              <w:t>principio imperante</w:t>
            </w:r>
            <w:r w:rsidRPr="00630856">
              <w:rPr>
                <w:rFonts w:asciiTheme="minorHAnsi" w:hAnsiTheme="minorHAnsi" w:cstheme="minorHAnsi"/>
              </w:rPr>
              <w:t xml:space="preserve"> radica en la </w:t>
            </w:r>
            <w:r w:rsidRPr="00630856">
              <w:rPr>
                <w:rFonts w:asciiTheme="minorHAnsi" w:hAnsiTheme="minorHAnsi" w:cstheme="minorHAnsi"/>
                <w:b/>
              </w:rPr>
              <w:t>prohibición de establecer como criterio determinante de la intervención judicial la condición de los extranjeros en su perjuicio</w:t>
            </w:r>
            <w:r w:rsidRPr="00630856">
              <w:rPr>
                <w:rFonts w:asciiTheme="minorHAnsi" w:hAnsiTheme="minorHAnsi" w:cstheme="minorHAnsi"/>
              </w:rPr>
              <w:t xml:space="preserve">. </w:t>
            </w:r>
          </w:p>
          <w:p w:rsidR="00D75953" w:rsidRDefault="00630856" w:rsidP="00630856">
            <w:pPr>
              <w:pStyle w:val="NormalWeb"/>
              <w:tabs>
                <w:tab w:val="left" w:pos="12240"/>
              </w:tabs>
              <w:spacing w:before="0" w:beforeAutospacing="0" w:after="0" w:afterAutospacing="0"/>
              <w:ind w:right="-18"/>
              <w:rPr>
                <w:rFonts w:asciiTheme="minorHAnsi" w:hAnsiTheme="minorHAnsi" w:cstheme="minorHAnsi"/>
              </w:rPr>
            </w:pPr>
            <w:r w:rsidRPr="00630856">
              <w:rPr>
                <w:rFonts w:asciiTheme="minorHAnsi" w:hAnsiTheme="minorHAnsi" w:cstheme="minorHAnsi"/>
              </w:rPr>
              <w:t>(</w:t>
            </w:r>
            <w:r w:rsidRPr="00630856">
              <w:rPr>
                <w:rFonts w:asciiTheme="minorHAnsi" w:hAnsiTheme="minorHAnsi" w:cstheme="minorHAnsi"/>
                <w:b/>
              </w:rPr>
              <w:t>Art. 317 CB</w:t>
            </w:r>
            <w:r w:rsidRPr="00630856">
              <w:rPr>
                <w:rFonts w:asciiTheme="minorHAnsi" w:hAnsiTheme="minorHAnsi" w:cstheme="minorHAnsi"/>
              </w:rPr>
              <w:t xml:space="preserve">: La competencia </w:t>
            </w:r>
            <w:r w:rsidRPr="00630856">
              <w:rPr>
                <w:rFonts w:asciiTheme="minorHAnsi" w:hAnsiTheme="minorHAnsi" w:cstheme="minorHAnsi"/>
                <w:u w:val="single"/>
              </w:rPr>
              <w:t>ratione materiae</w:t>
            </w:r>
            <w:r w:rsidRPr="00630856">
              <w:rPr>
                <w:rFonts w:asciiTheme="minorHAnsi" w:hAnsiTheme="minorHAnsi" w:cstheme="minorHAnsi"/>
              </w:rPr>
              <w:t xml:space="preserve"> y </w:t>
            </w:r>
            <w:r w:rsidRPr="00630856">
              <w:rPr>
                <w:rFonts w:asciiTheme="minorHAnsi" w:hAnsiTheme="minorHAnsi" w:cstheme="minorHAnsi"/>
                <w:u w:val="single"/>
              </w:rPr>
              <w:t>ratione personae</w:t>
            </w:r>
            <w:r w:rsidRPr="00630856">
              <w:rPr>
                <w:rFonts w:asciiTheme="minorHAnsi" w:hAnsiTheme="minorHAnsi" w:cstheme="minorHAnsi"/>
              </w:rPr>
              <w:t xml:space="preserve">, en el orden de relaciones internacionales, </w:t>
            </w:r>
            <w:r w:rsidRPr="00630856">
              <w:rPr>
                <w:rFonts w:asciiTheme="minorHAnsi" w:hAnsiTheme="minorHAnsi" w:cstheme="minorHAnsi"/>
                <w:b/>
              </w:rPr>
              <w:t>no debe basarse</w:t>
            </w:r>
            <w:r w:rsidRPr="00630856">
              <w:rPr>
                <w:rFonts w:asciiTheme="minorHAnsi" w:hAnsiTheme="minorHAnsi" w:cstheme="minorHAnsi"/>
              </w:rPr>
              <w:t xml:space="preserve"> </w:t>
            </w:r>
            <w:r w:rsidRPr="00630856">
              <w:rPr>
                <w:rFonts w:asciiTheme="minorHAnsi" w:hAnsiTheme="minorHAnsi" w:cstheme="minorHAnsi"/>
                <w:b/>
              </w:rPr>
              <w:t>en la condición de nacionales o extranjeras de las personas interesadas</w:t>
            </w:r>
            <w:r w:rsidRPr="00630856">
              <w:rPr>
                <w:rFonts w:asciiTheme="minorHAnsi" w:hAnsiTheme="minorHAnsi" w:cstheme="minorHAnsi"/>
              </w:rPr>
              <w:t xml:space="preserve">, </w:t>
            </w:r>
            <w:r w:rsidRPr="00630856">
              <w:rPr>
                <w:rFonts w:asciiTheme="minorHAnsi" w:hAnsiTheme="minorHAnsi" w:cstheme="minorHAnsi"/>
                <w:b/>
              </w:rPr>
              <w:t>en perjuicio de éstas</w:t>
            </w:r>
            <w:r w:rsidRPr="00630856">
              <w:rPr>
                <w:rFonts w:asciiTheme="minorHAnsi" w:hAnsiTheme="minorHAnsi" w:cstheme="minorHAnsi"/>
              </w:rPr>
              <w:t>.)</w:t>
            </w:r>
          </w:p>
        </w:tc>
      </w:tr>
    </w:tbl>
    <w:p w:rsidR="003A67AF" w:rsidRDefault="003A67AF" w:rsidP="00630856">
      <w:pPr>
        <w:tabs>
          <w:tab w:val="left" w:pos="-450"/>
          <w:tab w:val="left" w:pos="12240"/>
        </w:tabs>
        <w:spacing w:after="0"/>
        <w:ind w:left="-720" w:right="-900"/>
        <w:jc w:val="both"/>
        <w:rPr>
          <w:rFonts w:cstheme="minorHAnsi"/>
          <w:b/>
          <w:sz w:val="24"/>
          <w:szCs w:val="24"/>
        </w:rPr>
      </w:pPr>
    </w:p>
    <w:p w:rsidR="003A67AF" w:rsidRDefault="00630856"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sidRPr="003A67AF">
        <w:rPr>
          <w:rFonts w:cstheme="minorHAnsi"/>
          <w:sz w:val="24"/>
          <w:szCs w:val="24"/>
        </w:rPr>
        <w:t xml:space="preserve">A partir de estas 3 modalidades para la determinación de la CJI por parte del Estado, </w:t>
      </w:r>
      <w:r w:rsidRPr="003A67AF">
        <w:rPr>
          <w:rFonts w:cstheme="minorHAnsi"/>
          <w:b/>
          <w:sz w:val="24"/>
          <w:szCs w:val="24"/>
        </w:rPr>
        <w:t>podrán darse determinados supuestos o combinaciones</w:t>
      </w:r>
      <w:r w:rsidR="003A67AF" w:rsidRPr="003A67AF">
        <w:rPr>
          <w:rFonts w:cstheme="minorHAnsi"/>
          <w:sz w:val="24"/>
          <w:szCs w:val="24"/>
        </w:rPr>
        <w:t xml:space="preserve">; puesto que, por ejemplo, la aplicación exclusiva de la </w:t>
      </w:r>
      <w:r w:rsidR="003A67AF" w:rsidRPr="003A67AF">
        <w:rPr>
          <w:rFonts w:cstheme="minorHAnsi"/>
          <w:b/>
          <w:i/>
          <w:sz w:val="24"/>
          <w:szCs w:val="24"/>
        </w:rPr>
        <w:t xml:space="preserve">ratio loci, </w:t>
      </w:r>
      <w:r w:rsidR="003A67AF" w:rsidRPr="003A67AF">
        <w:rPr>
          <w:rFonts w:cstheme="minorHAnsi"/>
          <w:sz w:val="24"/>
          <w:szCs w:val="24"/>
        </w:rPr>
        <w:t xml:space="preserve">implicaría </w:t>
      </w:r>
      <w:r w:rsidRPr="003A67AF">
        <w:rPr>
          <w:rFonts w:cstheme="minorHAnsi"/>
          <w:sz w:val="24"/>
          <w:szCs w:val="24"/>
        </w:rPr>
        <w:t xml:space="preserve">un </w:t>
      </w:r>
      <w:r w:rsidRPr="003A67AF">
        <w:rPr>
          <w:rFonts w:cstheme="minorHAnsi"/>
          <w:sz w:val="24"/>
          <w:szCs w:val="24"/>
          <w:u w:val="single"/>
        </w:rPr>
        <w:t>absoluto territorialismo</w:t>
      </w:r>
      <w:r w:rsidRPr="003A67AF">
        <w:rPr>
          <w:rFonts w:cstheme="minorHAnsi"/>
          <w:sz w:val="24"/>
          <w:szCs w:val="24"/>
        </w:rPr>
        <w:t xml:space="preserve"> apartando al Estado de otros criterios </w:t>
      </w:r>
      <w:r w:rsidR="003A67AF" w:rsidRPr="003A67AF">
        <w:rPr>
          <w:rFonts w:cstheme="minorHAnsi"/>
          <w:sz w:val="24"/>
          <w:szCs w:val="24"/>
        </w:rPr>
        <w:t xml:space="preserve">que permiten </w:t>
      </w:r>
      <w:r w:rsidRPr="003A67AF">
        <w:rPr>
          <w:rFonts w:cstheme="minorHAnsi"/>
          <w:sz w:val="24"/>
          <w:szCs w:val="24"/>
        </w:rPr>
        <w:t xml:space="preserve">con una mayor flexibilidad adecuar los intereses del orden </w:t>
      </w:r>
      <w:r w:rsidR="003A67AF" w:rsidRPr="003A67AF">
        <w:rPr>
          <w:rFonts w:cstheme="minorHAnsi"/>
          <w:sz w:val="24"/>
          <w:szCs w:val="24"/>
        </w:rPr>
        <w:t>público</w:t>
      </w:r>
      <w:r w:rsidRPr="003A67AF">
        <w:rPr>
          <w:rFonts w:cstheme="minorHAnsi"/>
          <w:sz w:val="24"/>
          <w:szCs w:val="24"/>
        </w:rPr>
        <w:t xml:space="preserve"> internacional con los de las partes</w:t>
      </w:r>
      <w:r w:rsidR="003A67AF" w:rsidRPr="003A67AF">
        <w:rPr>
          <w:rFonts w:cstheme="minorHAnsi"/>
          <w:sz w:val="24"/>
          <w:szCs w:val="24"/>
        </w:rPr>
        <w:t>)</w:t>
      </w:r>
      <w:r w:rsidRPr="003A67AF">
        <w:rPr>
          <w:rFonts w:cstheme="minorHAnsi"/>
          <w:sz w:val="24"/>
          <w:szCs w:val="24"/>
        </w:rPr>
        <w:t xml:space="preserve">. </w:t>
      </w:r>
    </w:p>
    <w:p w:rsidR="003A67AF" w:rsidRDefault="003A67AF" w:rsidP="00022506">
      <w:pPr>
        <w:pStyle w:val="Prrafodelista"/>
        <w:tabs>
          <w:tab w:val="left" w:pos="-450"/>
          <w:tab w:val="left" w:pos="12240"/>
        </w:tabs>
        <w:spacing w:after="0"/>
        <w:ind w:left="-900" w:right="-900"/>
        <w:jc w:val="both"/>
        <w:rPr>
          <w:rFonts w:cstheme="minorHAnsi"/>
          <w:sz w:val="24"/>
          <w:szCs w:val="24"/>
        </w:rPr>
      </w:pPr>
    </w:p>
    <w:p w:rsidR="003A67AF" w:rsidRDefault="00833370"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Pr>
          <w:rFonts w:cstheme="minorHAnsi"/>
          <w:sz w:val="24"/>
          <w:szCs w:val="24"/>
        </w:rPr>
        <w:t xml:space="preserve">Junto a </w:t>
      </w:r>
      <w:r w:rsidR="003A67AF">
        <w:rPr>
          <w:rFonts w:cstheme="minorHAnsi"/>
          <w:sz w:val="24"/>
          <w:szCs w:val="24"/>
        </w:rPr>
        <w:t xml:space="preserve">estos </w:t>
      </w:r>
      <w:r w:rsidR="00630856" w:rsidRPr="003A67AF">
        <w:rPr>
          <w:rFonts w:cstheme="minorHAnsi"/>
          <w:sz w:val="24"/>
          <w:szCs w:val="24"/>
        </w:rPr>
        <w:t xml:space="preserve">criterios se incorpora </w:t>
      </w:r>
      <w:r w:rsidR="00630856" w:rsidRPr="003A67AF">
        <w:rPr>
          <w:rFonts w:cstheme="minorHAnsi"/>
          <w:b/>
          <w:sz w:val="24"/>
          <w:szCs w:val="24"/>
          <w:u w:val="single"/>
        </w:rPr>
        <w:t>la voluntad de las partes</w:t>
      </w:r>
      <w:r w:rsidR="00630856" w:rsidRPr="003A67AF">
        <w:rPr>
          <w:rFonts w:cstheme="minorHAnsi"/>
          <w:sz w:val="24"/>
          <w:szCs w:val="24"/>
        </w:rPr>
        <w:t xml:space="preserve"> como un factor a tener en cuenta, dando lugar a la </w:t>
      </w:r>
      <w:r w:rsidR="003A67AF" w:rsidRPr="003A67AF">
        <w:rPr>
          <w:rFonts w:cstheme="minorHAnsi"/>
          <w:b/>
          <w:sz w:val="24"/>
          <w:szCs w:val="24"/>
          <w:u w:val="single"/>
        </w:rPr>
        <w:t>C</w:t>
      </w:r>
      <w:r w:rsidR="00630856" w:rsidRPr="003A67AF">
        <w:rPr>
          <w:rFonts w:cstheme="minorHAnsi"/>
          <w:b/>
          <w:sz w:val="24"/>
          <w:szCs w:val="24"/>
          <w:u w:val="single"/>
        </w:rPr>
        <w:t>ompetencia voluntaria o a instancia de part</w:t>
      </w:r>
      <w:r w:rsidR="00337177">
        <w:rPr>
          <w:rFonts w:cstheme="minorHAnsi"/>
          <w:b/>
          <w:sz w:val="24"/>
          <w:szCs w:val="24"/>
          <w:u w:val="single"/>
        </w:rPr>
        <w:t>e</w:t>
      </w:r>
      <w:r w:rsidR="00337177">
        <w:rPr>
          <w:rFonts w:cstheme="minorHAnsi"/>
          <w:b/>
          <w:sz w:val="24"/>
          <w:szCs w:val="24"/>
        </w:rPr>
        <w:t xml:space="preserve"> (o Competencia por Sumisión).</w:t>
      </w:r>
    </w:p>
    <w:p w:rsidR="003A67AF" w:rsidRPr="003A67AF" w:rsidRDefault="003A67AF" w:rsidP="00022506">
      <w:pPr>
        <w:pStyle w:val="Prrafodelista"/>
        <w:tabs>
          <w:tab w:val="left" w:pos="-450"/>
        </w:tabs>
        <w:ind w:left="-900"/>
        <w:rPr>
          <w:rFonts w:cstheme="minorHAnsi"/>
          <w:sz w:val="24"/>
          <w:szCs w:val="24"/>
        </w:rPr>
      </w:pPr>
    </w:p>
    <w:p w:rsidR="00337177" w:rsidRPr="00337177" w:rsidRDefault="00337177"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sidRPr="00337177">
        <w:rPr>
          <w:rFonts w:cstheme="minorHAnsi"/>
          <w:sz w:val="24"/>
          <w:szCs w:val="24"/>
        </w:rPr>
        <w:lastRenderedPageBreak/>
        <w:t xml:space="preserve">No obstante, debe tenerse en cuenta que el tribunal, en la administración de justicia, no solo se atiene a los intereses de las partes, sino también a los </w:t>
      </w:r>
      <w:r w:rsidRPr="00337177">
        <w:rPr>
          <w:rFonts w:cstheme="minorHAnsi"/>
          <w:b/>
          <w:sz w:val="24"/>
          <w:szCs w:val="24"/>
        </w:rPr>
        <w:t>intereses</w:t>
      </w:r>
      <w:r w:rsidRPr="00337177">
        <w:rPr>
          <w:rFonts w:cstheme="minorHAnsi"/>
          <w:sz w:val="24"/>
          <w:szCs w:val="24"/>
        </w:rPr>
        <w:t xml:space="preserve"> </w:t>
      </w:r>
      <w:r w:rsidRPr="00337177">
        <w:rPr>
          <w:rFonts w:cstheme="minorHAnsi"/>
          <w:b/>
          <w:sz w:val="24"/>
          <w:szCs w:val="24"/>
        </w:rPr>
        <w:t xml:space="preserve">sociales o colectivos </w:t>
      </w:r>
      <w:r w:rsidRPr="00337177">
        <w:rPr>
          <w:rFonts w:cstheme="minorHAnsi"/>
          <w:sz w:val="24"/>
          <w:szCs w:val="24"/>
        </w:rPr>
        <w:t xml:space="preserve">en juego en cualquier caso. (incluso en los supuestos de jurisdicción voluntaria). </w:t>
      </w:r>
    </w:p>
    <w:p w:rsidR="00833370" w:rsidRDefault="00337177"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sidRPr="00833370">
        <w:rPr>
          <w:rFonts w:cstheme="minorHAnsi"/>
          <w:sz w:val="24"/>
          <w:szCs w:val="24"/>
        </w:rPr>
        <w:t xml:space="preserve">Por tanto, </w:t>
      </w:r>
      <w:r w:rsidR="00630856" w:rsidRPr="00833370">
        <w:rPr>
          <w:rFonts w:cstheme="minorHAnsi"/>
          <w:b/>
          <w:sz w:val="24"/>
          <w:szCs w:val="24"/>
        </w:rPr>
        <w:t>si bien debe admitirse la voluntad</w:t>
      </w:r>
      <w:r w:rsidR="00630856" w:rsidRPr="00833370">
        <w:rPr>
          <w:rFonts w:cstheme="minorHAnsi"/>
          <w:sz w:val="24"/>
          <w:szCs w:val="24"/>
        </w:rPr>
        <w:t xml:space="preserve"> como un derecho de las partes para fijar la </w:t>
      </w:r>
      <w:r w:rsidRPr="00833370">
        <w:rPr>
          <w:rFonts w:cstheme="minorHAnsi"/>
          <w:sz w:val="24"/>
          <w:szCs w:val="24"/>
        </w:rPr>
        <w:t xml:space="preserve">CJI </w:t>
      </w:r>
      <w:r w:rsidR="00630856" w:rsidRPr="00833370">
        <w:rPr>
          <w:rFonts w:cstheme="minorHAnsi"/>
          <w:sz w:val="24"/>
          <w:szCs w:val="24"/>
        </w:rPr>
        <w:t>en determinados supuestos, est</w:t>
      </w:r>
      <w:r w:rsidRPr="00833370">
        <w:rPr>
          <w:rFonts w:cstheme="minorHAnsi"/>
          <w:sz w:val="24"/>
          <w:szCs w:val="24"/>
        </w:rPr>
        <w:t xml:space="preserve">e criterio será válido </w:t>
      </w:r>
      <w:r w:rsidRPr="00833370">
        <w:rPr>
          <w:rFonts w:cstheme="minorHAnsi"/>
          <w:b/>
          <w:sz w:val="24"/>
          <w:szCs w:val="24"/>
        </w:rPr>
        <w:t>solo cuando</w:t>
      </w:r>
      <w:r w:rsidRPr="00833370">
        <w:rPr>
          <w:rFonts w:cstheme="minorHAnsi"/>
          <w:sz w:val="24"/>
          <w:szCs w:val="24"/>
        </w:rPr>
        <w:t xml:space="preserve"> </w:t>
      </w:r>
      <w:r w:rsidR="00630856" w:rsidRPr="00833370">
        <w:rPr>
          <w:rFonts w:cstheme="minorHAnsi"/>
          <w:b/>
          <w:sz w:val="24"/>
          <w:szCs w:val="24"/>
        </w:rPr>
        <w:t>el resultado de esta sumisión no vulnere el orden público internacional</w:t>
      </w:r>
      <w:r w:rsidR="00630856" w:rsidRPr="00833370">
        <w:rPr>
          <w:rFonts w:cstheme="minorHAnsi"/>
          <w:sz w:val="24"/>
          <w:szCs w:val="24"/>
        </w:rPr>
        <w:t xml:space="preserve">. </w:t>
      </w:r>
    </w:p>
    <w:p w:rsidR="00833370" w:rsidRDefault="00833370" w:rsidP="00022506">
      <w:pPr>
        <w:pStyle w:val="Prrafodelista"/>
        <w:tabs>
          <w:tab w:val="left" w:pos="-450"/>
          <w:tab w:val="left" w:pos="12240"/>
        </w:tabs>
        <w:spacing w:after="0"/>
        <w:ind w:left="-900" w:right="-900"/>
        <w:jc w:val="both"/>
        <w:rPr>
          <w:rFonts w:cstheme="minorHAnsi"/>
          <w:sz w:val="24"/>
          <w:szCs w:val="24"/>
        </w:rPr>
      </w:pPr>
    </w:p>
    <w:p w:rsidR="00833370" w:rsidRPr="00833370" w:rsidRDefault="00833370"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sidRPr="00833370">
        <w:rPr>
          <w:rFonts w:cstheme="minorHAnsi"/>
          <w:sz w:val="24"/>
          <w:szCs w:val="24"/>
        </w:rPr>
        <w:t xml:space="preserve">Esa sumisión puede ser </w:t>
      </w:r>
      <w:r w:rsidRPr="00833370">
        <w:rPr>
          <w:rFonts w:cstheme="minorHAnsi"/>
          <w:b/>
          <w:sz w:val="24"/>
          <w:szCs w:val="24"/>
        </w:rPr>
        <w:t>expresa o tácita</w:t>
      </w:r>
      <w:r w:rsidRPr="00833370">
        <w:rPr>
          <w:rFonts w:cstheme="minorHAnsi"/>
          <w:sz w:val="24"/>
          <w:szCs w:val="24"/>
        </w:rPr>
        <w:t xml:space="preserve">. </w:t>
      </w:r>
      <w:r w:rsidRPr="00833370">
        <w:rPr>
          <w:rFonts w:cstheme="minorHAnsi"/>
          <w:b/>
          <w:sz w:val="24"/>
          <w:szCs w:val="24"/>
        </w:rPr>
        <w:t xml:space="preserve">(CB: </w:t>
      </w:r>
      <w:r w:rsidRPr="00833370">
        <w:rPr>
          <w:rFonts w:cstheme="minorHAnsi"/>
          <w:sz w:val="24"/>
          <w:szCs w:val="24"/>
        </w:rPr>
        <w:t xml:space="preserve">es </w:t>
      </w:r>
      <w:r w:rsidR="00630856" w:rsidRPr="00833370">
        <w:rPr>
          <w:rFonts w:cstheme="minorHAnsi"/>
          <w:sz w:val="24"/>
          <w:szCs w:val="24"/>
          <w:u w:val="single"/>
        </w:rPr>
        <w:t>expresa</w:t>
      </w:r>
      <w:r w:rsidR="00630856" w:rsidRPr="00833370">
        <w:rPr>
          <w:rFonts w:cstheme="minorHAnsi"/>
          <w:sz w:val="24"/>
          <w:szCs w:val="24"/>
        </w:rPr>
        <w:t xml:space="preserve"> </w:t>
      </w:r>
      <w:r w:rsidRPr="00833370">
        <w:rPr>
          <w:rFonts w:cstheme="minorHAnsi"/>
          <w:sz w:val="24"/>
          <w:szCs w:val="24"/>
        </w:rPr>
        <w:t>cuando los interesados renuncian clara y terminantemente a su fuero propio y designan</w:t>
      </w:r>
      <w:r w:rsidR="00630856" w:rsidRPr="00833370">
        <w:rPr>
          <w:rFonts w:cstheme="minorHAnsi"/>
          <w:sz w:val="24"/>
          <w:szCs w:val="24"/>
        </w:rPr>
        <w:t xml:space="preserve"> </w:t>
      </w:r>
      <w:r w:rsidRPr="00833370">
        <w:rPr>
          <w:rFonts w:cstheme="minorHAnsi"/>
          <w:sz w:val="24"/>
          <w:szCs w:val="24"/>
        </w:rPr>
        <w:t xml:space="preserve">específicamente el juez a quien se sometan, y es </w:t>
      </w:r>
      <w:r w:rsidR="00630856" w:rsidRPr="00833370">
        <w:rPr>
          <w:rFonts w:cstheme="minorHAnsi"/>
          <w:sz w:val="24"/>
          <w:szCs w:val="24"/>
          <w:u w:val="single"/>
        </w:rPr>
        <w:t>tácita</w:t>
      </w:r>
      <w:r w:rsidRPr="00833370">
        <w:rPr>
          <w:rFonts w:cstheme="minorHAnsi"/>
          <w:sz w:val="24"/>
          <w:szCs w:val="24"/>
        </w:rPr>
        <w:t xml:space="preserve"> </w:t>
      </w:r>
      <w:r w:rsidRPr="00833370">
        <w:rPr>
          <w:rFonts w:cstheme="minorHAnsi"/>
          <w:b/>
          <w:sz w:val="24"/>
          <w:szCs w:val="24"/>
        </w:rPr>
        <w:t>para el demandante</w:t>
      </w:r>
      <w:r w:rsidRPr="00833370">
        <w:rPr>
          <w:rFonts w:cstheme="minorHAnsi"/>
          <w:sz w:val="24"/>
          <w:szCs w:val="24"/>
        </w:rPr>
        <w:t xml:space="preserve"> cuando acude a determinado</w:t>
      </w:r>
      <w:r w:rsidR="00630856" w:rsidRPr="00833370">
        <w:rPr>
          <w:rFonts w:cstheme="minorHAnsi"/>
          <w:sz w:val="24"/>
          <w:szCs w:val="24"/>
        </w:rPr>
        <w:t xml:space="preserve"> juez </w:t>
      </w:r>
      <w:r w:rsidRPr="00833370">
        <w:rPr>
          <w:rFonts w:cstheme="minorHAnsi"/>
          <w:sz w:val="24"/>
          <w:szCs w:val="24"/>
        </w:rPr>
        <w:t>para interponer</w:t>
      </w:r>
      <w:r w:rsidR="00630856" w:rsidRPr="00833370">
        <w:rPr>
          <w:rFonts w:cstheme="minorHAnsi"/>
          <w:sz w:val="24"/>
          <w:szCs w:val="24"/>
        </w:rPr>
        <w:t xml:space="preserve"> la demanda, y </w:t>
      </w:r>
      <w:r w:rsidR="00630856" w:rsidRPr="00833370">
        <w:rPr>
          <w:rFonts w:cstheme="minorHAnsi"/>
          <w:b/>
          <w:sz w:val="24"/>
          <w:szCs w:val="24"/>
        </w:rPr>
        <w:t>para el demandado</w:t>
      </w:r>
      <w:r w:rsidR="00630856" w:rsidRPr="00833370">
        <w:rPr>
          <w:rFonts w:cstheme="minorHAnsi"/>
          <w:sz w:val="24"/>
          <w:szCs w:val="24"/>
        </w:rPr>
        <w:t xml:space="preserve"> </w:t>
      </w:r>
      <w:r w:rsidRPr="00833370">
        <w:rPr>
          <w:rFonts w:cstheme="minorHAnsi"/>
          <w:sz w:val="24"/>
          <w:szCs w:val="24"/>
        </w:rPr>
        <w:t>cuando practica</w:t>
      </w:r>
      <w:r w:rsidR="00630856" w:rsidRPr="00833370">
        <w:rPr>
          <w:rFonts w:cstheme="minorHAnsi"/>
          <w:sz w:val="24"/>
          <w:szCs w:val="24"/>
        </w:rPr>
        <w:t>, después de personado en el juicio, cualquier gestión que no sea proponer en forma la declinatoria.</w:t>
      </w:r>
      <w:r w:rsidRPr="00833370">
        <w:rPr>
          <w:rFonts w:cstheme="minorHAnsi"/>
          <w:sz w:val="24"/>
          <w:szCs w:val="24"/>
        </w:rPr>
        <w:t xml:space="preserve"> No habrá </w:t>
      </w:r>
      <w:r w:rsidR="00630856" w:rsidRPr="00833370">
        <w:rPr>
          <w:rFonts w:cstheme="minorHAnsi"/>
          <w:sz w:val="24"/>
          <w:szCs w:val="24"/>
        </w:rPr>
        <w:t>sumi</w:t>
      </w:r>
      <w:r w:rsidRPr="00833370">
        <w:rPr>
          <w:rFonts w:cstheme="minorHAnsi"/>
          <w:sz w:val="24"/>
          <w:szCs w:val="24"/>
        </w:rPr>
        <w:t xml:space="preserve">sión tácita si el procedimiento </w:t>
      </w:r>
      <w:r w:rsidR="00630856" w:rsidRPr="00833370">
        <w:rPr>
          <w:rFonts w:cstheme="minorHAnsi"/>
          <w:sz w:val="24"/>
          <w:szCs w:val="24"/>
        </w:rPr>
        <w:t>se siguiera en rebeldía</w:t>
      </w:r>
      <w:r w:rsidRPr="00833370">
        <w:rPr>
          <w:rFonts w:cstheme="minorHAnsi"/>
          <w:sz w:val="24"/>
          <w:szCs w:val="24"/>
        </w:rPr>
        <w:t>)</w:t>
      </w:r>
      <w:r w:rsidR="00630856" w:rsidRPr="00833370">
        <w:rPr>
          <w:rFonts w:cstheme="minorHAnsi"/>
          <w:sz w:val="24"/>
          <w:szCs w:val="24"/>
        </w:rPr>
        <w:t>.</w:t>
      </w:r>
    </w:p>
    <w:p w:rsidR="00833370" w:rsidRPr="00833370" w:rsidRDefault="00833370" w:rsidP="00022506">
      <w:pPr>
        <w:pStyle w:val="Prrafodelista"/>
        <w:tabs>
          <w:tab w:val="left" w:pos="-450"/>
        </w:tabs>
        <w:ind w:left="-900"/>
        <w:rPr>
          <w:rFonts w:cstheme="minorHAnsi"/>
          <w:sz w:val="24"/>
          <w:szCs w:val="24"/>
        </w:rPr>
      </w:pPr>
    </w:p>
    <w:p w:rsidR="00022506" w:rsidRDefault="00630856" w:rsidP="00022506">
      <w:pPr>
        <w:pStyle w:val="Prrafodelista"/>
        <w:numPr>
          <w:ilvl w:val="0"/>
          <w:numId w:val="23"/>
        </w:numPr>
        <w:tabs>
          <w:tab w:val="left" w:pos="-450"/>
          <w:tab w:val="left" w:pos="12240"/>
        </w:tabs>
        <w:spacing w:after="0"/>
        <w:ind w:left="-900" w:right="-900" w:firstLine="0"/>
        <w:jc w:val="both"/>
        <w:rPr>
          <w:rFonts w:cstheme="minorHAnsi"/>
          <w:sz w:val="24"/>
          <w:szCs w:val="24"/>
        </w:rPr>
      </w:pPr>
      <w:r w:rsidRPr="00833370">
        <w:rPr>
          <w:rFonts w:cstheme="minorHAnsi"/>
          <w:sz w:val="24"/>
          <w:szCs w:val="24"/>
        </w:rPr>
        <w:t xml:space="preserve">Atendiendo a las reglas explicadas, </w:t>
      </w:r>
      <w:r w:rsidR="00022506">
        <w:rPr>
          <w:rFonts w:cstheme="minorHAnsi"/>
          <w:sz w:val="24"/>
          <w:szCs w:val="24"/>
        </w:rPr>
        <w:t xml:space="preserve">son </w:t>
      </w:r>
      <w:r w:rsidRPr="00022506">
        <w:rPr>
          <w:rFonts w:cstheme="minorHAnsi"/>
          <w:b/>
          <w:sz w:val="24"/>
          <w:szCs w:val="24"/>
        </w:rPr>
        <w:t>criterios determinantes la competencia judicial internacional</w:t>
      </w:r>
      <w:r w:rsidRPr="00833370">
        <w:rPr>
          <w:rFonts w:cstheme="minorHAnsi"/>
          <w:sz w:val="24"/>
          <w:szCs w:val="24"/>
        </w:rPr>
        <w:t xml:space="preserve">: </w:t>
      </w:r>
    </w:p>
    <w:p w:rsidR="00022506" w:rsidRDefault="00022506" w:rsidP="00022506">
      <w:pPr>
        <w:pStyle w:val="Prrafodelista"/>
        <w:numPr>
          <w:ilvl w:val="0"/>
          <w:numId w:val="24"/>
        </w:numPr>
        <w:tabs>
          <w:tab w:val="left" w:pos="-450"/>
          <w:tab w:val="left" w:pos="12240"/>
        </w:tabs>
        <w:spacing w:after="0"/>
        <w:ind w:left="-900" w:right="-900" w:firstLine="0"/>
        <w:jc w:val="both"/>
        <w:rPr>
          <w:rFonts w:cstheme="minorHAnsi"/>
          <w:sz w:val="24"/>
          <w:szCs w:val="24"/>
        </w:rPr>
      </w:pPr>
      <w:r>
        <w:rPr>
          <w:rFonts w:cstheme="minorHAnsi"/>
          <w:sz w:val="24"/>
          <w:szCs w:val="24"/>
          <w:u w:val="single"/>
        </w:rPr>
        <w:t>L</w:t>
      </w:r>
      <w:r w:rsidR="00630856" w:rsidRPr="00022506">
        <w:rPr>
          <w:rFonts w:cstheme="minorHAnsi"/>
          <w:sz w:val="24"/>
          <w:szCs w:val="24"/>
          <w:u w:val="single"/>
        </w:rPr>
        <w:t>a nacionalidad</w:t>
      </w:r>
      <w:r w:rsidR="00630856" w:rsidRPr="00833370">
        <w:rPr>
          <w:rFonts w:cstheme="minorHAnsi"/>
          <w:sz w:val="24"/>
          <w:szCs w:val="24"/>
        </w:rPr>
        <w:t xml:space="preserve"> de los s</w:t>
      </w:r>
      <w:r>
        <w:rPr>
          <w:rFonts w:cstheme="minorHAnsi"/>
          <w:sz w:val="24"/>
          <w:szCs w:val="24"/>
        </w:rPr>
        <w:t>ujetos de la relación jurídica</w:t>
      </w:r>
    </w:p>
    <w:p w:rsidR="00022506" w:rsidRDefault="00022506" w:rsidP="00022506">
      <w:pPr>
        <w:pStyle w:val="Prrafodelista"/>
        <w:numPr>
          <w:ilvl w:val="0"/>
          <w:numId w:val="24"/>
        </w:numPr>
        <w:tabs>
          <w:tab w:val="left" w:pos="-450"/>
          <w:tab w:val="left" w:pos="12240"/>
        </w:tabs>
        <w:spacing w:after="0"/>
        <w:ind w:left="-900" w:right="-900" w:firstLine="0"/>
        <w:jc w:val="both"/>
        <w:rPr>
          <w:rFonts w:cstheme="minorHAnsi"/>
          <w:sz w:val="24"/>
          <w:szCs w:val="24"/>
        </w:rPr>
      </w:pPr>
      <w:r>
        <w:rPr>
          <w:rFonts w:cstheme="minorHAnsi"/>
          <w:sz w:val="24"/>
          <w:szCs w:val="24"/>
          <w:u w:val="single"/>
        </w:rPr>
        <w:t>E</w:t>
      </w:r>
      <w:r w:rsidR="00630856" w:rsidRPr="00022506">
        <w:rPr>
          <w:rFonts w:cstheme="minorHAnsi"/>
          <w:sz w:val="24"/>
          <w:szCs w:val="24"/>
          <w:u w:val="single"/>
        </w:rPr>
        <w:t>l lugar o territorio de la situación de los bienes</w:t>
      </w:r>
      <w:r w:rsidR="00630856" w:rsidRPr="00833370">
        <w:rPr>
          <w:rFonts w:cstheme="minorHAnsi"/>
          <w:sz w:val="24"/>
          <w:szCs w:val="24"/>
        </w:rPr>
        <w:t xml:space="preserve"> o del </w:t>
      </w:r>
      <w:r w:rsidR="00630856" w:rsidRPr="00022506">
        <w:rPr>
          <w:rFonts w:cstheme="minorHAnsi"/>
          <w:sz w:val="24"/>
          <w:szCs w:val="24"/>
          <w:u w:val="single"/>
        </w:rPr>
        <w:t>cumplimiento de la obligación</w:t>
      </w:r>
      <w:r w:rsidR="00630856" w:rsidRPr="00833370">
        <w:rPr>
          <w:rFonts w:cstheme="minorHAnsi"/>
          <w:sz w:val="24"/>
          <w:szCs w:val="24"/>
        </w:rPr>
        <w:t xml:space="preserve"> </w:t>
      </w:r>
    </w:p>
    <w:p w:rsidR="00022506" w:rsidRDefault="00022506" w:rsidP="00022506">
      <w:pPr>
        <w:pStyle w:val="Prrafodelista"/>
        <w:numPr>
          <w:ilvl w:val="0"/>
          <w:numId w:val="24"/>
        </w:numPr>
        <w:tabs>
          <w:tab w:val="left" w:pos="-450"/>
          <w:tab w:val="left" w:pos="12240"/>
        </w:tabs>
        <w:spacing w:after="0"/>
        <w:ind w:left="-900" w:right="-900" w:firstLine="0"/>
        <w:jc w:val="both"/>
        <w:rPr>
          <w:rFonts w:cstheme="minorHAnsi"/>
          <w:sz w:val="24"/>
          <w:szCs w:val="24"/>
        </w:rPr>
      </w:pPr>
      <w:r>
        <w:rPr>
          <w:rFonts w:cstheme="minorHAnsi"/>
          <w:sz w:val="24"/>
          <w:szCs w:val="24"/>
          <w:u w:val="single"/>
        </w:rPr>
        <w:t>L</w:t>
      </w:r>
      <w:r w:rsidR="00630856" w:rsidRPr="00022506">
        <w:rPr>
          <w:rFonts w:cstheme="minorHAnsi"/>
          <w:sz w:val="24"/>
          <w:szCs w:val="24"/>
          <w:u w:val="single"/>
        </w:rPr>
        <w:t>a índole o naturaleza de la acción</w:t>
      </w:r>
      <w:r>
        <w:rPr>
          <w:rFonts w:cstheme="minorHAnsi"/>
          <w:sz w:val="24"/>
          <w:szCs w:val="24"/>
        </w:rPr>
        <w:t xml:space="preserve"> ejercitada</w:t>
      </w:r>
    </w:p>
    <w:p w:rsidR="00630856" w:rsidRPr="00022506" w:rsidRDefault="00022506" w:rsidP="00022506">
      <w:pPr>
        <w:tabs>
          <w:tab w:val="left" w:pos="-450"/>
          <w:tab w:val="left" w:pos="12240"/>
        </w:tabs>
        <w:spacing w:after="0"/>
        <w:ind w:left="-900" w:right="-900"/>
        <w:jc w:val="both"/>
        <w:rPr>
          <w:rFonts w:cstheme="minorHAnsi"/>
          <w:sz w:val="24"/>
          <w:szCs w:val="24"/>
        </w:rPr>
      </w:pPr>
      <w:r>
        <w:rPr>
          <w:rFonts w:cstheme="minorHAnsi"/>
          <w:sz w:val="24"/>
          <w:szCs w:val="24"/>
        </w:rPr>
        <w:t>(a los que se integra</w:t>
      </w:r>
      <w:r w:rsidR="00630856" w:rsidRPr="00022506">
        <w:rPr>
          <w:rFonts w:cstheme="minorHAnsi"/>
          <w:sz w:val="24"/>
          <w:szCs w:val="24"/>
        </w:rPr>
        <w:t xml:space="preserve"> la sumisión de las partes.</w:t>
      </w:r>
      <w:r>
        <w:rPr>
          <w:rFonts w:cstheme="minorHAnsi"/>
          <w:sz w:val="24"/>
          <w:szCs w:val="24"/>
        </w:rPr>
        <w:t>)</w:t>
      </w:r>
      <w:r w:rsidR="00630856" w:rsidRPr="00022506">
        <w:rPr>
          <w:rFonts w:cstheme="minorHAnsi"/>
          <w:sz w:val="24"/>
          <w:szCs w:val="24"/>
        </w:rPr>
        <w:t xml:space="preserve">  </w:t>
      </w:r>
    </w:p>
    <w:p w:rsidR="00630856" w:rsidRPr="00833370" w:rsidRDefault="00630856" w:rsidP="00282660">
      <w:pPr>
        <w:tabs>
          <w:tab w:val="left" w:pos="-450"/>
          <w:tab w:val="left" w:pos="12240"/>
        </w:tabs>
        <w:spacing w:after="0"/>
        <w:ind w:left="-900" w:right="-900"/>
        <w:jc w:val="both"/>
        <w:rPr>
          <w:rFonts w:cstheme="minorHAnsi"/>
          <w:b/>
          <w:sz w:val="24"/>
          <w:szCs w:val="24"/>
        </w:rPr>
      </w:pPr>
    </w:p>
    <w:p w:rsidR="00075674" w:rsidRPr="00022506" w:rsidRDefault="00075674" w:rsidP="00282660">
      <w:pPr>
        <w:pStyle w:val="Prrafodelista"/>
        <w:numPr>
          <w:ilvl w:val="0"/>
          <w:numId w:val="25"/>
        </w:numPr>
        <w:tabs>
          <w:tab w:val="left" w:pos="-450"/>
          <w:tab w:val="left" w:pos="12240"/>
        </w:tabs>
        <w:spacing w:after="0"/>
        <w:ind w:left="-900" w:right="-900" w:firstLine="0"/>
        <w:jc w:val="both"/>
        <w:rPr>
          <w:rFonts w:cstheme="minorHAnsi"/>
          <w:b/>
          <w:sz w:val="24"/>
          <w:szCs w:val="24"/>
          <w:u w:val="single"/>
        </w:rPr>
      </w:pPr>
      <w:r w:rsidRPr="00022506">
        <w:rPr>
          <w:rFonts w:cstheme="minorHAnsi"/>
          <w:b/>
          <w:sz w:val="24"/>
          <w:szCs w:val="24"/>
          <w:u w:val="single"/>
        </w:rPr>
        <w:t>Excepciones a las reglas generales d</w:t>
      </w:r>
      <w:r w:rsidR="001972C3" w:rsidRPr="00022506">
        <w:rPr>
          <w:rFonts w:cstheme="minorHAnsi"/>
          <w:b/>
          <w:sz w:val="24"/>
          <w:szCs w:val="24"/>
          <w:u w:val="single"/>
        </w:rPr>
        <w:t xml:space="preserve">e competencia judicial </w:t>
      </w:r>
      <w:r w:rsidR="00022506">
        <w:rPr>
          <w:rFonts w:cstheme="minorHAnsi"/>
          <w:b/>
          <w:sz w:val="24"/>
          <w:szCs w:val="24"/>
          <w:u w:val="single"/>
        </w:rPr>
        <w:t>internacional:</w:t>
      </w:r>
    </w:p>
    <w:p w:rsidR="00075674" w:rsidRPr="00E40784" w:rsidRDefault="00075674" w:rsidP="00282660">
      <w:pPr>
        <w:tabs>
          <w:tab w:val="left" w:pos="-450"/>
          <w:tab w:val="left" w:pos="12240"/>
        </w:tabs>
        <w:spacing w:after="0"/>
        <w:ind w:left="-900" w:right="-900"/>
        <w:jc w:val="both"/>
        <w:rPr>
          <w:rFonts w:cstheme="minorHAnsi"/>
          <w:b/>
          <w:sz w:val="24"/>
          <w:szCs w:val="24"/>
        </w:rPr>
      </w:pPr>
    </w:p>
    <w:p w:rsidR="00282660" w:rsidRPr="00282660" w:rsidRDefault="00282660" w:rsidP="00282660">
      <w:pPr>
        <w:pStyle w:val="Prrafodelista"/>
        <w:numPr>
          <w:ilvl w:val="0"/>
          <w:numId w:val="23"/>
        </w:numPr>
        <w:tabs>
          <w:tab w:val="left" w:pos="-450"/>
          <w:tab w:val="left" w:pos="12240"/>
        </w:tabs>
        <w:spacing w:after="0"/>
        <w:ind w:left="-900" w:right="-900" w:firstLine="0"/>
        <w:jc w:val="both"/>
        <w:rPr>
          <w:rFonts w:cstheme="minorHAnsi"/>
          <w:sz w:val="24"/>
          <w:szCs w:val="24"/>
        </w:rPr>
      </w:pPr>
      <w:r>
        <w:rPr>
          <w:rFonts w:cstheme="minorHAnsi"/>
          <w:sz w:val="24"/>
          <w:szCs w:val="24"/>
        </w:rPr>
        <w:t xml:space="preserve">Aunque se trate de </w:t>
      </w:r>
      <w:r w:rsidR="00075674" w:rsidRPr="00282660">
        <w:rPr>
          <w:rFonts w:cstheme="minorHAnsi"/>
          <w:b/>
          <w:sz w:val="24"/>
          <w:szCs w:val="24"/>
        </w:rPr>
        <w:t xml:space="preserve">normas imperativas, territoriales o de orden </w:t>
      </w:r>
      <w:r w:rsidRPr="00282660">
        <w:rPr>
          <w:rFonts w:cstheme="minorHAnsi"/>
          <w:b/>
          <w:sz w:val="24"/>
          <w:szCs w:val="24"/>
        </w:rPr>
        <w:t>público</w:t>
      </w:r>
      <w:r w:rsidR="00075674" w:rsidRPr="00282660">
        <w:rPr>
          <w:rFonts w:cstheme="minorHAnsi"/>
          <w:b/>
          <w:sz w:val="24"/>
          <w:szCs w:val="24"/>
        </w:rPr>
        <w:t xml:space="preserve"> internacional</w:t>
      </w:r>
      <w:r w:rsidR="00075674" w:rsidRPr="00282660">
        <w:rPr>
          <w:rFonts w:cstheme="minorHAnsi"/>
          <w:sz w:val="24"/>
          <w:szCs w:val="24"/>
        </w:rPr>
        <w:t xml:space="preserve">, </w:t>
      </w:r>
      <w:r>
        <w:rPr>
          <w:rFonts w:cstheme="minorHAnsi"/>
          <w:sz w:val="24"/>
          <w:szCs w:val="24"/>
        </w:rPr>
        <w:t xml:space="preserve">las normas de </w:t>
      </w:r>
      <w:r w:rsidR="00075674" w:rsidRPr="00282660">
        <w:rPr>
          <w:rFonts w:cstheme="minorHAnsi"/>
          <w:sz w:val="24"/>
          <w:szCs w:val="24"/>
        </w:rPr>
        <w:t>comp</w:t>
      </w:r>
      <w:r>
        <w:rPr>
          <w:rFonts w:cstheme="minorHAnsi"/>
          <w:sz w:val="24"/>
          <w:szCs w:val="24"/>
        </w:rPr>
        <w:t xml:space="preserve">etencia judicial internacional también presentan algunas </w:t>
      </w:r>
      <w:r>
        <w:rPr>
          <w:rFonts w:cstheme="minorHAnsi"/>
          <w:b/>
          <w:sz w:val="24"/>
          <w:szCs w:val="24"/>
        </w:rPr>
        <w:t>excepciones.</w:t>
      </w:r>
    </w:p>
    <w:p w:rsidR="00282660" w:rsidRDefault="00282660" w:rsidP="00282660">
      <w:pPr>
        <w:pStyle w:val="Prrafodelista"/>
        <w:numPr>
          <w:ilvl w:val="0"/>
          <w:numId w:val="23"/>
        </w:numPr>
        <w:tabs>
          <w:tab w:val="left" w:pos="-450"/>
          <w:tab w:val="left" w:pos="12240"/>
        </w:tabs>
        <w:spacing w:after="0"/>
        <w:ind w:left="-900" w:right="-900" w:firstLine="0"/>
        <w:jc w:val="both"/>
        <w:rPr>
          <w:rFonts w:cstheme="minorHAnsi"/>
          <w:sz w:val="24"/>
          <w:szCs w:val="24"/>
        </w:rPr>
      </w:pPr>
      <w:r>
        <w:rPr>
          <w:rFonts w:cstheme="minorHAnsi"/>
          <w:sz w:val="24"/>
          <w:szCs w:val="24"/>
        </w:rPr>
        <w:t>L</w:t>
      </w:r>
      <w:r w:rsidR="00075674" w:rsidRPr="00282660">
        <w:rPr>
          <w:rFonts w:cstheme="minorHAnsi"/>
          <w:sz w:val="24"/>
          <w:szCs w:val="24"/>
        </w:rPr>
        <w:t xml:space="preserve">os principios o criterios para la determinación de la competencia judicial internacional </w:t>
      </w:r>
      <w:r w:rsidRPr="00282660">
        <w:rPr>
          <w:rFonts w:cstheme="minorHAnsi"/>
          <w:b/>
          <w:sz w:val="24"/>
          <w:szCs w:val="24"/>
        </w:rPr>
        <w:t>no funciona</w:t>
      </w:r>
      <w:r w:rsidR="00075674" w:rsidRPr="00282660">
        <w:rPr>
          <w:rFonts w:cstheme="minorHAnsi"/>
          <w:b/>
          <w:sz w:val="24"/>
          <w:szCs w:val="24"/>
        </w:rPr>
        <w:t>n ante determinados supuestos</w:t>
      </w:r>
      <w:r>
        <w:rPr>
          <w:rFonts w:cstheme="minorHAnsi"/>
          <w:sz w:val="24"/>
          <w:szCs w:val="24"/>
        </w:rPr>
        <w:t xml:space="preserve">: </w:t>
      </w:r>
    </w:p>
    <w:p w:rsidR="00282660" w:rsidRPr="00282660" w:rsidRDefault="00282660" w:rsidP="00282660">
      <w:pPr>
        <w:pStyle w:val="Prrafodelista"/>
        <w:numPr>
          <w:ilvl w:val="0"/>
          <w:numId w:val="28"/>
        </w:numPr>
        <w:tabs>
          <w:tab w:val="left" w:pos="-450"/>
          <w:tab w:val="left" w:pos="12240"/>
        </w:tabs>
        <w:spacing w:after="0"/>
        <w:ind w:left="-900" w:right="-900" w:firstLine="0"/>
        <w:jc w:val="both"/>
        <w:rPr>
          <w:rFonts w:cstheme="minorHAnsi"/>
          <w:b/>
          <w:sz w:val="24"/>
          <w:szCs w:val="24"/>
        </w:rPr>
      </w:pPr>
      <w:r w:rsidRPr="00282660">
        <w:rPr>
          <w:rFonts w:cstheme="minorHAnsi"/>
          <w:b/>
          <w:sz w:val="24"/>
          <w:szCs w:val="24"/>
        </w:rPr>
        <w:t>la inmunidad de jurisdicción</w:t>
      </w:r>
    </w:p>
    <w:p w:rsidR="00282660" w:rsidRPr="00282660" w:rsidRDefault="00282660" w:rsidP="00282660">
      <w:pPr>
        <w:pStyle w:val="Prrafodelista"/>
        <w:numPr>
          <w:ilvl w:val="0"/>
          <w:numId w:val="28"/>
        </w:numPr>
        <w:tabs>
          <w:tab w:val="left" w:pos="-450"/>
          <w:tab w:val="left" w:pos="12240"/>
        </w:tabs>
        <w:spacing w:after="0"/>
        <w:ind w:left="-900" w:right="-900" w:firstLine="0"/>
        <w:jc w:val="both"/>
        <w:rPr>
          <w:rFonts w:cstheme="minorHAnsi"/>
          <w:b/>
          <w:sz w:val="24"/>
          <w:szCs w:val="24"/>
        </w:rPr>
      </w:pPr>
      <w:r w:rsidRPr="00282660">
        <w:rPr>
          <w:rFonts w:cstheme="minorHAnsi"/>
          <w:b/>
          <w:sz w:val="24"/>
          <w:szCs w:val="24"/>
        </w:rPr>
        <w:t>la litispendencia internacional</w:t>
      </w:r>
    </w:p>
    <w:p w:rsidR="00282660" w:rsidRPr="00282660" w:rsidRDefault="00075674" w:rsidP="00282660">
      <w:pPr>
        <w:pStyle w:val="Prrafodelista"/>
        <w:numPr>
          <w:ilvl w:val="0"/>
          <w:numId w:val="28"/>
        </w:numPr>
        <w:tabs>
          <w:tab w:val="left" w:pos="-450"/>
          <w:tab w:val="left" w:pos="12240"/>
        </w:tabs>
        <w:spacing w:after="0"/>
        <w:ind w:left="-900" w:right="-900" w:firstLine="0"/>
        <w:jc w:val="both"/>
        <w:rPr>
          <w:rFonts w:cstheme="minorHAnsi"/>
          <w:b/>
          <w:sz w:val="24"/>
          <w:szCs w:val="24"/>
        </w:rPr>
      </w:pPr>
      <w:r w:rsidRPr="00282660">
        <w:rPr>
          <w:rFonts w:cstheme="minorHAnsi"/>
          <w:b/>
          <w:sz w:val="24"/>
          <w:szCs w:val="24"/>
        </w:rPr>
        <w:t xml:space="preserve">la </w:t>
      </w:r>
      <w:r w:rsidRPr="00282660">
        <w:rPr>
          <w:rFonts w:cstheme="minorHAnsi"/>
          <w:b/>
          <w:i/>
          <w:sz w:val="24"/>
          <w:szCs w:val="24"/>
        </w:rPr>
        <w:t>derogatio fori</w:t>
      </w:r>
      <w:r w:rsidR="00282660" w:rsidRPr="00282660">
        <w:rPr>
          <w:rFonts w:cstheme="minorHAnsi"/>
          <w:b/>
          <w:sz w:val="24"/>
          <w:szCs w:val="24"/>
        </w:rPr>
        <w:t xml:space="preserve"> </w:t>
      </w:r>
    </w:p>
    <w:p w:rsidR="00075674" w:rsidRPr="00282660" w:rsidRDefault="00282660" w:rsidP="00282660">
      <w:pPr>
        <w:pStyle w:val="Prrafodelista"/>
        <w:numPr>
          <w:ilvl w:val="0"/>
          <w:numId w:val="28"/>
        </w:numPr>
        <w:tabs>
          <w:tab w:val="left" w:pos="-450"/>
          <w:tab w:val="left" w:pos="12240"/>
        </w:tabs>
        <w:spacing w:after="0"/>
        <w:ind w:left="-900" w:right="-900" w:firstLine="0"/>
        <w:jc w:val="both"/>
        <w:rPr>
          <w:rFonts w:cstheme="minorHAnsi"/>
          <w:b/>
          <w:sz w:val="24"/>
          <w:szCs w:val="24"/>
        </w:rPr>
      </w:pPr>
      <w:r w:rsidRPr="00282660">
        <w:rPr>
          <w:rFonts w:cstheme="minorHAnsi"/>
          <w:b/>
          <w:sz w:val="24"/>
          <w:szCs w:val="24"/>
        </w:rPr>
        <w:t xml:space="preserve">la prorroga de </w:t>
      </w:r>
      <w:r w:rsidR="00075674" w:rsidRPr="00282660">
        <w:rPr>
          <w:rFonts w:cstheme="minorHAnsi"/>
          <w:b/>
          <w:sz w:val="24"/>
          <w:szCs w:val="24"/>
        </w:rPr>
        <w:t>competencia judicial internacional.</w:t>
      </w:r>
    </w:p>
    <w:p w:rsidR="00075674" w:rsidRPr="00E40784" w:rsidRDefault="00075674" w:rsidP="00282660">
      <w:pPr>
        <w:tabs>
          <w:tab w:val="left" w:pos="-450"/>
          <w:tab w:val="left" w:pos="12240"/>
        </w:tabs>
        <w:spacing w:after="0"/>
        <w:ind w:left="-900" w:right="-900"/>
        <w:jc w:val="both"/>
        <w:rPr>
          <w:rFonts w:cstheme="minorHAnsi"/>
          <w:b/>
          <w:sz w:val="24"/>
          <w:szCs w:val="24"/>
        </w:rPr>
      </w:pPr>
    </w:p>
    <w:p w:rsidR="00075674" w:rsidRPr="00282660" w:rsidRDefault="00282660" w:rsidP="00282660">
      <w:pPr>
        <w:tabs>
          <w:tab w:val="left" w:pos="-450"/>
          <w:tab w:val="left" w:pos="12240"/>
        </w:tabs>
        <w:spacing w:after="0"/>
        <w:ind w:left="-900" w:right="-900"/>
        <w:jc w:val="both"/>
        <w:rPr>
          <w:rFonts w:cstheme="minorHAnsi"/>
          <w:b/>
          <w:sz w:val="24"/>
          <w:szCs w:val="24"/>
          <w:u w:val="single"/>
        </w:rPr>
      </w:pPr>
      <w:r>
        <w:rPr>
          <w:rFonts w:cstheme="minorHAnsi"/>
          <w:b/>
          <w:sz w:val="24"/>
          <w:szCs w:val="24"/>
        </w:rPr>
        <w:t>A)</w:t>
      </w:r>
      <w:r w:rsidR="00075674" w:rsidRPr="00E40784">
        <w:rPr>
          <w:rFonts w:cstheme="minorHAnsi"/>
          <w:b/>
          <w:sz w:val="24"/>
          <w:szCs w:val="24"/>
        </w:rPr>
        <w:t xml:space="preserve"> </w:t>
      </w:r>
      <w:r>
        <w:rPr>
          <w:rFonts w:cstheme="minorHAnsi"/>
          <w:b/>
          <w:sz w:val="24"/>
          <w:szCs w:val="24"/>
          <w:u w:val="single"/>
        </w:rPr>
        <w:t>Inmunidad de jurisdicción:</w:t>
      </w:r>
    </w:p>
    <w:p w:rsidR="00075674" w:rsidRPr="00E40784" w:rsidRDefault="00075674" w:rsidP="00282660">
      <w:pPr>
        <w:tabs>
          <w:tab w:val="left" w:pos="-450"/>
          <w:tab w:val="left" w:pos="12240"/>
        </w:tabs>
        <w:spacing w:after="0"/>
        <w:ind w:left="-900" w:right="-900"/>
        <w:jc w:val="both"/>
        <w:rPr>
          <w:rFonts w:cstheme="minorHAnsi"/>
          <w:b/>
          <w:sz w:val="24"/>
          <w:szCs w:val="24"/>
        </w:rPr>
      </w:pPr>
    </w:p>
    <w:p w:rsidR="00282660" w:rsidRDefault="00075674" w:rsidP="00282660">
      <w:pPr>
        <w:pStyle w:val="Prrafodelista"/>
        <w:numPr>
          <w:ilvl w:val="0"/>
          <w:numId w:val="23"/>
        </w:numPr>
        <w:tabs>
          <w:tab w:val="left" w:pos="-450"/>
          <w:tab w:val="left" w:pos="12240"/>
        </w:tabs>
        <w:spacing w:after="0"/>
        <w:ind w:left="-900" w:right="-900" w:firstLine="0"/>
        <w:jc w:val="both"/>
        <w:rPr>
          <w:rFonts w:cstheme="minorHAnsi"/>
          <w:sz w:val="24"/>
          <w:szCs w:val="24"/>
        </w:rPr>
      </w:pPr>
      <w:r w:rsidRPr="00282660">
        <w:rPr>
          <w:rFonts w:cstheme="minorHAnsi"/>
          <w:sz w:val="24"/>
          <w:szCs w:val="24"/>
        </w:rPr>
        <w:t>Su base radica</w:t>
      </w:r>
      <w:r w:rsidR="00282660" w:rsidRPr="00282660">
        <w:rPr>
          <w:rFonts w:cstheme="minorHAnsi"/>
          <w:sz w:val="24"/>
          <w:szCs w:val="24"/>
        </w:rPr>
        <w:t xml:space="preserve"> </w:t>
      </w:r>
      <w:r w:rsidRPr="00282660">
        <w:rPr>
          <w:rFonts w:cstheme="minorHAnsi"/>
          <w:sz w:val="24"/>
          <w:szCs w:val="24"/>
        </w:rPr>
        <w:t xml:space="preserve">en los </w:t>
      </w:r>
      <w:r w:rsidRPr="00282660">
        <w:rPr>
          <w:rFonts w:cstheme="minorHAnsi"/>
          <w:b/>
          <w:sz w:val="24"/>
          <w:szCs w:val="24"/>
        </w:rPr>
        <w:t>principios de soberanía, independencia e igualdad de los Estados</w:t>
      </w:r>
      <w:r w:rsidR="00282660" w:rsidRPr="00282660">
        <w:rPr>
          <w:rFonts w:cstheme="minorHAnsi"/>
          <w:sz w:val="24"/>
          <w:szCs w:val="24"/>
        </w:rPr>
        <w:t xml:space="preserve">, y constituye </w:t>
      </w:r>
      <w:r w:rsidRPr="00282660">
        <w:rPr>
          <w:rFonts w:cstheme="minorHAnsi"/>
          <w:sz w:val="24"/>
          <w:szCs w:val="24"/>
        </w:rPr>
        <w:t xml:space="preserve">un </w:t>
      </w:r>
      <w:r w:rsidRPr="00282660">
        <w:rPr>
          <w:rFonts w:cstheme="minorHAnsi"/>
          <w:b/>
          <w:sz w:val="24"/>
          <w:szCs w:val="24"/>
        </w:rPr>
        <w:t>límite a la soberanía</w:t>
      </w:r>
      <w:r w:rsidRPr="00282660">
        <w:rPr>
          <w:rFonts w:cstheme="minorHAnsi"/>
          <w:sz w:val="24"/>
          <w:szCs w:val="24"/>
        </w:rPr>
        <w:t>.</w:t>
      </w:r>
    </w:p>
    <w:p w:rsidR="00282660" w:rsidRDefault="00075674" w:rsidP="00282660">
      <w:pPr>
        <w:pStyle w:val="Prrafodelista"/>
        <w:numPr>
          <w:ilvl w:val="0"/>
          <w:numId w:val="23"/>
        </w:numPr>
        <w:tabs>
          <w:tab w:val="left" w:pos="-450"/>
          <w:tab w:val="left" w:pos="12240"/>
        </w:tabs>
        <w:spacing w:after="0"/>
        <w:ind w:left="-900" w:right="-900" w:firstLine="0"/>
        <w:jc w:val="both"/>
        <w:rPr>
          <w:rFonts w:cstheme="minorHAnsi"/>
          <w:sz w:val="24"/>
          <w:szCs w:val="24"/>
        </w:rPr>
      </w:pPr>
      <w:r w:rsidRPr="00282660">
        <w:rPr>
          <w:rFonts w:cstheme="minorHAnsi"/>
          <w:sz w:val="24"/>
          <w:szCs w:val="24"/>
        </w:rPr>
        <w:t xml:space="preserve">La inmunidad de jurisdicción se expresa en la </w:t>
      </w:r>
      <w:r w:rsidRPr="00282660">
        <w:rPr>
          <w:rFonts w:cstheme="minorHAnsi"/>
          <w:b/>
          <w:sz w:val="24"/>
          <w:szCs w:val="24"/>
        </w:rPr>
        <w:t>sustracción de jurisdicción del foro</w:t>
      </w:r>
      <w:r w:rsidRPr="00282660">
        <w:rPr>
          <w:rFonts w:cstheme="minorHAnsi"/>
          <w:sz w:val="24"/>
          <w:szCs w:val="24"/>
        </w:rPr>
        <w:t xml:space="preserve"> frente a </w:t>
      </w:r>
      <w:r w:rsidRPr="00282660">
        <w:rPr>
          <w:rFonts w:cstheme="minorHAnsi"/>
          <w:b/>
          <w:sz w:val="24"/>
          <w:szCs w:val="24"/>
        </w:rPr>
        <w:t>los actos realizados por sujetos que gozan de inmunidad</w:t>
      </w:r>
      <w:r w:rsidRPr="00282660">
        <w:rPr>
          <w:rFonts w:cstheme="minorHAnsi"/>
          <w:sz w:val="24"/>
          <w:szCs w:val="24"/>
        </w:rPr>
        <w:t xml:space="preserve">. </w:t>
      </w:r>
      <w:r w:rsidR="00282660" w:rsidRPr="00282660">
        <w:rPr>
          <w:rFonts w:cstheme="minorHAnsi"/>
          <w:sz w:val="24"/>
          <w:szCs w:val="24"/>
        </w:rPr>
        <w:t xml:space="preserve">(La </w:t>
      </w:r>
      <w:r w:rsidRPr="00282660">
        <w:rPr>
          <w:rFonts w:cstheme="minorHAnsi"/>
          <w:sz w:val="24"/>
          <w:szCs w:val="24"/>
        </w:rPr>
        <w:t xml:space="preserve">inmunidad de jurisdicción alcanza a </w:t>
      </w:r>
      <w:r w:rsidRPr="00282660">
        <w:rPr>
          <w:rFonts w:cstheme="minorHAnsi"/>
          <w:b/>
          <w:sz w:val="24"/>
          <w:szCs w:val="24"/>
        </w:rPr>
        <w:t xml:space="preserve">los Estados, </w:t>
      </w:r>
      <w:r w:rsidR="00282660" w:rsidRPr="00282660">
        <w:rPr>
          <w:rFonts w:cstheme="minorHAnsi"/>
          <w:b/>
          <w:sz w:val="24"/>
          <w:szCs w:val="24"/>
        </w:rPr>
        <w:t>sus órganos</w:t>
      </w:r>
      <w:r w:rsidRPr="00282660">
        <w:rPr>
          <w:rFonts w:cstheme="minorHAnsi"/>
          <w:b/>
          <w:sz w:val="24"/>
          <w:szCs w:val="24"/>
        </w:rPr>
        <w:t xml:space="preserve"> </w:t>
      </w:r>
      <w:r w:rsidR="00282660" w:rsidRPr="00282660">
        <w:rPr>
          <w:rFonts w:cstheme="minorHAnsi"/>
          <w:b/>
          <w:sz w:val="24"/>
          <w:szCs w:val="24"/>
        </w:rPr>
        <w:t xml:space="preserve">y </w:t>
      </w:r>
      <w:r w:rsidRPr="00282660">
        <w:rPr>
          <w:rFonts w:cstheme="minorHAnsi"/>
          <w:b/>
          <w:sz w:val="24"/>
          <w:szCs w:val="24"/>
        </w:rPr>
        <w:t>representantes</w:t>
      </w:r>
      <w:r w:rsidRPr="00282660">
        <w:rPr>
          <w:rFonts w:cstheme="minorHAnsi"/>
          <w:sz w:val="24"/>
          <w:szCs w:val="24"/>
        </w:rPr>
        <w:t xml:space="preserve"> </w:t>
      </w:r>
      <w:r w:rsidR="00282660" w:rsidRPr="00282660">
        <w:rPr>
          <w:rFonts w:cstheme="minorHAnsi"/>
          <w:sz w:val="24"/>
          <w:szCs w:val="24"/>
        </w:rPr>
        <w:t>(</w:t>
      </w:r>
      <w:r w:rsidRPr="00282660">
        <w:rPr>
          <w:rFonts w:cstheme="minorHAnsi"/>
          <w:sz w:val="24"/>
          <w:szCs w:val="24"/>
        </w:rPr>
        <w:t>Jefes de Estado y Ministros plenipotenciarios como los Embajadores</w:t>
      </w:r>
      <w:r w:rsidR="00282660" w:rsidRPr="00282660">
        <w:rPr>
          <w:rFonts w:cstheme="minorHAnsi"/>
          <w:sz w:val="24"/>
          <w:szCs w:val="24"/>
        </w:rPr>
        <w:t>)</w:t>
      </w:r>
      <w:r w:rsidRPr="00282660">
        <w:rPr>
          <w:rFonts w:cstheme="minorHAnsi"/>
          <w:sz w:val="24"/>
          <w:szCs w:val="24"/>
        </w:rPr>
        <w:t xml:space="preserve">. </w:t>
      </w:r>
    </w:p>
    <w:p w:rsidR="00282660" w:rsidRDefault="00075674" w:rsidP="00282660">
      <w:pPr>
        <w:pStyle w:val="Prrafodelista"/>
        <w:numPr>
          <w:ilvl w:val="0"/>
          <w:numId w:val="23"/>
        </w:numPr>
        <w:tabs>
          <w:tab w:val="left" w:pos="-450"/>
          <w:tab w:val="left" w:pos="12240"/>
        </w:tabs>
        <w:spacing w:after="0"/>
        <w:ind w:left="-900" w:right="-900" w:firstLine="0"/>
        <w:jc w:val="both"/>
        <w:rPr>
          <w:rFonts w:cstheme="minorHAnsi"/>
          <w:sz w:val="24"/>
          <w:szCs w:val="24"/>
        </w:rPr>
      </w:pPr>
      <w:r w:rsidRPr="00282660">
        <w:rPr>
          <w:rFonts w:cstheme="minorHAnsi"/>
          <w:sz w:val="24"/>
          <w:szCs w:val="24"/>
        </w:rPr>
        <w:t xml:space="preserve">En el caso de </w:t>
      </w:r>
      <w:r w:rsidRPr="00282660">
        <w:rPr>
          <w:rFonts w:cstheme="minorHAnsi"/>
          <w:b/>
          <w:sz w:val="24"/>
          <w:szCs w:val="24"/>
        </w:rPr>
        <w:t>los Estado</w:t>
      </w:r>
      <w:r w:rsidRPr="00282660">
        <w:rPr>
          <w:rFonts w:cstheme="minorHAnsi"/>
          <w:sz w:val="24"/>
          <w:szCs w:val="24"/>
        </w:rPr>
        <w:t xml:space="preserve">, </w:t>
      </w:r>
      <w:r w:rsidR="00282660" w:rsidRPr="00282660">
        <w:rPr>
          <w:rFonts w:cstheme="minorHAnsi"/>
          <w:sz w:val="24"/>
          <w:szCs w:val="24"/>
        </w:rPr>
        <w:t xml:space="preserve">hay </w:t>
      </w:r>
      <w:r w:rsidRPr="00282660">
        <w:rPr>
          <w:rFonts w:cstheme="minorHAnsi"/>
          <w:sz w:val="24"/>
          <w:szCs w:val="24"/>
        </w:rPr>
        <w:t xml:space="preserve">que distinguir entre los </w:t>
      </w:r>
      <w:r w:rsidRPr="00282660">
        <w:rPr>
          <w:rFonts w:cstheme="minorHAnsi"/>
          <w:b/>
          <w:sz w:val="24"/>
          <w:szCs w:val="24"/>
        </w:rPr>
        <w:t xml:space="preserve">actos realizados en el ejercicio de las </w:t>
      </w:r>
      <w:r w:rsidR="00282660" w:rsidRPr="00282660">
        <w:rPr>
          <w:rFonts w:cstheme="minorHAnsi"/>
          <w:b/>
          <w:sz w:val="24"/>
          <w:szCs w:val="24"/>
        </w:rPr>
        <w:t>facultades soberanas del Estado</w:t>
      </w:r>
      <w:r w:rsidRPr="00282660">
        <w:rPr>
          <w:rFonts w:cstheme="minorHAnsi"/>
          <w:sz w:val="24"/>
          <w:szCs w:val="24"/>
        </w:rPr>
        <w:t xml:space="preserve"> </w:t>
      </w:r>
      <w:r w:rsidR="00282660" w:rsidRPr="00282660">
        <w:rPr>
          <w:rFonts w:cstheme="minorHAnsi"/>
          <w:sz w:val="24"/>
          <w:szCs w:val="24"/>
        </w:rPr>
        <w:t xml:space="preserve">y </w:t>
      </w:r>
      <w:r w:rsidRPr="00282660">
        <w:rPr>
          <w:rFonts w:cstheme="minorHAnsi"/>
          <w:sz w:val="24"/>
          <w:szCs w:val="24"/>
        </w:rPr>
        <w:t xml:space="preserve"> por otra parte, los </w:t>
      </w:r>
      <w:r w:rsidRPr="00282660">
        <w:rPr>
          <w:rFonts w:cstheme="minorHAnsi"/>
          <w:b/>
          <w:sz w:val="24"/>
          <w:szCs w:val="24"/>
        </w:rPr>
        <w:t xml:space="preserve">actos </w:t>
      </w:r>
      <w:r w:rsidR="00282660" w:rsidRPr="00282660">
        <w:rPr>
          <w:rFonts w:cstheme="minorHAnsi"/>
          <w:b/>
          <w:sz w:val="24"/>
          <w:szCs w:val="24"/>
        </w:rPr>
        <w:t xml:space="preserve">privados </w:t>
      </w:r>
      <w:r w:rsidRPr="00282660">
        <w:rPr>
          <w:rFonts w:cstheme="minorHAnsi"/>
          <w:b/>
          <w:sz w:val="24"/>
          <w:szCs w:val="24"/>
        </w:rPr>
        <w:t>realizados a título de persona individualmente considerada</w:t>
      </w:r>
      <w:r w:rsidR="00282660" w:rsidRPr="00282660">
        <w:rPr>
          <w:rFonts w:cstheme="minorHAnsi"/>
          <w:sz w:val="24"/>
          <w:szCs w:val="24"/>
        </w:rPr>
        <w:t>. (</w:t>
      </w:r>
      <w:r w:rsidR="00282660" w:rsidRPr="00282660">
        <w:rPr>
          <w:rFonts w:cstheme="minorHAnsi"/>
          <w:sz w:val="24"/>
          <w:szCs w:val="24"/>
          <w:u w:val="single"/>
        </w:rPr>
        <w:t xml:space="preserve">Estos últimos </w:t>
      </w:r>
      <w:r w:rsidRPr="00282660">
        <w:rPr>
          <w:rFonts w:cstheme="minorHAnsi"/>
          <w:sz w:val="24"/>
          <w:szCs w:val="24"/>
          <w:u w:val="single"/>
        </w:rPr>
        <w:t>sí caen bajo la esfera de acción del órgano jurisdiccional</w:t>
      </w:r>
      <w:r w:rsidRPr="00282660">
        <w:rPr>
          <w:rFonts w:cstheme="minorHAnsi"/>
          <w:sz w:val="24"/>
          <w:szCs w:val="24"/>
        </w:rPr>
        <w:t xml:space="preserve">   que resulte competente en virtud de  las reglas de </w:t>
      </w:r>
      <w:r w:rsidR="00282660" w:rsidRPr="00282660">
        <w:rPr>
          <w:rFonts w:cstheme="minorHAnsi"/>
          <w:sz w:val="24"/>
          <w:szCs w:val="24"/>
        </w:rPr>
        <w:t xml:space="preserve">CJI </w:t>
      </w:r>
      <w:r w:rsidRPr="00282660">
        <w:rPr>
          <w:rFonts w:cstheme="minorHAnsi"/>
          <w:sz w:val="24"/>
          <w:szCs w:val="24"/>
        </w:rPr>
        <w:t>establecidas por el Estado del foro que conoce de la relación jurídica</w:t>
      </w:r>
      <w:r w:rsidR="00282660" w:rsidRPr="00282660">
        <w:rPr>
          <w:rFonts w:cstheme="minorHAnsi"/>
          <w:sz w:val="24"/>
          <w:szCs w:val="24"/>
        </w:rPr>
        <w:t>)</w:t>
      </w:r>
      <w:r w:rsidRPr="00282660">
        <w:rPr>
          <w:rFonts w:cstheme="minorHAnsi"/>
          <w:sz w:val="24"/>
          <w:szCs w:val="24"/>
        </w:rPr>
        <w:t xml:space="preserve">.  </w:t>
      </w:r>
    </w:p>
    <w:p w:rsidR="00FB329B" w:rsidRDefault="00075674" w:rsidP="00FB329B">
      <w:pPr>
        <w:pStyle w:val="Prrafodelista"/>
        <w:numPr>
          <w:ilvl w:val="0"/>
          <w:numId w:val="23"/>
        </w:numPr>
        <w:tabs>
          <w:tab w:val="left" w:pos="-450"/>
          <w:tab w:val="left" w:pos="12240"/>
        </w:tabs>
        <w:spacing w:after="0"/>
        <w:ind w:left="-900" w:right="-900" w:firstLine="0"/>
        <w:jc w:val="both"/>
        <w:rPr>
          <w:rFonts w:cstheme="minorHAnsi"/>
          <w:sz w:val="24"/>
          <w:szCs w:val="24"/>
        </w:rPr>
      </w:pPr>
      <w:r w:rsidRPr="00FB329B">
        <w:rPr>
          <w:rFonts w:cstheme="minorHAnsi"/>
          <w:sz w:val="24"/>
          <w:szCs w:val="24"/>
        </w:rPr>
        <w:lastRenderedPageBreak/>
        <w:t xml:space="preserve">En  el caso, de </w:t>
      </w:r>
      <w:r w:rsidRPr="00FB329B">
        <w:rPr>
          <w:rFonts w:cstheme="minorHAnsi"/>
          <w:b/>
          <w:sz w:val="24"/>
          <w:szCs w:val="24"/>
        </w:rPr>
        <w:t>los Embajadores y otros representantes diplomáticos,</w:t>
      </w:r>
      <w:r w:rsidR="00282660" w:rsidRPr="00FB329B">
        <w:rPr>
          <w:rFonts w:cstheme="minorHAnsi"/>
          <w:sz w:val="24"/>
          <w:szCs w:val="24"/>
        </w:rPr>
        <w:t xml:space="preserve"> el </w:t>
      </w:r>
      <w:r w:rsidR="00282660" w:rsidRPr="00FB329B">
        <w:rPr>
          <w:rFonts w:cstheme="minorHAnsi"/>
          <w:b/>
          <w:sz w:val="24"/>
          <w:szCs w:val="24"/>
        </w:rPr>
        <w:t xml:space="preserve">art. 31.1 </w:t>
      </w:r>
      <w:r w:rsidR="00282660" w:rsidRPr="00FB329B">
        <w:rPr>
          <w:rFonts w:cstheme="minorHAnsi"/>
          <w:sz w:val="24"/>
          <w:szCs w:val="24"/>
        </w:rPr>
        <w:t>de</w:t>
      </w:r>
      <w:r w:rsidR="00282660" w:rsidRPr="00FB329B">
        <w:rPr>
          <w:rFonts w:cstheme="minorHAnsi"/>
          <w:b/>
          <w:sz w:val="24"/>
          <w:szCs w:val="24"/>
        </w:rPr>
        <w:t xml:space="preserve"> </w:t>
      </w:r>
      <w:r w:rsidR="00282660" w:rsidRPr="00FB329B">
        <w:rPr>
          <w:rFonts w:cstheme="minorHAnsi"/>
          <w:sz w:val="24"/>
          <w:szCs w:val="24"/>
        </w:rPr>
        <w:t xml:space="preserve">la </w:t>
      </w:r>
      <w:r w:rsidR="00282660" w:rsidRPr="00FB329B">
        <w:rPr>
          <w:rFonts w:cstheme="minorHAnsi"/>
          <w:b/>
          <w:sz w:val="24"/>
          <w:szCs w:val="24"/>
        </w:rPr>
        <w:t>Convención de Viena</w:t>
      </w:r>
      <w:r w:rsidRPr="00FB329B">
        <w:rPr>
          <w:rFonts w:cstheme="minorHAnsi"/>
          <w:b/>
          <w:sz w:val="24"/>
          <w:szCs w:val="24"/>
        </w:rPr>
        <w:t xml:space="preserve"> sob</w:t>
      </w:r>
      <w:r w:rsidR="00282660" w:rsidRPr="00FB329B">
        <w:rPr>
          <w:rFonts w:cstheme="minorHAnsi"/>
          <w:b/>
          <w:sz w:val="24"/>
          <w:szCs w:val="24"/>
        </w:rPr>
        <w:t>re Relaciones Diplomáticas</w:t>
      </w:r>
      <w:r w:rsidR="00282660" w:rsidRPr="00FB329B">
        <w:rPr>
          <w:rFonts w:cstheme="minorHAnsi"/>
          <w:sz w:val="24"/>
          <w:szCs w:val="24"/>
        </w:rPr>
        <w:t xml:space="preserve"> (</w:t>
      </w:r>
      <w:r w:rsidRPr="00FB329B">
        <w:rPr>
          <w:rFonts w:cstheme="minorHAnsi"/>
          <w:sz w:val="24"/>
          <w:szCs w:val="24"/>
        </w:rPr>
        <w:t>1961</w:t>
      </w:r>
      <w:r w:rsidR="00282660" w:rsidRPr="00FB329B">
        <w:rPr>
          <w:rFonts w:cstheme="minorHAnsi"/>
          <w:sz w:val="24"/>
          <w:szCs w:val="24"/>
        </w:rPr>
        <w:t>)</w:t>
      </w:r>
      <w:r w:rsidRPr="00FB329B">
        <w:rPr>
          <w:rFonts w:cstheme="minorHAnsi"/>
          <w:sz w:val="24"/>
          <w:szCs w:val="24"/>
        </w:rPr>
        <w:t xml:space="preserve">, establece la </w:t>
      </w:r>
      <w:r w:rsidRPr="00FB329B">
        <w:rPr>
          <w:rFonts w:cstheme="minorHAnsi"/>
          <w:sz w:val="24"/>
          <w:szCs w:val="24"/>
          <w:u w:val="single"/>
        </w:rPr>
        <w:t xml:space="preserve">inmunidad </w:t>
      </w:r>
      <w:r w:rsidR="00282660" w:rsidRPr="00FB329B">
        <w:rPr>
          <w:rFonts w:cstheme="minorHAnsi"/>
          <w:sz w:val="24"/>
          <w:szCs w:val="24"/>
          <w:u w:val="single"/>
        </w:rPr>
        <w:t xml:space="preserve">de </w:t>
      </w:r>
      <w:r w:rsidRPr="00FB329B">
        <w:rPr>
          <w:rFonts w:cstheme="minorHAnsi"/>
          <w:sz w:val="24"/>
          <w:szCs w:val="24"/>
          <w:u w:val="single"/>
        </w:rPr>
        <w:t>jurisdicción civil y administrativa</w:t>
      </w:r>
      <w:r w:rsidRPr="00FB329B">
        <w:rPr>
          <w:rFonts w:cstheme="minorHAnsi"/>
          <w:sz w:val="24"/>
          <w:szCs w:val="24"/>
        </w:rPr>
        <w:t>,</w:t>
      </w:r>
      <w:r w:rsidR="00282660" w:rsidRPr="00FB329B">
        <w:rPr>
          <w:rFonts w:cstheme="minorHAnsi"/>
          <w:sz w:val="24"/>
          <w:szCs w:val="24"/>
        </w:rPr>
        <w:t xml:space="preserve"> de los mismos, </w:t>
      </w:r>
      <w:r w:rsidR="00FB329B" w:rsidRPr="00FB329B">
        <w:rPr>
          <w:rFonts w:cstheme="minorHAnsi"/>
          <w:sz w:val="24"/>
          <w:szCs w:val="24"/>
        </w:rPr>
        <w:t xml:space="preserve">con algunas </w:t>
      </w:r>
      <w:r w:rsidR="00FB329B" w:rsidRPr="00FB329B">
        <w:rPr>
          <w:rFonts w:cstheme="minorHAnsi"/>
          <w:b/>
          <w:sz w:val="24"/>
          <w:szCs w:val="24"/>
        </w:rPr>
        <w:t>excepciones</w:t>
      </w:r>
      <w:r w:rsidR="00FB329B" w:rsidRPr="00FB329B">
        <w:rPr>
          <w:rFonts w:cstheme="minorHAnsi"/>
          <w:sz w:val="24"/>
          <w:szCs w:val="24"/>
        </w:rPr>
        <w:t xml:space="preserve">. </w:t>
      </w:r>
    </w:p>
    <w:p w:rsidR="00FB329B" w:rsidRPr="00FB329B" w:rsidRDefault="00FB329B" w:rsidP="00FB329B">
      <w:pPr>
        <w:pStyle w:val="Prrafodelista"/>
        <w:numPr>
          <w:ilvl w:val="0"/>
          <w:numId w:val="23"/>
        </w:numPr>
        <w:tabs>
          <w:tab w:val="left" w:pos="-450"/>
          <w:tab w:val="left" w:pos="12240"/>
        </w:tabs>
        <w:spacing w:after="0"/>
        <w:ind w:left="-900" w:right="-900" w:firstLine="0"/>
        <w:jc w:val="both"/>
        <w:rPr>
          <w:rFonts w:cstheme="minorHAnsi"/>
          <w:sz w:val="24"/>
          <w:szCs w:val="24"/>
        </w:rPr>
      </w:pPr>
      <w:r>
        <w:rPr>
          <w:rFonts w:cstheme="minorHAnsi"/>
          <w:b/>
          <w:bCs/>
          <w:sz w:val="24"/>
          <w:szCs w:val="24"/>
        </w:rPr>
        <w:t xml:space="preserve">Art. 43 </w:t>
      </w:r>
      <w:r w:rsidRPr="00FB329B">
        <w:rPr>
          <w:rFonts w:cstheme="minorHAnsi"/>
          <w:b/>
          <w:bCs/>
          <w:sz w:val="24"/>
          <w:szCs w:val="24"/>
        </w:rPr>
        <w:t>Convención de Viena sobre Relaciones Consulares</w:t>
      </w:r>
      <w:r>
        <w:rPr>
          <w:rFonts w:cstheme="minorHAnsi"/>
          <w:bCs/>
          <w:sz w:val="24"/>
          <w:szCs w:val="24"/>
        </w:rPr>
        <w:t xml:space="preserve"> </w:t>
      </w:r>
      <w:r>
        <w:rPr>
          <w:rFonts w:cstheme="minorHAnsi"/>
          <w:b/>
          <w:bCs/>
          <w:sz w:val="24"/>
          <w:szCs w:val="24"/>
        </w:rPr>
        <w:t>(1963)</w:t>
      </w:r>
      <w:r>
        <w:rPr>
          <w:rFonts w:cstheme="minorHAnsi"/>
          <w:bCs/>
          <w:sz w:val="24"/>
          <w:szCs w:val="24"/>
        </w:rPr>
        <w:t>:</w:t>
      </w:r>
      <w:r w:rsidRPr="00FB329B">
        <w:rPr>
          <w:rFonts w:cstheme="minorHAnsi"/>
          <w:bCs/>
          <w:sz w:val="24"/>
          <w:szCs w:val="24"/>
        </w:rPr>
        <w:t xml:space="preserve"> establece </w:t>
      </w:r>
      <w:r>
        <w:rPr>
          <w:rFonts w:cstheme="minorHAnsi"/>
          <w:bCs/>
          <w:sz w:val="24"/>
          <w:szCs w:val="24"/>
        </w:rPr>
        <w:t xml:space="preserve">que </w:t>
      </w:r>
      <w:r w:rsidRPr="00FB329B">
        <w:rPr>
          <w:rFonts w:cstheme="minorHAnsi"/>
          <w:b/>
          <w:sz w:val="24"/>
          <w:szCs w:val="24"/>
        </w:rPr>
        <w:t>los funcionarios consulares y los empleados consulares no estarán sometidos a la jurisdicción de las autoridades judiciales y administrativas del Estado receptor</w:t>
      </w:r>
      <w:r w:rsidRPr="00FB329B">
        <w:rPr>
          <w:rFonts w:cstheme="minorHAnsi"/>
          <w:sz w:val="24"/>
          <w:szCs w:val="24"/>
        </w:rPr>
        <w:t xml:space="preserve"> por los actos ejecutados en el ejercic</w:t>
      </w:r>
      <w:r>
        <w:rPr>
          <w:rFonts w:cstheme="minorHAnsi"/>
          <w:sz w:val="24"/>
          <w:szCs w:val="24"/>
        </w:rPr>
        <w:t xml:space="preserve">io de las funciones consulares. Esa </w:t>
      </w:r>
      <w:r w:rsidRPr="00FB329B">
        <w:rPr>
          <w:rFonts w:cstheme="minorHAnsi"/>
          <w:sz w:val="24"/>
          <w:szCs w:val="24"/>
        </w:rPr>
        <w:t xml:space="preserve">inmunidad  </w:t>
      </w:r>
      <w:r w:rsidRPr="00FB329B">
        <w:rPr>
          <w:rFonts w:cstheme="minorHAnsi"/>
          <w:b/>
          <w:sz w:val="24"/>
          <w:szCs w:val="24"/>
        </w:rPr>
        <w:t>no se aplicará al caso de un procedimiento civil que resulte de un contrato en el cual</w:t>
      </w:r>
      <w:r w:rsidR="00D16EF4">
        <w:rPr>
          <w:rFonts w:cstheme="minorHAnsi"/>
          <w:sz w:val="24"/>
          <w:szCs w:val="24"/>
        </w:rPr>
        <w:t xml:space="preserve"> </w:t>
      </w:r>
      <w:r w:rsidRPr="00FB329B">
        <w:rPr>
          <w:rFonts w:cstheme="minorHAnsi"/>
          <w:sz w:val="24"/>
          <w:szCs w:val="24"/>
        </w:rPr>
        <w:t xml:space="preserve">el funcionario consular, o el empleado consular, </w:t>
      </w:r>
      <w:r w:rsidRPr="00FB329B">
        <w:rPr>
          <w:rFonts w:cstheme="minorHAnsi"/>
          <w:b/>
          <w:sz w:val="24"/>
          <w:szCs w:val="24"/>
        </w:rPr>
        <w:t>no haya concertado, explícita o implícitamente, como agente del Estado que envía</w:t>
      </w:r>
      <w:r w:rsidRPr="00FB329B">
        <w:rPr>
          <w:rFonts w:cstheme="minorHAnsi"/>
          <w:sz w:val="24"/>
          <w:szCs w:val="24"/>
        </w:rPr>
        <w:t xml:space="preserve">, o al caso de un </w:t>
      </w:r>
      <w:r w:rsidRPr="00FB329B">
        <w:rPr>
          <w:rFonts w:cstheme="minorHAnsi"/>
          <w:b/>
          <w:sz w:val="24"/>
          <w:szCs w:val="24"/>
        </w:rPr>
        <w:t>procedimiento civil que haya sido  entablado por un tercero como consecuencia de daños causados por un accidente de vehículo, buque o avión</w:t>
      </w:r>
      <w:r w:rsidRPr="00FB329B">
        <w:rPr>
          <w:rFonts w:cstheme="minorHAnsi"/>
          <w:sz w:val="24"/>
          <w:szCs w:val="24"/>
        </w:rPr>
        <w:t>, ocurrido en el Estado receptor.</w:t>
      </w:r>
    </w:p>
    <w:p w:rsidR="00FB329B" w:rsidRPr="00FB329B" w:rsidRDefault="00FB329B" w:rsidP="00FB329B">
      <w:pPr>
        <w:pStyle w:val="Prrafodelista"/>
        <w:tabs>
          <w:tab w:val="left" w:pos="-450"/>
          <w:tab w:val="left" w:pos="12240"/>
        </w:tabs>
        <w:spacing w:after="0"/>
        <w:ind w:left="-900" w:right="-900"/>
        <w:jc w:val="both"/>
        <w:rPr>
          <w:rFonts w:cstheme="minorHAnsi"/>
          <w:sz w:val="24"/>
          <w:szCs w:val="24"/>
        </w:rPr>
      </w:pPr>
    </w:p>
    <w:p w:rsidR="00075674" w:rsidRPr="00E40784" w:rsidRDefault="00FB329B" w:rsidP="00FB329B">
      <w:pPr>
        <w:pStyle w:val="Prrafodelista"/>
        <w:numPr>
          <w:ilvl w:val="0"/>
          <w:numId w:val="23"/>
        </w:numPr>
        <w:tabs>
          <w:tab w:val="left" w:pos="-450"/>
          <w:tab w:val="left" w:pos="12240"/>
        </w:tabs>
        <w:spacing w:after="0"/>
        <w:ind w:left="-900" w:right="-900" w:firstLine="0"/>
        <w:jc w:val="both"/>
        <w:rPr>
          <w:rFonts w:cstheme="minorHAnsi"/>
          <w:sz w:val="24"/>
          <w:szCs w:val="24"/>
        </w:rPr>
      </w:pPr>
      <w:r>
        <w:rPr>
          <w:rFonts w:cstheme="minorHAnsi"/>
          <w:b/>
          <w:sz w:val="24"/>
          <w:szCs w:val="24"/>
        </w:rPr>
        <w:t xml:space="preserve">Excepciones establecidas en el CB: </w:t>
      </w:r>
    </w:p>
    <w:p w:rsidR="00075674" w:rsidRPr="00E40784" w:rsidRDefault="00FB329B" w:rsidP="00022506">
      <w:pPr>
        <w:tabs>
          <w:tab w:val="left" w:pos="-450"/>
          <w:tab w:val="left" w:pos="12240"/>
        </w:tabs>
        <w:spacing w:after="0"/>
        <w:ind w:left="-900" w:right="-900"/>
        <w:jc w:val="both"/>
        <w:rPr>
          <w:rFonts w:cstheme="minorHAnsi"/>
          <w:sz w:val="24"/>
          <w:szCs w:val="24"/>
        </w:rPr>
      </w:pPr>
      <w:r>
        <w:rPr>
          <w:rFonts w:cstheme="minorHAnsi"/>
          <w:b/>
          <w:sz w:val="24"/>
          <w:szCs w:val="24"/>
        </w:rPr>
        <w:t xml:space="preserve">- Art. 333: </w:t>
      </w:r>
      <w:r w:rsidR="00075674" w:rsidRPr="00E40784">
        <w:rPr>
          <w:rFonts w:cstheme="minorHAnsi"/>
          <w:sz w:val="24"/>
          <w:szCs w:val="24"/>
        </w:rPr>
        <w:t xml:space="preserve">Los jueces y tribunales de cada Estado contratante serán incompetentes para conocer de los </w:t>
      </w:r>
      <w:r w:rsidR="00075674" w:rsidRPr="00FB329B">
        <w:rPr>
          <w:rFonts w:cstheme="minorHAnsi"/>
          <w:b/>
          <w:sz w:val="24"/>
          <w:szCs w:val="24"/>
        </w:rPr>
        <w:t>asuntos civiles o mercantiles en que sean parte demandada los demás Estados contratantes o sus Jefes</w:t>
      </w:r>
      <w:r w:rsidR="00075674" w:rsidRPr="00E40784">
        <w:rPr>
          <w:rFonts w:cstheme="minorHAnsi"/>
          <w:sz w:val="24"/>
          <w:szCs w:val="24"/>
        </w:rPr>
        <w:t xml:space="preserve">, si se ejercita una acción personal, salvo el caso de sumisión expresa o de demandas reconvencionales. </w:t>
      </w:r>
    </w:p>
    <w:p w:rsidR="00075674" w:rsidRPr="00E40784" w:rsidRDefault="00FB329B" w:rsidP="00022506">
      <w:pPr>
        <w:tabs>
          <w:tab w:val="left" w:pos="-450"/>
          <w:tab w:val="left" w:pos="12240"/>
        </w:tabs>
        <w:spacing w:after="0"/>
        <w:ind w:left="-900" w:right="-900"/>
        <w:jc w:val="both"/>
        <w:rPr>
          <w:rFonts w:cstheme="minorHAnsi"/>
          <w:bCs/>
          <w:sz w:val="24"/>
          <w:szCs w:val="24"/>
        </w:rPr>
      </w:pPr>
      <w:r>
        <w:rPr>
          <w:rFonts w:cstheme="minorHAnsi"/>
          <w:sz w:val="24"/>
          <w:szCs w:val="24"/>
        </w:rPr>
        <w:t xml:space="preserve">- </w:t>
      </w:r>
      <w:r>
        <w:rPr>
          <w:rFonts w:cstheme="minorHAnsi"/>
          <w:b/>
          <w:sz w:val="24"/>
          <w:szCs w:val="24"/>
        </w:rPr>
        <w:t xml:space="preserve">Art. 334: </w:t>
      </w:r>
      <w:r>
        <w:rPr>
          <w:rFonts w:cstheme="minorHAnsi"/>
          <w:sz w:val="24"/>
          <w:szCs w:val="24"/>
        </w:rPr>
        <w:t xml:space="preserve">Lo mismo sucede </w:t>
      </w:r>
      <w:r w:rsidR="00075674" w:rsidRPr="00E40784">
        <w:rPr>
          <w:rFonts w:cstheme="minorHAnsi"/>
          <w:sz w:val="24"/>
          <w:szCs w:val="24"/>
        </w:rPr>
        <w:t xml:space="preserve">cuando se ejerciten </w:t>
      </w:r>
      <w:r w:rsidR="00075674" w:rsidRPr="00FB329B">
        <w:rPr>
          <w:rFonts w:cstheme="minorHAnsi"/>
          <w:b/>
          <w:sz w:val="24"/>
          <w:szCs w:val="24"/>
        </w:rPr>
        <w:t>acciones reales, si el Estado contratante o su Jefe han actuado en el asunto como tales</w:t>
      </w:r>
      <w:r w:rsidR="00075674" w:rsidRPr="00E40784">
        <w:rPr>
          <w:rFonts w:cstheme="minorHAnsi"/>
          <w:sz w:val="24"/>
          <w:szCs w:val="24"/>
        </w:rPr>
        <w:t xml:space="preserve"> y en su carácter público, debiendo aplicarse lo dispuesto en el </w:t>
      </w:r>
      <w:r>
        <w:rPr>
          <w:rFonts w:cstheme="minorHAnsi"/>
          <w:sz w:val="24"/>
          <w:szCs w:val="24"/>
        </w:rPr>
        <w:t xml:space="preserve">último párrafo del </w:t>
      </w:r>
      <w:r>
        <w:rPr>
          <w:rFonts w:cstheme="minorHAnsi"/>
          <w:b/>
          <w:sz w:val="24"/>
          <w:szCs w:val="24"/>
        </w:rPr>
        <w:t xml:space="preserve">art. </w:t>
      </w:r>
      <w:r w:rsidRPr="00FB329B">
        <w:rPr>
          <w:rFonts w:cstheme="minorHAnsi"/>
          <w:b/>
          <w:sz w:val="24"/>
          <w:szCs w:val="24"/>
        </w:rPr>
        <w:t>318</w:t>
      </w:r>
      <w:r w:rsidR="00075674" w:rsidRPr="00FB329B">
        <w:rPr>
          <w:rFonts w:cstheme="minorHAnsi"/>
          <w:b/>
          <w:bCs/>
          <w:sz w:val="24"/>
          <w:szCs w:val="24"/>
        </w:rPr>
        <w:t>.</w:t>
      </w:r>
    </w:p>
    <w:p w:rsidR="00FB329B" w:rsidRDefault="00FB329B" w:rsidP="00022506">
      <w:pPr>
        <w:tabs>
          <w:tab w:val="left" w:pos="-450"/>
          <w:tab w:val="left" w:pos="12240"/>
        </w:tabs>
        <w:spacing w:after="0"/>
        <w:ind w:left="-900" w:right="-900"/>
        <w:jc w:val="both"/>
        <w:rPr>
          <w:rFonts w:cstheme="minorHAnsi"/>
          <w:bCs/>
          <w:sz w:val="24"/>
          <w:szCs w:val="24"/>
        </w:rPr>
      </w:pPr>
      <w:r>
        <w:rPr>
          <w:rFonts w:cstheme="minorHAnsi"/>
          <w:bCs/>
          <w:sz w:val="24"/>
          <w:szCs w:val="24"/>
        </w:rPr>
        <w:t xml:space="preserve">- </w:t>
      </w:r>
      <w:r>
        <w:rPr>
          <w:rFonts w:cstheme="minorHAnsi"/>
          <w:b/>
          <w:bCs/>
          <w:sz w:val="24"/>
          <w:szCs w:val="24"/>
        </w:rPr>
        <w:t>Art. 335:</w:t>
      </w:r>
      <w:r w:rsidR="00075674" w:rsidRPr="00E40784">
        <w:rPr>
          <w:rFonts w:cstheme="minorHAnsi"/>
          <w:bCs/>
          <w:sz w:val="24"/>
          <w:szCs w:val="24"/>
        </w:rPr>
        <w:t xml:space="preserve"> </w:t>
      </w:r>
      <w:r w:rsidR="00075674" w:rsidRPr="00FB329B">
        <w:rPr>
          <w:rFonts w:cstheme="minorHAnsi"/>
          <w:sz w:val="24"/>
          <w:szCs w:val="24"/>
          <w:u w:val="single"/>
        </w:rPr>
        <w:t>Si el Estado extranjero contratante o su Jefe han actuado como particulares o personas privadas</w:t>
      </w:r>
      <w:r w:rsidR="00075674" w:rsidRPr="00E40784">
        <w:rPr>
          <w:rFonts w:cstheme="minorHAnsi"/>
          <w:sz w:val="24"/>
          <w:szCs w:val="24"/>
        </w:rPr>
        <w:t xml:space="preserve">, </w:t>
      </w:r>
      <w:r w:rsidR="00075674" w:rsidRPr="00FB329B">
        <w:rPr>
          <w:rFonts w:cstheme="minorHAnsi"/>
          <w:b/>
          <w:sz w:val="24"/>
          <w:szCs w:val="24"/>
        </w:rPr>
        <w:t>serán competentes los jueces o tribunales</w:t>
      </w:r>
      <w:r w:rsidR="00075674" w:rsidRPr="00E40784">
        <w:rPr>
          <w:rFonts w:cstheme="minorHAnsi"/>
          <w:sz w:val="24"/>
          <w:szCs w:val="24"/>
        </w:rPr>
        <w:t xml:space="preserve"> para conocer de los asuntos en que se ejerciten acciones reales o mixtas, si esta competencia les corresponde conforme a este Código</w:t>
      </w:r>
      <w:r w:rsidR="00075674" w:rsidRPr="00E40784">
        <w:rPr>
          <w:rFonts w:cstheme="minorHAnsi"/>
          <w:b/>
          <w:sz w:val="24"/>
          <w:szCs w:val="24"/>
        </w:rPr>
        <w:t>.</w:t>
      </w:r>
    </w:p>
    <w:p w:rsidR="00075674" w:rsidRPr="00E40784" w:rsidRDefault="00FB329B" w:rsidP="00022506">
      <w:pPr>
        <w:tabs>
          <w:tab w:val="left" w:pos="-450"/>
          <w:tab w:val="left" w:pos="12240"/>
        </w:tabs>
        <w:spacing w:after="0"/>
        <w:ind w:left="-900" w:right="-900"/>
        <w:jc w:val="both"/>
        <w:rPr>
          <w:rFonts w:cstheme="minorHAnsi"/>
          <w:bCs/>
          <w:sz w:val="24"/>
          <w:szCs w:val="24"/>
        </w:rPr>
      </w:pPr>
      <w:r>
        <w:rPr>
          <w:rFonts w:cstheme="minorHAnsi"/>
          <w:bCs/>
          <w:sz w:val="24"/>
          <w:szCs w:val="24"/>
        </w:rPr>
        <w:t xml:space="preserve">- </w:t>
      </w:r>
      <w:r>
        <w:rPr>
          <w:rFonts w:cstheme="minorHAnsi"/>
          <w:b/>
          <w:bCs/>
          <w:sz w:val="24"/>
          <w:szCs w:val="24"/>
        </w:rPr>
        <w:t xml:space="preserve">Art. 336: </w:t>
      </w:r>
      <w:r w:rsidR="00075674" w:rsidRPr="00E40784">
        <w:rPr>
          <w:rFonts w:cstheme="minorHAnsi"/>
          <w:bCs/>
          <w:sz w:val="24"/>
          <w:szCs w:val="24"/>
        </w:rPr>
        <w:t xml:space="preserve">Esta misma </w:t>
      </w:r>
      <w:r>
        <w:rPr>
          <w:rFonts w:cstheme="minorHAnsi"/>
          <w:sz w:val="24"/>
          <w:szCs w:val="24"/>
        </w:rPr>
        <w:t xml:space="preserve"> </w:t>
      </w:r>
      <w:r w:rsidR="00075674" w:rsidRPr="00E40784">
        <w:rPr>
          <w:rFonts w:cstheme="minorHAnsi"/>
          <w:sz w:val="24"/>
          <w:szCs w:val="24"/>
        </w:rPr>
        <w:t xml:space="preserve">regla  </w:t>
      </w:r>
      <w:r>
        <w:rPr>
          <w:rFonts w:cstheme="minorHAnsi"/>
          <w:sz w:val="24"/>
          <w:szCs w:val="24"/>
        </w:rPr>
        <w:t xml:space="preserve">es </w:t>
      </w:r>
      <w:r w:rsidR="00075674" w:rsidRPr="00E40784">
        <w:rPr>
          <w:rFonts w:cstheme="minorHAnsi"/>
          <w:sz w:val="24"/>
          <w:szCs w:val="24"/>
        </w:rPr>
        <w:t>aplicable a los juicios universales sea cual fuere el carácter con que en ellos actúen el Estado extranjero contratante o su Jefe.</w:t>
      </w:r>
      <w:r w:rsidR="00075674" w:rsidRPr="00E40784">
        <w:rPr>
          <w:rFonts w:cstheme="minorHAnsi"/>
          <w:b/>
          <w:bCs/>
          <w:sz w:val="24"/>
          <w:szCs w:val="24"/>
        </w:rPr>
        <w:t xml:space="preserve"> </w:t>
      </w:r>
    </w:p>
    <w:p w:rsidR="00FB329B" w:rsidRDefault="00FB329B" w:rsidP="00FB329B">
      <w:pPr>
        <w:pStyle w:val="NormalWeb"/>
        <w:tabs>
          <w:tab w:val="left" w:pos="-450"/>
          <w:tab w:val="left" w:pos="12240"/>
        </w:tabs>
        <w:spacing w:before="0" w:beforeAutospacing="0" w:after="0" w:afterAutospacing="0"/>
        <w:ind w:left="-900" w:right="-900"/>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Art. 337: </w:t>
      </w:r>
      <w:r w:rsidR="00075674" w:rsidRPr="00E40784">
        <w:rPr>
          <w:rFonts w:asciiTheme="minorHAnsi" w:hAnsiTheme="minorHAnsi" w:cstheme="minorHAnsi"/>
        </w:rPr>
        <w:t xml:space="preserve">Las disposiciones establecidas en los artículos anteriores, </w:t>
      </w:r>
      <w:r w:rsidR="00075674" w:rsidRPr="00FB329B">
        <w:rPr>
          <w:rFonts w:asciiTheme="minorHAnsi" w:hAnsiTheme="minorHAnsi" w:cstheme="minorHAnsi"/>
          <w:u w:val="single"/>
        </w:rPr>
        <w:t>se aplicarán a los funcionarios diplomáticos extranjeros y a los comandantes de buques o aeronaves de guerra</w:t>
      </w:r>
      <w:r>
        <w:rPr>
          <w:rFonts w:asciiTheme="minorHAnsi" w:hAnsiTheme="minorHAnsi" w:cstheme="minorHAnsi"/>
        </w:rPr>
        <w:t>.</w:t>
      </w:r>
    </w:p>
    <w:p w:rsidR="00075674" w:rsidRPr="00FB329B" w:rsidRDefault="00FB329B" w:rsidP="00FB329B">
      <w:pPr>
        <w:pStyle w:val="NormalWeb"/>
        <w:tabs>
          <w:tab w:val="left" w:pos="-450"/>
          <w:tab w:val="left" w:pos="12240"/>
        </w:tabs>
        <w:spacing w:before="0" w:beforeAutospacing="0" w:after="0" w:afterAutospacing="0"/>
        <w:ind w:left="-900" w:right="-900"/>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Art. 338: </w:t>
      </w:r>
      <w:r w:rsidR="00075674" w:rsidRPr="00E40784">
        <w:rPr>
          <w:rFonts w:asciiTheme="minorHAnsi" w:hAnsiTheme="minorHAnsi" w:cstheme="minorHAnsi"/>
        </w:rPr>
        <w:t xml:space="preserve">Los </w:t>
      </w:r>
      <w:r w:rsidR="00075674" w:rsidRPr="00FB329B">
        <w:rPr>
          <w:rFonts w:asciiTheme="minorHAnsi" w:hAnsiTheme="minorHAnsi" w:cstheme="minorHAnsi"/>
          <w:u w:val="single"/>
        </w:rPr>
        <w:t>cónsules extranjeros</w:t>
      </w:r>
      <w:r w:rsidR="00075674" w:rsidRPr="00E40784">
        <w:rPr>
          <w:rFonts w:asciiTheme="minorHAnsi" w:hAnsiTheme="minorHAnsi" w:cstheme="minorHAnsi"/>
        </w:rPr>
        <w:t xml:space="preserve"> </w:t>
      </w:r>
      <w:r w:rsidR="00075674" w:rsidRPr="00FB329B">
        <w:rPr>
          <w:rFonts w:asciiTheme="minorHAnsi" w:hAnsiTheme="minorHAnsi" w:cstheme="minorHAnsi"/>
          <w:b/>
        </w:rPr>
        <w:t>no estarán exentos de la competencia de los jueces y tribunales civiles</w:t>
      </w:r>
      <w:r w:rsidR="00075674" w:rsidRPr="00E40784">
        <w:rPr>
          <w:rFonts w:asciiTheme="minorHAnsi" w:hAnsiTheme="minorHAnsi" w:cstheme="minorHAnsi"/>
        </w:rPr>
        <w:t xml:space="preserve"> del país en que actúen</w:t>
      </w:r>
      <w:r>
        <w:rPr>
          <w:rFonts w:asciiTheme="minorHAnsi" w:hAnsiTheme="minorHAnsi" w:cstheme="minorHAnsi"/>
        </w:rPr>
        <w:t>, sino para sus actos oficiales</w:t>
      </w:r>
      <w:r w:rsidR="00075674" w:rsidRPr="00E40784">
        <w:rPr>
          <w:rFonts w:asciiTheme="minorHAnsi" w:hAnsiTheme="minorHAnsi" w:cstheme="minorHAnsi"/>
        </w:rPr>
        <w:t>. No obstante</w:t>
      </w:r>
      <w:r w:rsidR="00075674" w:rsidRPr="00FB329B">
        <w:rPr>
          <w:rFonts w:asciiTheme="minorHAnsi" w:hAnsiTheme="minorHAnsi" w:cstheme="minorHAnsi"/>
          <w:b/>
        </w:rPr>
        <w:t>, en ningún caso podrán adoptar los jueces o tribunales medidas coercitivas o de otra clase</w:t>
      </w:r>
      <w:r w:rsidR="00075674" w:rsidRPr="00E40784">
        <w:rPr>
          <w:rFonts w:asciiTheme="minorHAnsi" w:hAnsiTheme="minorHAnsi" w:cstheme="minorHAnsi"/>
        </w:rPr>
        <w:t xml:space="preserve"> que hayan de ser ejecutadas </w:t>
      </w:r>
      <w:r w:rsidR="00075674" w:rsidRPr="00FB329B">
        <w:rPr>
          <w:rFonts w:asciiTheme="minorHAnsi" w:hAnsiTheme="minorHAnsi" w:cstheme="minorHAnsi"/>
          <w:b/>
        </w:rPr>
        <w:t>en el interior de las Legaciones o Consulados o sus archivos</w:t>
      </w:r>
      <w:r w:rsidR="00075674" w:rsidRPr="00E40784">
        <w:rPr>
          <w:rFonts w:asciiTheme="minorHAnsi" w:hAnsiTheme="minorHAnsi" w:cstheme="minorHAnsi"/>
        </w:rPr>
        <w:t>, ni respecto de la correspondencia diplomática o consular, sin el consentimiento de los respectivos funcionarios diplomáticos o consulares.</w:t>
      </w:r>
      <w:r w:rsidR="00075674" w:rsidRPr="00E40784">
        <w:rPr>
          <w:rFonts w:asciiTheme="minorHAnsi" w:hAnsiTheme="minorHAnsi" w:cstheme="minorHAnsi"/>
          <w:b/>
          <w:bCs/>
        </w:rPr>
        <w:t xml:space="preserve"> (</w:t>
      </w:r>
      <w:r>
        <w:rPr>
          <w:rFonts w:asciiTheme="minorHAnsi" w:hAnsiTheme="minorHAnsi" w:cstheme="minorHAnsi"/>
          <w:b/>
          <w:bCs/>
        </w:rPr>
        <w:t>A</w:t>
      </w:r>
      <w:r w:rsidRPr="00FB329B">
        <w:rPr>
          <w:rFonts w:asciiTheme="minorHAnsi" w:hAnsiTheme="minorHAnsi" w:cstheme="minorHAnsi"/>
          <w:b/>
          <w:bCs/>
        </w:rPr>
        <w:t xml:space="preserve">rt. </w:t>
      </w:r>
      <w:r w:rsidR="00075674" w:rsidRPr="00FB329B">
        <w:rPr>
          <w:rFonts w:asciiTheme="minorHAnsi" w:hAnsiTheme="minorHAnsi" w:cstheme="minorHAnsi"/>
          <w:b/>
          <w:bCs/>
        </w:rPr>
        <w:t>339)</w:t>
      </w:r>
      <w:r w:rsidR="00075674" w:rsidRPr="00E40784">
        <w:rPr>
          <w:rFonts w:asciiTheme="minorHAnsi" w:hAnsiTheme="minorHAnsi" w:cstheme="minorHAnsi"/>
          <w:bCs/>
        </w:rPr>
        <w:t>.</w:t>
      </w:r>
    </w:p>
    <w:p w:rsidR="00F24025" w:rsidRDefault="00F24025" w:rsidP="00F24025">
      <w:pPr>
        <w:pStyle w:val="NormalWeb"/>
        <w:tabs>
          <w:tab w:val="left" w:pos="-450"/>
          <w:tab w:val="left" w:pos="12240"/>
        </w:tabs>
        <w:spacing w:before="0" w:beforeAutospacing="0" w:after="0" w:afterAutospacing="0"/>
        <w:ind w:right="-900"/>
        <w:jc w:val="both"/>
        <w:rPr>
          <w:rFonts w:asciiTheme="minorHAnsi" w:hAnsiTheme="minorHAnsi" w:cstheme="minorHAnsi"/>
          <w:bCs/>
        </w:rPr>
      </w:pPr>
    </w:p>
    <w:tbl>
      <w:tblPr>
        <w:tblStyle w:val="Tablaconcuadrcula"/>
        <w:tblW w:w="19458" w:type="dxa"/>
        <w:tblInd w:w="-900" w:type="dxa"/>
        <w:tblLook w:val="04A0"/>
      </w:tblPr>
      <w:tblGrid>
        <w:gridCol w:w="8568"/>
        <w:gridCol w:w="5400"/>
        <w:gridCol w:w="5490"/>
      </w:tblGrid>
      <w:tr w:rsidR="00F24025" w:rsidTr="00AC7AD3">
        <w:tc>
          <w:tcPr>
            <w:tcW w:w="8568" w:type="dxa"/>
          </w:tcPr>
          <w:p w:rsidR="00F24025" w:rsidRDefault="00F24025" w:rsidP="00F24025">
            <w:pPr>
              <w:pStyle w:val="NormalWeb"/>
              <w:tabs>
                <w:tab w:val="left" w:pos="-450"/>
                <w:tab w:val="left" w:pos="12240"/>
              </w:tabs>
              <w:spacing w:before="0" w:beforeAutospacing="0" w:after="0" w:afterAutospacing="0"/>
              <w:ind w:right="-30"/>
              <w:jc w:val="center"/>
              <w:rPr>
                <w:rFonts w:asciiTheme="minorHAnsi" w:hAnsiTheme="minorHAnsi" w:cstheme="minorHAnsi"/>
                <w:bCs/>
              </w:rPr>
            </w:pPr>
            <w:r>
              <w:rPr>
                <w:rFonts w:asciiTheme="minorHAnsi" w:hAnsiTheme="minorHAnsi" w:cstheme="minorHAnsi"/>
                <w:b/>
              </w:rPr>
              <w:t xml:space="preserve">B) </w:t>
            </w:r>
            <w:r w:rsidRPr="00E40784">
              <w:rPr>
                <w:rFonts w:asciiTheme="minorHAnsi" w:hAnsiTheme="minorHAnsi" w:cstheme="minorHAnsi"/>
                <w:b/>
              </w:rPr>
              <w:t>Litispendencia in</w:t>
            </w:r>
            <w:r>
              <w:rPr>
                <w:rFonts w:asciiTheme="minorHAnsi" w:hAnsiTheme="minorHAnsi" w:cstheme="minorHAnsi"/>
                <w:b/>
              </w:rPr>
              <w:t>ternacional:</w:t>
            </w:r>
          </w:p>
        </w:tc>
        <w:tc>
          <w:tcPr>
            <w:tcW w:w="5400" w:type="dxa"/>
          </w:tcPr>
          <w:p w:rsidR="00F24025" w:rsidRPr="00F24025" w:rsidRDefault="00F24025" w:rsidP="00F24025">
            <w:pPr>
              <w:pStyle w:val="NormalWeb"/>
              <w:tabs>
                <w:tab w:val="left" w:pos="-450"/>
                <w:tab w:val="left" w:pos="12240"/>
              </w:tabs>
              <w:spacing w:before="0" w:beforeAutospacing="0" w:after="0" w:afterAutospacing="0"/>
              <w:ind w:right="-30"/>
              <w:jc w:val="center"/>
              <w:rPr>
                <w:rFonts w:asciiTheme="minorHAnsi" w:hAnsiTheme="minorHAnsi" w:cstheme="minorHAnsi"/>
                <w:bCs/>
              </w:rPr>
            </w:pPr>
            <w:r w:rsidRPr="00F24025">
              <w:rPr>
                <w:rFonts w:asciiTheme="minorHAnsi" w:hAnsiTheme="minorHAnsi" w:cstheme="minorHAnsi"/>
                <w:b/>
              </w:rPr>
              <w:t xml:space="preserve">C) La </w:t>
            </w:r>
            <w:r w:rsidRPr="00F24025">
              <w:rPr>
                <w:rFonts w:asciiTheme="minorHAnsi" w:hAnsiTheme="minorHAnsi" w:cstheme="minorHAnsi"/>
                <w:b/>
                <w:i/>
              </w:rPr>
              <w:t>derogatio fori</w:t>
            </w:r>
            <w:r>
              <w:rPr>
                <w:rFonts w:asciiTheme="minorHAnsi" w:hAnsiTheme="minorHAnsi" w:cstheme="minorHAnsi"/>
                <w:b/>
              </w:rPr>
              <w:t>:</w:t>
            </w:r>
          </w:p>
        </w:tc>
        <w:tc>
          <w:tcPr>
            <w:tcW w:w="5490" w:type="dxa"/>
          </w:tcPr>
          <w:p w:rsidR="00F24025" w:rsidRPr="00F24025" w:rsidRDefault="00F24025" w:rsidP="00F24025">
            <w:pPr>
              <w:pStyle w:val="NormalWeb"/>
              <w:tabs>
                <w:tab w:val="left" w:pos="-450"/>
                <w:tab w:val="left" w:pos="12240"/>
              </w:tabs>
              <w:spacing w:before="0" w:beforeAutospacing="0" w:after="0" w:afterAutospacing="0"/>
              <w:ind w:right="-30"/>
              <w:jc w:val="center"/>
              <w:rPr>
                <w:rFonts w:asciiTheme="minorHAnsi" w:hAnsiTheme="minorHAnsi" w:cstheme="minorHAnsi"/>
                <w:b/>
                <w:bCs/>
              </w:rPr>
            </w:pPr>
            <w:r w:rsidRPr="00F24025">
              <w:rPr>
                <w:rFonts w:asciiTheme="minorHAnsi" w:hAnsiTheme="minorHAnsi" w:cstheme="minorHAnsi"/>
                <w:b/>
              </w:rPr>
              <w:t>D) La prorroga de competencia judicial:</w:t>
            </w:r>
          </w:p>
        </w:tc>
      </w:tr>
      <w:tr w:rsidR="00F24025" w:rsidTr="00AC7AD3">
        <w:tc>
          <w:tcPr>
            <w:tcW w:w="8568" w:type="dxa"/>
          </w:tcPr>
          <w:p w:rsidR="00F24025" w:rsidRDefault="00F24025" w:rsidP="00F24025">
            <w:pPr>
              <w:pStyle w:val="NormalWeb"/>
              <w:numPr>
                <w:ilvl w:val="0"/>
                <w:numId w:val="23"/>
              </w:numPr>
              <w:tabs>
                <w:tab w:val="left" w:pos="-450"/>
                <w:tab w:val="left" w:pos="270"/>
              </w:tabs>
              <w:spacing w:before="0" w:beforeAutospacing="0" w:after="0" w:afterAutospacing="0"/>
              <w:ind w:left="0" w:firstLine="0"/>
              <w:rPr>
                <w:rFonts w:asciiTheme="minorHAnsi" w:hAnsiTheme="minorHAnsi" w:cstheme="minorHAnsi"/>
              </w:rPr>
            </w:pPr>
            <w:r w:rsidRPr="00FB329B">
              <w:rPr>
                <w:rFonts w:asciiTheme="minorHAnsi" w:hAnsiTheme="minorHAnsi" w:cstheme="minorHAnsi"/>
              </w:rPr>
              <w:t xml:space="preserve">Consiste en la situación procesal que se produce ante el foro </w:t>
            </w:r>
            <w:r w:rsidRPr="00FB329B">
              <w:rPr>
                <w:rFonts w:asciiTheme="minorHAnsi" w:hAnsiTheme="minorHAnsi" w:cstheme="minorHAnsi"/>
                <w:b/>
              </w:rPr>
              <w:t>cuando un tribunal extranjero ya está conociendo al mismo tiempo, de un litigio entre las mismas partes, y con la misma causa</w:t>
            </w:r>
            <w:r w:rsidRPr="00FB329B">
              <w:rPr>
                <w:rFonts w:asciiTheme="minorHAnsi" w:hAnsiTheme="minorHAnsi" w:cstheme="minorHAnsi"/>
              </w:rPr>
              <w:t xml:space="preserve">. </w:t>
            </w:r>
            <w:r>
              <w:rPr>
                <w:rFonts w:asciiTheme="minorHAnsi" w:hAnsiTheme="minorHAnsi" w:cstheme="minorHAnsi"/>
              </w:rPr>
              <w:t>(</w:t>
            </w:r>
            <w:r w:rsidRPr="00FB329B">
              <w:rPr>
                <w:rFonts w:asciiTheme="minorHAnsi" w:hAnsiTheme="minorHAnsi" w:cstheme="minorHAnsi"/>
              </w:rPr>
              <w:t xml:space="preserve">Requiere </w:t>
            </w:r>
            <w:r w:rsidRPr="00FB329B">
              <w:rPr>
                <w:rFonts w:asciiTheme="minorHAnsi" w:hAnsiTheme="minorHAnsi" w:cstheme="minorHAnsi"/>
                <w:u w:val="single"/>
              </w:rPr>
              <w:t>identidad de sujetos o partes</w:t>
            </w:r>
            <w:r w:rsidRPr="00FB329B">
              <w:rPr>
                <w:rFonts w:asciiTheme="minorHAnsi" w:hAnsiTheme="minorHAnsi" w:cstheme="minorHAnsi"/>
              </w:rPr>
              <w:t xml:space="preserve">, </w:t>
            </w:r>
            <w:r w:rsidRPr="00FB329B">
              <w:rPr>
                <w:rFonts w:asciiTheme="minorHAnsi" w:hAnsiTheme="minorHAnsi" w:cstheme="minorHAnsi"/>
                <w:u w:val="single"/>
              </w:rPr>
              <w:t>de hecho</w:t>
            </w:r>
            <w:r w:rsidRPr="00FB329B">
              <w:rPr>
                <w:rFonts w:asciiTheme="minorHAnsi" w:hAnsiTheme="minorHAnsi" w:cstheme="minorHAnsi"/>
              </w:rPr>
              <w:t xml:space="preserve"> y </w:t>
            </w:r>
            <w:r w:rsidRPr="00FB329B">
              <w:rPr>
                <w:rFonts w:asciiTheme="minorHAnsi" w:hAnsiTheme="minorHAnsi" w:cstheme="minorHAnsi"/>
                <w:u w:val="single"/>
              </w:rPr>
              <w:t>de causa de pedir</w:t>
            </w:r>
            <w:r>
              <w:rPr>
                <w:rFonts w:asciiTheme="minorHAnsi" w:hAnsiTheme="minorHAnsi" w:cstheme="minorHAnsi"/>
              </w:rPr>
              <w:t>)</w:t>
            </w:r>
          </w:p>
          <w:p w:rsidR="00F24025" w:rsidRDefault="00F24025" w:rsidP="00F24025">
            <w:pPr>
              <w:pStyle w:val="NormalWeb"/>
              <w:numPr>
                <w:ilvl w:val="0"/>
                <w:numId w:val="23"/>
              </w:numPr>
              <w:tabs>
                <w:tab w:val="left" w:pos="-450"/>
                <w:tab w:val="left" w:pos="270"/>
              </w:tabs>
              <w:spacing w:before="0" w:beforeAutospacing="0" w:after="0" w:afterAutospacing="0"/>
              <w:ind w:left="0" w:firstLine="0"/>
              <w:rPr>
                <w:rFonts w:asciiTheme="minorHAnsi" w:hAnsiTheme="minorHAnsi" w:cstheme="minorHAnsi"/>
              </w:rPr>
            </w:pPr>
            <w:r>
              <w:rPr>
                <w:rFonts w:asciiTheme="minorHAnsi" w:hAnsiTheme="minorHAnsi" w:cstheme="minorHAnsi"/>
              </w:rPr>
              <w:t xml:space="preserve">Se fundamenta </w:t>
            </w:r>
            <w:r w:rsidRPr="00FB329B">
              <w:rPr>
                <w:rFonts w:asciiTheme="minorHAnsi" w:hAnsiTheme="minorHAnsi" w:cstheme="minorHAnsi"/>
              </w:rPr>
              <w:t xml:space="preserve">en la </w:t>
            </w:r>
            <w:r w:rsidRPr="00231DC7">
              <w:rPr>
                <w:rFonts w:asciiTheme="minorHAnsi" w:hAnsiTheme="minorHAnsi" w:cstheme="minorHAnsi"/>
                <w:b/>
              </w:rPr>
              <w:t>necesidad de evitar dos sentencias que versen sobre el mismo asunto</w:t>
            </w:r>
            <w:r w:rsidRPr="00FB329B">
              <w:rPr>
                <w:rFonts w:asciiTheme="minorHAnsi" w:hAnsiTheme="minorHAnsi" w:cstheme="minorHAnsi"/>
              </w:rPr>
              <w:t xml:space="preserve"> con la identidad de los elementos que requiere la noción de cosa juzgada. </w:t>
            </w:r>
          </w:p>
          <w:p w:rsidR="00F24025" w:rsidRDefault="00F24025" w:rsidP="00F24025">
            <w:pPr>
              <w:pStyle w:val="NormalWeb"/>
              <w:numPr>
                <w:ilvl w:val="0"/>
                <w:numId w:val="23"/>
              </w:numPr>
              <w:tabs>
                <w:tab w:val="left" w:pos="-450"/>
                <w:tab w:val="left" w:pos="270"/>
              </w:tabs>
              <w:spacing w:before="0" w:beforeAutospacing="0" w:after="0" w:afterAutospacing="0"/>
              <w:ind w:left="0" w:firstLine="0"/>
              <w:rPr>
                <w:rFonts w:asciiTheme="minorHAnsi" w:hAnsiTheme="minorHAnsi" w:cstheme="minorHAnsi"/>
              </w:rPr>
            </w:pPr>
            <w:r w:rsidRPr="00231DC7">
              <w:rPr>
                <w:rFonts w:asciiTheme="minorHAnsi" w:hAnsiTheme="minorHAnsi" w:cstheme="minorHAnsi"/>
                <w:b/>
              </w:rPr>
              <w:t xml:space="preserve">Art. 394 CB: </w:t>
            </w:r>
            <w:r w:rsidRPr="00231DC7">
              <w:rPr>
                <w:rFonts w:asciiTheme="minorHAnsi" w:hAnsiTheme="minorHAnsi" w:cstheme="minorHAnsi"/>
              </w:rPr>
              <w:t xml:space="preserve">Podrá alegarse en materia civil  la </w:t>
            </w:r>
            <w:r w:rsidRPr="00231DC7">
              <w:rPr>
                <w:rFonts w:asciiTheme="minorHAnsi" w:hAnsiTheme="minorHAnsi" w:cstheme="minorHAnsi"/>
                <w:b/>
              </w:rPr>
              <w:t>litis pendencia por pleito en otro de los Estados contratantes</w:t>
            </w:r>
            <w:r w:rsidRPr="00231DC7">
              <w:rPr>
                <w:rFonts w:asciiTheme="minorHAnsi" w:hAnsiTheme="minorHAnsi" w:cstheme="minorHAnsi"/>
              </w:rPr>
              <w:t>,  cuando la sentencia que se dicte en uno de ellos haya de producir en el otro los efectos de cosa juzgada.</w:t>
            </w:r>
          </w:p>
          <w:p w:rsidR="00F24025" w:rsidRDefault="00F24025" w:rsidP="00F24025">
            <w:pPr>
              <w:pStyle w:val="NormalWeb"/>
              <w:numPr>
                <w:ilvl w:val="0"/>
                <w:numId w:val="23"/>
              </w:numPr>
              <w:tabs>
                <w:tab w:val="left" w:pos="-450"/>
                <w:tab w:val="left" w:pos="270"/>
              </w:tabs>
              <w:spacing w:before="0" w:beforeAutospacing="0" w:after="0" w:afterAutospacing="0"/>
              <w:ind w:left="0" w:firstLine="0"/>
              <w:rPr>
                <w:rFonts w:cstheme="minorHAnsi"/>
              </w:rPr>
            </w:pPr>
            <w:r w:rsidRPr="00231DC7">
              <w:rPr>
                <w:rFonts w:asciiTheme="minorHAnsi" w:hAnsiTheme="minorHAnsi" w:cstheme="minorHAnsi"/>
              </w:rPr>
              <w:t xml:space="preserve">La litispendencia internacional reviste el carácter de </w:t>
            </w:r>
            <w:r w:rsidRPr="00231DC7">
              <w:rPr>
                <w:rFonts w:asciiTheme="minorHAnsi" w:hAnsiTheme="minorHAnsi" w:cstheme="minorHAnsi"/>
                <w:b/>
              </w:rPr>
              <w:t>excepción</w:t>
            </w:r>
            <w:r w:rsidRPr="00231DC7">
              <w:rPr>
                <w:rFonts w:asciiTheme="minorHAnsi" w:hAnsiTheme="minorHAnsi" w:cstheme="minorHAnsi"/>
              </w:rPr>
              <w:t xml:space="preserve"> a las reglas de CJI, por lo que  ante su presencia, </w:t>
            </w:r>
            <w:r w:rsidRPr="00231DC7">
              <w:rPr>
                <w:rFonts w:asciiTheme="minorHAnsi" w:hAnsiTheme="minorHAnsi" w:cstheme="minorHAnsi"/>
                <w:b/>
              </w:rPr>
              <w:t>al no estar regulada en nuestra  LPCALE</w:t>
            </w:r>
            <w:r w:rsidRPr="00231DC7">
              <w:rPr>
                <w:rFonts w:asciiTheme="minorHAnsi" w:hAnsiTheme="minorHAnsi" w:cstheme="minorHAnsi"/>
              </w:rPr>
              <w:t xml:space="preserve">, debe plantearse sobre la  base de la </w:t>
            </w:r>
            <w:r w:rsidRPr="00231DC7">
              <w:rPr>
                <w:rFonts w:asciiTheme="minorHAnsi" w:hAnsiTheme="minorHAnsi" w:cstheme="minorHAnsi"/>
                <w:b/>
              </w:rPr>
              <w:t>declinatoria</w:t>
            </w:r>
            <w:r w:rsidRPr="00231DC7">
              <w:rPr>
                <w:rFonts w:asciiTheme="minorHAnsi" w:hAnsiTheme="minorHAnsi" w:cstheme="minorHAnsi"/>
              </w:rPr>
              <w:t>, como alternativa a una excepción inexistente  que alcanza carácter internacional.</w:t>
            </w:r>
          </w:p>
          <w:p w:rsidR="00F24025" w:rsidRPr="00F24025" w:rsidRDefault="00F24025" w:rsidP="00F24025">
            <w:pPr>
              <w:pStyle w:val="NormalWeb"/>
              <w:numPr>
                <w:ilvl w:val="0"/>
                <w:numId w:val="23"/>
              </w:numPr>
              <w:tabs>
                <w:tab w:val="left" w:pos="-450"/>
                <w:tab w:val="left" w:pos="270"/>
              </w:tabs>
              <w:spacing w:before="0" w:beforeAutospacing="0" w:after="0" w:afterAutospacing="0"/>
              <w:ind w:left="0" w:firstLine="0"/>
              <w:rPr>
                <w:rFonts w:cstheme="minorHAnsi"/>
              </w:rPr>
            </w:pPr>
            <w:r w:rsidRPr="00F24025">
              <w:rPr>
                <w:rFonts w:asciiTheme="minorHAnsi" w:hAnsiTheme="minorHAnsi" w:cstheme="minorHAnsi"/>
              </w:rPr>
              <w:lastRenderedPageBreak/>
              <w:t xml:space="preserve">La litispendencia  internacional (litispendencia con efectos extraterritoriales) </w:t>
            </w:r>
            <w:r w:rsidRPr="00F24025">
              <w:rPr>
                <w:rFonts w:asciiTheme="minorHAnsi" w:hAnsiTheme="minorHAnsi" w:cstheme="minorHAnsi"/>
                <w:b/>
              </w:rPr>
              <w:t>debe admitirse cuando la sentencia que pueda dictarse en el proceso que se sigue en el extranjero sea susceptible de ser ejecutada dentro de la jurisdicción del foro</w:t>
            </w:r>
            <w:r w:rsidRPr="00F24025">
              <w:rPr>
                <w:rFonts w:asciiTheme="minorHAnsi" w:hAnsiTheme="minorHAnsi" w:cstheme="minorHAnsi"/>
              </w:rPr>
              <w:t>, sin que ello implique que la admisibilidad de la excepción de litispendencia signifique un compromiso previo para el reconocimiento y la ejecución de la sentencia que, posteriormente, fuere dictada en el proceso que se lleva a cabo en el extranjero, sino que “el exequátur” deberá realizarse después, bajo la exigencia, cumplimiento y valoración de todas las condiciones y requisitos establecidos en la ley.</w:t>
            </w:r>
          </w:p>
        </w:tc>
        <w:tc>
          <w:tcPr>
            <w:tcW w:w="5400" w:type="dxa"/>
          </w:tcPr>
          <w:p w:rsidR="00F24025" w:rsidRDefault="00F24025" w:rsidP="00F24025">
            <w:pPr>
              <w:pStyle w:val="Prrafodelista"/>
              <w:numPr>
                <w:ilvl w:val="0"/>
                <w:numId w:val="24"/>
              </w:numPr>
              <w:tabs>
                <w:tab w:val="left" w:pos="-450"/>
                <w:tab w:val="left" w:pos="321"/>
              </w:tabs>
              <w:ind w:left="23" w:right="-24" w:firstLine="0"/>
              <w:rPr>
                <w:rFonts w:cstheme="minorHAnsi"/>
                <w:sz w:val="24"/>
                <w:szCs w:val="24"/>
              </w:rPr>
            </w:pPr>
            <w:r w:rsidRPr="00231DC7">
              <w:rPr>
                <w:rFonts w:cstheme="minorHAnsi"/>
                <w:sz w:val="24"/>
                <w:szCs w:val="24"/>
              </w:rPr>
              <w:lastRenderedPageBreak/>
              <w:t xml:space="preserve">Consiste en el </w:t>
            </w:r>
            <w:r w:rsidRPr="00231DC7">
              <w:rPr>
                <w:rFonts w:cstheme="minorHAnsi"/>
                <w:b/>
                <w:sz w:val="24"/>
                <w:szCs w:val="24"/>
              </w:rPr>
              <w:t>acto de  exclusión de la competencia de los Tribunales</w:t>
            </w:r>
            <w:r w:rsidRPr="00231DC7">
              <w:rPr>
                <w:rFonts w:cstheme="minorHAnsi"/>
                <w:sz w:val="24"/>
                <w:szCs w:val="24"/>
              </w:rPr>
              <w:t xml:space="preserve"> cuando, ante la ausencia  de un convenio internacional aplicable, </w:t>
            </w:r>
            <w:r w:rsidRPr="00231DC7">
              <w:rPr>
                <w:rFonts w:cstheme="minorHAnsi"/>
                <w:b/>
                <w:sz w:val="24"/>
                <w:szCs w:val="24"/>
              </w:rPr>
              <w:t>en virtud de un acuerdo de sumisión expresa las partes se someten a la competencia de tribunales extranjeros</w:t>
            </w:r>
            <w:r w:rsidRPr="00231DC7">
              <w:rPr>
                <w:rFonts w:cstheme="minorHAnsi"/>
                <w:sz w:val="24"/>
                <w:szCs w:val="24"/>
              </w:rPr>
              <w:t>.</w:t>
            </w:r>
          </w:p>
          <w:p w:rsidR="00F24025" w:rsidRDefault="00F24025" w:rsidP="00F24025">
            <w:pPr>
              <w:pStyle w:val="Prrafodelista"/>
              <w:numPr>
                <w:ilvl w:val="0"/>
                <w:numId w:val="24"/>
              </w:numPr>
              <w:tabs>
                <w:tab w:val="left" w:pos="-450"/>
                <w:tab w:val="left" w:pos="321"/>
              </w:tabs>
              <w:ind w:left="23" w:right="-24" w:firstLine="0"/>
              <w:rPr>
                <w:rFonts w:cstheme="minorHAnsi"/>
                <w:sz w:val="24"/>
                <w:szCs w:val="24"/>
              </w:rPr>
            </w:pPr>
            <w:r w:rsidRPr="00231DC7">
              <w:rPr>
                <w:rFonts w:cstheme="minorHAnsi"/>
                <w:b/>
                <w:sz w:val="24"/>
                <w:szCs w:val="24"/>
              </w:rPr>
              <w:t>No está prevista en la ley cubana</w:t>
            </w:r>
            <w:r w:rsidRPr="00E40784">
              <w:rPr>
                <w:rFonts w:cstheme="minorHAnsi"/>
                <w:sz w:val="24"/>
                <w:szCs w:val="24"/>
              </w:rPr>
              <w:t xml:space="preserve">. </w:t>
            </w:r>
          </w:p>
          <w:p w:rsidR="00F24025" w:rsidRDefault="00F24025" w:rsidP="00F24025">
            <w:pPr>
              <w:pStyle w:val="Prrafodelista"/>
              <w:numPr>
                <w:ilvl w:val="0"/>
                <w:numId w:val="24"/>
              </w:numPr>
              <w:tabs>
                <w:tab w:val="left" w:pos="-450"/>
                <w:tab w:val="left" w:pos="321"/>
              </w:tabs>
              <w:ind w:left="23" w:right="-24" w:firstLine="0"/>
              <w:rPr>
                <w:rFonts w:cstheme="minorHAnsi"/>
                <w:sz w:val="24"/>
                <w:szCs w:val="24"/>
              </w:rPr>
            </w:pPr>
            <w:r>
              <w:rPr>
                <w:rFonts w:cstheme="minorHAnsi"/>
                <w:sz w:val="24"/>
                <w:szCs w:val="24"/>
              </w:rPr>
              <w:t xml:space="preserve">La LPCALE </w:t>
            </w:r>
            <w:r w:rsidRPr="00E40784">
              <w:rPr>
                <w:rFonts w:cstheme="minorHAnsi"/>
                <w:sz w:val="24"/>
                <w:szCs w:val="24"/>
              </w:rPr>
              <w:t>establece los supuesto</w:t>
            </w:r>
            <w:r>
              <w:rPr>
                <w:rFonts w:cstheme="minorHAnsi"/>
                <w:sz w:val="24"/>
                <w:szCs w:val="24"/>
              </w:rPr>
              <w:t>s</w:t>
            </w:r>
            <w:r w:rsidRPr="00E40784">
              <w:rPr>
                <w:rFonts w:cstheme="minorHAnsi"/>
                <w:sz w:val="24"/>
                <w:szCs w:val="24"/>
              </w:rPr>
              <w:t xml:space="preserve"> de </w:t>
            </w:r>
            <w:r>
              <w:rPr>
                <w:rFonts w:cstheme="minorHAnsi"/>
                <w:sz w:val="24"/>
                <w:szCs w:val="24"/>
              </w:rPr>
              <w:t>CJI, y no los de incompetencia;</w:t>
            </w:r>
            <w:r w:rsidRPr="00E40784">
              <w:rPr>
                <w:rFonts w:cstheme="minorHAnsi"/>
                <w:sz w:val="24"/>
                <w:szCs w:val="24"/>
              </w:rPr>
              <w:t xml:space="preserve"> </w:t>
            </w:r>
            <w:r>
              <w:rPr>
                <w:rFonts w:cstheme="minorHAnsi"/>
                <w:sz w:val="24"/>
                <w:szCs w:val="24"/>
              </w:rPr>
              <w:t xml:space="preserve">salvo, precisamente, </w:t>
            </w:r>
            <w:r w:rsidRPr="00E40784">
              <w:rPr>
                <w:rFonts w:cstheme="minorHAnsi"/>
                <w:sz w:val="24"/>
                <w:szCs w:val="24"/>
              </w:rPr>
              <w:t xml:space="preserve">las controversias que surjan en el comercio internacional sometidas expresa </w:t>
            </w:r>
            <w:r w:rsidRPr="00231DC7">
              <w:rPr>
                <w:rFonts w:cstheme="minorHAnsi"/>
                <w:b/>
                <w:sz w:val="24"/>
                <w:szCs w:val="24"/>
              </w:rPr>
              <w:t>o tácitamente, o por disposición de la ley o por acuerdos internacionales a cortes arbitrales</w:t>
            </w:r>
            <w:r w:rsidRPr="00E40784">
              <w:rPr>
                <w:rFonts w:cstheme="minorHAnsi"/>
                <w:sz w:val="24"/>
                <w:szCs w:val="24"/>
              </w:rPr>
              <w:t xml:space="preserve"> </w:t>
            </w:r>
            <w:r w:rsidRPr="00231DC7">
              <w:rPr>
                <w:rFonts w:cstheme="minorHAnsi"/>
                <w:b/>
                <w:sz w:val="24"/>
                <w:szCs w:val="24"/>
              </w:rPr>
              <w:t>(Art. 3, 2do párrafo LPCALE)</w:t>
            </w:r>
            <w:r>
              <w:rPr>
                <w:rFonts w:cstheme="minorHAnsi"/>
                <w:b/>
                <w:sz w:val="24"/>
                <w:szCs w:val="24"/>
              </w:rPr>
              <w:t xml:space="preserve">. </w:t>
            </w:r>
            <w:r>
              <w:rPr>
                <w:rFonts w:cstheme="minorHAnsi"/>
                <w:sz w:val="24"/>
                <w:szCs w:val="24"/>
              </w:rPr>
              <w:t xml:space="preserve">Pero este artículo solo hace </w:t>
            </w:r>
            <w:r>
              <w:rPr>
                <w:rFonts w:cstheme="minorHAnsi"/>
                <w:sz w:val="24"/>
                <w:szCs w:val="24"/>
              </w:rPr>
              <w:lastRenderedPageBreak/>
              <w:t>referencia al arbitraje, no</w:t>
            </w:r>
            <w:r w:rsidR="00F9384D">
              <w:rPr>
                <w:rFonts w:cstheme="minorHAnsi"/>
                <w:sz w:val="24"/>
                <w:szCs w:val="24"/>
              </w:rPr>
              <w:t xml:space="preserve"> a otros tribun</w:t>
            </w:r>
            <w:r>
              <w:rPr>
                <w:rFonts w:cstheme="minorHAnsi"/>
                <w:sz w:val="24"/>
                <w:szCs w:val="24"/>
              </w:rPr>
              <w:t>ales.</w:t>
            </w:r>
          </w:p>
          <w:p w:rsidR="00F24025" w:rsidRDefault="00F24025" w:rsidP="00F24025">
            <w:pPr>
              <w:pStyle w:val="Prrafodelista"/>
              <w:numPr>
                <w:ilvl w:val="0"/>
                <w:numId w:val="24"/>
              </w:numPr>
              <w:tabs>
                <w:tab w:val="left" w:pos="-450"/>
                <w:tab w:val="left" w:pos="321"/>
              </w:tabs>
              <w:ind w:left="23" w:right="-24" w:firstLine="0"/>
              <w:rPr>
                <w:rFonts w:cstheme="minorHAnsi"/>
                <w:sz w:val="24"/>
                <w:szCs w:val="24"/>
              </w:rPr>
            </w:pPr>
            <w:r>
              <w:rPr>
                <w:rFonts w:cstheme="minorHAnsi"/>
                <w:sz w:val="24"/>
                <w:szCs w:val="24"/>
              </w:rPr>
              <w:t>S</w:t>
            </w:r>
            <w:r w:rsidRPr="00E40784">
              <w:rPr>
                <w:rFonts w:cstheme="minorHAnsi"/>
                <w:sz w:val="24"/>
                <w:szCs w:val="24"/>
              </w:rPr>
              <w:t xml:space="preserve">i se admite que las partes puedan excluir la jurisdicción de los tribunales atribuyéndole </w:t>
            </w:r>
            <w:r>
              <w:rPr>
                <w:rFonts w:cstheme="minorHAnsi"/>
                <w:sz w:val="24"/>
                <w:szCs w:val="24"/>
              </w:rPr>
              <w:t>CJI</w:t>
            </w:r>
            <w:r w:rsidRPr="00E40784">
              <w:rPr>
                <w:rFonts w:cstheme="minorHAnsi"/>
                <w:sz w:val="24"/>
                <w:szCs w:val="24"/>
              </w:rPr>
              <w:t xml:space="preserve"> para conocer del asunto en cuestión a una “jurisdicción privada” como el Arbitraje</w:t>
            </w:r>
            <w:r>
              <w:rPr>
                <w:rFonts w:cstheme="minorHAnsi"/>
                <w:sz w:val="24"/>
                <w:szCs w:val="24"/>
              </w:rPr>
              <w:t xml:space="preserve">, también </w:t>
            </w:r>
            <w:r w:rsidRPr="00E40784">
              <w:rPr>
                <w:rFonts w:cstheme="minorHAnsi"/>
                <w:sz w:val="24"/>
                <w:szCs w:val="24"/>
              </w:rPr>
              <w:t xml:space="preserve">podrían hacerlo hacia otro órgano jurisdiccional estatal que pudiera ofrecer incluso mayores garantías.  </w:t>
            </w:r>
          </w:p>
          <w:p w:rsidR="00F24025" w:rsidRDefault="00F24025" w:rsidP="00F24025">
            <w:pPr>
              <w:pStyle w:val="NormalWeb"/>
              <w:tabs>
                <w:tab w:val="left" w:pos="-450"/>
                <w:tab w:val="left" w:pos="12240"/>
              </w:tabs>
              <w:spacing w:before="0" w:beforeAutospacing="0" w:after="0" w:afterAutospacing="0"/>
              <w:ind w:right="-30"/>
              <w:jc w:val="both"/>
              <w:rPr>
                <w:rFonts w:asciiTheme="minorHAnsi" w:hAnsiTheme="minorHAnsi" w:cstheme="minorHAnsi"/>
                <w:bCs/>
              </w:rPr>
            </w:pPr>
          </w:p>
        </w:tc>
        <w:tc>
          <w:tcPr>
            <w:tcW w:w="5490" w:type="dxa"/>
          </w:tcPr>
          <w:p w:rsidR="00F24025" w:rsidRDefault="00F24025" w:rsidP="00AC7AD3">
            <w:pPr>
              <w:pStyle w:val="Prrafodelista"/>
              <w:numPr>
                <w:ilvl w:val="0"/>
                <w:numId w:val="29"/>
              </w:numPr>
              <w:tabs>
                <w:tab w:val="left" w:pos="-450"/>
                <w:tab w:val="left" w:pos="342"/>
              </w:tabs>
              <w:ind w:left="72" w:right="-18" w:hanging="72"/>
              <w:rPr>
                <w:rFonts w:cstheme="minorHAnsi"/>
                <w:sz w:val="24"/>
                <w:szCs w:val="24"/>
              </w:rPr>
            </w:pPr>
            <w:r>
              <w:rPr>
                <w:rFonts w:cstheme="minorHAnsi"/>
                <w:sz w:val="24"/>
                <w:szCs w:val="24"/>
              </w:rPr>
              <w:lastRenderedPageBreak/>
              <w:t>La pró</w:t>
            </w:r>
            <w:r w:rsidRPr="00F24025">
              <w:rPr>
                <w:rFonts w:cstheme="minorHAnsi"/>
                <w:sz w:val="24"/>
                <w:szCs w:val="24"/>
              </w:rPr>
              <w:t xml:space="preserve">rroga de la </w:t>
            </w:r>
            <w:r>
              <w:rPr>
                <w:rFonts w:cstheme="minorHAnsi"/>
                <w:sz w:val="24"/>
                <w:szCs w:val="24"/>
              </w:rPr>
              <w:t xml:space="preserve">CJI es el </w:t>
            </w:r>
            <w:r w:rsidRPr="00F24025">
              <w:rPr>
                <w:rFonts w:cstheme="minorHAnsi"/>
                <w:b/>
                <w:sz w:val="24"/>
                <w:szCs w:val="24"/>
              </w:rPr>
              <w:t>pacto (expreso o tácito) mediante el cual las partes someten a los tribunales de un país</w:t>
            </w:r>
            <w:r w:rsidRPr="00F24025">
              <w:rPr>
                <w:rFonts w:cstheme="minorHAnsi"/>
                <w:sz w:val="24"/>
                <w:szCs w:val="24"/>
              </w:rPr>
              <w:t xml:space="preserve">, el conocimiento y solución de un </w:t>
            </w:r>
            <w:r w:rsidRPr="00F24025">
              <w:rPr>
                <w:rFonts w:cstheme="minorHAnsi"/>
                <w:b/>
                <w:sz w:val="24"/>
                <w:szCs w:val="24"/>
              </w:rPr>
              <w:t>asunto que no se hallaba específicamente previsto en sus normas de competencia</w:t>
            </w:r>
            <w:r w:rsidRPr="00F24025">
              <w:rPr>
                <w:rFonts w:cstheme="minorHAnsi"/>
                <w:sz w:val="24"/>
                <w:szCs w:val="24"/>
              </w:rPr>
              <w:t xml:space="preserve">. </w:t>
            </w:r>
          </w:p>
          <w:p w:rsidR="00F24025" w:rsidRDefault="00F24025" w:rsidP="00AC7AD3">
            <w:pPr>
              <w:pStyle w:val="Prrafodelista"/>
              <w:numPr>
                <w:ilvl w:val="0"/>
                <w:numId w:val="29"/>
              </w:numPr>
              <w:tabs>
                <w:tab w:val="left" w:pos="-450"/>
                <w:tab w:val="left" w:pos="342"/>
              </w:tabs>
              <w:ind w:left="72" w:right="-18" w:hanging="72"/>
              <w:rPr>
                <w:rFonts w:cstheme="minorHAnsi"/>
                <w:sz w:val="24"/>
                <w:szCs w:val="24"/>
              </w:rPr>
            </w:pPr>
            <w:r w:rsidRPr="00F24025">
              <w:rPr>
                <w:rFonts w:cstheme="minorHAnsi"/>
                <w:sz w:val="24"/>
                <w:szCs w:val="24"/>
              </w:rPr>
              <w:t xml:space="preserve">Se trata de un </w:t>
            </w:r>
            <w:r w:rsidRPr="00F24025">
              <w:rPr>
                <w:rFonts w:cstheme="minorHAnsi"/>
                <w:b/>
                <w:sz w:val="24"/>
                <w:szCs w:val="24"/>
              </w:rPr>
              <w:t>foro establecido con base a la autonomía de la voluntad</w:t>
            </w:r>
            <w:r w:rsidRPr="00F24025">
              <w:rPr>
                <w:rFonts w:cstheme="minorHAnsi"/>
                <w:sz w:val="24"/>
                <w:szCs w:val="24"/>
              </w:rPr>
              <w:t xml:space="preserve"> y que se</w:t>
            </w:r>
            <w:r>
              <w:rPr>
                <w:rFonts w:cstheme="minorHAnsi"/>
                <w:sz w:val="24"/>
                <w:szCs w:val="24"/>
              </w:rPr>
              <w:t xml:space="preserve"> deriva de la </w:t>
            </w:r>
            <w:r w:rsidRPr="00F24025">
              <w:rPr>
                <w:rFonts w:cstheme="minorHAnsi"/>
                <w:b/>
                <w:sz w:val="24"/>
                <w:szCs w:val="24"/>
              </w:rPr>
              <w:t xml:space="preserve">coexistencia de ordenamientos jurídicos que permiten reconocer los efectos de esa  extensión de la </w:t>
            </w:r>
            <w:r>
              <w:rPr>
                <w:rFonts w:cstheme="minorHAnsi"/>
                <w:b/>
                <w:sz w:val="24"/>
                <w:szCs w:val="24"/>
              </w:rPr>
              <w:t>CJI</w:t>
            </w:r>
            <w:r w:rsidRPr="00F24025">
              <w:rPr>
                <w:rFonts w:cstheme="minorHAnsi"/>
                <w:sz w:val="24"/>
                <w:szCs w:val="24"/>
              </w:rPr>
              <w:t xml:space="preserve">. </w:t>
            </w:r>
          </w:p>
          <w:p w:rsidR="00F24025" w:rsidRPr="00F24025" w:rsidRDefault="00F24025" w:rsidP="00AC7AD3">
            <w:pPr>
              <w:pStyle w:val="Prrafodelista"/>
              <w:numPr>
                <w:ilvl w:val="0"/>
                <w:numId w:val="29"/>
              </w:numPr>
              <w:tabs>
                <w:tab w:val="left" w:pos="-450"/>
                <w:tab w:val="left" w:pos="342"/>
              </w:tabs>
              <w:ind w:left="72" w:right="-18" w:hanging="72"/>
              <w:rPr>
                <w:rFonts w:cstheme="minorHAnsi"/>
                <w:sz w:val="24"/>
                <w:szCs w:val="24"/>
              </w:rPr>
            </w:pPr>
            <w:r w:rsidRPr="00F24025">
              <w:rPr>
                <w:rFonts w:cstheme="minorHAnsi"/>
                <w:sz w:val="24"/>
                <w:szCs w:val="24"/>
              </w:rPr>
              <w:t xml:space="preserve">Como se trata de normas de orden público internacional para el foro, </w:t>
            </w:r>
            <w:r w:rsidRPr="00F24025">
              <w:rPr>
                <w:rFonts w:cstheme="minorHAnsi"/>
                <w:b/>
                <w:sz w:val="24"/>
                <w:szCs w:val="24"/>
              </w:rPr>
              <w:t xml:space="preserve">solo podrá haber prórroga de CJI cuando se trate de materias para las cuales el consentimiento de las partes es suficiente para </w:t>
            </w:r>
            <w:r w:rsidRPr="00F24025">
              <w:rPr>
                <w:rFonts w:cstheme="minorHAnsi"/>
                <w:b/>
                <w:sz w:val="24"/>
                <w:szCs w:val="24"/>
              </w:rPr>
              <w:lastRenderedPageBreak/>
              <w:t>elegir el foro</w:t>
            </w:r>
            <w:r w:rsidRPr="00F24025">
              <w:rPr>
                <w:rFonts w:cstheme="minorHAnsi"/>
                <w:sz w:val="24"/>
                <w:szCs w:val="24"/>
              </w:rPr>
              <w:t xml:space="preserve"> (asuntos de naturaleza privada y dispositiva) y nunca de materias por un orden imperativo que prohíba toda renuncia al foro natural y posible elección de otro en su lugar. </w:t>
            </w:r>
            <w:r>
              <w:rPr>
                <w:rFonts w:cstheme="minorHAnsi"/>
                <w:sz w:val="24"/>
                <w:szCs w:val="24"/>
              </w:rPr>
              <w:t>(Este r</w:t>
            </w:r>
            <w:r w:rsidRPr="00F24025">
              <w:rPr>
                <w:rFonts w:cstheme="minorHAnsi"/>
                <w:sz w:val="24"/>
                <w:szCs w:val="24"/>
              </w:rPr>
              <w:t xml:space="preserve">equisito debe darse en forma </w:t>
            </w:r>
            <w:r w:rsidRPr="00F24025">
              <w:rPr>
                <w:rFonts w:cstheme="minorHAnsi"/>
                <w:b/>
                <w:sz w:val="24"/>
                <w:szCs w:val="24"/>
              </w:rPr>
              <w:t>bilateral</w:t>
            </w:r>
            <w:r>
              <w:rPr>
                <w:rFonts w:cstheme="minorHAnsi"/>
                <w:sz w:val="24"/>
                <w:szCs w:val="24"/>
              </w:rPr>
              <w:t xml:space="preserve">: </w:t>
            </w:r>
            <w:r w:rsidRPr="00F24025">
              <w:rPr>
                <w:rFonts w:cstheme="minorHAnsi"/>
                <w:sz w:val="24"/>
                <w:szCs w:val="24"/>
              </w:rPr>
              <w:t>tanto en el país en el cual se renuncia al foro natural, como aquel en el cual  se fija la competencia por sumisión expresa o tácita</w:t>
            </w:r>
            <w:r>
              <w:rPr>
                <w:rFonts w:cstheme="minorHAnsi"/>
                <w:sz w:val="24"/>
                <w:szCs w:val="24"/>
              </w:rPr>
              <w:t>)</w:t>
            </w:r>
            <w:r w:rsidRPr="00F24025">
              <w:rPr>
                <w:rFonts w:cstheme="minorHAnsi"/>
                <w:sz w:val="24"/>
                <w:szCs w:val="24"/>
              </w:rPr>
              <w:t>.</w:t>
            </w:r>
          </w:p>
          <w:p w:rsidR="00F24025" w:rsidRDefault="00F24025" w:rsidP="00F24025">
            <w:pPr>
              <w:pStyle w:val="NormalWeb"/>
              <w:tabs>
                <w:tab w:val="left" w:pos="-450"/>
                <w:tab w:val="left" w:pos="12240"/>
              </w:tabs>
              <w:spacing w:before="0" w:beforeAutospacing="0" w:after="0" w:afterAutospacing="0"/>
              <w:ind w:right="-30"/>
              <w:jc w:val="both"/>
              <w:rPr>
                <w:rFonts w:asciiTheme="minorHAnsi" w:hAnsiTheme="minorHAnsi" w:cstheme="minorHAnsi"/>
                <w:bCs/>
              </w:rPr>
            </w:pPr>
          </w:p>
        </w:tc>
      </w:tr>
    </w:tbl>
    <w:p w:rsidR="00075674" w:rsidRPr="00E40784" w:rsidRDefault="00075674" w:rsidP="00231DC7">
      <w:pPr>
        <w:tabs>
          <w:tab w:val="left" w:pos="-450"/>
          <w:tab w:val="left" w:pos="12240"/>
        </w:tabs>
        <w:spacing w:after="0"/>
        <w:ind w:left="-900" w:right="-900"/>
        <w:jc w:val="both"/>
        <w:rPr>
          <w:rFonts w:cstheme="minorHAnsi"/>
          <w:sz w:val="24"/>
          <w:szCs w:val="24"/>
        </w:rPr>
      </w:pPr>
    </w:p>
    <w:p w:rsidR="00075674" w:rsidRPr="00AC7AD3" w:rsidRDefault="00075674" w:rsidP="00AC7AD3">
      <w:pPr>
        <w:pStyle w:val="Prrafodelista"/>
        <w:numPr>
          <w:ilvl w:val="0"/>
          <w:numId w:val="25"/>
        </w:numPr>
        <w:tabs>
          <w:tab w:val="left" w:pos="-450"/>
          <w:tab w:val="left" w:pos="12240"/>
        </w:tabs>
        <w:spacing w:after="0"/>
        <w:ind w:left="-990" w:right="-900" w:firstLine="0"/>
        <w:jc w:val="both"/>
        <w:rPr>
          <w:rFonts w:cstheme="minorHAnsi"/>
          <w:b/>
          <w:sz w:val="24"/>
          <w:szCs w:val="24"/>
          <w:u w:val="single"/>
        </w:rPr>
      </w:pPr>
      <w:r w:rsidRPr="00AC7AD3">
        <w:rPr>
          <w:rFonts w:cstheme="minorHAnsi"/>
          <w:b/>
          <w:sz w:val="24"/>
          <w:szCs w:val="24"/>
          <w:u w:val="single"/>
        </w:rPr>
        <w:t>Foros especiales de com</w:t>
      </w:r>
      <w:r w:rsidR="00AC7AD3">
        <w:rPr>
          <w:rFonts w:cstheme="minorHAnsi"/>
          <w:b/>
          <w:sz w:val="24"/>
          <w:szCs w:val="24"/>
          <w:u w:val="single"/>
        </w:rPr>
        <w:t>petencia judicial internacional:</w:t>
      </w:r>
    </w:p>
    <w:p w:rsidR="00AC7AD3" w:rsidRDefault="00AC7AD3" w:rsidP="00AC7AD3">
      <w:pPr>
        <w:pStyle w:val="NormalWeb"/>
        <w:tabs>
          <w:tab w:val="left" w:pos="-450"/>
          <w:tab w:val="left" w:pos="12240"/>
        </w:tabs>
        <w:spacing w:before="0" w:beforeAutospacing="0" w:after="0" w:afterAutospacing="0"/>
        <w:ind w:left="-990" w:right="-900"/>
        <w:jc w:val="both"/>
        <w:rPr>
          <w:rFonts w:asciiTheme="minorHAnsi" w:hAnsiTheme="minorHAnsi" w:cstheme="minorHAnsi"/>
        </w:rPr>
      </w:pPr>
    </w:p>
    <w:p w:rsidR="00075674" w:rsidRPr="00E40784" w:rsidRDefault="00075674" w:rsidP="00AC7AD3">
      <w:pPr>
        <w:pStyle w:val="NormalWeb"/>
        <w:numPr>
          <w:ilvl w:val="0"/>
          <w:numId w:val="23"/>
        </w:numPr>
        <w:tabs>
          <w:tab w:val="left" w:pos="-450"/>
          <w:tab w:val="left" w:pos="12240"/>
        </w:tabs>
        <w:spacing w:before="0" w:beforeAutospacing="0" w:after="0" w:afterAutospacing="0"/>
        <w:ind w:left="-990" w:right="-900" w:firstLine="0"/>
        <w:jc w:val="both"/>
        <w:rPr>
          <w:rFonts w:asciiTheme="minorHAnsi" w:hAnsiTheme="minorHAnsi" w:cstheme="minorHAnsi"/>
        </w:rPr>
      </w:pPr>
      <w:r w:rsidRPr="00E40784">
        <w:rPr>
          <w:rFonts w:asciiTheme="minorHAnsi" w:hAnsiTheme="minorHAnsi" w:cstheme="minorHAnsi"/>
        </w:rPr>
        <w:t xml:space="preserve">Además de los </w:t>
      </w:r>
      <w:r w:rsidRPr="00AC7AD3">
        <w:rPr>
          <w:rFonts w:asciiTheme="minorHAnsi" w:hAnsiTheme="minorHAnsi" w:cstheme="minorHAnsi"/>
          <w:b/>
        </w:rPr>
        <w:t xml:space="preserve">foros naturales de </w:t>
      </w:r>
      <w:r w:rsidR="00AC7AD3">
        <w:rPr>
          <w:rFonts w:asciiTheme="minorHAnsi" w:hAnsiTheme="minorHAnsi" w:cstheme="minorHAnsi"/>
          <w:b/>
        </w:rPr>
        <w:t xml:space="preserve">CJI </w:t>
      </w:r>
      <w:r w:rsidRPr="00E40784">
        <w:rPr>
          <w:rFonts w:asciiTheme="minorHAnsi" w:hAnsiTheme="minorHAnsi" w:cstheme="minorHAnsi"/>
        </w:rPr>
        <w:t xml:space="preserve">basados fundamentalmente en la nacionalidad y el domicilio de los sujetos de la relación jurídica, el lugar o territorio de la situación de los bienes o del cumplimiento de la obligación, y la índole o naturaleza de la acción ejercitada, a los que se integra, la sumisión de las partes, existen </w:t>
      </w:r>
      <w:r w:rsidRPr="00AC7AD3">
        <w:rPr>
          <w:rFonts w:asciiTheme="minorHAnsi" w:hAnsiTheme="minorHAnsi" w:cstheme="minorHAnsi"/>
          <w:b/>
        </w:rPr>
        <w:t xml:space="preserve">otros foros de </w:t>
      </w:r>
      <w:r w:rsidR="00AC7AD3">
        <w:rPr>
          <w:rFonts w:asciiTheme="minorHAnsi" w:hAnsiTheme="minorHAnsi" w:cstheme="minorHAnsi"/>
          <w:b/>
        </w:rPr>
        <w:t xml:space="preserve">CJI </w:t>
      </w:r>
      <w:r w:rsidRPr="00AC7AD3">
        <w:rPr>
          <w:rFonts w:asciiTheme="minorHAnsi" w:hAnsiTheme="minorHAnsi" w:cstheme="minorHAnsi"/>
          <w:b/>
        </w:rPr>
        <w:t>de carácter especial</w:t>
      </w:r>
      <w:r w:rsidRPr="00E40784">
        <w:rPr>
          <w:rFonts w:asciiTheme="minorHAnsi" w:hAnsiTheme="minorHAnsi" w:cstheme="minorHAnsi"/>
        </w:rPr>
        <w:t xml:space="preserve">, en atención a </w:t>
      </w:r>
      <w:r w:rsidRPr="00AC7AD3">
        <w:rPr>
          <w:rFonts w:asciiTheme="minorHAnsi" w:hAnsiTheme="minorHAnsi" w:cstheme="minorHAnsi"/>
          <w:u w:val="single"/>
        </w:rPr>
        <w:t>peculiaridades que le son propias</w:t>
      </w:r>
      <w:r w:rsidR="00AC7AD3">
        <w:rPr>
          <w:rFonts w:asciiTheme="minorHAnsi" w:hAnsiTheme="minorHAnsi" w:cstheme="minorHAnsi"/>
        </w:rPr>
        <w:t xml:space="preserve">: </w:t>
      </w:r>
      <w:r w:rsidRPr="00E40784">
        <w:rPr>
          <w:rFonts w:asciiTheme="minorHAnsi" w:hAnsiTheme="minorHAnsi" w:cstheme="minorHAnsi"/>
        </w:rPr>
        <w:t xml:space="preserve">el </w:t>
      </w:r>
      <w:r w:rsidRPr="00E40784">
        <w:rPr>
          <w:rFonts w:asciiTheme="minorHAnsi" w:hAnsiTheme="minorHAnsi" w:cstheme="minorHAnsi"/>
          <w:i/>
        </w:rPr>
        <w:t>forum arresti</w:t>
      </w:r>
      <w:r w:rsidRPr="00E40784">
        <w:rPr>
          <w:rFonts w:asciiTheme="minorHAnsi" w:hAnsiTheme="minorHAnsi" w:cstheme="minorHAnsi"/>
        </w:rPr>
        <w:t xml:space="preserve"> y  los foros exorbitantes o </w:t>
      </w:r>
      <w:r w:rsidRPr="00E40784">
        <w:rPr>
          <w:rFonts w:asciiTheme="minorHAnsi" w:hAnsiTheme="minorHAnsi" w:cstheme="minorHAnsi"/>
          <w:i/>
        </w:rPr>
        <w:t xml:space="preserve">forum shopping </w:t>
      </w:r>
      <w:r w:rsidRPr="00E40784">
        <w:rPr>
          <w:rFonts w:asciiTheme="minorHAnsi" w:hAnsiTheme="minorHAnsi" w:cstheme="minorHAnsi"/>
        </w:rPr>
        <w:t>.</w:t>
      </w:r>
    </w:p>
    <w:p w:rsidR="00515736" w:rsidRDefault="00515736" w:rsidP="00AC7AD3">
      <w:pPr>
        <w:tabs>
          <w:tab w:val="left" w:pos="-450"/>
          <w:tab w:val="left" w:pos="12240"/>
        </w:tabs>
        <w:spacing w:after="0"/>
        <w:ind w:left="-990" w:right="-900"/>
        <w:jc w:val="both"/>
        <w:rPr>
          <w:rFonts w:cstheme="minorHAnsi"/>
          <w:b/>
          <w:sz w:val="24"/>
          <w:szCs w:val="24"/>
        </w:rPr>
      </w:pPr>
    </w:p>
    <w:tbl>
      <w:tblPr>
        <w:tblStyle w:val="Tablaconcuadrcula"/>
        <w:tblW w:w="19548" w:type="dxa"/>
        <w:tblInd w:w="-990" w:type="dxa"/>
        <w:tblLook w:val="04A0"/>
      </w:tblPr>
      <w:tblGrid>
        <w:gridCol w:w="9774"/>
        <w:gridCol w:w="9774"/>
      </w:tblGrid>
      <w:tr w:rsidR="00AC7AD3" w:rsidTr="00CD4C52">
        <w:trPr>
          <w:trHeight w:val="278"/>
        </w:trPr>
        <w:tc>
          <w:tcPr>
            <w:tcW w:w="9774" w:type="dxa"/>
          </w:tcPr>
          <w:p w:rsidR="00AC7AD3" w:rsidRDefault="00AC7AD3" w:rsidP="00AC7AD3">
            <w:pPr>
              <w:tabs>
                <w:tab w:val="left" w:pos="-450"/>
                <w:tab w:val="left" w:pos="12240"/>
              </w:tabs>
              <w:ind w:left="-990" w:right="-900"/>
              <w:jc w:val="center"/>
              <w:rPr>
                <w:rFonts w:cstheme="minorHAnsi"/>
                <w:b/>
                <w:sz w:val="24"/>
                <w:szCs w:val="24"/>
              </w:rPr>
            </w:pPr>
            <w:r w:rsidRPr="00E40784">
              <w:rPr>
                <w:rFonts w:cstheme="minorHAnsi"/>
                <w:b/>
                <w:sz w:val="24"/>
                <w:szCs w:val="24"/>
              </w:rPr>
              <w:t>a)</w:t>
            </w:r>
            <w:r>
              <w:rPr>
                <w:rFonts w:cstheme="minorHAnsi"/>
                <w:b/>
                <w:sz w:val="24"/>
                <w:szCs w:val="24"/>
              </w:rPr>
              <w:t xml:space="preserve"> </w:t>
            </w:r>
            <w:r w:rsidRPr="00E40784">
              <w:rPr>
                <w:rFonts w:cstheme="minorHAnsi"/>
                <w:b/>
                <w:i/>
                <w:sz w:val="24"/>
                <w:szCs w:val="24"/>
              </w:rPr>
              <w:t>Forum arresti</w:t>
            </w:r>
            <w:r>
              <w:rPr>
                <w:rFonts w:cstheme="minorHAnsi"/>
                <w:b/>
                <w:sz w:val="24"/>
                <w:szCs w:val="24"/>
              </w:rPr>
              <w:t>:</w:t>
            </w:r>
          </w:p>
        </w:tc>
        <w:tc>
          <w:tcPr>
            <w:tcW w:w="9774" w:type="dxa"/>
          </w:tcPr>
          <w:p w:rsidR="00AC7AD3" w:rsidRPr="00CD4C52" w:rsidRDefault="00CD4C52" w:rsidP="00CD4C52">
            <w:pPr>
              <w:tabs>
                <w:tab w:val="left" w:pos="-450"/>
                <w:tab w:val="left" w:pos="12240"/>
              </w:tabs>
              <w:ind w:left="-900" w:right="-900"/>
              <w:jc w:val="center"/>
              <w:rPr>
                <w:rFonts w:cstheme="minorHAnsi"/>
                <w:b/>
                <w:i/>
                <w:sz w:val="24"/>
                <w:szCs w:val="24"/>
              </w:rPr>
            </w:pPr>
            <w:r>
              <w:rPr>
                <w:rFonts w:cstheme="minorHAnsi"/>
                <w:b/>
                <w:sz w:val="24"/>
                <w:szCs w:val="24"/>
              </w:rPr>
              <w:t xml:space="preserve">b) </w:t>
            </w:r>
            <w:r w:rsidRPr="00E40784">
              <w:rPr>
                <w:rFonts w:cstheme="minorHAnsi"/>
                <w:b/>
                <w:sz w:val="24"/>
                <w:szCs w:val="24"/>
              </w:rPr>
              <w:t xml:space="preserve">Foros exorbitantes o </w:t>
            </w:r>
            <w:r w:rsidRPr="00E40784">
              <w:rPr>
                <w:rFonts w:cstheme="minorHAnsi"/>
                <w:b/>
                <w:i/>
                <w:sz w:val="24"/>
                <w:szCs w:val="24"/>
              </w:rPr>
              <w:t>“forum shoppinhg</w:t>
            </w:r>
            <w:r>
              <w:rPr>
                <w:rFonts w:cstheme="minorHAnsi"/>
                <w:b/>
                <w:i/>
                <w:sz w:val="24"/>
                <w:szCs w:val="24"/>
              </w:rPr>
              <w:t>”:</w:t>
            </w:r>
          </w:p>
        </w:tc>
      </w:tr>
      <w:tr w:rsidR="00AC7AD3" w:rsidTr="00AC7AD3">
        <w:tc>
          <w:tcPr>
            <w:tcW w:w="9774" w:type="dxa"/>
          </w:tcPr>
          <w:p w:rsidR="00CD4C52" w:rsidRDefault="00CD4C52" w:rsidP="00CD4C52">
            <w:pPr>
              <w:pStyle w:val="Prrafodelista"/>
              <w:numPr>
                <w:ilvl w:val="0"/>
                <w:numId w:val="29"/>
              </w:numPr>
              <w:tabs>
                <w:tab w:val="left" w:pos="-720"/>
                <w:tab w:val="left" w:pos="180"/>
              </w:tabs>
              <w:ind w:left="0" w:right="18" w:firstLine="0"/>
              <w:rPr>
                <w:rFonts w:cstheme="minorHAnsi"/>
                <w:sz w:val="24"/>
                <w:szCs w:val="24"/>
              </w:rPr>
            </w:pPr>
            <w:r w:rsidRPr="00AC7AD3">
              <w:rPr>
                <w:rFonts w:cstheme="minorHAnsi"/>
                <w:sz w:val="24"/>
                <w:szCs w:val="24"/>
              </w:rPr>
              <w:t xml:space="preserve">Institución clásica en el </w:t>
            </w:r>
            <w:r w:rsidRPr="00AC7AD3">
              <w:rPr>
                <w:rFonts w:cstheme="minorHAnsi"/>
                <w:b/>
                <w:sz w:val="24"/>
                <w:szCs w:val="24"/>
              </w:rPr>
              <w:t>Derecho marítimo</w:t>
            </w:r>
            <w:r w:rsidRPr="00AC7AD3">
              <w:rPr>
                <w:rFonts w:cstheme="minorHAnsi"/>
                <w:sz w:val="24"/>
                <w:szCs w:val="24"/>
              </w:rPr>
              <w:t xml:space="preserve">, y consiste en adscribirse </w:t>
            </w:r>
            <w:r w:rsidRPr="00AC7AD3">
              <w:rPr>
                <w:rFonts w:cstheme="minorHAnsi"/>
                <w:b/>
                <w:sz w:val="24"/>
                <w:szCs w:val="24"/>
              </w:rPr>
              <w:t>competencia mediante el arresto, secuestro o embargo  de la nave o de otros bienes</w:t>
            </w:r>
            <w:r w:rsidRPr="00AC7AD3">
              <w:rPr>
                <w:rFonts w:cstheme="minorHAnsi"/>
                <w:sz w:val="24"/>
                <w:szCs w:val="24"/>
              </w:rPr>
              <w:t xml:space="preserve"> del propietario u operador del buque.</w:t>
            </w:r>
          </w:p>
          <w:p w:rsidR="00CD4C52" w:rsidRDefault="00CD4C52" w:rsidP="00CD4C52">
            <w:pPr>
              <w:pStyle w:val="Prrafodelista"/>
              <w:numPr>
                <w:ilvl w:val="0"/>
                <w:numId w:val="29"/>
              </w:numPr>
              <w:tabs>
                <w:tab w:val="left" w:pos="-720"/>
                <w:tab w:val="left" w:pos="180"/>
              </w:tabs>
              <w:ind w:left="0" w:right="18" w:firstLine="0"/>
              <w:rPr>
                <w:rFonts w:cstheme="minorHAnsi"/>
                <w:sz w:val="24"/>
                <w:szCs w:val="24"/>
              </w:rPr>
            </w:pPr>
            <w:r>
              <w:rPr>
                <w:rFonts w:cstheme="minorHAnsi"/>
                <w:sz w:val="24"/>
                <w:szCs w:val="24"/>
              </w:rPr>
              <w:t>Distinción entre:</w:t>
            </w:r>
          </w:p>
          <w:p w:rsidR="00CD4C52" w:rsidRPr="00CD4C52" w:rsidRDefault="00CD4C52" w:rsidP="00CD4C52">
            <w:pPr>
              <w:tabs>
                <w:tab w:val="left" w:pos="-720"/>
                <w:tab w:val="left" w:pos="180"/>
              </w:tabs>
              <w:ind w:right="18"/>
              <w:rPr>
                <w:rFonts w:cstheme="minorHAnsi"/>
                <w:sz w:val="24"/>
                <w:szCs w:val="24"/>
              </w:rPr>
            </w:pPr>
            <w:r w:rsidRPr="00AC7AD3">
              <w:rPr>
                <w:rFonts w:cstheme="minorHAnsi"/>
                <w:sz w:val="24"/>
                <w:szCs w:val="24"/>
              </w:rPr>
              <w:t>*</w:t>
            </w:r>
            <w:r w:rsidRPr="00AC7AD3">
              <w:rPr>
                <w:rFonts w:cstheme="minorHAnsi"/>
                <w:sz w:val="24"/>
                <w:szCs w:val="24"/>
                <w:u w:val="single"/>
              </w:rPr>
              <w:t>Accione</w:t>
            </w:r>
            <w:r w:rsidRPr="00AC7AD3">
              <w:rPr>
                <w:rFonts w:cstheme="minorHAnsi"/>
                <w:i/>
                <w:sz w:val="24"/>
                <w:szCs w:val="24"/>
                <w:u w:val="single"/>
              </w:rPr>
              <w:t>s im rem</w:t>
            </w:r>
            <w:r>
              <w:rPr>
                <w:rFonts w:cstheme="minorHAnsi"/>
                <w:i/>
                <w:sz w:val="24"/>
                <w:szCs w:val="24"/>
              </w:rPr>
              <w:t>:</w:t>
            </w:r>
            <w:r w:rsidRPr="00AC7AD3">
              <w:rPr>
                <w:rFonts w:cstheme="minorHAnsi"/>
                <w:i/>
                <w:sz w:val="24"/>
                <w:szCs w:val="24"/>
              </w:rPr>
              <w:t xml:space="preserve"> </w:t>
            </w:r>
            <w:r>
              <w:rPr>
                <w:rFonts w:cstheme="minorHAnsi"/>
                <w:sz w:val="24"/>
                <w:szCs w:val="24"/>
              </w:rPr>
              <w:t>S</w:t>
            </w:r>
            <w:r w:rsidRPr="00AC7AD3">
              <w:rPr>
                <w:rFonts w:cstheme="minorHAnsi"/>
                <w:sz w:val="24"/>
                <w:szCs w:val="24"/>
              </w:rPr>
              <w:t xml:space="preserve">e dirige </w:t>
            </w:r>
            <w:r w:rsidRPr="00AC7AD3">
              <w:rPr>
                <w:rFonts w:cstheme="minorHAnsi"/>
                <w:b/>
                <w:sz w:val="24"/>
                <w:szCs w:val="24"/>
              </w:rPr>
              <w:t>contra la nave</w:t>
            </w:r>
            <w:r w:rsidRPr="00AC7AD3">
              <w:rPr>
                <w:rFonts w:cstheme="minorHAnsi"/>
                <w:sz w:val="24"/>
                <w:szCs w:val="24"/>
              </w:rPr>
              <w:t>, que es la que tiende a hacer efectivo un crédito marítimo privilegiado</w:t>
            </w:r>
            <w:r>
              <w:rPr>
                <w:rFonts w:cstheme="minorHAnsi"/>
                <w:sz w:val="24"/>
                <w:szCs w:val="24"/>
              </w:rPr>
              <w:t>.</w:t>
            </w:r>
            <w:r w:rsidRPr="00CD4C52">
              <w:rPr>
                <w:rFonts w:cstheme="minorHAnsi"/>
                <w:b/>
                <w:sz w:val="24"/>
                <w:szCs w:val="24"/>
              </w:rPr>
              <w:t xml:space="preserve"> </w:t>
            </w:r>
            <w:r>
              <w:rPr>
                <w:rFonts w:cstheme="minorHAnsi"/>
                <w:b/>
                <w:sz w:val="24"/>
                <w:szCs w:val="24"/>
              </w:rPr>
              <w:t xml:space="preserve">(Ej: </w:t>
            </w:r>
            <w:r w:rsidRPr="00E40784">
              <w:rPr>
                <w:rFonts w:cstheme="minorHAnsi"/>
                <w:sz w:val="24"/>
                <w:szCs w:val="24"/>
              </w:rPr>
              <w:t>el solo hecho del secuestro o embargo preventivo de la nave implica la notificación de la demanda.</w:t>
            </w:r>
            <w:r>
              <w:rPr>
                <w:rFonts w:cstheme="minorHAnsi"/>
                <w:sz w:val="24"/>
                <w:szCs w:val="24"/>
              </w:rPr>
              <w:t>)</w:t>
            </w:r>
            <w:r w:rsidRPr="00E40784">
              <w:rPr>
                <w:rFonts w:cstheme="minorHAnsi"/>
                <w:sz w:val="24"/>
                <w:szCs w:val="24"/>
              </w:rPr>
              <w:t xml:space="preserve"> </w:t>
            </w:r>
          </w:p>
          <w:p w:rsidR="00AC7AD3" w:rsidRPr="00CD4C52" w:rsidRDefault="00CD4C52" w:rsidP="00CD4C52">
            <w:pPr>
              <w:pStyle w:val="Prrafodelista"/>
              <w:tabs>
                <w:tab w:val="left" w:pos="-720"/>
                <w:tab w:val="left" w:pos="180"/>
              </w:tabs>
              <w:ind w:left="0" w:right="18"/>
              <w:rPr>
                <w:rFonts w:cstheme="minorHAnsi"/>
                <w:sz w:val="24"/>
                <w:szCs w:val="24"/>
              </w:rPr>
            </w:pPr>
            <w:r>
              <w:rPr>
                <w:rFonts w:cstheme="minorHAnsi"/>
                <w:sz w:val="24"/>
                <w:szCs w:val="24"/>
              </w:rPr>
              <w:t>*</w:t>
            </w:r>
            <w:r w:rsidRPr="00AC7AD3">
              <w:rPr>
                <w:rFonts w:cstheme="minorHAnsi"/>
                <w:sz w:val="24"/>
                <w:szCs w:val="24"/>
                <w:u w:val="single"/>
              </w:rPr>
              <w:t>Acciones</w:t>
            </w:r>
            <w:r w:rsidRPr="00AC7AD3">
              <w:rPr>
                <w:rFonts w:cstheme="minorHAnsi"/>
                <w:i/>
                <w:sz w:val="24"/>
                <w:szCs w:val="24"/>
                <w:u w:val="single"/>
              </w:rPr>
              <w:t xml:space="preserve">  in personae</w:t>
            </w:r>
            <w:r>
              <w:rPr>
                <w:rFonts w:cstheme="minorHAnsi"/>
                <w:i/>
                <w:sz w:val="24"/>
                <w:szCs w:val="24"/>
              </w:rPr>
              <w:t>:</w:t>
            </w:r>
            <w:r w:rsidRPr="00AC7AD3">
              <w:rPr>
                <w:rFonts w:cstheme="minorHAnsi"/>
                <w:i/>
                <w:sz w:val="24"/>
                <w:szCs w:val="24"/>
              </w:rPr>
              <w:t xml:space="preserve"> </w:t>
            </w:r>
            <w:r>
              <w:rPr>
                <w:rFonts w:cstheme="minorHAnsi"/>
                <w:sz w:val="24"/>
                <w:szCs w:val="24"/>
              </w:rPr>
              <w:t>V</w:t>
            </w:r>
            <w:r w:rsidRPr="00AC7AD3">
              <w:rPr>
                <w:rFonts w:cstheme="minorHAnsi"/>
                <w:sz w:val="24"/>
                <w:szCs w:val="24"/>
              </w:rPr>
              <w:t xml:space="preserve">a contra una </w:t>
            </w:r>
            <w:r w:rsidRPr="00AC7AD3">
              <w:rPr>
                <w:rFonts w:cstheme="minorHAnsi"/>
                <w:b/>
                <w:sz w:val="24"/>
                <w:szCs w:val="24"/>
              </w:rPr>
              <w:t>persona natural o jurídica</w:t>
            </w:r>
            <w:r w:rsidRPr="00AC7AD3">
              <w:rPr>
                <w:rFonts w:cstheme="minorHAnsi"/>
                <w:sz w:val="24"/>
                <w:szCs w:val="24"/>
              </w:rPr>
              <w:t xml:space="preserve"> </w:t>
            </w:r>
            <w:r>
              <w:rPr>
                <w:rFonts w:cstheme="minorHAnsi"/>
                <w:sz w:val="24"/>
                <w:szCs w:val="24"/>
              </w:rPr>
              <w:t>(</w:t>
            </w:r>
            <w:r w:rsidRPr="00AC7AD3">
              <w:rPr>
                <w:rFonts w:cstheme="minorHAnsi"/>
                <w:sz w:val="24"/>
                <w:szCs w:val="24"/>
              </w:rPr>
              <w:t>el propietario del b</w:t>
            </w:r>
            <w:r>
              <w:rPr>
                <w:rFonts w:cstheme="minorHAnsi"/>
                <w:sz w:val="24"/>
                <w:szCs w:val="24"/>
              </w:rPr>
              <w:t>arco, el armador, o el fletador)</w:t>
            </w:r>
            <w:r w:rsidRPr="00AC7AD3">
              <w:rPr>
                <w:rFonts w:cstheme="minorHAnsi"/>
                <w:sz w:val="24"/>
                <w:szCs w:val="24"/>
              </w:rPr>
              <w:t xml:space="preserve"> </w:t>
            </w:r>
          </w:p>
        </w:tc>
        <w:tc>
          <w:tcPr>
            <w:tcW w:w="9774" w:type="dxa"/>
          </w:tcPr>
          <w:p w:rsidR="00CD4C52" w:rsidRPr="00E40784" w:rsidRDefault="00CD4C52" w:rsidP="00CD4C52">
            <w:pPr>
              <w:tabs>
                <w:tab w:val="left" w:pos="-450"/>
                <w:tab w:val="left" w:pos="12240"/>
              </w:tabs>
              <w:ind w:right="-18"/>
              <w:rPr>
                <w:rFonts w:cstheme="minorHAnsi"/>
                <w:sz w:val="24"/>
                <w:szCs w:val="24"/>
              </w:rPr>
            </w:pPr>
            <w:r>
              <w:rPr>
                <w:rFonts w:cstheme="minorHAnsi"/>
                <w:b/>
                <w:i/>
                <w:sz w:val="24"/>
                <w:szCs w:val="24"/>
              </w:rPr>
              <w:t xml:space="preserve">- </w:t>
            </w:r>
            <w:r w:rsidRPr="00CD4C52">
              <w:rPr>
                <w:rFonts w:cstheme="minorHAnsi"/>
                <w:sz w:val="24"/>
                <w:szCs w:val="24"/>
              </w:rPr>
              <w:t>Foros</w:t>
            </w:r>
            <w:r>
              <w:rPr>
                <w:rFonts w:cstheme="minorHAnsi"/>
                <w:b/>
                <w:i/>
                <w:sz w:val="24"/>
                <w:szCs w:val="24"/>
              </w:rPr>
              <w:t xml:space="preserve"> </w:t>
            </w:r>
            <w:r>
              <w:rPr>
                <w:rFonts w:cstheme="minorHAnsi"/>
                <w:sz w:val="24"/>
                <w:szCs w:val="24"/>
              </w:rPr>
              <w:t xml:space="preserve">que </w:t>
            </w:r>
            <w:r w:rsidRPr="00CD4C52">
              <w:rPr>
                <w:rFonts w:cstheme="minorHAnsi"/>
                <w:b/>
                <w:sz w:val="24"/>
                <w:szCs w:val="24"/>
              </w:rPr>
              <w:t>no responden a criterios de proximidad más o menos objetiva</w:t>
            </w:r>
            <w:r w:rsidRPr="00E40784">
              <w:rPr>
                <w:rFonts w:cstheme="minorHAnsi"/>
                <w:sz w:val="24"/>
                <w:szCs w:val="24"/>
              </w:rPr>
              <w:t xml:space="preserve">, </w:t>
            </w:r>
            <w:r w:rsidRPr="00CD4C52">
              <w:rPr>
                <w:rFonts w:cstheme="minorHAnsi"/>
                <w:b/>
                <w:sz w:val="24"/>
                <w:szCs w:val="24"/>
              </w:rPr>
              <w:t>sino que se asientan en criterios de conexión débiles, tendentes a favorecer un interés privativo del Estado del foro</w:t>
            </w:r>
            <w:r w:rsidRPr="00E40784">
              <w:rPr>
                <w:rFonts w:cstheme="minorHAnsi"/>
                <w:sz w:val="24"/>
                <w:szCs w:val="24"/>
              </w:rPr>
              <w:t xml:space="preserve"> (</w:t>
            </w:r>
            <w:r>
              <w:rPr>
                <w:rFonts w:cstheme="minorHAnsi"/>
                <w:b/>
                <w:sz w:val="24"/>
                <w:szCs w:val="24"/>
              </w:rPr>
              <w:t xml:space="preserve">Ej: </w:t>
            </w:r>
            <w:r>
              <w:rPr>
                <w:rFonts w:cstheme="minorHAnsi"/>
                <w:sz w:val="24"/>
                <w:szCs w:val="24"/>
              </w:rPr>
              <w:t>nacionalidad del demandante</w:t>
            </w:r>
            <w:r w:rsidRPr="00E40784">
              <w:rPr>
                <w:rFonts w:cstheme="minorHAnsi"/>
                <w:sz w:val="24"/>
                <w:szCs w:val="24"/>
              </w:rPr>
              <w:t>)</w:t>
            </w:r>
            <w:r>
              <w:rPr>
                <w:rFonts w:cstheme="minorHAnsi"/>
                <w:sz w:val="24"/>
                <w:szCs w:val="24"/>
              </w:rPr>
              <w:t xml:space="preserve">. Se oponen </w:t>
            </w:r>
            <w:r w:rsidRPr="00E40784">
              <w:rPr>
                <w:rFonts w:cstheme="minorHAnsi"/>
                <w:sz w:val="24"/>
                <w:szCs w:val="24"/>
              </w:rPr>
              <w:t>a los foros normales o apropiados</w:t>
            </w:r>
            <w:r>
              <w:rPr>
                <w:rFonts w:cstheme="minorHAnsi"/>
                <w:sz w:val="24"/>
                <w:szCs w:val="24"/>
              </w:rPr>
              <w:t>.</w:t>
            </w:r>
          </w:p>
          <w:p w:rsidR="00CD4C52" w:rsidRDefault="00CD4C52" w:rsidP="00CD4C52">
            <w:pPr>
              <w:tabs>
                <w:tab w:val="left" w:pos="-450"/>
                <w:tab w:val="left" w:pos="12240"/>
              </w:tabs>
              <w:ind w:right="-18"/>
              <w:rPr>
                <w:rFonts w:cstheme="minorHAnsi"/>
                <w:sz w:val="24"/>
                <w:szCs w:val="24"/>
              </w:rPr>
            </w:pPr>
            <w:r>
              <w:rPr>
                <w:rFonts w:cstheme="minorHAnsi"/>
                <w:sz w:val="24"/>
                <w:szCs w:val="24"/>
              </w:rPr>
              <w:t xml:space="preserve">- Es una </w:t>
            </w:r>
            <w:r w:rsidRPr="00CD4C52">
              <w:rPr>
                <w:rFonts w:cstheme="minorHAnsi"/>
                <w:b/>
                <w:sz w:val="24"/>
                <w:szCs w:val="24"/>
              </w:rPr>
              <w:t xml:space="preserve">institución admitida en el </w:t>
            </w:r>
            <w:r w:rsidRPr="00CD4C52">
              <w:rPr>
                <w:rFonts w:cstheme="minorHAnsi"/>
                <w:b/>
                <w:i/>
                <w:sz w:val="24"/>
                <w:szCs w:val="24"/>
              </w:rPr>
              <w:t>Common Law</w:t>
            </w:r>
            <w:r w:rsidRPr="00E40784">
              <w:rPr>
                <w:rFonts w:cstheme="minorHAnsi"/>
                <w:sz w:val="24"/>
                <w:szCs w:val="24"/>
              </w:rPr>
              <w:t xml:space="preserve">, especialmente en el Derecho norteamericano. </w:t>
            </w:r>
          </w:p>
          <w:p w:rsidR="00CD4C52" w:rsidRDefault="00CD4C52" w:rsidP="00CD4C52">
            <w:pPr>
              <w:tabs>
                <w:tab w:val="left" w:pos="-450"/>
                <w:tab w:val="left" w:pos="12240"/>
              </w:tabs>
              <w:ind w:right="-18"/>
              <w:rPr>
                <w:rFonts w:cstheme="minorHAnsi"/>
                <w:sz w:val="24"/>
                <w:szCs w:val="24"/>
              </w:rPr>
            </w:pPr>
            <w:r>
              <w:rPr>
                <w:rFonts w:cstheme="minorHAnsi"/>
                <w:sz w:val="24"/>
                <w:szCs w:val="24"/>
              </w:rPr>
              <w:t xml:space="preserve">- Viola </w:t>
            </w:r>
            <w:r w:rsidRPr="00E40784">
              <w:rPr>
                <w:rFonts w:cstheme="minorHAnsi"/>
                <w:sz w:val="24"/>
                <w:szCs w:val="24"/>
              </w:rPr>
              <w:t xml:space="preserve">las reglas mínimas para fijar la </w:t>
            </w:r>
            <w:r>
              <w:rPr>
                <w:rFonts w:cstheme="minorHAnsi"/>
                <w:sz w:val="24"/>
                <w:szCs w:val="24"/>
              </w:rPr>
              <w:t>CJI</w:t>
            </w:r>
            <w:r w:rsidRPr="00E40784">
              <w:rPr>
                <w:rFonts w:cstheme="minorHAnsi"/>
                <w:sz w:val="24"/>
                <w:szCs w:val="24"/>
              </w:rPr>
              <w:t xml:space="preserve">, fundadas en un factor de conexión en aras de la imparcialidad. </w:t>
            </w:r>
          </w:p>
          <w:p w:rsidR="00AC7AD3" w:rsidRPr="00CD4C52" w:rsidRDefault="00CD4C52" w:rsidP="00CD4C52">
            <w:pPr>
              <w:tabs>
                <w:tab w:val="left" w:pos="-450"/>
                <w:tab w:val="left" w:pos="12240"/>
              </w:tabs>
              <w:ind w:right="-18"/>
              <w:rPr>
                <w:rFonts w:cstheme="minorHAnsi"/>
                <w:sz w:val="24"/>
                <w:szCs w:val="24"/>
              </w:rPr>
            </w:pPr>
            <w:r>
              <w:rPr>
                <w:rFonts w:cstheme="minorHAnsi"/>
                <w:sz w:val="24"/>
                <w:szCs w:val="24"/>
              </w:rPr>
              <w:t xml:space="preserve">- Se </w:t>
            </w:r>
            <w:r w:rsidRPr="00E40784">
              <w:rPr>
                <w:rFonts w:cstheme="minorHAnsi"/>
                <w:sz w:val="24"/>
                <w:szCs w:val="24"/>
              </w:rPr>
              <w:t xml:space="preserve">basa  una </w:t>
            </w:r>
            <w:r w:rsidRPr="00CD4C52">
              <w:rPr>
                <w:rFonts w:cstheme="minorHAnsi"/>
                <w:b/>
                <w:sz w:val="24"/>
                <w:szCs w:val="24"/>
              </w:rPr>
              <w:t>manipulación de las reglas de competencia judicial internacional</w:t>
            </w:r>
            <w:r w:rsidRPr="00E40784">
              <w:rPr>
                <w:rFonts w:cstheme="minorHAnsi"/>
                <w:sz w:val="24"/>
                <w:szCs w:val="24"/>
              </w:rPr>
              <w:t xml:space="preserve">, ejercida por una de las partes en detrimento de la otra,  inspirada solamente en un </w:t>
            </w:r>
            <w:r w:rsidRPr="00CD4C52">
              <w:rPr>
                <w:rFonts w:cstheme="minorHAnsi"/>
                <w:b/>
                <w:sz w:val="24"/>
                <w:szCs w:val="24"/>
              </w:rPr>
              <w:t>criterio de conveniencia</w:t>
            </w:r>
            <w:r>
              <w:rPr>
                <w:rFonts w:cstheme="minorHAnsi"/>
                <w:b/>
                <w:sz w:val="24"/>
                <w:szCs w:val="24"/>
              </w:rPr>
              <w:t xml:space="preserve">, </w:t>
            </w:r>
            <w:r w:rsidRPr="00CD4C52">
              <w:rPr>
                <w:rFonts w:cstheme="minorHAnsi"/>
                <w:sz w:val="24"/>
                <w:szCs w:val="24"/>
              </w:rPr>
              <w:t>por lo</w:t>
            </w:r>
            <w:r>
              <w:rPr>
                <w:rFonts w:cstheme="minorHAnsi"/>
                <w:b/>
                <w:sz w:val="24"/>
                <w:szCs w:val="24"/>
              </w:rPr>
              <w:t xml:space="preserve"> </w:t>
            </w:r>
            <w:r>
              <w:rPr>
                <w:rFonts w:cstheme="minorHAnsi"/>
                <w:sz w:val="24"/>
                <w:szCs w:val="24"/>
              </w:rPr>
              <w:t xml:space="preserve">que </w:t>
            </w:r>
            <w:r w:rsidRPr="00CD4C52">
              <w:rPr>
                <w:rFonts w:cstheme="minorHAnsi"/>
                <w:b/>
                <w:sz w:val="24"/>
                <w:szCs w:val="24"/>
              </w:rPr>
              <w:t>no es tolerable en el sistema de Derecho Continental.</w:t>
            </w:r>
          </w:p>
        </w:tc>
      </w:tr>
    </w:tbl>
    <w:p w:rsidR="00075674" w:rsidRDefault="00075674" w:rsidP="00CD4C52">
      <w:pPr>
        <w:tabs>
          <w:tab w:val="left" w:pos="-450"/>
          <w:tab w:val="left" w:pos="12240"/>
        </w:tabs>
        <w:spacing w:after="0"/>
        <w:ind w:right="-900"/>
        <w:jc w:val="both"/>
        <w:rPr>
          <w:rFonts w:cstheme="minorHAnsi"/>
          <w:b/>
          <w:sz w:val="24"/>
          <w:szCs w:val="24"/>
        </w:rPr>
      </w:pPr>
    </w:p>
    <w:p w:rsidR="009731CF" w:rsidRDefault="009731CF" w:rsidP="009731CF">
      <w:pPr>
        <w:tabs>
          <w:tab w:val="left" w:pos="-450"/>
          <w:tab w:val="left" w:pos="12240"/>
        </w:tabs>
        <w:spacing w:after="0"/>
        <w:ind w:left="-990" w:right="-900"/>
        <w:jc w:val="both"/>
        <w:rPr>
          <w:rFonts w:cstheme="minorHAnsi"/>
          <w:b/>
          <w:sz w:val="24"/>
          <w:szCs w:val="24"/>
        </w:rPr>
      </w:pPr>
      <w:r>
        <w:rPr>
          <w:rFonts w:cstheme="minorHAnsi"/>
          <w:b/>
          <w:sz w:val="24"/>
          <w:szCs w:val="24"/>
        </w:rPr>
        <w:t xml:space="preserve">Tipos de foros que aparecen el Powerpoint: </w:t>
      </w:r>
    </w:p>
    <w:p w:rsidR="009731CF" w:rsidRDefault="009731CF" w:rsidP="009731CF">
      <w:pPr>
        <w:tabs>
          <w:tab w:val="left" w:pos="-450"/>
          <w:tab w:val="left" w:pos="12240"/>
        </w:tabs>
        <w:spacing w:after="0"/>
        <w:ind w:left="-990" w:right="-900"/>
        <w:jc w:val="both"/>
        <w:rPr>
          <w:rFonts w:cstheme="minorHAnsi"/>
          <w:b/>
          <w:sz w:val="24"/>
          <w:szCs w:val="24"/>
        </w:rPr>
      </w:pPr>
    </w:p>
    <w:p w:rsidR="000B55E2" w:rsidRPr="009731CF" w:rsidRDefault="007F618D" w:rsidP="009731CF">
      <w:pPr>
        <w:numPr>
          <w:ilvl w:val="0"/>
          <w:numId w:val="34"/>
        </w:numPr>
        <w:tabs>
          <w:tab w:val="left" w:pos="-450"/>
          <w:tab w:val="left" w:pos="12240"/>
        </w:tabs>
        <w:spacing w:after="0"/>
        <w:ind w:left="-990" w:right="-900" w:firstLine="0"/>
        <w:jc w:val="both"/>
        <w:rPr>
          <w:rFonts w:cstheme="minorHAnsi"/>
          <w:sz w:val="24"/>
          <w:szCs w:val="24"/>
          <w:lang w:val="en-US"/>
        </w:rPr>
      </w:pPr>
      <w:r w:rsidRPr="009731CF">
        <w:rPr>
          <w:rFonts w:cstheme="minorHAnsi"/>
          <w:sz w:val="24"/>
          <w:szCs w:val="24"/>
          <w:lang w:val="es-MX"/>
        </w:rPr>
        <w:t>Foro general</w:t>
      </w:r>
    </w:p>
    <w:p w:rsidR="000B55E2" w:rsidRPr="000C15EF" w:rsidRDefault="007F618D" w:rsidP="009731CF">
      <w:pPr>
        <w:numPr>
          <w:ilvl w:val="0"/>
          <w:numId w:val="34"/>
        </w:numPr>
        <w:tabs>
          <w:tab w:val="left" w:pos="-450"/>
          <w:tab w:val="left" w:pos="12240"/>
        </w:tabs>
        <w:spacing w:after="0"/>
        <w:ind w:left="-990" w:right="-900" w:firstLine="0"/>
        <w:jc w:val="both"/>
        <w:rPr>
          <w:rFonts w:cstheme="minorHAnsi"/>
          <w:sz w:val="24"/>
          <w:szCs w:val="24"/>
        </w:rPr>
      </w:pPr>
      <w:r w:rsidRPr="009731CF">
        <w:rPr>
          <w:rFonts w:cstheme="minorHAnsi"/>
          <w:sz w:val="24"/>
          <w:szCs w:val="24"/>
          <w:lang w:val="es-MX"/>
        </w:rPr>
        <w:t>Foro especial por razón de la materia</w:t>
      </w:r>
    </w:p>
    <w:p w:rsidR="000B55E2" w:rsidRPr="009731CF" w:rsidRDefault="007F618D" w:rsidP="009731CF">
      <w:pPr>
        <w:numPr>
          <w:ilvl w:val="0"/>
          <w:numId w:val="34"/>
        </w:numPr>
        <w:tabs>
          <w:tab w:val="left" w:pos="-450"/>
          <w:tab w:val="left" w:pos="12240"/>
        </w:tabs>
        <w:spacing w:after="0"/>
        <w:ind w:left="-990" w:right="-900" w:firstLine="0"/>
        <w:jc w:val="both"/>
        <w:rPr>
          <w:rFonts w:cstheme="minorHAnsi"/>
          <w:sz w:val="24"/>
          <w:szCs w:val="24"/>
          <w:lang w:val="en-US"/>
        </w:rPr>
      </w:pPr>
      <w:r w:rsidRPr="009731CF">
        <w:rPr>
          <w:rFonts w:cstheme="minorHAnsi"/>
          <w:sz w:val="24"/>
          <w:szCs w:val="24"/>
          <w:lang w:val="es-MX"/>
        </w:rPr>
        <w:t>Foros exclusivos</w:t>
      </w:r>
    </w:p>
    <w:p w:rsidR="000B55E2" w:rsidRPr="009731CF" w:rsidRDefault="007F618D" w:rsidP="009731CF">
      <w:pPr>
        <w:numPr>
          <w:ilvl w:val="0"/>
          <w:numId w:val="34"/>
        </w:numPr>
        <w:tabs>
          <w:tab w:val="left" w:pos="-450"/>
          <w:tab w:val="left" w:pos="12240"/>
        </w:tabs>
        <w:spacing w:after="0"/>
        <w:ind w:left="-990" w:right="-900" w:firstLine="0"/>
        <w:jc w:val="both"/>
        <w:rPr>
          <w:rFonts w:cstheme="minorHAnsi"/>
          <w:sz w:val="24"/>
          <w:szCs w:val="24"/>
          <w:lang w:val="en-US"/>
        </w:rPr>
      </w:pPr>
      <w:r w:rsidRPr="009731CF">
        <w:rPr>
          <w:rFonts w:cstheme="minorHAnsi"/>
          <w:sz w:val="24"/>
          <w:szCs w:val="24"/>
          <w:lang w:val="es-MX"/>
        </w:rPr>
        <w:t>Foros de conexidad</w:t>
      </w:r>
    </w:p>
    <w:p w:rsidR="000B55E2" w:rsidRPr="000C15EF" w:rsidRDefault="007F618D" w:rsidP="009731CF">
      <w:pPr>
        <w:numPr>
          <w:ilvl w:val="0"/>
          <w:numId w:val="34"/>
        </w:numPr>
        <w:tabs>
          <w:tab w:val="left" w:pos="-450"/>
          <w:tab w:val="left" w:pos="12240"/>
        </w:tabs>
        <w:spacing w:after="0"/>
        <w:ind w:left="-990" w:right="-900" w:firstLine="0"/>
        <w:jc w:val="both"/>
        <w:rPr>
          <w:rFonts w:cstheme="minorHAnsi"/>
          <w:sz w:val="24"/>
          <w:szCs w:val="24"/>
        </w:rPr>
      </w:pPr>
      <w:r w:rsidRPr="009731CF">
        <w:rPr>
          <w:rFonts w:cstheme="minorHAnsi"/>
          <w:sz w:val="24"/>
          <w:szCs w:val="24"/>
          <w:lang w:val="es-MX"/>
        </w:rPr>
        <w:t>Foros basados en la autonomía del a voluntad</w:t>
      </w:r>
    </w:p>
    <w:p w:rsidR="000B55E2" w:rsidRPr="009731CF" w:rsidRDefault="007F618D" w:rsidP="009731CF">
      <w:pPr>
        <w:numPr>
          <w:ilvl w:val="0"/>
          <w:numId w:val="34"/>
        </w:numPr>
        <w:tabs>
          <w:tab w:val="left" w:pos="-450"/>
          <w:tab w:val="left" w:pos="12240"/>
        </w:tabs>
        <w:spacing w:after="0"/>
        <w:ind w:left="-990" w:right="-900" w:firstLine="0"/>
        <w:jc w:val="both"/>
        <w:rPr>
          <w:rFonts w:cstheme="minorHAnsi"/>
          <w:sz w:val="24"/>
          <w:szCs w:val="24"/>
          <w:lang w:val="en-US"/>
        </w:rPr>
      </w:pPr>
      <w:r w:rsidRPr="009731CF">
        <w:rPr>
          <w:rFonts w:cstheme="minorHAnsi"/>
          <w:i/>
          <w:iCs/>
          <w:sz w:val="24"/>
          <w:szCs w:val="24"/>
          <w:lang w:val="es-MX"/>
        </w:rPr>
        <w:t xml:space="preserve">Forum non conviniens </w:t>
      </w:r>
    </w:p>
    <w:p w:rsidR="000B55E2" w:rsidRPr="009731CF" w:rsidRDefault="007F618D" w:rsidP="009731CF">
      <w:pPr>
        <w:numPr>
          <w:ilvl w:val="0"/>
          <w:numId w:val="34"/>
        </w:numPr>
        <w:tabs>
          <w:tab w:val="left" w:pos="-450"/>
          <w:tab w:val="left" w:pos="12240"/>
        </w:tabs>
        <w:spacing w:after="0"/>
        <w:ind w:left="-990" w:right="-900" w:firstLine="0"/>
        <w:jc w:val="both"/>
        <w:rPr>
          <w:rFonts w:cstheme="minorHAnsi"/>
          <w:sz w:val="24"/>
          <w:szCs w:val="24"/>
          <w:lang w:val="en-US"/>
        </w:rPr>
      </w:pPr>
      <w:r w:rsidRPr="009731CF">
        <w:rPr>
          <w:rFonts w:cstheme="minorHAnsi"/>
          <w:i/>
          <w:iCs/>
          <w:sz w:val="24"/>
          <w:szCs w:val="24"/>
          <w:lang w:val="es-MX"/>
        </w:rPr>
        <w:t xml:space="preserve">Antisuit injuctions </w:t>
      </w:r>
    </w:p>
    <w:p w:rsidR="00075674" w:rsidRPr="00CD4C52" w:rsidRDefault="00075674" w:rsidP="00CD4C52">
      <w:pPr>
        <w:pStyle w:val="Prrafodelista"/>
        <w:numPr>
          <w:ilvl w:val="0"/>
          <w:numId w:val="25"/>
        </w:numPr>
        <w:tabs>
          <w:tab w:val="left" w:pos="-540"/>
          <w:tab w:val="left" w:pos="12240"/>
        </w:tabs>
        <w:spacing w:after="0"/>
        <w:ind w:left="-900" w:right="-900" w:firstLine="0"/>
        <w:jc w:val="both"/>
        <w:rPr>
          <w:rFonts w:cstheme="minorHAnsi"/>
          <w:b/>
          <w:sz w:val="24"/>
          <w:szCs w:val="24"/>
          <w:u w:val="single"/>
        </w:rPr>
      </w:pPr>
      <w:r w:rsidRPr="00CD4C52">
        <w:rPr>
          <w:rFonts w:cstheme="minorHAnsi"/>
          <w:b/>
          <w:sz w:val="24"/>
          <w:szCs w:val="24"/>
          <w:u w:val="single"/>
        </w:rPr>
        <w:lastRenderedPageBreak/>
        <w:t>Reglas generales de com</w:t>
      </w:r>
      <w:r w:rsidR="00CD4C52">
        <w:rPr>
          <w:rFonts w:cstheme="minorHAnsi"/>
          <w:b/>
          <w:sz w:val="24"/>
          <w:szCs w:val="24"/>
          <w:u w:val="single"/>
        </w:rPr>
        <w:t>petencia judicial internacional:</w:t>
      </w:r>
    </w:p>
    <w:p w:rsidR="001972C3" w:rsidRPr="00E40784" w:rsidRDefault="001972C3" w:rsidP="00CD4C52">
      <w:pPr>
        <w:pStyle w:val="NormalWeb"/>
        <w:tabs>
          <w:tab w:val="left" w:pos="-540"/>
          <w:tab w:val="left" w:pos="12240"/>
        </w:tabs>
        <w:spacing w:before="0" w:beforeAutospacing="0" w:after="0" w:afterAutospacing="0"/>
        <w:ind w:left="-900" w:right="-900"/>
        <w:jc w:val="both"/>
        <w:rPr>
          <w:rFonts w:asciiTheme="minorHAnsi" w:hAnsiTheme="minorHAnsi" w:cstheme="minorHAnsi"/>
        </w:rPr>
      </w:pPr>
    </w:p>
    <w:p w:rsidR="00CD4C52" w:rsidRDefault="00075674" w:rsidP="00CD4C52">
      <w:pPr>
        <w:pStyle w:val="NormalWeb"/>
        <w:numPr>
          <w:ilvl w:val="0"/>
          <w:numId w:val="23"/>
        </w:numPr>
        <w:tabs>
          <w:tab w:val="left" w:pos="-540"/>
          <w:tab w:val="left" w:pos="12240"/>
        </w:tabs>
        <w:spacing w:before="0" w:beforeAutospacing="0" w:after="0" w:afterAutospacing="0"/>
        <w:ind w:left="-900" w:right="-900" w:firstLine="0"/>
        <w:jc w:val="both"/>
        <w:rPr>
          <w:rFonts w:asciiTheme="minorHAnsi" w:hAnsiTheme="minorHAnsi" w:cstheme="minorHAnsi"/>
        </w:rPr>
      </w:pPr>
      <w:r w:rsidRPr="00E40784">
        <w:rPr>
          <w:rFonts w:asciiTheme="minorHAnsi" w:hAnsiTheme="minorHAnsi" w:cstheme="minorHAnsi"/>
        </w:rPr>
        <w:t xml:space="preserve">Los criterios determinantes de la </w:t>
      </w:r>
      <w:r w:rsidR="00CD4C52">
        <w:rPr>
          <w:rFonts w:asciiTheme="minorHAnsi" w:hAnsiTheme="minorHAnsi" w:cstheme="minorHAnsi"/>
        </w:rPr>
        <w:t xml:space="preserve">CJI </w:t>
      </w:r>
      <w:r w:rsidRPr="00E40784">
        <w:rPr>
          <w:rFonts w:asciiTheme="minorHAnsi" w:hAnsiTheme="minorHAnsi" w:cstheme="minorHAnsi"/>
        </w:rPr>
        <w:t xml:space="preserve">dan lugar a las </w:t>
      </w:r>
      <w:r w:rsidRPr="00CD4C52">
        <w:rPr>
          <w:rFonts w:asciiTheme="minorHAnsi" w:hAnsiTheme="minorHAnsi" w:cstheme="minorHAnsi"/>
          <w:b/>
        </w:rPr>
        <w:t>reglas generales en que se sustentan los foros naturales</w:t>
      </w:r>
      <w:r w:rsidRPr="00E40784">
        <w:rPr>
          <w:rFonts w:asciiTheme="minorHAnsi" w:hAnsiTheme="minorHAnsi" w:cstheme="minorHAnsi"/>
        </w:rPr>
        <w:t xml:space="preserve"> tanto de  Derecho autónomo como  convencional, erigiéndose  en  </w:t>
      </w:r>
      <w:r w:rsidRPr="00CD4C52">
        <w:rPr>
          <w:rFonts w:asciiTheme="minorHAnsi" w:hAnsiTheme="minorHAnsi" w:cstheme="minorHAnsi"/>
          <w:b/>
        </w:rPr>
        <w:t>principios generalmente admitidos internacionalmente en esta materia</w:t>
      </w:r>
      <w:r w:rsidRPr="00E40784">
        <w:rPr>
          <w:rFonts w:asciiTheme="minorHAnsi" w:hAnsiTheme="minorHAnsi" w:cstheme="minorHAnsi"/>
        </w:rPr>
        <w:t xml:space="preserve">, basados en:  </w:t>
      </w:r>
    </w:p>
    <w:p w:rsidR="00CD4C52" w:rsidRDefault="00CD4C52" w:rsidP="00CD4C52">
      <w:pPr>
        <w:pStyle w:val="NormalWeb"/>
        <w:tabs>
          <w:tab w:val="left" w:pos="-540"/>
          <w:tab w:val="left" w:pos="12240"/>
        </w:tabs>
        <w:spacing w:before="0" w:beforeAutospacing="0" w:after="0" w:afterAutospacing="0"/>
        <w:ind w:left="-900" w:right="-900"/>
        <w:jc w:val="both"/>
        <w:rPr>
          <w:rFonts w:asciiTheme="minorHAnsi" w:hAnsiTheme="minorHAnsi" w:cstheme="minorHAnsi"/>
        </w:rPr>
      </w:pPr>
    </w:p>
    <w:p w:rsidR="00CD4C52" w:rsidRDefault="00075674" w:rsidP="00CD4C52">
      <w:pPr>
        <w:pStyle w:val="NormalWeb"/>
        <w:numPr>
          <w:ilvl w:val="0"/>
          <w:numId w:val="29"/>
        </w:numPr>
        <w:tabs>
          <w:tab w:val="left" w:pos="-540"/>
          <w:tab w:val="left" w:pos="12240"/>
        </w:tabs>
        <w:spacing w:before="0" w:beforeAutospacing="0" w:after="0" w:afterAutospacing="0"/>
        <w:ind w:left="-900" w:right="-900" w:firstLine="0"/>
        <w:jc w:val="both"/>
        <w:rPr>
          <w:rFonts w:asciiTheme="minorHAnsi" w:hAnsiTheme="minorHAnsi" w:cstheme="minorHAnsi"/>
        </w:rPr>
      </w:pPr>
      <w:r w:rsidRPr="00CD4C52">
        <w:rPr>
          <w:rFonts w:asciiTheme="minorHAnsi" w:hAnsiTheme="minorHAnsi" w:cstheme="minorHAnsi"/>
          <w:u w:val="single"/>
        </w:rPr>
        <w:t>la sumisión de las partes</w:t>
      </w:r>
      <w:r w:rsidRPr="00CD4C52">
        <w:rPr>
          <w:rFonts w:asciiTheme="minorHAnsi" w:hAnsiTheme="minorHAnsi" w:cstheme="minorHAnsi"/>
        </w:rPr>
        <w:t xml:space="preserve"> (den</w:t>
      </w:r>
      <w:r w:rsidR="00CD4C52" w:rsidRPr="00CD4C52">
        <w:rPr>
          <w:rFonts w:asciiTheme="minorHAnsi" w:hAnsiTheme="minorHAnsi" w:cstheme="minorHAnsi"/>
        </w:rPr>
        <w:t>tro del marco legal establecido</w:t>
      </w:r>
      <w:r w:rsidR="00CD4C52">
        <w:rPr>
          <w:rFonts w:asciiTheme="minorHAnsi" w:hAnsiTheme="minorHAnsi" w:cstheme="minorHAnsi"/>
        </w:rPr>
        <w:t>)</w:t>
      </w:r>
    </w:p>
    <w:p w:rsidR="00CD4C52" w:rsidRDefault="00075674" w:rsidP="00CD4C52">
      <w:pPr>
        <w:pStyle w:val="NormalWeb"/>
        <w:numPr>
          <w:ilvl w:val="0"/>
          <w:numId w:val="29"/>
        </w:numPr>
        <w:tabs>
          <w:tab w:val="left" w:pos="-540"/>
          <w:tab w:val="left" w:pos="12240"/>
        </w:tabs>
        <w:spacing w:before="0" w:beforeAutospacing="0" w:after="0" w:afterAutospacing="0"/>
        <w:ind w:left="-900" w:right="-900" w:firstLine="0"/>
        <w:jc w:val="both"/>
        <w:rPr>
          <w:rFonts w:asciiTheme="minorHAnsi" w:hAnsiTheme="minorHAnsi" w:cstheme="minorHAnsi"/>
        </w:rPr>
      </w:pPr>
      <w:r w:rsidRPr="00CD4C52">
        <w:rPr>
          <w:rFonts w:asciiTheme="minorHAnsi" w:hAnsiTheme="minorHAnsi" w:cstheme="minorHAnsi"/>
          <w:u w:val="single"/>
        </w:rPr>
        <w:t>la nacionalidad de los sujetos de la relación jurídica</w:t>
      </w:r>
      <w:r w:rsidRPr="00CD4C52">
        <w:rPr>
          <w:rFonts w:asciiTheme="minorHAnsi" w:hAnsiTheme="minorHAnsi" w:cstheme="minorHAnsi"/>
        </w:rPr>
        <w:t xml:space="preserve"> (sin que ello entrañe una situación de privilegio) </w:t>
      </w:r>
    </w:p>
    <w:p w:rsidR="00CD4C52" w:rsidRDefault="00075674" w:rsidP="00CD4C52">
      <w:pPr>
        <w:pStyle w:val="NormalWeb"/>
        <w:numPr>
          <w:ilvl w:val="0"/>
          <w:numId w:val="29"/>
        </w:numPr>
        <w:tabs>
          <w:tab w:val="left" w:pos="-540"/>
          <w:tab w:val="left" w:pos="12240"/>
        </w:tabs>
        <w:spacing w:before="0" w:beforeAutospacing="0" w:after="0" w:afterAutospacing="0"/>
        <w:ind w:left="-900" w:right="-900" w:firstLine="0"/>
        <w:jc w:val="both"/>
        <w:rPr>
          <w:rFonts w:asciiTheme="minorHAnsi" w:hAnsiTheme="minorHAnsi" w:cstheme="minorHAnsi"/>
        </w:rPr>
      </w:pPr>
      <w:r w:rsidRPr="00CD4C52">
        <w:rPr>
          <w:rFonts w:asciiTheme="minorHAnsi" w:hAnsiTheme="minorHAnsi" w:cstheme="minorHAnsi"/>
          <w:u w:val="single"/>
        </w:rPr>
        <w:t>el lugar o territorio de la situación de los bienes o del cumplimiento de la obligación</w:t>
      </w:r>
      <w:r w:rsidRPr="00CD4C52">
        <w:rPr>
          <w:rFonts w:asciiTheme="minorHAnsi" w:hAnsiTheme="minorHAnsi" w:cstheme="minorHAnsi"/>
        </w:rPr>
        <w:t xml:space="preserve"> </w:t>
      </w:r>
    </w:p>
    <w:p w:rsidR="00CD4C52" w:rsidRDefault="00075674" w:rsidP="00CD4C52">
      <w:pPr>
        <w:pStyle w:val="NormalWeb"/>
        <w:numPr>
          <w:ilvl w:val="0"/>
          <w:numId w:val="29"/>
        </w:numPr>
        <w:tabs>
          <w:tab w:val="left" w:pos="-540"/>
          <w:tab w:val="left" w:pos="12240"/>
        </w:tabs>
        <w:spacing w:before="0" w:beforeAutospacing="0" w:after="0" w:afterAutospacing="0"/>
        <w:ind w:left="-900" w:right="-900" w:firstLine="0"/>
        <w:jc w:val="both"/>
        <w:rPr>
          <w:rFonts w:asciiTheme="minorHAnsi" w:hAnsiTheme="minorHAnsi" w:cstheme="minorHAnsi"/>
        </w:rPr>
      </w:pPr>
      <w:r w:rsidRPr="00CD4C52">
        <w:rPr>
          <w:rFonts w:asciiTheme="minorHAnsi" w:hAnsiTheme="minorHAnsi" w:cstheme="minorHAnsi"/>
          <w:u w:val="single"/>
        </w:rPr>
        <w:t>la índole o naturaleza de la acción ejercitada</w:t>
      </w:r>
      <w:r w:rsidRPr="00CD4C52">
        <w:rPr>
          <w:rFonts w:asciiTheme="minorHAnsi" w:hAnsiTheme="minorHAnsi" w:cstheme="minorHAnsi"/>
        </w:rPr>
        <w:t xml:space="preserve">. </w:t>
      </w:r>
    </w:p>
    <w:p w:rsidR="00EB5E21" w:rsidRDefault="00EB5E21" w:rsidP="00EB5E21">
      <w:pPr>
        <w:pStyle w:val="NormalWeb"/>
        <w:tabs>
          <w:tab w:val="left" w:pos="-54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EB5E21">
      <w:pPr>
        <w:pStyle w:val="NormalWeb"/>
        <w:numPr>
          <w:ilvl w:val="0"/>
          <w:numId w:val="23"/>
        </w:numPr>
        <w:tabs>
          <w:tab w:val="left" w:pos="-540"/>
          <w:tab w:val="left" w:pos="12240"/>
        </w:tabs>
        <w:spacing w:before="0" w:beforeAutospacing="0" w:after="0" w:afterAutospacing="0"/>
        <w:ind w:left="-900" w:right="-900" w:firstLine="0"/>
        <w:jc w:val="both"/>
        <w:rPr>
          <w:rFonts w:asciiTheme="minorHAnsi" w:hAnsiTheme="minorHAnsi" w:cstheme="minorHAnsi"/>
        </w:rPr>
      </w:pPr>
      <w:r w:rsidRPr="00E40784">
        <w:rPr>
          <w:rFonts w:asciiTheme="minorHAnsi" w:hAnsiTheme="minorHAnsi" w:cstheme="minorHAnsi"/>
          <w:lang w:eastAsia="es-ES"/>
        </w:rPr>
        <w:t xml:space="preserve">Estos principios fueron recogidos en el </w:t>
      </w:r>
      <w:r w:rsidRPr="00CD4C52">
        <w:rPr>
          <w:rFonts w:asciiTheme="minorHAnsi" w:hAnsiTheme="minorHAnsi" w:cstheme="minorHAnsi"/>
          <w:b/>
          <w:lang w:eastAsia="es-ES"/>
        </w:rPr>
        <w:t>Código Bustamante</w:t>
      </w:r>
      <w:r w:rsidRPr="00E40784">
        <w:rPr>
          <w:rFonts w:asciiTheme="minorHAnsi" w:hAnsiTheme="minorHAnsi" w:cstheme="minorHAnsi"/>
          <w:lang w:eastAsia="es-ES"/>
        </w:rPr>
        <w:t xml:space="preserve"> al tratar de las </w:t>
      </w:r>
      <w:r w:rsidRPr="00CD4C52">
        <w:rPr>
          <w:rFonts w:asciiTheme="minorHAnsi" w:hAnsiTheme="minorHAnsi" w:cstheme="minorHAnsi"/>
          <w:b/>
          <w:lang w:eastAsia="es-ES"/>
        </w:rPr>
        <w:t>reglas generales de competencia en materia civil y mercantil</w:t>
      </w:r>
      <w:r w:rsidRPr="00E40784">
        <w:rPr>
          <w:rFonts w:asciiTheme="minorHAnsi" w:hAnsiTheme="minorHAnsi" w:cstheme="minorHAnsi"/>
          <w:lang w:eastAsia="es-ES"/>
        </w:rPr>
        <w:t xml:space="preserve"> </w:t>
      </w:r>
      <w:r w:rsidRPr="00CD4C52">
        <w:rPr>
          <w:rFonts w:asciiTheme="minorHAnsi" w:hAnsiTheme="minorHAnsi" w:cstheme="minorHAnsi"/>
          <w:b/>
          <w:lang w:eastAsia="es-ES"/>
        </w:rPr>
        <w:t>(</w:t>
      </w:r>
      <w:r w:rsidR="00CD4C52" w:rsidRPr="00CD4C52">
        <w:rPr>
          <w:rFonts w:asciiTheme="minorHAnsi" w:hAnsiTheme="minorHAnsi" w:cstheme="minorHAnsi"/>
          <w:b/>
          <w:lang w:eastAsia="es-ES"/>
        </w:rPr>
        <w:t>Art. 318-</w:t>
      </w:r>
      <w:r w:rsidRPr="00CD4C52">
        <w:rPr>
          <w:rFonts w:asciiTheme="minorHAnsi" w:hAnsiTheme="minorHAnsi" w:cstheme="minorHAnsi"/>
          <w:b/>
          <w:lang w:eastAsia="es-ES"/>
        </w:rPr>
        <w:t>332)</w:t>
      </w:r>
      <w:r w:rsidR="00CD4C52">
        <w:rPr>
          <w:rFonts w:asciiTheme="minorHAnsi" w:hAnsiTheme="minorHAnsi" w:cstheme="minorHAnsi"/>
          <w:lang w:eastAsia="es-ES"/>
        </w:rPr>
        <w:t xml:space="preserve">, y </w:t>
      </w:r>
      <w:r w:rsidR="00EB5E21">
        <w:rPr>
          <w:rFonts w:asciiTheme="minorHAnsi" w:hAnsiTheme="minorHAnsi" w:cstheme="minorHAnsi"/>
          <w:lang w:eastAsia="es-ES"/>
        </w:rPr>
        <w:t xml:space="preserve">se expresan en que: </w:t>
      </w:r>
    </w:p>
    <w:p w:rsidR="001972C3" w:rsidRPr="00E40784" w:rsidRDefault="001972C3" w:rsidP="00EB5E21">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EB5E21" w:rsidRDefault="00075674"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sidRPr="00EB5E21">
        <w:rPr>
          <w:rFonts w:asciiTheme="minorHAnsi" w:hAnsiTheme="minorHAnsi" w:cstheme="minorHAnsi"/>
          <w:b/>
        </w:rPr>
        <w:t>La sumisión</w:t>
      </w:r>
      <w:r w:rsidRPr="00E40784">
        <w:rPr>
          <w:rFonts w:asciiTheme="minorHAnsi" w:hAnsiTheme="minorHAnsi" w:cstheme="minorHAnsi"/>
        </w:rPr>
        <w:t xml:space="preserve">, expresa o tácita </w:t>
      </w:r>
      <w:r w:rsidRPr="00EB5E21">
        <w:rPr>
          <w:rFonts w:asciiTheme="minorHAnsi" w:hAnsiTheme="minorHAnsi" w:cstheme="minorHAnsi"/>
          <w:b/>
        </w:rPr>
        <w:t>de las partes</w:t>
      </w:r>
      <w:r w:rsidRPr="00E40784">
        <w:rPr>
          <w:rFonts w:asciiTheme="minorHAnsi" w:hAnsiTheme="minorHAnsi" w:cstheme="minorHAnsi"/>
        </w:rPr>
        <w:t xml:space="preserve">, vinculada a la </w:t>
      </w:r>
      <w:r w:rsidRPr="00EB5E21">
        <w:rPr>
          <w:rFonts w:asciiTheme="minorHAnsi" w:hAnsiTheme="minorHAnsi" w:cstheme="minorHAnsi"/>
          <w:u w:val="single"/>
        </w:rPr>
        <w:t>nacionalidad de al menos una de las partes</w:t>
      </w:r>
      <w:r w:rsidRPr="00E40784">
        <w:rPr>
          <w:rFonts w:asciiTheme="minorHAnsi" w:hAnsiTheme="minorHAnsi" w:cstheme="minorHAnsi"/>
        </w:rPr>
        <w:t xml:space="preserve">, o </w:t>
      </w:r>
      <w:r w:rsidRPr="00EB5E21">
        <w:rPr>
          <w:rFonts w:asciiTheme="minorHAnsi" w:hAnsiTheme="minorHAnsi" w:cstheme="minorHAnsi"/>
          <w:u w:val="single"/>
        </w:rPr>
        <w:t>el domicilio</w:t>
      </w:r>
      <w:r w:rsidRPr="00E40784">
        <w:rPr>
          <w:rFonts w:asciiTheme="minorHAnsi" w:hAnsiTheme="minorHAnsi" w:cstheme="minorHAnsi"/>
        </w:rPr>
        <w:t xml:space="preserve"> en el lugar del foro, </w:t>
      </w:r>
      <w:r w:rsidRPr="00EB5E21">
        <w:rPr>
          <w:rFonts w:asciiTheme="minorHAnsi" w:hAnsiTheme="minorHAnsi" w:cstheme="minorHAnsi"/>
          <w:b/>
        </w:rPr>
        <w:t>generalmente tiene prioridad  para fijar la competencia  en los casos de  asuntos civiles y mercantiles</w:t>
      </w:r>
      <w:r w:rsidRPr="00E40784">
        <w:rPr>
          <w:rFonts w:asciiTheme="minorHAnsi" w:hAnsiTheme="minorHAnsi" w:cstheme="minorHAnsi"/>
        </w:rPr>
        <w:t>.</w:t>
      </w:r>
    </w:p>
    <w:p w:rsidR="00EB5E21" w:rsidRDefault="00EB5E21" w:rsidP="00EB5E21">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075674" w:rsidRDefault="00EB5E21"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Pr>
          <w:rFonts w:asciiTheme="minorHAnsi" w:hAnsiTheme="minorHAnsi" w:cstheme="minorHAnsi"/>
        </w:rPr>
        <w:t>P</w:t>
      </w:r>
      <w:r w:rsidR="00075674" w:rsidRPr="00EB5E21">
        <w:rPr>
          <w:rFonts w:asciiTheme="minorHAnsi" w:hAnsiTheme="minorHAnsi" w:cstheme="minorHAnsi"/>
        </w:rPr>
        <w:t xml:space="preserve">ara el </w:t>
      </w:r>
      <w:r w:rsidR="00075674" w:rsidRPr="00EB5E21">
        <w:rPr>
          <w:rFonts w:asciiTheme="minorHAnsi" w:hAnsiTheme="minorHAnsi" w:cstheme="minorHAnsi"/>
          <w:b/>
        </w:rPr>
        <w:t>ejercicio de acciones reales sobre bienes inmuebles y para el de las acciones mixtas</w:t>
      </w:r>
      <w:r w:rsidR="00075674" w:rsidRPr="00EB5E21">
        <w:rPr>
          <w:rFonts w:asciiTheme="minorHAnsi" w:hAnsiTheme="minorHAnsi" w:cstheme="minorHAnsi"/>
        </w:rPr>
        <w:t xml:space="preserve"> será </w:t>
      </w:r>
      <w:r w:rsidR="00075674" w:rsidRPr="00EB5E21">
        <w:rPr>
          <w:rFonts w:asciiTheme="minorHAnsi" w:hAnsiTheme="minorHAnsi" w:cstheme="minorHAnsi"/>
          <w:u w:val="single"/>
        </w:rPr>
        <w:t>juez competente el de la situación de los bienes</w:t>
      </w:r>
      <w:r w:rsidR="00075674" w:rsidRPr="00EB5E21">
        <w:rPr>
          <w:rFonts w:asciiTheme="minorHAnsi" w:hAnsiTheme="minorHAnsi" w:cstheme="minorHAnsi"/>
        </w:rPr>
        <w:t xml:space="preserve">. </w:t>
      </w:r>
    </w:p>
    <w:p w:rsidR="00F9384D" w:rsidRPr="00F9384D" w:rsidRDefault="00F9384D" w:rsidP="00F9384D">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EB5E21" w:rsidRDefault="00075674"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sidRPr="00EB5E21">
        <w:rPr>
          <w:rFonts w:asciiTheme="minorHAnsi" w:hAnsiTheme="minorHAnsi" w:cstheme="minorHAnsi"/>
          <w:b/>
        </w:rPr>
        <w:t>La sumisión sólo podrá hacerse</w:t>
      </w:r>
      <w:r w:rsidRPr="00EB5E21">
        <w:rPr>
          <w:rFonts w:asciiTheme="minorHAnsi" w:hAnsiTheme="minorHAnsi" w:cstheme="minorHAnsi"/>
        </w:rPr>
        <w:t xml:space="preserve"> a</w:t>
      </w:r>
      <w:r w:rsidR="00F9384D">
        <w:rPr>
          <w:rFonts w:asciiTheme="minorHAnsi" w:hAnsiTheme="minorHAnsi" w:cstheme="minorHAnsi"/>
        </w:rPr>
        <w:t>l</w:t>
      </w:r>
      <w:r w:rsidR="00EB5E21">
        <w:rPr>
          <w:rFonts w:asciiTheme="minorHAnsi" w:hAnsiTheme="minorHAnsi" w:cstheme="minorHAnsi"/>
        </w:rPr>
        <w:t xml:space="preserve"> </w:t>
      </w:r>
      <w:r w:rsidR="00EB5E21">
        <w:rPr>
          <w:rFonts w:asciiTheme="minorHAnsi" w:hAnsiTheme="minorHAnsi" w:cstheme="minorHAnsi"/>
          <w:u w:val="single"/>
        </w:rPr>
        <w:t xml:space="preserve">juez que ejerza jurisdicción </w:t>
      </w:r>
      <w:r w:rsidRPr="00EB5E21">
        <w:rPr>
          <w:rFonts w:asciiTheme="minorHAnsi" w:hAnsiTheme="minorHAnsi" w:cstheme="minorHAnsi"/>
          <w:u w:val="single"/>
        </w:rPr>
        <w:t>ordinaria</w:t>
      </w:r>
      <w:r w:rsidRPr="00EB5E21">
        <w:rPr>
          <w:rFonts w:asciiTheme="minorHAnsi" w:hAnsiTheme="minorHAnsi" w:cstheme="minorHAnsi"/>
        </w:rPr>
        <w:t xml:space="preserve"> y que la tenga para conocer de igual clase de negocios y en el mismo grado.</w:t>
      </w:r>
    </w:p>
    <w:p w:rsidR="00F9384D" w:rsidRDefault="00F9384D" w:rsidP="00F9384D">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EB5E21" w:rsidRDefault="00075674"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sidRPr="00EB5E21">
        <w:rPr>
          <w:rFonts w:asciiTheme="minorHAnsi" w:hAnsiTheme="minorHAnsi" w:cstheme="minorHAnsi"/>
        </w:rPr>
        <w:t xml:space="preserve">Para </w:t>
      </w:r>
      <w:r w:rsidRPr="00EB5E21">
        <w:rPr>
          <w:rFonts w:asciiTheme="minorHAnsi" w:hAnsiTheme="minorHAnsi" w:cstheme="minorHAnsi"/>
          <w:b/>
        </w:rPr>
        <w:t>los</w:t>
      </w:r>
      <w:r w:rsidRPr="00EB5E21">
        <w:rPr>
          <w:rFonts w:asciiTheme="minorHAnsi" w:hAnsiTheme="minorHAnsi" w:cstheme="minorHAnsi"/>
        </w:rPr>
        <w:t xml:space="preserve"> </w:t>
      </w:r>
      <w:r w:rsidRPr="00EB5E21">
        <w:rPr>
          <w:rFonts w:asciiTheme="minorHAnsi" w:hAnsiTheme="minorHAnsi" w:cstheme="minorHAnsi"/>
          <w:b/>
        </w:rPr>
        <w:t xml:space="preserve">recursos </w:t>
      </w:r>
      <w:r w:rsidRPr="00EB5E21">
        <w:rPr>
          <w:rFonts w:asciiTheme="minorHAnsi" w:hAnsiTheme="minorHAnsi" w:cstheme="minorHAnsi"/>
        </w:rPr>
        <w:t xml:space="preserve">las partes deberán </w:t>
      </w:r>
      <w:r w:rsidRPr="00EB5E21">
        <w:rPr>
          <w:rFonts w:asciiTheme="minorHAnsi" w:hAnsiTheme="minorHAnsi" w:cstheme="minorHAnsi"/>
          <w:u w:val="single"/>
        </w:rPr>
        <w:t>someterse, expresa o tácitamente, al  juez o tribunal al cual esté subordinado</w:t>
      </w:r>
      <w:r w:rsidRPr="00EB5E21">
        <w:rPr>
          <w:rFonts w:asciiTheme="minorHAnsi" w:hAnsiTheme="minorHAnsi" w:cstheme="minorHAnsi"/>
        </w:rPr>
        <w:t xml:space="preserve">, según las leyes locales, </w:t>
      </w:r>
      <w:r w:rsidRPr="00EB5E21">
        <w:rPr>
          <w:rFonts w:asciiTheme="minorHAnsi" w:hAnsiTheme="minorHAnsi" w:cstheme="minorHAnsi"/>
          <w:u w:val="single"/>
        </w:rPr>
        <w:t>el que haya conocido en primera instancia</w:t>
      </w:r>
      <w:r w:rsidRPr="00EB5E21">
        <w:rPr>
          <w:rFonts w:asciiTheme="minorHAnsi" w:hAnsiTheme="minorHAnsi" w:cstheme="minorHAnsi"/>
        </w:rPr>
        <w:t>.</w:t>
      </w:r>
    </w:p>
    <w:p w:rsidR="00F9384D" w:rsidRPr="00F9384D" w:rsidRDefault="00F9384D" w:rsidP="00F9384D">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EB5E21" w:rsidRDefault="00075674"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sidRPr="00EB5E21">
        <w:rPr>
          <w:rFonts w:asciiTheme="minorHAnsi" w:hAnsiTheme="minorHAnsi" w:cstheme="minorHAnsi"/>
          <w:b/>
        </w:rPr>
        <w:t>Fuera de los casos de sumisión</w:t>
      </w:r>
      <w:r w:rsidRPr="00EB5E21">
        <w:rPr>
          <w:rFonts w:asciiTheme="minorHAnsi" w:hAnsiTheme="minorHAnsi" w:cstheme="minorHAnsi"/>
        </w:rPr>
        <w:t xml:space="preserve"> expresa o tácita, y salvo que el Derecho local establezca otra cosa,  </w:t>
      </w:r>
      <w:r w:rsidRPr="00EB5E21">
        <w:rPr>
          <w:rFonts w:asciiTheme="minorHAnsi" w:hAnsiTheme="minorHAnsi" w:cstheme="minorHAnsi"/>
          <w:b/>
        </w:rPr>
        <w:t>será juez competente para el ejercicio de acciones personales</w:t>
      </w:r>
      <w:r w:rsidRPr="00EB5E21">
        <w:rPr>
          <w:rFonts w:asciiTheme="minorHAnsi" w:hAnsiTheme="minorHAnsi" w:cstheme="minorHAnsi"/>
        </w:rPr>
        <w:t xml:space="preserve"> </w:t>
      </w:r>
      <w:r w:rsidRPr="00EB5E21">
        <w:rPr>
          <w:rFonts w:asciiTheme="minorHAnsi" w:hAnsiTheme="minorHAnsi" w:cstheme="minorHAnsi"/>
          <w:u w:val="single"/>
        </w:rPr>
        <w:t>el del lugar del cumplimiento de la obligación, o el del domicilio de los demandados y, subsidiariamente, el de su residencia</w:t>
      </w:r>
      <w:r w:rsidRPr="00EB5E21">
        <w:rPr>
          <w:rFonts w:asciiTheme="minorHAnsi" w:hAnsiTheme="minorHAnsi" w:cstheme="minorHAnsi"/>
        </w:rPr>
        <w:t xml:space="preserve">. </w:t>
      </w:r>
    </w:p>
    <w:p w:rsidR="00F9384D" w:rsidRDefault="00F9384D" w:rsidP="00F9384D">
      <w:pPr>
        <w:pStyle w:val="NormalWeb"/>
        <w:tabs>
          <w:tab w:val="left" w:pos="-540"/>
          <w:tab w:val="left" w:pos="-45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EB5E21">
      <w:pPr>
        <w:pStyle w:val="NormalWeb"/>
        <w:numPr>
          <w:ilvl w:val="0"/>
          <w:numId w:val="30"/>
        </w:numPr>
        <w:tabs>
          <w:tab w:val="left" w:pos="-540"/>
          <w:tab w:val="left" w:pos="-450"/>
          <w:tab w:val="left" w:pos="12240"/>
        </w:tabs>
        <w:spacing w:before="0" w:beforeAutospacing="0" w:after="0" w:afterAutospacing="0"/>
        <w:ind w:left="-900" w:right="-900" w:firstLine="0"/>
        <w:jc w:val="both"/>
        <w:rPr>
          <w:rFonts w:asciiTheme="minorHAnsi" w:hAnsiTheme="minorHAnsi" w:cstheme="minorHAnsi"/>
        </w:rPr>
      </w:pPr>
      <w:r w:rsidRPr="00E40784">
        <w:rPr>
          <w:rFonts w:asciiTheme="minorHAnsi" w:hAnsiTheme="minorHAnsi" w:cstheme="minorHAnsi"/>
        </w:rPr>
        <w:t xml:space="preserve">Para el </w:t>
      </w:r>
      <w:r w:rsidRPr="00EB5E21">
        <w:rPr>
          <w:rFonts w:asciiTheme="minorHAnsi" w:hAnsiTheme="minorHAnsi" w:cstheme="minorHAnsi"/>
          <w:b/>
        </w:rPr>
        <w:t>ejercicio de acciones reales sobre bienes muebles</w:t>
      </w:r>
      <w:r w:rsidRPr="00E40784">
        <w:rPr>
          <w:rFonts w:asciiTheme="minorHAnsi" w:hAnsiTheme="minorHAnsi" w:cstheme="minorHAnsi"/>
        </w:rPr>
        <w:t xml:space="preserve"> será </w:t>
      </w:r>
      <w:r w:rsidRPr="00EB5E21">
        <w:rPr>
          <w:rFonts w:asciiTheme="minorHAnsi" w:hAnsiTheme="minorHAnsi" w:cstheme="minorHAnsi"/>
          <w:u w:val="single"/>
        </w:rPr>
        <w:t>Juez competente el  del lugar de la situación</w:t>
      </w:r>
      <w:r w:rsidRPr="00E40784">
        <w:rPr>
          <w:rFonts w:asciiTheme="minorHAnsi" w:hAnsiTheme="minorHAnsi" w:cstheme="minorHAnsi"/>
        </w:rPr>
        <w:t xml:space="preserve">, y si no fuere conocida </w:t>
      </w:r>
      <w:r w:rsidRPr="00EB5E21">
        <w:rPr>
          <w:rFonts w:asciiTheme="minorHAnsi" w:hAnsiTheme="minorHAnsi" w:cstheme="minorHAnsi"/>
          <w:u w:val="single"/>
        </w:rPr>
        <w:t>el del domicilio del demandante</w:t>
      </w:r>
      <w:r w:rsidRPr="00E40784">
        <w:rPr>
          <w:rFonts w:asciiTheme="minorHAnsi" w:hAnsiTheme="minorHAnsi" w:cstheme="minorHAnsi"/>
        </w:rPr>
        <w:t xml:space="preserve">,  y en su defecto </w:t>
      </w:r>
      <w:r w:rsidR="00EB5E21">
        <w:rPr>
          <w:rFonts w:asciiTheme="minorHAnsi" w:hAnsiTheme="minorHAnsi" w:cstheme="minorHAnsi"/>
          <w:u w:val="single"/>
        </w:rPr>
        <w:t xml:space="preserve">el </w:t>
      </w:r>
      <w:r w:rsidRPr="00EB5E21">
        <w:rPr>
          <w:rFonts w:asciiTheme="minorHAnsi" w:hAnsiTheme="minorHAnsi" w:cstheme="minorHAnsi"/>
          <w:u w:val="single"/>
        </w:rPr>
        <w:t>del demandado</w:t>
      </w:r>
      <w:r w:rsidRPr="00E40784">
        <w:rPr>
          <w:rFonts w:asciiTheme="minorHAnsi" w:hAnsiTheme="minorHAnsi" w:cstheme="minorHAnsi"/>
        </w:rPr>
        <w:t xml:space="preserve">. </w:t>
      </w:r>
    </w:p>
    <w:p w:rsidR="001972C3" w:rsidRPr="00E40784" w:rsidRDefault="001972C3"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t xml:space="preserve">g) Si en los casos de acciones reales sobre bienes, muebles o inmuebles,  hubiere bienes situados en más de un Estado contratante, se  podrá acudir a los jueces de cualquiera de ellos, salvo que lo prohíba para los inmuebles la ley del lugar de  la situación. </w:t>
      </w:r>
    </w:p>
    <w:p w:rsidR="001972C3" w:rsidRPr="00E40784" w:rsidRDefault="001972C3" w:rsidP="00022506">
      <w:pPr>
        <w:pStyle w:val="NormalWeb"/>
        <w:tabs>
          <w:tab w:val="left" w:pos="-450"/>
          <w:tab w:val="left" w:pos="-360"/>
          <w:tab w:val="left" w:pos="657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360"/>
          <w:tab w:val="left" w:pos="657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t xml:space="preserve"> h) En los </w:t>
      </w:r>
      <w:r w:rsidRPr="00F9384D">
        <w:rPr>
          <w:rFonts w:asciiTheme="minorHAnsi" w:hAnsiTheme="minorHAnsi" w:cstheme="minorHAnsi"/>
          <w:b/>
        </w:rPr>
        <w:t>procesos sucesorios</w:t>
      </w:r>
      <w:r w:rsidRPr="00E40784">
        <w:rPr>
          <w:rFonts w:asciiTheme="minorHAnsi" w:hAnsiTheme="minorHAnsi" w:cstheme="minorHAnsi"/>
        </w:rPr>
        <w:t xml:space="preserve">,  tanto de  testamentaría como de  </w:t>
      </w:r>
      <w:r w:rsidRPr="00E40784">
        <w:rPr>
          <w:rFonts w:asciiTheme="minorHAnsi" w:hAnsiTheme="minorHAnsi" w:cstheme="minorHAnsi"/>
          <w:i/>
        </w:rPr>
        <w:t>ab intestato</w:t>
      </w:r>
      <w:r w:rsidRPr="00E40784">
        <w:rPr>
          <w:rFonts w:asciiTheme="minorHAnsi" w:hAnsiTheme="minorHAnsi" w:cstheme="minorHAnsi"/>
        </w:rPr>
        <w:t xml:space="preserve">, será competente el </w:t>
      </w:r>
      <w:r w:rsidRPr="00F9384D">
        <w:rPr>
          <w:rFonts w:asciiTheme="minorHAnsi" w:hAnsiTheme="minorHAnsi" w:cstheme="minorHAnsi"/>
          <w:u w:val="single"/>
        </w:rPr>
        <w:t>juez del lugar  del  último domicilio del causante</w:t>
      </w:r>
      <w:r w:rsidRPr="00E40784">
        <w:rPr>
          <w:rFonts w:asciiTheme="minorHAnsi" w:hAnsiTheme="minorHAnsi" w:cstheme="minorHAnsi"/>
        </w:rPr>
        <w:t>.</w:t>
      </w:r>
    </w:p>
    <w:p w:rsidR="001972C3" w:rsidRPr="00E40784" w:rsidRDefault="001972C3"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t xml:space="preserve">i) En los </w:t>
      </w:r>
      <w:r w:rsidRPr="00F9384D">
        <w:rPr>
          <w:rFonts w:asciiTheme="minorHAnsi" w:hAnsiTheme="minorHAnsi" w:cstheme="minorHAnsi"/>
          <w:b/>
        </w:rPr>
        <w:t>procesos concursales  y en las quiebras</w:t>
      </w:r>
      <w:r w:rsidRPr="00E40784">
        <w:rPr>
          <w:rFonts w:asciiTheme="minorHAnsi" w:hAnsiTheme="minorHAnsi" w:cstheme="minorHAnsi"/>
        </w:rPr>
        <w:t xml:space="preserve">, </w:t>
      </w:r>
      <w:r w:rsidRPr="00F9384D">
        <w:rPr>
          <w:rFonts w:asciiTheme="minorHAnsi" w:hAnsiTheme="minorHAnsi" w:cstheme="minorHAnsi"/>
          <w:b/>
        </w:rPr>
        <w:t>cuando fuere voluntaria</w:t>
      </w:r>
      <w:r w:rsidRPr="00E40784">
        <w:rPr>
          <w:rFonts w:asciiTheme="minorHAnsi" w:hAnsiTheme="minorHAnsi" w:cstheme="minorHAnsi"/>
        </w:rPr>
        <w:t xml:space="preserve">, será  competente el </w:t>
      </w:r>
      <w:r w:rsidRPr="00F9384D">
        <w:rPr>
          <w:rFonts w:asciiTheme="minorHAnsi" w:hAnsiTheme="minorHAnsi" w:cstheme="minorHAnsi"/>
          <w:u w:val="single"/>
        </w:rPr>
        <w:t>Juez del lugar del  domicilio del deudor</w:t>
      </w:r>
      <w:r w:rsidRPr="00E40784">
        <w:rPr>
          <w:rFonts w:asciiTheme="minorHAnsi" w:hAnsiTheme="minorHAnsi" w:cstheme="minorHAnsi"/>
        </w:rPr>
        <w:t xml:space="preserve"> </w:t>
      </w:r>
    </w:p>
    <w:p w:rsidR="001972C3" w:rsidRPr="00E40784" w:rsidRDefault="001972C3"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t xml:space="preserve">j) En los </w:t>
      </w:r>
      <w:r w:rsidRPr="00F9384D">
        <w:rPr>
          <w:rFonts w:asciiTheme="minorHAnsi" w:hAnsiTheme="minorHAnsi" w:cstheme="minorHAnsi"/>
          <w:b/>
        </w:rPr>
        <w:t>procesos concursales  o quiebras,  promovidos por los acreedores</w:t>
      </w:r>
      <w:r w:rsidRPr="00E40784">
        <w:rPr>
          <w:rFonts w:asciiTheme="minorHAnsi" w:hAnsiTheme="minorHAnsi" w:cstheme="minorHAnsi"/>
        </w:rPr>
        <w:t xml:space="preserve">, será  competente el </w:t>
      </w:r>
      <w:r w:rsidRPr="00F9384D">
        <w:rPr>
          <w:rFonts w:asciiTheme="minorHAnsi" w:hAnsiTheme="minorHAnsi" w:cstheme="minorHAnsi"/>
          <w:u w:val="single"/>
        </w:rPr>
        <w:t>Juez de cualquiera de los lugares que esté conociendo de la reclamación que los motiva</w:t>
      </w:r>
      <w:r w:rsidRPr="00E40784">
        <w:rPr>
          <w:rFonts w:asciiTheme="minorHAnsi" w:hAnsiTheme="minorHAnsi" w:cstheme="minorHAnsi"/>
        </w:rPr>
        <w:t xml:space="preserve">, prefiriéndose, caso de estar entre ellos, el del domicilio del deudor, si éste o la mayoría de los acreedores, lo reclamasen. </w:t>
      </w:r>
    </w:p>
    <w:p w:rsidR="001972C3" w:rsidRPr="00E40784" w:rsidRDefault="001972C3"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360"/>
          <w:tab w:val="left" w:pos="1224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lastRenderedPageBreak/>
        <w:t xml:space="preserve">k) Para los </w:t>
      </w:r>
      <w:r w:rsidRPr="00F9384D">
        <w:rPr>
          <w:rFonts w:asciiTheme="minorHAnsi" w:hAnsiTheme="minorHAnsi" w:cstheme="minorHAnsi"/>
          <w:b/>
        </w:rPr>
        <w:t>actos de jurisdicción voluntaria,</w:t>
      </w:r>
      <w:r w:rsidRPr="00E40784">
        <w:rPr>
          <w:rFonts w:asciiTheme="minorHAnsi" w:hAnsiTheme="minorHAnsi" w:cstheme="minorHAnsi"/>
        </w:rPr>
        <w:t xml:space="preserve"> y salvo también el caso de sumisión y el derecho local, será juez competente </w:t>
      </w:r>
      <w:r w:rsidRPr="00F9384D">
        <w:rPr>
          <w:rFonts w:asciiTheme="minorHAnsi" w:hAnsiTheme="minorHAnsi" w:cstheme="minorHAnsi"/>
          <w:u w:val="single"/>
        </w:rPr>
        <w:t>el  del lugar en que tenga o haya tenido su domicilio</w:t>
      </w:r>
      <w:r w:rsidRPr="00E40784">
        <w:rPr>
          <w:rFonts w:asciiTheme="minorHAnsi" w:hAnsiTheme="minorHAnsi" w:cstheme="minorHAnsi"/>
        </w:rPr>
        <w:t xml:space="preserve">, o en su defecto, la residencia, la persona que los motive. </w:t>
      </w:r>
    </w:p>
    <w:p w:rsidR="001972C3" w:rsidRPr="00E40784" w:rsidRDefault="001972C3" w:rsidP="00022506">
      <w:pPr>
        <w:pStyle w:val="NormalWeb"/>
        <w:tabs>
          <w:tab w:val="left" w:pos="-450"/>
          <w:tab w:val="left" w:pos="12240"/>
        </w:tabs>
        <w:spacing w:before="0" w:beforeAutospacing="0" w:after="0" w:afterAutospacing="0"/>
        <w:ind w:left="-900" w:right="-900"/>
        <w:jc w:val="both"/>
        <w:rPr>
          <w:rFonts w:asciiTheme="minorHAnsi" w:hAnsiTheme="minorHAnsi" w:cstheme="minorHAnsi"/>
        </w:rPr>
      </w:pPr>
    </w:p>
    <w:p w:rsidR="00075674" w:rsidRPr="00E40784" w:rsidRDefault="00075674" w:rsidP="00022506">
      <w:pPr>
        <w:pStyle w:val="NormalWeb"/>
        <w:tabs>
          <w:tab w:val="left" w:pos="-450"/>
          <w:tab w:val="left" w:pos="12240"/>
        </w:tabs>
        <w:spacing w:before="0" w:beforeAutospacing="0" w:after="0" w:afterAutospacing="0"/>
        <w:ind w:left="-900" w:right="-900"/>
        <w:jc w:val="both"/>
        <w:rPr>
          <w:rFonts w:asciiTheme="minorHAnsi" w:hAnsiTheme="minorHAnsi" w:cstheme="minorHAnsi"/>
        </w:rPr>
      </w:pPr>
      <w:r w:rsidRPr="00E40784">
        <w:rPr>
          <w:rFonts w:asciiTheme="minorHAnsi" w:hAnsiTheme="minorHAnsi" w:cstheme="minorHAnsi"/>
        </w:rPr>
        <w:t xml:space="preserve">l) Para los </w:t>
      </w:r>
      <w:r w:rsidRPr="00F9384D">
        <w:rPr>
          <w:rFonts w:asciiTheme="minorHAnsi" w:hAnsiTheme="minorHAnsi" w:cstheme="minorHAnsi"/>
          <w:b/>
        </w:rPr>
        <w:t>actos de jurisdicción voluntaria en materia de comercio</w:t>
      </w:r>
      <w:r w:rsidRPr="00E40784">
        <w:rPr>
          <w:rFonts w:asciiTheme="minorHAnsi" w:hAnsiTheme="minorHAnsi" w:cstheme="minorHAnsi"/>
        </w:rPr>
        <w:t>,  excepto en los casos de sumisión y salvo que el Derecho local establezca reglas diferentes, será juez comp</w:t>
      </w:r>
      <w:r w:rsidR="00F9384D">
        <w:rPr>
          <w:rFonts w:asciiTheme="minorHAnsi" w:hAnsiTheme="minorHAnsi" w:cstheme="minorHAnsi"/>
        </w:rPr>
        <w:t xml:space="preserve">etente </w:t>
      </w:r>
      <w:r w:rsidR="00F9384D" w:rsidRPr="00F9384D">
        <w:rPr>
          <w:rFonts w:asciiTheme="minorHAnsi" w:hAnsiTheme="minorHAnsi" w:cstheme="minorHAnsi"/>
          <w:u w:val="single"/>
        </w:rPr>
        <w:t xml:space="preserve">el </w:t>
      </w:r>
      <w:r w:rsidRPr="00F9384D">
        <w:rPr>
          <w:rFonts w:asciiTheme="minorHAnsi" w:hAnsiTheme="minorHAnsi" w:cstheme="minorHAnsi"/>
          <w:u w:val="single"/>
        </w:rPr>
        <w:t>del lugar en que la obligación deba cumplirse</w:t>
      </w:r>
      <w:r w:rsidRPr="00E40784">
        <w:rPr>
          <w:rFonts w:asciiTheme="minorHAnsi" w:hAnsiTheme="minorHAnsi" w:cstheme="minorHAnsi"/>
        </w:rPr>
        <w:t xml:space="preserve"> o, en su defecto, el del lugar del hecho que los origine. </w:t>
      </w:r>
    </w:p>
    <w:p w:rsidR="001972C3" w:rsidRPr="00E40784" w:rsidRDefault="001972C3" w:rsidP="00EB5E21">
      <w:pPr>
        <w:pStyle w:val="NormalWeb"/>
        <w:tabs>
          <w:tab w:val="left" w:pos="-450"/>
          <w:tab w:val="left" w:pos="12240"/>
        </w:tabs>
        <w:spacing w:before="0" w:beforeAutospacing="0" w:after="0" w:afterAutospacing="0"/>
        <w:ind w:left="-900" w:right="-900"/>
        <w:jc w:val="both"/>
        <w:rPr>
          <w:rFonts w:asciiTheme="minorHAnsi" w:hAnsiTheme="minorHAnsi" w:cstheme="minorHAnsi"/>
        </w:rPr>
      </w:pPr>
    </w:p>
    <w:p w:rsidR="00EB5E21" w:rsidRDefault="00075674" w:rsidP="00EB5E21">
      <w:pPr>
        <w:pStyle w:val="NormalWeb"/>
        <w:numPr>
          <w:ilvl w:val="0"/>
          <w:numId w:val="23"/>
        </w:numPr>
        <w:tabs>
          <w:tab w:val="left" w:pos="-450"/>
          <w:tab w:val="left" w:pos="12240"/>
        </w:tabs>
        <w:spacing w:before="0" w:beforeAutospacing="0" w:after="0" w:afterAutospacing="0"/>
        <w:ind w:left="-900" w:right="-900" w:firstLine="0"/>
        <w:jc w:val="both"/>
        <w:rPr>
          <w:rFonts w:asciiTheme="minorHAnsi" w:hAnsiTheme="minorHAnsi" w:cstheme="minorHAnsi"/>
        </w:rPr>
      </w:pPr>
      <w:r w:rsidRPr="00E40784">
        <w:rPr>
          <w:rFonts w:asciiTheme="minorHAnsi" w:hAnsiTheme="minorHAnsi" w:cstheme="minorHAnsi"/>
        </w:rPr>
        <w:t xml:space="preserve">De la aplicación de los principios anteriores (recogidos como reglas de </w:t>
      </w:r>
      <w:r w:rsidR="00EB5E21">
        <w:rPr>
          <w:rFonts w:asciiTheme="minorHAnsi" w:hAnsiTheme="minorHAnsi" w:cstheme="minorHAnsi"/>
        </w:rPr>
        <w:t xml:space="preserve">CJI </w:t>
      </w:r>
      <w:r w:rsidRPr="00E40784">
        <w:rPr>
          <w:rFonts w:asciiTheme="minorHAnsi" w:hAnsiTheme="minorHAnsi" w:cstheme="minorHAnsi"/>
        </w:rPr>
        <w:t xml:space="preserve">de Derecho convencional para Cuba) y de las reglas de competencia judicial de fuente interna o Derecho autónomo, contenidas en la </w:t>
      </w:r>
      <w:r w:rsidR="00EB5E21">
        <w:rPr>
          <w:rFonts w:asciiTheme="minorHAnsi" w:hAnsiTheme="minorHAnsi" w:cstheme="minorHAnsi"/>
        </w:rPr>
        <w:t>LPCALE</w:t>
      </w:r>
      <w:r w:rsidRPr="00E40784">
        <w:rPr>
          <w:rFonts w:asciiTheme="minorHAnsi" w:hAnsiTheme="minorHAnsi" w:cstheme="minorHAnsi"/>
        </w:rPr>
        <w:t xml:space="preserve">, </w:t>
      </w:r>
      <w:r w:rsidRPr="00EB5E21">
        <w:rPr>
          <w:rFonts w:asciiTheme="minorHAnsi" w:hAnsiTheme="minorHAnsi" w:cstheme="minorHAnsi"/>
          <w:b/>
        </w:rPr>
        <w:t xml:space="preserve">puede </w:t>
      </w:r>
      <w:r w:rsidR="00EB5E21" w:rsidRPr="00EB5E21">
        <w:rPr>
          <w:rFonts w:asciiTheme="minorHAnsi" w:hAnsiTheme="minorHAnsi" w:cstheme="minorHAnsi"/>
          <w:b/>
        </w:rPr>
        <w:t xml:space="preserve">determinarse </w:t>
      </w:r>
      <w:r w:rsidRPr="00EB5E21">
        <w:rPr>
          <w:rFonts w:asciiTheme="minorHAnsi" w:hAnsiTheme="minorHAnsi" w:cstheme="minorHAnsi"/>
          <w:b/>
        </w:rPr>
        <w:t>la</w:t>
      </w:r>
      <w:r w:rsidR="00EB5E21">
        <w:rPr>
          <w:rFonts w:asciiTheme="minorHAnsi" w:hAnsiTheme="minorHAnsi" w:cstheme="minorHAnsi"/>
          <w:b/>
        </w:rPr>
        <w:t xml:space="preserve"> competencia de  los tribunales </w:t>
      </w:r>
      <w:r w:rsidRPr="00EB5E21">
        <w:rPr>
          <w:rFonts w:asciiTheme="minorHAnsi" w:hAnsiTheme="minorHAnsi" w:cstheme="minorHAnsi"/>
          <w:b/>
        </w:rPr>
        <w:t>cubanos</w:t>
      </w:r>
      <w:r w:rsidRPr="00E40784">
        <w:rPr>
          <w:rFonts w:asciiTheme="minorHAnsi" w:hAnsiTheme="minorHAnsi" w:cstheme="minorHAnsi"/>
        </w:rPr>
        <w:t xml:space="preserve"> para conocer de una s</w:t>
      </w:r>
      <w:r w:rsidR="00EB5E21">
        <w:rPr>
          <w:rFonts w:asciiTheme="minorHAnsi" w:hAnsiTheme="minorHAnsi" w:cstheme="minorHAnsi"/>
        </w:rPr>
        <w:t>ituación privada internacional.</w:t>
      </w:r>
    </w:p>
    <w:p w:rsidR="00F9384D" w:rsidRDefault="00F9384D" w:rsidP="00F9384D">
      <w:pPr>
        <w:pStyle w:val="NormalWeb"/>
        <w:tabs>
          <w:tab w:val="left" w:pos="-450"/>
          <w:tab w:val="left" w:pos="12240"/>
        </w:tabs>
        <w:spacing w:before="0" w:beforeAutospacing="0" w:after="0" w:afterAutospacing="0"/>
        <w:ind w:left="-900" w:right="-900"/>
        <w:jc w:val="both"/>
        <w:rPr>
          <w:rFonts w:asciiTheme="minorHAnsi" w:hAnsiTheme="minorHAnsi" w:cstheme="minorHAnsi"/>
        </w:rPr>
      </w:pPr>
    </w:p>
    <w:p w:rsidR="00075674" w:rsidRPr="00E40784" w:rsidRDefault="00EB5E21" w:rsidP="00EB5E21">
      <w:pPr>
        <w:pStyle w:val="NormalWeb"/>
        <w:numPr>
          <w:ilvl w:val="0"/>
          <w:numId w:val="23"/>
        </w:numPr>
        <w:tabs>
          <w:tab w:val="left" w:pos="-450"/>
          <w:tab w:val="left" w:pos="12240"/>
        </w:tabs>
        <w:spacing w:before="0" w:beforeAutospacing="0" w:after="0" w:afterAutospacing="0"/>
        <w:ind w:left="-900" w:right="-900" w:firstLine="0"/>
        <w:jc w:val="both"/>
        <w:rPr>
          <w:rFonts w:asciiTheme="minorHAnsi" w:hAnsiTheme="minorHAnsi" w:cstheme="minorHAnsi"/>
        </w:rPr>
      </w:pPr>
      <w:r>
        <w:rPr>
          <w:rFonts w:asciiTheme="minorHAnsi" w:hAnsiTheme="minorHAnsi" w:cstheme="minorHAnsi"/>
        </w:rPr>
        <w:t>En resúmen:</w:t>
      </w:r>
    </w:p>
    <w:p w:rsidR="001972C3" w:rsidRPr="00E40784" w:rsidRDefault="001972C3" w:rsidP="00EB5E21">
      <w:pPr>
        <w:tabs>
          <w:tab w:val="left" w:pos="-450"/>
          <w:tab w:val="left" w:pos="3612"/>
          <w:tab w:val="left" w:pos="12240"/>
        </w:tabs>
        <w:spacing w:after="0"/>
        <w:ind w:left="-900" w:right="-900"/>
        <w:jc w:val="both"/>
        <w:rPr>
          <w:rFonts w:cstheme="minorHAnsi"/>
          <w:sz w:val="24"/>
          <w:szCs w:val="24"/>
        </w:rPr>
      </w:pPr>
    </w:p>
    <w:p w:rsidR="00075674" w:rsidRPr="00E40784" w:rsidRDefault="00EB5E21" w:rsidP="00EB5E21">
      <w:pPr>
        <w:tabs>
          <w:tab w:val="left" w:pos="-450"/>
          <w:tab w:val="left" w:pos="3612"/>
          <w:tab w:val="left" w:pos="12240"/>
        </w:tabs>
        <w:spacing w:after="0"/>
        <w:ind w:left="-900" w:right="-900"/>
        <w:jc w:val="both"/>
        <w:rPr>
          <w:rFonts w:cstheme="minorHAnsi"/>
          <w:sz w:val="24"/>
          <w:szCs w:val="24"/>
        </w:rPr>
      </w:pPr>
      <w:r>
        <w:rPr>
          <w:rFonts w:cstheme="minorHAnsi"/>
          <w:sz w:val="24"/>
          <w:szCs w:val="24"/>
        </w:rPr>
        <w:t xml:space="preserve">a) </w:t>
      </w:r>
      <w:r w:rsidR="00075674" w:rsidRPr="00EB5E21">
        <w:rPr>
          <w:rFonts w:cstheme="minorHAnsi"/>
          <w:sz w:val="24"/>
          <w:szCs w:val="24"/>
          <w:u w:val="single"/>
        </w:rPr>
        <w:t>Si  el Actor fuera  cubano y el demandado extranjero</w:t>
      </w:r>
      <w:r>
        <w:rPr>
          <w:rFonts w:cstheme="minorHAnsi"/>
          <w:sz w:val="24"/>
          <w:szCs w:val="24"/>
        </w:rPr>
        <w:t xml:space="preserve"> (o viceversa)</w:t>
      </w:r>
      <w:r w:rsidR="00075674" w:rsidRPr="00E40784">
        <w:rPr>
          <w:rFonts w:cstheme="minorHAnsi"/>
          <w:sz w:val="24"/>
          <w:szCs w:val="24"/>
        </w:rPr>
        <w:t xml:space="preserve"> serán</w:t>
      </w:r>
      <w:r w:rsidR="001972C3" w:rsidRPr="00E40784">
        <w:rPr>
          <w:rFonts w:cstheme="minorHAnsi"/>
          <w:sz w:val="24"/>
          <w:szCs w:val="24"/>
        </w:rPr>
        <w:t xml:space="preserve"> </w:t>
      </w:r>
      <w:r>
        <w:rPr>
          <w:rFonts w:cstheme="minorHAnsi"/>
          <w:sz w:val="24"/>
          <w:szCs w:val="24"/>
        </w:rPr>
        <w:t xml:space="preserve">competentes  </w:t>
      </w:r>
      <w:r w:rsidR="00075674" w:rsidRPr="00E40784">
        <w:rPr>
          <w:rFonts w:cstheme="minorHAnsi"/>
          <w:sz w:val="24"/>
          <w:szCs w:val="24"/>
        </w:rPr>
        <w:t>los tribunales cubanos en los supuestos siguientes:</w:t>
      </w:r>
    </w:p>
    <w:p w:rsidR="00075674" w:rsidRPr="00EB5E21" w:rsidRDefault="00075674" w:rsidP="00EB5E21">
      <w:pPr>
        <w:numPr>
          <w:ilvl w:val="0"/>
          <w:numId w:val="31"/>
        </w:numPr>
        <w:tabs>
          <w:tab w:val="left" w:pos="-450"/>
          <w:tab w:val="left" w:pos="3612"/>
          <w:tab w:val="left" w:pos="12240"/>
        </w:tabs>
        <w:spacing w:after="0" w:line="240" w:lineRule="auto"/>
        <w:ind w:left="-900" w:right="-900" w:firstLine="0"/>
        <w:jc w:val="both"/>
        <w:rPr>
          <w:rFonts w:cstheme="minorHAnsi"/>
          <w:b/>
          <w:sz w:val="24"/>
          <w:szCs w:val="24"/>
        </w:rPr>
      </w:pPr>
      <w:r w:rsidRPr="00E40784">
        <w:rPr>
          <w:rFonts w:cstheme="minorHAnsi"/>
          <w:sz w:val="24"/>
          <w:szCs w:val="24"/>
        </w:rPr>
        <w:t xml:space="preserve">Relación jurídica de </w:t>
      </w:r>
      <w:r w:rsidRPr="00EB5E21">
        <w:rPr>
          <w:rFonts w:cstheme="minorHAnsi"/>
          <w:b/>
          <w:sz w:val="24"/>
          <w:szCs w:val="24"/>
        </w:rPr>
        <w:t>Derecho de Familia.</w:t>
      </w:r>
    </w:p>
    <w:p w:rsidR="00075674" w:rsidRPr="00E40784" w:rsidRDefault="00075674" w:rsidP="00EB5E21">
      <w:pPr>
        <w:numPr>
          <w:ilvl w:val="0"/>
          <w:numId w:val="31"/>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Relación jurídica de </w:t>
      </w:r>
      <w:r w:rsidRPr="00EB5E21">
        <w:rPr>
          <w:rFonts w:cstheme="minorHAnsi"/>
          <w:b/>
          <w:sz w:val="24"/>
          <w:szCs w:val="24"/>
        </w:rPr>
        <w:t>obligaciones</w:t>
      </w:r>
      <w:r w:rsidRPr="00E40784">
        <w:rPr>
          <w:rFonts w:cstheme="minorHAnsi"/>
          <w:sz w:val="24"/>
          <w:szCs w:val="24"/>
        </w:rPr>
        <w:t xml:space="preserve"> </w:t>
      </w:r>
      <w:r w:rsidR="00EB5E21">
        <w:rPr>
          <w:rFonts w:cstheme="minorHAnsi"/>
          <w:sz w:val="24"/>
          <w:szCs w:val="24"/>
        </w:rPr>
        <w:t xml:space="preserve">(si es el lugar del domicilio </w:t>
      </w:r>
      <w:r w:rsidRPr="00E40784">
        <w:rPr>
          <w:rFonts w:cstheme="minorHAnsi"/>
          <w:sz w:val="24"/>
          <w:szCs w:val="24"/>
        </w:rPr>
        <w:t>de una las partes, el  del cumplimiento  de la obligación, o si es el lugar del acto</w:t>
      </w:r>
      <w:r w:rsidR="00EB5E21">
        <w:rPr>
          <w:rFonts w:cstheme="minorHAnsi"/>
          <w:sz w:val="24"/>
          <w:szCs w:val="24"/>
        </w:rPr>
        <w:t>)</w:t>
      </w:r>
      <w:r w:rsidRPr="00E40784">
        <w:rPr>
          <w:rFonts w:cstheme="minorHAnsi"/>
          <w:sz w:val="24"/>
          <w:szCs w:val="24"/>
        </w:rPr>
        <w:t>.</w:t>
      </w:r>
    </w:p>
    <w:p w:rsidR="00075674" w:rsidRPr="00E40784" w:rsidRDefault="00075674" w:rsidP="00EB5E21">
      <w:pPr>
        <w:numPr>
          <w:ilvl w:val="0"/>
          <w:numId w:val="31"/>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Relación jurídica </w:t>
      </w:r>
      <w:r w:rsidRPr="00EB5E21">
        <w:rPr>
          <w:rFonts w:cstheme="minorHAnsi"/>
          <w:b/>
          <w:sz w:val="24"/>
          <w:szCs w:val="24"/>
        </w:rPr>
        <w:t>sucesoria</w:t>
      </w:r>
      <w:r w:rsidRPr="00E40784">
        <w:rPr>
          <w:rFonts w:cstheme="minorHAnsi"/>
          <w:sz w:val="24"/>
          <w:szCs w:val="24"/>
        </w:rPr>
        <w:t xml:space="preserve"> </w:t>
      </w:r>
      <w:r w:rsidR="00EB5E21">
        <w:rPr>
          <w:rFonts w:cstheme="minorHAnsi"/>
          <w:sz w:val="24"/>
          <w:szCs w:val="24"/>
        </w:rPr>
        <w:t>(</w:t>
      </w:r>
      <w:r w:rsidRPr="00E40784">
        <w:rPr>
          <w:rFonts w:cstheme="minorHAnsi"/>
          <w:sz w:val="24"/>
          <w:szCs w:val="24"/>
        </w:rPr>
        <w:t>si el causante es cubano o, aún siendo extranjero falleció en Cuba y fue este su último domicilio</w:t>
      </w:r>
      <w:r w:rsidR="00EB5E21">
        <w:rPr>
          <w:rFonts w:cstheme="minorHAnsi"/>
          <w:sz w:val="24"/>
          <w:szCs w:val="24"/>
        </w:rPr>
        <w:t>)</w:t>
      </w:r>
      <w:r w:rsidRPr="00E40784">
        <w:rPr>
          <w:rFonts w:cstheme="minorHAnsi"/>
          <w:sz w:val="24"/>
          <w:szCs w:val="24"/>
        </w:rPr>
        <w:t>.</w:t>
      </w:r>
    </w:p>
    <w:p w:rsidR="00075674" w:rsidRPr="00E40784" w:rsidRDefault="00075674" w:rsidP="00EB5E21">
      <w:pPr>
        <w:numPr>
          <w:ilvl w:val="0"/>
          <w:numId w:val="31"/>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Relación jurídica sobre </w:t>
      </w:r>
      <w:r w:rsidRPr="00EB5E21">
        <w:rPr>
          <w:rFonts w:cstheme="minorHAnsi"/>
          <w:b/>
          <w:sz w:val="24"/>
          <w:szCs w:val="24"/>
        </w:rPr>
        <w:t>bienes</w:t>
      </w:r>
      <w:r w:rsidR="00EB5E21">
        <w:rPr>
          <w:rFonts w:cstheme="minorHAnsi"/>
          <w:sz w:val="24"/>
          <w:szCs w:val="24"/>
        </w:rPr>
        <w:t xml:space="preserve"> (s</w:t>
      </w:r>
      <w:r w:rsidRPr="00E40784">
        <w:rPr>
          <w:rFonts w:cstheme="minorHAnsi"/>
          <w:sz w:val="24"/>
          <w:szCs w:val="24"/>
        </w:rPr>
        <w:t>i los bienes se encuentran situados en Cuba, o aún situados en el exterior si se tratare de bi</w:t>
      </w:r>
      <w:r w:rsidR="00EB5E21">
        <w:rPr>
          <w:rFonts w:cstheme="minorHAnsi"/>
          <w:sz w:val="24"/>
          <w:szCs w:val="24"/>
        </w:rPr>
        <w:t>enes muebles y hubiere sumisión)</w:t>
      </w:r>
      <w:r w:rsidRPr="00E40784">
        <w:rPr>
          <w:rFonts w:cstheme="minorHAnsi"/>
          <w:sz w:val="24"/>
          <w:szCs w:val="24"/>
        </w:rPr>
        <w:t>.</w:t>
      </w:r>
    </w:p>
    <w:p w:rsidR="00075674" w:rsidRPr="00E40784" w:rsidRDefault="00075674" w:rsidP="00EB5E21">
      <w:pPr>
        <w:tabs>
          <w:tab w:val="left" w:pos="-450"/>
          <w:tab w:val="left" w:pos="3612"/>
          <w:tab w:val="left" w:pos="12240"/>
        </w:tabs>
        <w:spacing w:after="0"/>
        <w:ind w:left="-900" w:right="-900"/>
        <w:jc w:val="both"/>
        <w:rPr>
          <w:rFonts w:cstheme="minorHAnsi"/>
          <w:sz w:val="24"/>
          <w:szCs w:val="24"/>
        </w:rPr>
      </w:pPr>
    </w:p>
    <w:p w:rsidR="00075674" w:rsidRPr="00EB5E21" w:rsidRDefault="00075674" w:rsidP="00EB5E21">
      <w:pPr>
        <w:pStyle w:val="Prrafodelista"/>
        <w:numPr>
          <w:ilvl w:val="0"/>
          <w:numId w:val="27"/>
        </w:numPr>
        <w:tabs>
          <w:tab w:val="left" w:pos="-450"/>
          <w:tab w:val="left" w:pos="3612"/>
          <w:tab w:val="left" w:pos="12240"/>
        </w:tabs>
        <w:spacing w:after="0"/>
        <w:ind w:left="-900" w:right="-900" w:firstLine="0"/>
        <w:jc w:val="both"/>
        <w:rPr>
          <w:rFonts w:cstheme="minorHAnsi"/>
          <w:sz w:val="24"/>
          <w:szCs w:val="24"/>
        </w:rPr>
      </w:pPr>
      <w:r w:rsidRPr="00EB5E21">
        <w:rPr>
          <w:rFonts w:cstheme="minorHAnsi"/>
          <w:sz w:val="24"/>
          <w:szCs w:val="24"/>
          <w:u w:val="single"/>
        </w:rPr>
        <w:t>Si el Actor y el demandado fueran extranjeros</w:t>
      </w:r>
      <w:r w:rsidRPr="00EB5E21">
        <w:rPr>
          <w:rFonts w:cstheme="minorHAnsi"/>
          <w:sz w:val="24"/>
          <w:szCs w:val="24"/>
        </w:rPr>
        <w:t>, solo s</w:t>
      </w:r>
      <w:r w:rsidR="00EB5E21">
        <w:rPr>
          <w:rFonts w:cstheme="minorHAnsi"/>
          <w:sz w:val="24"/>
          <w:szCs w:val="24"/>
        </w:rPr>
        <w:t xml:space="preserve">erán competentes los tribunales </w:t>
      </w:r>
      <w:r w:rsidRPr="00EB5E21">
        <w:rPr>
          <w:rFonts w:cstheme="minorHAnsi"/>
          <w:sz w:val="24"/>
          <w:szCs w:val="24"/>
        </w:rPr>
        <w:t>cubanos si:</w:t>
      </w:r>
    </w:p>
    <w:p w:rsidR="00075674" w:rsidRPr="00E40784" w:rsidRDefault="00075674" w:rsidP="00EB5E21">
      <w:pPr>
        <w:numPr>
          <w:ilvl w:val="0"/>
          <w:numId w:val="32"/>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Se trata de  </w:t>
      </w:r>
      <w:r w:rsidRPr="00EB5E21">
        <w:rPr>
          <w:rFonts w:cstheme="minorHAnsi"/>
          <w:b/>
          <w:sz w:val="24"/>
          <w:szCs w:val="24"/>
        </w:rPr>
        <w:t>bienes situados en Cuba</w:t>
      </w:r>
    </w:p>
    <w:p w:rsidR="00075674" w:rsidRPr="00E40784" w:rsidRDefault="00075674" w:rsidP="00EB5E21">
      <w:pPr>
        <w:numPr>
          <w:ilvl w:val="0"/>
          <w:numId w:val="32"/>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Se trata de </w:t>
      </w:r>
      <w:r w:rsidRPr="00EB5E21">
        <w:rPr>
          <w:rFonts w:cstheme="minorHAnsi"/>
          <w:b/>
          <w:sz w:val="24"/>
          <w:szCs w:val="24"/>
        </w:rPr>
        <w:t>obligaciones contraídas o que deba cumplirse en Cuba</w:t>
      </w:r>
    </w:p>
    <w:p w:rsidR="00075674" w:rsidRPr="00E40784" w:rsidRDefault="00075674" w:rsidP="00EB5E21">
      <w:pPr>
        <w:numPr>
          <w:ilvl w:val="0"/>
          <w:numId w:val="32"/>
        </w:numPr>
        <w:tabs>
          <w:tab w:val="left" w:pos="-450"/>
          <w:tab w:val="left" w:pos="3612"/>
          <w:tab w:val="left" w:pos="12240"/>
        </w:tabs>
        <w:spacing w:after="0" w:line="240" w:lineRule="auto"/>
        <w:ind w:left="-900" w:right="-900" w:firstLine="0"/>
        <w:jc w:val="both"/>
        <w:rPr>
          <w:rFonts w:cstheme="minorHAnsi"/>
          <w:sz w:val="24"/>
          <w:szCs w:val="24"/>
        </w:rPr>
      </w:pPr>
      <w:r w:rsidRPr="00E40784">
        <w:rPr>
          <w:rFonts w:cstheme="minorHAnsi"/>
          <w:sz w:val="24"/>
          <w:szCs w:val="24"/>
        </w:rPr>
        <w:t xml:space="preserve">Fuere el </w:t>
      </w:r>
      <w:r w:rsidRPr="00EB5E21">
        <w:rPr>
          <w:rFonts w:cstheme="minorHAnsi"/>
          <w:b/>
          <w:sz w:val="24"/>
          <w:szCs w:val="24"/>
        </w:rPr>
        <w:t>lugar del domicilio permanente de ambos</w:t>
      </w:r>
      <w:r w:rsidRPr="00E40784">
        <w:rPr>
          <w:rFonts w:cstheme="minorHAnsi"/>
          <w:sz w:val="24"/>
          <w:szCs w:val="24"/>
        </w:rPr>
        <w:t>.</w:t>
      </w:r>
    </w:p>
    <w:p w:rsidR="007F4B77" w:rsidRDefault="007F4B77" w:rsidP="00514C75">
      <w:pPr>
        <w:tabs>
          <w:tab w:val="left" w:pos="12240"/>
        </w:tabs>
        <w:spacing w:after="0"/>
        <w:ind w:right="-900"/>
        <w:rPr>
          <w:rFonts w:cstheme="minorHAnsi"/>
          <w:sz w:val="24"/>
          <w:szCs w:val="24"/>
        </w:rPr>
      </w:pPr>
    </w:p>
    <w:p w:rsidR="00514C75" w:rsidRPr="00514C75" w:rsidRDefault="00514C75" w:rsidP="00514C75">
      <w:pPr>
        <w:pStyle w:val="Prrafodelista"/>
        <w:numPr>
          <w:ilvl w:val="0"/>
          <w:numId w:val="25"/>
        </w:numPr>
        <w:tabs>
          <w:tab w:val="left" w:pos="12240"/>
        </w:tabs>
        <w:spacing w:after="0"/>
        <w:ind w:right="-900"/>
        <w:rPr>
          <w:rFonts w:cstheme="minorHAnsi"/>
          <w:sz w:val="24"/>
          <w:szCs w:val="24"/>
        </w:rPr>
      </w:pPr>
      <w:r>
        <w:rPr>
          <w:rFonts w:cstheme="minorHAnsi"/>
          <w:b/>
          <w:sz w:val="24"/>
          <w:szCs w:val="24"/>
          <w:u w:val="single"/>
        </w:rPr>
        <w:t xml:space="preserve">Internacionalidad: </w:t>
      </w:r>
    </w:p>
    <w:p w:rsidR="00514C75" w:rsidRDefault="00514C75" w:rsidP="00514C75">
      <w:pPr>
        <w:tabs>
          <w:tab w:val="left" w:pos="12240"/>
        </w:tabs>
        <w:spacing w:after="0"/>
        <w:ind w:left="-720" w:right="-900"/>
        <w:rPr>
          <w:rFonts w:cstheme="minorHAnsi"/>
          <w:sz w:val="24"/>
          <w:szCs w:val="24"/>
        </w:rPr>
      </w:pPr>
    </w:p>
    <w:tbl>
      <w:tblPr>
        <w:tblStyle w:val="Tablaconcuadrcula"/>
        <w:tblW w:w="18918" w:type="dxa"/>
        <w:tblInd w:w="-720" w:type="dxa"/>
        <w:tblLook w:val="04A0"/>
      </w:tblPr>
      <w:tblGrid>
        <w:gridCol w:w="8748"/>
        <w:gridCol w:w="10170"/>
      </w:tblGrid>
      <w:tr w:rsidR="00514C75" w:rsidTr="00514C75">
        <w:tc>
          <w:tcPr>
            <w:tcW w:w="8748" w:type="dxa"/>
          </w:tcPr>
          <w:p w:rsidR="00514C75" w:rsidRPr="00514C75" w:rsidRDefault="00514C75" w:rsidP="00514C75">
            <w:pPr>
              <w:tabs>
                <w:tab w:val="left" w:pos="12240"/>
              </w:tabs>
              <w:ind w:right="-18"/>
              <w:jc w:val="center"/>
              <w:rPr>
                <w:rFonts w:cstheme="minorHAnsi"/>
                <w:b/>
                <w:bCs/>
                <w:sz w:val="24"/>
                <w:szCs w:val="24"/>
                <w:u w:val="single"/>
              </w:rPr>
            </w:pPr>
            <w:r w:rsidRPr="00514C75">
              <w:rPr>
                <w:rFonts w:cstheme="minorHAnsi"/>
                <w:b/>
                <w:bCs/>
                <w:sz w:val="24"/>
                <w:szCs w:val="24"/>
                <w:u w:val="single"/>
              </w:rPr>
              <w:t xml:space="preserve">Decreto-Ley 250 de la Corte de Arbitraje Comercial Internacional </w:t>
            </w:r>
          </w:p>
          <w:p w:rsidR="00514C75" w:rsidRPr="000C15EF" w:rsidRDefault="00514C75" w:rsidP="00514C75">
            <w:pPr>
              <w:tabs>
                <w:tab w:val="left" w:pos="12240"/>
              </w:tabs>
              <w:ind w:right="-18"/>
              <w:rPr>
                <w:rFonts w:cstheme="minorHAnsi"/>
                <w:b/>
                <w:sz w:val="24"/>
                <w:szCs w:val="24"/>
              </w:rPr>
            </w:pPr>
            <w:r w:rsidRPr="00514C75">
              <w:rPr>
                <w:rFonts w:cstheme="minorHAnsi"/>
                <w:b/>
                <w:sz w:val="24"/>
                <w:szCs w:val="24"/>
              </w:rPr>
              <w:t xml:space="preserve">Concepto de litigio internacional: (Art. </w:t>
            </w:r>
            <w:r w:rsidRPr="00514C75">
              <w:rPr>
                <w:rFonts w:cstheme="minorHAnsi"/>
                <w:b/>
                <w:bCs/>
                <w:sz w:val="24"/>
                <w:szCs w:val="24"/>
              </w:rPr>
              <w:t xml:space="preserve">9 ) </w:t>
            </w:r>
          </w:p>
          <w:p w:rsidR="00514C75" w:rsidRPr="000C15EF" w:rsidRDefault="00514C75" w:rsidP="00514C75">
            <w:pPr>
              <w:tabs>
                <w:tab w:val="left" w:pos="12240"/>
              </w:tabs>
              <w:ind w:right="-18"/>
              <w:rPr>
                <w:rFonts w:cstheme="minorHAnsi"/>
                <w:sz w:val="24"/>
                <w:szCs w:val="24"/>
              </w:rPr>
            </w:pPr>
            <w:r w:rsidRPr="00514C75">
              <w:rPr>
                <w:rFonts w:cstheme="minorHAnsi"/>
                <w:b/>
                <w:bCs/>
                <w:sz w:val="24"/>
                <w:szCs w:val="24"/>
              </w:rPr>
              <w:t xml:space="preserve"> -</w:t>
            </w:r>
            <w:r w:rsidRPr="00514C75">
              <w:rPr>
                <w:rFonts w:cstheme="minorHAnsi"/>
                <w:sz w:val="24"/>
                <w:szCs w:val="24"/>
              </w:rPr>
              <w:t>el establecimiento, o la residencia habitual de las partes, se encuentra en países difer</w:t>
            </w:r>
            <w:r>
              <w:rPr>
                <w:rFonts w:cstheme="minorHAnsi"/>
                <w:sz w:val="24"/>
                <w:szCs w:val="24"/>
              </w:rPr>
              <w:t>entes</w:t>
            </w:r>
          </w:p>
          <w:p w:rsidR="00514C75" w:rsidRPr="000C15EF" w:rsidRDefault="00514C75" w:rsidP="00514C75">
            <w:pPr>
              <w:tabs>
                <w:tab w:val="left" w:pos="12240"/>
              </w:tabs>
              <w:ind w:right="-18"/>
              <w:rPr>
                <w:rFonts w:cstheme="minorHAnsi"/>
                <w:sz w:val="24"/>
                <w:szCs w:val="24"/>
              </w:rPr>
            </w:pPr>
            <w:r w:rsidRPr="00514C75">
              <w:rPr>
                <w:rFonts w:cstheme="minorHAnsi"/>
                <w:sz w:val="24"/>
                <w:szCs w:val="24"/>
              </w:rPr>
              <w:t>- aun teniendo su domicilio en un mismo Estado, se trate de personas naturales o jurídicas de ciud</w:t>
            </w:r>
            <w:r>
              <w:rPr>
                <w:rFonts w:cstheme="minorHAnsi"/>
                <w:sz w:val="24"/>
                <w:szCs w:val="24"/>
              </w:rPr>
              <w:t>adanía o nacionalidad diferente</w:t>
            </w:r>
            <w:r w:rsidRPr="00514C75">
              <w:rPr>
                <w:rFonts w:cstheme="minorHAnsi"/>
                <w:sz w:val="24"/>
                <w:szCs w:val="24"/>
              </w:rPr>
              <w:t xml:space="preserve"> </w:t>
            </w:r>
          </w:p>
          <w:p w:rsidR="00514C75" w:rsidRPr="000C15EF" w:rsidRDefault="00514C75" w:rsidP="00514C75">
            <w:pPr>
              <w:tabs>
                <w:tab w:val="left" w:pos="12240"/>
              </w:tabs>
              <w:ind w:right="-18"/>
              <w:rPr>
                <w:rFonts w:cstheme="minorHAnsi"/>
                <w:sz w:val="24"/>
                <w:szCs w:val="24"/>
              </w:rPr>
            </w:pPr>
            <w:r w:rsidRPr="00514C75">
              <w:rPr>
                <w:rFonts w:cstheme="minorHAnsi"/>
                <w:sz w:val="24"/>
                <w:szCs w:val="24"/>
              </w:rPr>
              <w:t xml:space="preserve">- que el lugar de concertación de la obligación o su cumplimiento, lo es un Estado diferente. </w:t>
            </w:r>
          </w:p>
        </w:tc>
        <w:tc>
          <w:tcPr>
            <w:tcW w:w="10170" w:type="dxa"/>
          </w:tcPr>
          <w:p w:rsidR="00514C75" w:rsidRPr="00514C75" w:rsidRDefault="00514C75" w:rsidP="00514C75">
            <w:pPr>
              <w:tabs>
                <w:tab w:val="left" w:pos="12240"/>
              </w:tabs>
              <w:ind w:right="-18"/>
              <w:jc w:val="center"/>
              <w:rPr>
                <w:rFonts w:cstheme="minorHAnsi"/>
                <w:b/>
                <w:sz w:val="24"/>
                <w:szCs w:val="24"/>
                <w:u w:val="single"/>
              </w:rPr>
            </w:pPr>
            <w:r w:rsidRPr="00514C75">
              <w:rPr>
                <w:rFonts w:cstheme="minorHAnsi"/>
                <w:b/>
                <w:sz w:val="24"/>
                <w:szCs w:val="24"/>
                <w:u w:val="single"/>
              </w:rPr>
              <w:t>Convención de La</w:t>
            </w:r>
            <w:r>
              <w:rPr>
                <w:rFonts w:cstheme="minorHAnsi"/>
                <w:b/>
                <w:sz w:val="24"/>
                <w:szCs w:val="24"/>
                <w:u w:val="single"/>
              </w:rPr>
              <w:t xml:space="preserve"> Haya sobre Elección de foro</w:t>
            </w:r>
            <w:r w:rsidRPr="00514C75">
              <w:rPr>
                <w:rFonts w:cstheme="minorHAnsi"/>
                <w:b/>
                <w:sz w:val="24"/>
                <w:szCs w:val="24"/>
                <w:u w:val="single"/>
              </w:rPr>
              <w:t xml:space="preserve"> </w:t>
            </w:r>
          </w:p>
          <w:p w:rsidR="00514C75" w:rsidRPr="00514C75" w:rsidRDefault="00514C75" w:rsidP="00514C75">
            <w:pPr>
              <w:tabs>
                <w:tab w:val="left" w:pos="12240"/>
              </w:tabs>
              <w:ind w:right="-18"/>
              <w:rPr>
                <w:rFonts w:cstheme="minorHAnsi"/>
                <w:sz w:val="24"/>
                <w:szCs w:val="24"/>
              </w:rPr>
            </w:pPr>
            <w:r>
              <w:rPr>
                <w:rFonts w:cstheme="minorHAnsi"/>
                <w:b/>
                <w:sz w:val="24"/>
                <w:szCs w:val="24"/>
              </w:rPr>
              <w:t xml:space="preserve">Definición de </w:t>
            </w:r>
            <w:r w:rsidRPr="00514C75">
              <w:rPr>
                <w:rFonts w:cstheme="minorHAnsi"/>
                <w:b/>
                <w:sz w:val="24"/>
                <w:szCs w:val="24"/>
              </w:rPr>
              <w:t>Situación internacional</w:t>
            </w:r>
            <w:r>
              <w:rPr>
                <w:rFonts w:cstheme="minorHAnsi"/>
                <w:sz w:val="24"/>
                <w:szCs w:val="24"/>
              </w:rPr>
              <w:t>:</w:t>
            </w:r>
          </w:p>
          <w:p w:rsidR="00514C75" w:rsidRDefault="00514C75" w:rsidP="00514C75">
            <w:pPr>
              <w:tabs>
                <w:tab w:val="left" w:pos="12240"/>
              </w:tabs>
              <w:ind w:right="-18"/>
              <w:rPr>
                <w:rFonts w:cstheme="minorHAnsi"/>
                <w:sz w:val="24"/>
                <w:szCs w:val="24"/>
              </w:rPr>
            </w:pPr>
            <w:r w:rsidRPr="00514C75">
              <w:rPr>
                <w:rFonts w:cstheme="minorHAnsi"/>
                <w:sz w:val="24"/>
                <w:szCs w:val="24"/>
              </w:rPr>
              <w:t>Se define por oposición a la interna</w:t>
            </w:r>
          </w:p>
          <w:p w:rsidR="00514C75" w:rsidRPr="000C15EF" w:rsidRDefault="00514C75" w:rsidP="00514C75">
            <w:pPr>
              <w:tabs>
                <w:tab w:val="left" w:pos="12240"/>
              </w:tabs>
              <w:ind w:right="-18"/>
              <w:rPr>
                <w:rFonts w:cstheme="minorHAnsi"/>
                <w:sz w:val="24"/>
                <w:szCs w:val="24"/>
              </w:rPr>
            </w:pPr>
            <w:r w:rsidRPr="00514C75">
              <w:rPr>
                <w:rFonts w:cstheme="minorHAnsi"/>
                <w:sz w:val="24"/>
                <w:szCs w:val="24"/>
                <w:lang w:val="es-MX"/>
              </w:rPr>
              <w:t xml:space="preserve">A los efectos del Capítulo II, una situación es internacional </w:t>
            </w:r>
            <w:r w:rsidRPr="00514C75">
              <w:rPr>
                <w:rFonts w:cstheme="minorHAnsi"/>
                <w:b/>
                <w:bCs/>
                <w:sz w:val="24"/>
                <w:szCs w:val="24"/>
                <w:lang w:val="es-MX"/>
              </w:rPr>
              <w:t>salvo que las partes sean:</w:t>
            </w:r>
          </w:p>
          <w:p w:rsidR="00514C75" w:rsidRPr="000C15EF" w:rsidRDefault="00514C75" w:rsidP="00514C75">
            <w:pPr>
              <w:tabs>
                <w:tab w:val="left" w:pos="12240"/>
              </w:tabs>
              <w:ind w:right="-18"/>
              <w:rPr>
                <w:rFonts w:cstheme="minorHAnsi"/>
                <w:sz w:val="24"/>
                <w:szCs w:val="24"/>
              </w:rPr>
            </w:pPr>
            <w:r w:rsidRPr="00514C75">
              <w:rPr>
                <w:rFonts w:cstheme="minorHAnsi"/>
                <w:bCs/>
                <w:sz w:val="24"/>
                <w:szCs w:val="24"/>
                <w:lang w:val="es-MX"/>
              </w:rPr>
              <w:t xml:space="preserve">- residentes en el mismo Estado contratante - y la relación entre éstas y todos los demás elementos relevantes del litigio, cualquiera que sea el lugar del tribunal elegido, estén conectados únicamente con ese Estado. </w:t>
            </w:r>
          </w:p>
          <w:p w:rsidR="00514C75" w:rsidRPr="000C15EF" w:rsidRDefault="00514C75" w:rsidP="00514C75">
            <w:pPr>
              <w:tabs>
                <w:tab w:val="left" w:pos="12240"/>
              </w:tabs>
              <w:ind w:right="-18"/>
              <w:rPr>
                <w:rFonts w:cstheme="minorHAnsi"/>
                <w:sz w:val="24"/>
                <w:szCs w:val="24"/>
              </w:rPr>
            </w:pPr>
            <w:r w:rsidRPr="00514C75">
              <w:rPr>
                <w:rFonts w:cstheme="minorHAnsi"/>
                <w:sz w:val="24"/>
                <w:szCs w:val="24"/>
                <w:lang w:val="es-MX"/>
              </w:rPr>
              <w:t xml:space="preserve">A los efectos del Capítulo III, una situación es internacional </w:t>
            </w:r>
            <w:r w:rsidRPr="00514C75">
              <w:rPr>
                <w:rFonts w:cstheme="minorHAnsi"/>
                <w:bCs/>
                <w:sz w:val="24"/>
                <w:szCs w:val="24"/>
                <w:lang w:val="es-MX"/>
              </w:rPr>
              <w:t xml:space="preserve">cuando se solicite el reconocimiento o la ejecución de una resolución extranjera. </w:t>
            </w:r>
          </w:p>
        </w:tc>
      </w:tr>
    </w:tbl>
    <w:p w:rsidR="00514C75" w:rsidRPr="00514C75" w:rsidRDefault="00514C75" w:rsidP="00514C75">
      <w:pPr>
        <w:tabs>
          <w:tab w:val="left" w:pos="12240"/>
        </w:tabs>
        <w:spacing w:after="0"/>
        <w:ind w:right="-900"/>
        <w:rPr>
          <w:rFonts w:cstheme="minorHAnsi"/>
          <w:sz w:val="24"/>
          <w:szCs w:val="24"/>
        </w:rPr>
      </w:pPr>
    </w:p>
    <w:sectPr w:rsidR="00514C75" w:rsidRPr="00514C75" w:rsidSect="00F24025">
      <w:pgSz w:w="20160" w:h="12240" w:orient="landscape" w:code="5"/>
      <w:pgMar w:top="63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4DC" w:rsidRDefault="003B24DC" w:rsidP="00075674">
      <w:pPr>
        <w:spacing w:after="0" w:line="240" w:lineRule="auto"/>
      </w:pPr>
      <w:r>
        <w:separator/>
      </w:r>
    </w:p>
  </w:endnote>
  <w:endnote w:type="continuationSeparator" w:id="1">
    <w:p w:rsidR="003B24DC" w:rsidRDefault="003B24DC" w:rsidP="00075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4DC" w:rsidRDefault="003B24DC" w:rsidP="00075674">
      <w:pPr>
        <w:spacing w:after="0" w:line="240" w:lineRule="auto"/>
      </w:pPr>
      <w:r>
        <w:separator/>
      </w:r>
    </w:p>
  </w:footnote>
  <w:footnote w:type="continuationSeparator" w:id="1">
    <w:p w:rsidR="003B24DC" w:rsidRDefault="003B24DC" w:rsidP="000756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2420C7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21EB9"/>
    <w:multiLevelType w:val="hybridMultilevel"/>
    <w:tmpl w:val="BCCC9596"/>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26E5FA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5FE23E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D991EBE"/>
    <w:multiLevelType w:val="hybridMultilevel"/>
    <w:tmpl w:val="D654EEE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0866F1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224E41CA"/>
    <w:multiLevelType w:val="hybridMultilevel"/>
    <w:tmpl w:val="BD12E41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19">
      <w:start w:val="1"/>
      <w:numFmt w:val="lowerLetter"/>
      <w:lvlText w:val="%3."/>
      <w:lvlJc w:val="left"/>
      <w:pPr>
        <w:tabs>
          <w:tab w:val="num" w:pos="2160"/>
        </w:tabs>
        <w:ind w:left="2160" w:hanging="360"/>
      </w:pPr>
    </w:lvl>
    <w:lvl w:ilvl="3" w:tplc="04AA5508">
      <w:start w:val="2"/>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4451FB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299C7BDE"/>
    <w:multiLevelType w:val="hybridMultilevel"/>
    <w:tmpl w:val="3ADC9486"/>
    <w:lvl w:ilvl="0" w:tplc="125CA966">
      <w:start w:val="1"/>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A897D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2AE373E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2EA703CC"/>
    <w:multiLevelType w:val="hybridMultilevel"/>
    <w:tmpl w:val="928A318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F22620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31780022"/>
    <w:multiLevelType w:val="hybridMultilevel"/>
    <w:tmpl w:val="97B6D054"/>
    <w:lvl w:ilvl="0" w:tplc="D2325614">
      <w:start w:val="1"/>
      <w:numFmt w:val="bullet"/>
      <w:lvlText w:val="•"/>
      <w:lvlJc w:val="left"/>
      <w:pPr>
        <w:tabs>
          <w:tab w:val="num" w:pos="720"/>
        </w:tabs>
        <w:ind w:left="720" w:hanging="360"/>
      </w:pPr>
      <w:rPr>
        <w:rFonts w:ascii="Arial" w:hAnsi="Arial" w:hint="default"/>
      </w:rPr>
    </w:lvl>
    <w:lvl w:ilvl="1" w:tplc="9C40B354" w:tentative="1">
      <w:start w:val="1"/>
      <w:numFmt w:val="bullet"/>
      <w:lvlText w:val="•"/>
      <w:lvlJc w:val="left"/>
      <w:pPr>
        <w:tabs>
          <w:tab w:val="num" w:pos="1440"/>
        </w:tabs>
        <w:ind w:left="1440" w:hanging="360"/>
      </w:pPr>
      <w:rPr>
        <w:rFonts w:ascii="Arial" w:hAnsi="Arial" w:hint="default"/>
      </w:rPr>
    </w:lvl>
    <w:lvl w:ilvl="2" w:tplc="242E3D56" w:tentative="1">
      <w:start w:val="1"/>
      <w:numFmt w:val="bullet"/>
      <w:lvlText w:val="•"/>
      <w:lvlJc w:val="left"/>
      <w:pPr>
        <w:tabs>
          <w:tab w:val="num" w:pos="2160"/>
        </w:tabs>
        <w:ind w:left="2160" w:hanging="360"/>
      </w:pPr>
      <w:rPr>
        <w:rFonts w:ascii="Arial" w:hAnsi="Arial" w:hint="default"/>
      </w:rPr>
    </w:lvl>
    <w:lvl w:ilvl="3" w:tplc="64AA4DEC" w:tentative="1">
      <w:start w:val="1"/>
      <w:numFmt w:val="bullet"/>
      <w:lvlText w:val="•"/>
      <w:lvlJc w:val="left"/>
      <w:pPr>
        <w:tabs>
          <w:tab w:val="num" w:pos="2880"/>
        </w:tabs>
        <w:ind w:left="2880" w:hanging="360"/>
      </w:pPr>
      <w:rPr>
        <w:rFonts w:ascii="Arial" w:hAnsi="Arial" w:hint="default"/>
      </w:rPr>
    </w:lvl>
    <w:lvl w:ilvl="4" w:tplc="DB6AED62" w:tentative="1">
      <w:start w:val="1"/>
      <w:numFmt w:val="bullet"/>
      <w:lvlText w:val="•"/>
      <w:lvlJc w:val="left"/>
      <w:pPr>
        <w:tabs>
          <w:tab w:val="num" w:pos="3600"/>
        </w:tabs>
        <w:ind w:left="3600" w:hanging="360"/>
      </w:pPr>
      <w:rPr>
        <w:rFonts w:ascii="Arial" w:hAnsi="Arial" w:hint="default"/>
      </w:rPr>
    </w:lvl>
    <w:lvl w:ilvl="5" w:tplc="53A690E0" w:tentative="1">
      <w:start w:val="1"/>
      <w:numFmt w:val="bullet"/>
      <w:lvlText w:val="•"/>
      <w:lvlJc w:val="left"/>
      <w:pPr>
        <w:tabs>
          <w:tab w:val="num" w:pos="4320"/>
        </w:tabs>
        <w:ind w:left="4320" w:hanging="360"/>
      </w:pPr>
      <w:rPr>
        <w:rFonts w:ascii="Arial" w:hAnsi="Arial" w:hint="default"/>
      </w:rPr>
    </w:lvl>
    <w:lvl w:ilvl="6" w:tplc="501E15EA" w:tentative="1">
      <w:start w:val="1"/>
      <w:numFmt w:val="bullet"/>
      <w:lvlText w:val="•"/>
      <w:lvlJc w:val="left"/>
      <w:pPr>
        <w:tabs>
          <w:tab w:val="num" w:pos="5040"/>
        </w:tabs>
        <w:ind w:left="5040" w:hanging="360"/>
      </w:pPr>
      <w:rPr>
        <w:rFonts w:ascii="Arial" w:hAnsi="Arial" w:hint="default"/>
      </w:rPr>
    </w:lvl>
    <w:lvl w:ilvl="7" w:tplc="F79228F2" w:tentative="1">
      <w:start w:val="1"/>
      <w:numFmt w:val="bullet"/>
      <w:lvlText w:val="•"/>
      <w:lvlJc w:val="left"/>
      <w:pPr>
        <w:tabs>
          <w:tab w:val="num" w:pos="5760"/>
        </w:tabs>
        <w:ind w:left="5760" w:hanging="360"/>
      </w:pPr>
      <w:rPr>
        <w:rFonts w:ascii="Arial" w:hAnsi="Arial" w:hint="default"/>
      </w:rPr>
    </w:lvl>
    <w:lvl w:ilvl="8" w:tplc="2B78157C" w:tentative="1">
      <w:start w:val="1"/>
      <w:numFmt w:val="bullet"/>
      <w:lvlText w:val="•"/>
      <w:lvlJc w:val="left"/>
      <w:pPr>
        <w:tabs>
          <w:tab w:val="num" w:pos="6480"/>
        </w:tabs>
        <w:ind w:left="6480" w:hanging="360"/>
      </w:pPr>
      <w:rPr>
        <w:rFonts w:ascii="Arial" w:hAnsi="Arial" w:hint="default"/>
      </w:rPr>
    </w:lvl>
  </w:abstractNum>
  <w:abstractNum w:abstractNumId="14">
    <w:nsid w:val="35000D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3B03151D"/>
    <w:multiLevelType w:val="hybridMultilevel"/>
    <w:tmpl w:val="4B1ABD9A"/>
    <w:lvl w:ilvl="0" w:tplc="5D7010AA">
      <w:start w:val="1"/>
      <w:numFmt w:val="bullet"/>
      <w:lvlText w:val="•"/>
      <w:lvlJc w:val="left"/>
      <w:pPr>
        <w:tabs>
          <w:tab w:val="num" w:pos="720"/>
        </w:tabs>
        <w:ind w:left="720" w:hanging="360"/>
      </w:pPr>
      <w:rPr>
        <w:rFonts w:ascii="Arial" w:hAnsi="Arial" w:hint="default"/>
      </w:rPr>
    </w:lvl>
    <w:lvl w:ilvl="1" w:tplc="89027D5A" w:tentative="1">
      <w:start w:val="1"/>
      <w:numFmt w:val="bullet"/>
      <w:lvlText w:val="•"/>
      <w:lvlJc w:val="left"/>
      <w:pPr>
        <w:tabs>
          <w:tab w:val="num" w:pos="1440"/>
        </w:tabs>
        <w:ind w:left="1440" w:hanging="360"/>
      </w:pPr>
      <w:rPr>
        <w:rFonts w:ascii="Arial" w:hAnsi="Arial" w:hint="default"/>
      </w:rPr>
    </w:lvl>
    <w:lvl w:ilvl="2" w:tplc="56BCCFD0" w:tentative="1">
      <w:start w:val="1"/>
      <w:numFmt w:val="bullet"/>
      <w:lvlText w:val="•"/>
      <w:lvlJc w:val="left"/>
      <w:pPr>
        <w:tabs>
          <w:tab w:val="num" w:pos="2160"/>
        </w:tabs>
        <w:ind w:left="2160" w:hanging="360"/>
      </w:pPr>
      <w:rPr>
        <w:rFonts w:ascii="Arial" w:hAnsi="Arial" w:hint="default"/>
      </w:rPr>
    </w:lvl>
    <w:lvl w:ilvl="3" w:tplc="D8C0B82C" w:tentative="1">
      <w:start w:val="1"/>
      <w:numFmt w:val="bullet"/>
      <w:lvlText w:val="•"/>
      <w:lvlJc w:val="left"/>
      <w:pPr>
        <w:tabs>
          <w:tab w:val="num" w:pos="2880"/>
        </w:tabs>
        <w:ind w:left="2880" w:hanging="360"/>
      </w:pPr>
      <w:rPr>
        <w:rFonts w:ascii="Arial" w:hAnsi="Arial" w:hint="default"/>
      </w:rPr>
    </w:lvl>
    <w:lvl w:ilvl="4" w:tplc="F4D8B632" w:tentative="1">
      <w:start w:val="1"/>
      <w:numFmt w:val="bullet"/>
      <w:lvlText w:val="•"/>
      <w:lvlJc w:val="left"/>
      <w:pPr>
        <w:tabs>
          <w:tab w:val="num" w:pos="3600"/>
        </w:tabs>
        <w:ind w:left="3600" w:hanging="360"/>
      </w:pPr>
      <w:rPr>
        <w:rFonts w:ascii="Arial" w:hAnsi="Arial" w:hint="default"/>
      </w:rPr>
    </w:lvl>
    <w:lvl w:ilvl="5" w:tplc="477CEA48" w:tentative="1">
      <w:start w:val="1"/>
      <w:numFmt w:val="bullet"/>
      <w:lvlText w:val="•"/>
      <w:lvlJc w:val="left"/>
      <w:pPr>
        <w:tabs>
          <w:tab w:val="num" w:pos="4320"/>
        </w:tabs>
        <w:ind w:left="4320" w:hanging="360"/>
      </w:pPr>
      <w:rPr>
        <w:rFonts w:ascii="Arial" w:hAnsi="Arial" w:hint="default"/>
      </w:rPr>
    </w:lvl>
    <w:lvl w:ilvl="6" w:tplc="92FAEF96" w:tentative="1">
      <w:start w:val="1"/>
      <w:numFmt w:val="bullet"/>
      <w:lvlText w:val="•"/>
      <w:lvlJc w:val="left"/>
      <w:pPr>
        <w:tabs>
          <w:tab w:val="num" w:pos="5040"/>
        </w:tabs>
        <w:ind w:left="5040" w:hanging="360"/>
      </w:pPr>
      <w:rPr>
        <w:rFonts w:ascii="Arial" w:hAnsi="Arial" w:hint="default"/>
      </w:rPr>
    </w:lvl>
    <w:lvl w:ilvl="7" w:tplc="09F08160" w:tentative="1">
      <w:start w:val="1"/>
      <w:numFmt w:val="bullet"/>
      <w:lvlText w:val="•"/>
      <w:lvlJc w:val="left"/>
      <w:pPr>
        <w:tabs>
          <w:tab w:val="num" w:pos="5760"/>
        </w:tabs>
        <w:ind w:left="5760" w:hanging="360"/>
      </w:pPr>
      <w:rPr>
        <w:rFonts w:ascii="Arial" w:hAnsi="Arial" w:hint="default"/>
      </w:rPr>
    </w:lvl>
    <w:lvl w:ilvl="8" w:tplc="BD8C2ECC" w:tentative="1">
      <w:start w:val="1"/>
      <w:numFmt w:val="bullet"/>
      <w:lvlText w:val="•"/>
      <w:lvlJc w:val="left"/>
      <w:pPr>
        <w:tabs>
          <w:tab w:val="num" w:pos="6480"/>
        </w:tabs>
        <w:ind w:left="6480" w:hanging="360"/>
      </w:pPr>
      <w:rPr>
        <w:rFonts w:ascii="Arial" w:hAnsi="Arial" w:hint="default"/>
      </w:rPr>
    </w:lvl>
  </w:abstractNum>
  <w:abstractNum w:abstractNumId="16">
    <w:nsid w:val="3FF27784"/>
    <w:multiLevelType w:val="hybridMultilevel"/>
    <w:tmpl w:val="69BA86A2"/>
    <w:lvl w:ilvl="0" w:tplc="062C461E">
      <w:start w:val="1"/>
      <w:numFmt w:val="upp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7">
    <w:nsid w:val="40A25B7C"/>
    <w:multiLevelType w:val="hybridMultilevel"/>
    <w:tmpl w:val="D6F4ED44"/>
    <w:lvl w:ilvl="0" w:tplc="B294826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52862312"/>
    <w:multiLevelType w:val="hybridMultilevel"/>
    <w:tmpl w:val="56AEA6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C2327B"/>
    <w:multiLevelType w:val="hybridMultilevel"/>
    <w:tmpl w:val="ADE83E8E"/>
    <w:lvl w:ilvl="0" w:tplc="3BD4B942">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E78695D"/>
    <w:multiLevelType w:val="hybridMultilevel"/>
    <w:tmpl w:val="BBE4AD70"/>
    <w:lvl w:ilvl="0" w:tplc="CED4149E">
      <w:start w:val="1"/>
      <w:numFmt w:val="bullet"/>
      <w:lvlText w:val="-"/>
      <w:lvlJc w:val="left"/>
      <w:pPr>
        <w:tabs>
          <w:tab w:val="num" w:pos="720"/>
        </w:tabs>
        <w:ind w:left="720" w:hanging="360"/>
      </w:pPr>
      <w:rPr>
        <w:rFonts w:ascii="Calibri" w:eastAsiaTheme="minorEastAsia" w:hAnsi="Calibri" w:cs="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0474110"/>
    <w:multiLevelType w:val="singleLevel"/>
    <w:tmpl w:val="0C0A0017"/>
    <w:lvl w:ilvl="0">
      <w:start w:val="1"/>
      <w:numFmt w:val="lowerLetter"/>
      <w:lvlText w:val="%1)"/>
      <w:lvlJc w:val="left"/>
      <w:pPr>
        <w:tabs>
          <w:tab w:val="num" w:pos="360"/>
        </w:tabs>
        <w:ind w:left="360" w:hanging="360"/>
      </w:pPr>
    </w:lvl>
  </w:abstractNum>
  <w:abstractNum w:abstractNumId="22">
    <w:nsid w:val="607404F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nsid w:val="608A6620"/>
    <w:multiLevelType w:val="hybridMultilevel"/>
    <w:tmpl w:val="5934ADD8"/>
    <w:lvl w:ilvl="0" w:tplc="CED4149E">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60CC2B8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5">
    <w:nsid w:val="63EE7449"/>
    <w:multiLevelType w:val="hybridMultilevel"/>
    <w:tmpl w:val="A7EA3C1C"/>
    <w:lvl w:ilvl="0" w:tplc="CED4149E">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63FE5D77"/>
    <w:multiLevelType w:val="hybridMultilevel"/>
    <w:tmpl w:val="A0043066"/>
    <w:lvl w:ilvl="0" w:tplc="F18AFAF8">
      <w:start w:val="1"/>
      <w:numFmt w:val="bullet"/>
      <w:lvlText w:val=""/>
      <w:lvlJc w:val="left"/>
      <w:pPr>
        <w:tabs>
          <w:tab w:val="num" w:pos="1068"/>
        </w:tabs>
        <w:ind w:left="1068" w:hanging="360"/>
      </w:pPr>
      <w:rPr>
        <w:rFonts w:ascii="Wingdings" w:eastAsia="Times New Roman" w:hAnsi="Wingdings"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nsid w:val="663A7BA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686B0D29"/>
    <w:multiLevelType w:val="singleLevel"/>
    <w:tmpl w:val="AF1C3708"/>
    <w:lvl w:ilvl="0">
      <w:start w:val="1"/>
      <w:numFmt w:val="lowerLetter"/>
      <w:lvlText w:val="%1)"/>
      <w:lvlJc w:val="left"/>
      <w:pPr>
        <w:tabs>
          <w:tab w:val="num" w:pos="705"/>
        </w:tabs>
        <w:ind w:left="705" w:hanging="525"/>
      </w:pPr>
      <w:rPr>
        <w:rFonts w:hint="default"/>
      </w:rPr>
    </w:lvl>
  </w:abstractNum>
  <w:abstractNum w:abstractNumId="29">
    <w:nsid w:val="726C6B75"/>
    <w:multiLevelType w:val="hybridMultilevel"/>
    <w:tmpl w:val="8E5E2A8A"/>
    <w:lvl w:ilvl="0" w:tplc="CED4149E">
      <w:start w:val="1"/>
      <w:numFmt w:val="bullet"/>
      <w:lvlText w:val="-"/>
      <w:lvlJc w:val="left"/>
      <w:pPr>
        <w:tabs>
          <w:tab w:val="num" w:pos="720"/>
        </w:tabs>
        <w:ind w:left="720" w:hanging="360"/>
      </w:pPr>
      <w:rPr>
        <w:rFonts w:ascii="Calibri" w:eastAsiaTheme="minorEastAsia" w:hAnsi="Calibri" w:cs="Calibri" w:hint="default"/>
      </w:rPr>
    </w:lvl>
    <w:lvl w:ilvl="1" w:tplc="0C0A0003">
      <w:start w:val="1"/>
      <w:numFmt w:val="bullet"/>
      <w:lvlText w:val="o"/>
      <w:lvlJc w:val="left"/>
      <w:pPr>
        <w:tabs>
          <w:tab w:val="num" w:pos="1440"/>
        </w:tabs>
        <w:ind w:left="1440" w:hanging="360"/>
      </w:pPr>
      <w:rPr>
        <w:rFonts w:ascii="Courier New" w:hAnsi="Courier New" w:hint="default"/>
      </w:rPr>
    </w:lvl>
    <w:lvl w:ilvl="2" w:tplc="0C0A0019">
      <w:start w:val="1"/>
      <w:numFmt w:val="lowerLetter"/>
      <w:lvlText w:val="%3."/>
      <w:lvlJc w:val="left"/>
      <w:pPr>
        <w:tabs>
          <w:tab w:val="num" w:pos="2160"/>
        </w:tabs>
        <w:ind w:left="2160" w:hanging="360"/>
      </w:pPr>
    </w:lvl>
    <w:lvl w:ilvl="3" w:tplc="04AA5508">
      <w:start w:val="2"/>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3B6521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1">
    <w:nsid w:val="74BD4CF3"/>
    <w:multiLevelType w:val="hybridMultilevel"/>
    <w:tmpl w:val="648489FC"/>
    <w:lvl w:ilvl="0" w:tplc="E2C65C0A">
      <w:start w:val="8"/>
      <w:numFmt w:val="bullet"/>
      <w:lvlText w:val=""/>
      <w:lvlJc w:val="left"/>
      <w:pPr>
        <w:ind w:left="-491" w:hanging="360"/>
      </w:pPr>
      <w:rPr>
        <w:rFonts w:ascii="Symbol" w:eastAsia="Times New Roman" w:hAnsi="Symbol" w:cs="Times New Roman" w:hint="default"/>
      </w:rPr>
    </w:lvl>
    <w:lvl w:ilvl="1" w:tplc="0C0A0003" w:tentative="1">
      <w:start w:val="1"/>
      <w:numFmt w:val="bullet"/>
      <w:lvlText w:val="o"/>
      <w:lvlJc w:val="left"/>
      <w:pPr>
        <w:ind w:left="229" w:hanging="360"/>
      </w:pPr>
      <w:rPr>
        <w:rFonts w:ascii="Courier New" w:hAnsi="Courier New" w:cs="Courier New" w:hint="default"/>
      </w:rPr>
    </w:lvl>
    <w:lvl w:ilvl="2" w:tplc="0C0A0005" w:tentative="1">
      <w:start w:val="1"/>
      <w:numFmt w:val="bullet"/>
      <w:lvlText w:val=""/>
      <w:lvlJc w:val="left"/>
      <w:pPr>
        <w:ind w:left="949" w:hanging="360"/>
      </w:pPr>
      <w:rPr>
        <w:rFonts w:ascii="Wingdings" w:hAnsi="Wingdings" w:hint="default"/>
      </w:rPr>
    </w:lvl>
    <w:lvl w:ilvl="3" w:tplc="0C0A0001" w:tentative="1">
      <w:start w:val="1"/>
      <w:numFmt w:val="bullet"/>
      <w:lvlText w:val=""/>
      <w:lvlJc w:val="left"/>
      <w:pPr>
        <w:ind w:left="1669" w:hanging="360"/>
      </w:pPr>
      <w:rPr>
        <w:rFonts w:ascii="Symbol" w:hAnsi="Symbol" w:hint="default"/>
      </w:rPr>
    </w:lvl>
    <w:lvl w:ilvl="4" w:tplc="0C0A0003" w:tentative="1">
      <w:start w:val="1"/>
      <w:numFmt w:val="bullet"/>
      <w:lvlText w:val="o"/>
      <w:lvlJc w:val="left"/>
      <w:pPr>
        <w:ind w:left="2389" w:hanging="360"/>
      </w:pPr>
      <w:rPr>
        <w:rFonts w:ascii="Courier New" w:hAnsi="Courier New" w:cs="Courier New" w:hint="default"/>
      </w:rPr>
    </w:lvl>
    <w:lvl w:ilvl="5" w:tplc="0C0A0005" w:tentative="1">
      <w:start w:val="1"/>
      <w:numFmt w:val="bullet"/>
      <w:lvlText w:val=""/>
      <w:lvlJc w:val="left"/>
      <w:pPr>
        <w:ind w:left="3109" w:hanging="360"/>
      </w:pPr>
      <w:rPr>
        <w:rFonts w:ascii="Wingdings" w:hAnsi="Wingdings" w:hint="default"/>
      </w:rPr>
    </w:lvl>
    <w:lvl w:ilvl="6" w:tplc="0C0A0001" w:tentative="1">
      <w:start w:val="1"/>
      <w:numFmt w:val="bullet"/>
      <w:lvlText w:val=""/>
      <w:lvlJc w:val="left"/>
      <w:pPr>
        <w:ind w:left="3829" w:hanging="360"/>
      </w:pPr>
      <w:rPr>
        <w:rFonts w:ascii="Symbol" w:hAnsi="Symbol" w:hint="default"/>
      </w:rPr>
    </w:lvl>
    <w:lvl w:ilvl="7" w:tplc="0C0A0003" w:tentative="1">
      <w:start w:val="1"/>
      <w:numFmt w:val="bullet"/>
      <w:lvlText w:val="o"/>
      <w:lvlJc w:val="left"/>
      <w:pPr>
        <w:ind w:left="4549" w:hanging="360"/>
      </w:pPr>
      <w:rPr>
        <w:rFonts w:ascii="Courier New" w:hAnsi="Courier New" w:cs="Courier New" w:hint="default"/>
      </w:rPr>
    </w:lvl>
    <w:lvl w:ilvl="8" w:tplc="0C0A0005" w:tentative="1">
      <w:start w:val="1"/>
      <w:numFmt w:val="bullet"/>
      <w:lvlText w:val=""/>
      <w:lvlJc w:val="left"/>
      <w:pPr>
        <w:ind w:left="5269" w:hanging="360"/>
      </w:pPr>
      <w:rPr>
        <w:rFonts w:ascii="Wingdings" w:hAnsi="Wingdings" w:hint="default"/>
      </w:rPr>
    </w:lvl>
  </w:abstractNum>
  <w:abstractNum w:abstractNumId="32">
    <w:nsid w:val="7852342F"/>
    <w:multiLevelType w:val="hybridMultilevel"/>
    <w:tmpl w:val="BCFC9A40"/>
    <w:lvl w:ilvl="0" w:tplc="173481D2">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nsid w:val="7B0C493E"/>
    <w:multiLevelType w:val="hybridMultilevel"/>
    <w:tmpl w:val="8BEA0DBE"/>
    <w:lvl w:ilvl="0" w:tplc="43C67BBE">
      <w:start w:val="1"/>
      <w:numFmt w:val="low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nsid w:val="7E500FFE"/>
    <w:multiLevelType w:val="hybridMultilevel"/>
    <w:tmpl w:val="6C8CD6FC"/>
    <w:lvl w:ilvl="0" w:tplc="4238B732">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8"/>
  </w:num>
  <w:num w:numId="2">
    <w:abstractNumId w:val="1"/>
  </w:num>
  <w:num w:numId="3">
    <w:abstractNumId w:val="4"/>
  </w:num>
  <w:num w:numId="4">
    <w:abstractNumId w:val="7"/>
  </w:num>
  <w:num w:numId="5">
    <w:abstractNumId w:val="28"/>
  </w:num>
  <w:num w:numId="6">
    <w:abstractNumId w:val="3"/>
  </w:num>
  <w:num w:numId="7">
    <w:abstractNumId w:val="12"/>
  </w:num>
  <w:num w:numId="8">
    <w:abstractNumId w:val="27"/>
  </w:num>
  <w:num w:numId="9">
    <w:abstractNumId w:val="14"/>
  </w:num>
  <w:num w:numId="10">
    <w:abstractNumId w:val="30"/>
  </w:num>
  <w:num w:numId="11">
    <w:abstractNumId w:val="24"/>
  </w:num>
  <w:num w:numId="12">
    <w:abstractNumId w:val="22"/>
  </w:num>
  <w:num w:numId="13">
    <w:abstractNumId w:val="2"/>
  </w:num>
  <w:num w:numId="14">
    <w:abstractNumId w:val="10"/>
  </w:num>
  <w:num w:numId="15">
    <w:abstractNumId w:val="5"/>
  </w:num>
  <w:num w:numId="16">
    <w:abstractNumId w:val="9"/>
  </w:num>
  <w:num w:numId="17">
    <w:abstractNumId w:val="21"/>
  </w:num>
  <w:num w:numId="18">
    <w:abstractNumId w:val="26"/>
  </w:num>
  <w:num w:numId="19">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4"/>
  </w:num>
  <w:num w:numId="23">
    <w:abstractNumId w:val="8"/>
  </w:num>
  <w:num w:numId="24">
    <w:abstractNumId w:val="23"/>
  </w:num>
  <w:num w:numId="25">
    <w:abstractNumId w:val="19"/>
  </w:num>
  <w:num w:numId="26">
    <w:abstractNumId w:val="31"/>
  </w:num>
  <w:num w:numId="27">
    <w:abstractNumId w:val="32"/>
  </w:num>
  <w:num w:numId="28">
    <w:abstractNumId w:val="16"/>
  </w:num>
  <w:num w:numId="29">
    <w:abstractNumId w:val="25"/>
  </w:num>
  <w:num w:numId="30">
    <w:abstractNumId w:val="33"/>
  </w:num>
  <w:num w:numId="31">
    <w:abstractNumId w:val="20"/>
  </w:num>
  <w:num w:numId="32">
    <w:abstractNumId w:val="29"/>
  </w:num>
  <w:num w:numId="33">
    <w:abstractNumId w:val="17"/>
  </w:num>
  <w:num w:numId="34">
    <w:abstractNumId w:val="1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5674"/>
    <w:rsid w:val="00022506"/>
    <w:rsid w:val="00041593"/>
    <w:rsid w:val="000623F1"/>
    <w:rsid w:val="00064290"/>
    <w:rsid w:val="00075674"/>
    <w:rsid w:val="00086AE1"/>
    <w:rsid w:val="00091901"/>
    <w:rsid w:val="000B55E2"/>
    <w:rsid w:val="000C04E8"/>
    <w:rsid w:val="000C15EF"/>
    <w:rsid w:val="000F44CE"/>
    <w:rsid w:val="00153764"/>
    <w:rsid w:val="001972C3"/>
    <w:rsid w:val="001B250F"/>
    <w:rsid w:val="001F1189"/>
    <w:rsid w:val="00231DC7"/>
    <w:rsid w:val="00264533"/>
    <w:rsid w:val="00282660"/>
    <w:rsid w:val="002A5BA3"/>
    <w:rsid w:val="0032543B"/>
    <w:rsid w:val="00337177"/>
    <w:rsid w:val="003A67AF"/>
    <w:rsid w:val="003B24DC"/>
    <w:rsid w:val="004410A3"/>
    <w:rsid w:val="00471A90"/>
    <w:rsid w:val="00514C75"/>
    <w:rsid w:val="00515736"/>
    <w:rsid w:val="00541FFD"/>
    <w:rsid w:val="00542351"/>
    <w:rsid w:val="0056516E"/>
    <w:rsid w:val="00586870"/>
    <w:rsid w:val="005B01D6"/>
    <w:rsid w:val="006062F0"/>
    <w:rsid w:val="006111A4"/>
    <w:rsid w:val="00613B45"/>
    <w:rsid w:val="00630856"/>
    <w:rsid w:val="006746D4"/>
    <w:rsid w:val="00676129"/>
    <w:rsid w:val="006A369C"/>
    <w:rsid w:val="006A5F4F"/>
    <w:rsid w:val="0075347E"/>
    <w:rsid w:val="007D54BB"/>
    <w:rsid w:val="007F4B77"/>
    <w:rsid w:val="007F618D"/>
    <w:rsid w:val="00833370"/>
    <w:rsid w:val="00877B6A"/>
    <w:rsid w:val="00881FBC"/>
    <w:rsid w:val="008A5B13"/>
    <w:rsid w:val="00913896"/>
    <w:rsid w:val="009731CF"/>
    <w:rsid w:val="00977EEB"/>
    <w:rsid w:val="009B4A4F"/>
    <w:rsid w:val="009D102C"/>
    <w:rsid w:val="00A2126B"/>
    <w:rsid w:val="00A3629B"/>
    <w:rsid w:val="00AA536E"/>
    <w:rsid w:val="00AC7AD3"/>
    <w:rsid w:val="00B10684"/>
    <w:rsid w:val="00B77374"/>
    <w:rsid w:val="00BC3C76"/>
    <w:rsid w:val="00C11F3A"/>
    <w:rsid w:val="00CA0587"/>
    <w:rsid w:val="00CD4C52"/>
    <w:rsid w:val="00D16EF4"/>
    <w:rsid w:val="00D56B5E"/>
    <w:rsid w:val="00D67D52"/>
    <w:rsid w:val="00D75953"/>
    <w:rsid w:val="00DD1C93"/>
    <w:rsid w:val="00E039CC"/>
    <w:rsid w:val="00E40784"/>
    <w:rsid w:val="00EB5E21"/>
    <w:rsid w:val="00F178EA"/>
    <w:rsid w:val="00F24025"/>
    <w:rsid w:val="00F8690C"/>
    <w:rsid w:val="00F9384D"/>
    <w:rsid w:val="00FB3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93"/>
    <w:rPr>
      <w:lang w:val="es-ES"/>
    </w:rPr>
  </w:style>
  <w:style w:type="paragraph" w:styleId="Ttulo2">
    <w:name w:val="heading 2"/>
    <w:basedOn w:val="Normal"/>
    <w:next w:val="Normal"/>
    <w:link w:val="Ttulo2Car"/>
    <w:qFormat/>
    <w:rsid w:val="00075674"/>
    <w:pPr>
      <w:keepNext/>
      <w:spacing w:after="0" w:line="240" w:lineRule="auto"/>
      <w:jc w:val="both"/>
      <w:outlineLvl w:val="1"/>
    </w:pPr>
    <w:rPr>
      <w:rFonts w:ascii="Times New Roman" w:eastAsia="Times New Roman" w:hAnsi="Times New Roman" w:cs="Times New Roman"/>
      <w:b/>
      <w:sz w:val="28"/>
      <w:szCs w:val="24"/>
      <w:lang w:val="es-MX" w:eastAsia="es-ES" w:bidi="he-IL"/>
    </w:rPr>
  </w:style>
  <w:style w:type="paragraph" w:styleId="Ttulo4">
    <w:name w:val="heading 4"/>
    <w:basedOn w:val="Normal"/>
    <w:next w:val="Normal"/>
    <w:link w:val="Ttulo4Car"/>
    <w:qFormat/>
    <w:rsid w:val="00075674"/>
    <w:pPr>
      <w:keepNext/>
      <w:spacing w:before="240" w:after="60" w:line="240" w:lineRule="auto"/>
      <w:outlineLvl w:val="3"/>
    </w:pPr>
    <w:rPr>
      <w:rFonts w:ascii="Times New Roman" w:eastAsia="Times New Roman" w:hAnsi="Times New Roman" w:cs="Times New Roman"/>
      <w:b/>
      <w:bCs/>
      <w:sz w:val="28"/>
      <w:szCs w:val="28"/>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75674"/>
    <w:rPr>
      <w:rFonts w:ascii="Times New Roman" w:eastAsia="Times New Roman" w:hAnsi="Times New Roman" w:cs="Times New Roman"/>
      <w:b/>
      <w:sz w:val="28"/>
      <w:szCs w:val="24"/>
      <w:lang w:val="es-MX" w:eastAsia="es-ES" w:bidi="he-IL"/>
    </w:rPr>
  </w:style>
  <w:style w:type="character" w:customStyle="1" w:styleId="Ttulo4Car">
    <w:name w:val="Título 4 Car"/>
    <w:basedOn w:val="Fuentedeprrafopredeter"/>
    <w:link w:val="Ttulo4"/>
    <w:rsid w:val="00075674"/>
    <w:rPr>
      <w:rFonts w:ascii="Times New Roman" w:eastAsia="Times New Roman" w:hAnsi="Times New Roman" w:cs="Times New Roman"/>
      <w:b/>
      <w:bCs/>
      <w:sz w:val="28"/>
      <w:szCs w:val="28"/>
      <w:lang w:val="en-GB" w:eastAsia="es-ES"/>
    </w:rPr>
  </w:style>
  <w:style w:type="paragraph" w:styleId="Textoindependiente">
    <w:name w:val="Body Text"/>
    <w:basedOn w:val="Normal"/>
    <w:link w:val="TextoindependienteCar"/>
    <w:rsid w:val="00075674"/>
    <w:pPr>
      <w:spacing w:after="0" w:line="240" w:lineRule="auto"/>
      <w:jc w:val="both"/>
    </w:pPr>
    <w:rPr>
      <w:rFonts w:ascii="Arial" w:eastAsia="Times New Roman" w:hAnsi="Arial" w:cs="Times New Roman"/>
      <w:sz w:val="24"/>
      <w:szCs w:val="20"/>
      <w:lang w:val="es-MX" w:eastAsia="es-ES" w:bidi="he-IL"/>
    </w:rPr>
  </w:style>
  <w:style w:type="character" w:customStyle="1" w:styleId="TextoindependienteCar">
    <w:name w:val="Texto independiente Car"/>
    <w:basedOn w:val="Fuentedeprrafopredeter"/>
    <w:link w:val="Textoindependiente"/>
    <w:rsid w:val="00075674"/>
    <w:rPr>
      <w:rFonts w:ascii="Arial" w:eastAsia="Times New Roman" w:hAnsi="Arial" w:cs="Times New Roman"/>
      <w:sz w:val="24"/>
      <w:szCs w:val="20"/>
      <w:lang w:val="es-MX" w:eastAsia="es-ES" w:bidi="he-IL"/>
    </w:rPr>
  </w:style>
  <w:style w:type="paragraph" w:styleId="Textonotapie">
    <w:name w:val="footnote text"/>
    <w:basedOn w:val="Normal"/>
    <w:link w:val="TextonotapieCar"/>
    <w:semiHidden/>
    <w:rsid w:val="00075674"/>
    <w:pPr>
      <w:spacing w:after="0" w:line="240" w:lineRule="auto"/>
    </w:pPr>
    <w:rPr>
      <w:rFonts w:ascii="Times New Roman" w:eastAsia="Times New Roman" w:hAnsi="Times New Roman" w:cs="Times New Roman"/>
      <w:sz w:val="20"/>
      <w:szCs w:val="20"/>
      <w:lang w:eastAsia="es-ES" w:bidi="he-IL"/>
    </w:rPr>
  </w:style>
  <w:style w:type="character" w:customStyle="1" w:styleId="TextonotapieCar">
    <w:name w:val="Texto nota pie Car"/>
    <w:basedOn w:val="Fuentedeprrafopredeter"/>
    <w:link w:val="Textonotapie"/>
    <w:semiHidden/>
    <w:rsid w:val="00075674"/>
    <w:rPr>
      <w:rFonts w:ascii="Times New Roman" w:eastAsia="Times New Roman" w:hAnsi="Times New Roman" w:cs="Times New Roman"/>
      <w:sz w:val="20"/>
      <w:szCs w:val="20"/>
      <w:lang w:val="es-ES" w:eastAsia="es-ES" w:bidi="he-IL"/>
    </w:rPr>
  </w:style>
  <w:style w:type="character" w:styleId="Refdenotaalpie">
    <w:name w:val="footnote reference"/>
    <w:basedOn w:val="Fuentedeprrafopredeter"/>
    <w:semiHidden/>
    <w:rsid w:val="00075674"/>
    <w:rPr>
      <w:vertAlign w:val="superscript"/>
    </w:rPr>
  </w:style>
  <w:style w:type="paragraph" w:styleId="Sangradetextonormal">
    <w:name w:val="Body Text Indent"/>
    <w:basedOn w:val="Normal"/>
    <w:link w:val="SangradetextonormalCar"/>
    <w:rsid w:val="00075674"/>
    <w:pPr>
      <w:spacing w:after="0" w:line="240" w:lineRule="auto"/>
      <w:ind w:firstLine="709"/>
      <w:jc w:val="both"/>
    </w:pPr>
    <w:rPr>
      <w:rFonts w:ascii="Times New Roman" w:eastAsia="Times New Roman" w:hAnsi="Times New Roman" w:cs="Times New Roman"/>
      <w:sz w:val="24"/>
      <w:szCs w:val="24"/>
      <w:lang w:val="es-MX" w:eastAsia="es-ES" w:bidi="he-IL"/>
    </w:rPr>
  </w:style>
  <w:style w:type="character" w:customStyle="1" w:styleId="SangradetextonormalCar">
    <w:name w:val="Sangría de texto normal Car"/>
    <w:basedOn w:val="Fuentedeprrafopredeter"/>
    <w:link w:val="Sangradetextonormal"/>
    <w:rsid w:val="00075674"/>
    <w:rPr>
      <w:rFonts w:ascii="Times New Roman" w:eastAsia="Times New Roman" w:hAnsi="Times New Roman" w:cs="Times New Roman"/>
      <w:sz w:val="24"/>
      <w:szCs w:val="24"/>
      <w:lang w:val="es-MX" w:eastAsia="es-ES" w:bidi="he-IL"/>
    </w:rPr>
  </w:style>
  <w:style w:type="paragraph" w:styleId="NormalWeb">
    <w:name w:val="Normal (Web)"/>
    <w:basedOn w:val="Normal"/>
    <w:rsid w:val="0007567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extonotaalfinal">
    <w:name w:val="endnote text"/>
    <w:basedOn w:val="Normal"/>
    <w:link w:val="TextonotaalfinalCar"/>
    <w:semiHidden/>
    <w:rsid w:val="00075674"/>
    <w:pPr>
      <w:spacing w:after="0" w:line="240" w:lineRule="auto"/>
    </w:pPr>
    <w:rPr>
      <w:rFonts w:ascii="Times New Roman" w:eastAsia="Times New Roman" w:hAnsi="Times New Roman" w:cs="Times New Roman"/>
      <w:sz w:val="20"/>
      <w:szCs w:val="20"/>
      <w:lang w:val="en-GB" w:eastAsia="es-ES"/>
    </w:rPr>
  </w:style>
  <w:style w:type="character" w:customStyle="1" w:styleId="TextonotaalfinalCar">
    <w:name w:val="Texto nota al final Car"/>
    <w:basedOn w:val="Fuentedeprrafopredeter"/>
    <w:link w:val="Textonotaalfinal"/>
    <w:semiHidden/>
    <w:rsid w:val="00075674"/>
    <w:rPr>
      <w:rFonts w:ascii="Times New Roman" w:eastAsia="Times New Roman" w:hAnsi="Times New Roman" w:cs="Times New Roman"/>
      <w:sz w:val="20"/>
      <w:szCs w:val="20"/>
      <w:lang w:val="en-GB" w:eastAsia="es-ES"/>
    </w:rPr>
  </w:style>
  <w:style w:type="character" w:customStyle="1" w:styleId="goohl0">
    <w:name w:val="goohl0"/>
    <w:basedOn w:val="Fuentedeprrafopredeter"/>
    <w:rsid w:val="00075674"/>
  </w:style>
  <w:style w:type="character" w:customStyle="1" w:styleId="goohl1">
    <w:name w:val="goohl1"/>
    <w:basedOn w:val="Fuentedeprrafopredeter"/>
    <w:rsid w:val="00075674"/>
  </w:style>
  <w:style w:type="character" w:customStyle="1" w:styleId="goohl2">
    <w:name w:val="goohl2"/>
    <w:basedOn w:val="Fuentedeprrafopredeter"/>
    <w:rsid w:val="00075674"/>
  </w:style>
  <w:style w:type="character" w:customStyle="1" w:styleId="goohl3">
    <w:name w:val="goohl3"/>
    <w:basedOn w:val="Fuentedeprrafopredeter"/>
    <w:rsid w:val="00075674"/>
  </w:style>
  <w:style w:type="paragraph" w:styleId="Textosinformato">
    <w:name w:val="Plain Text"/>
    <w:basedOn w:val="Normal"/>
    <w:link w:val="TextosinformatoCar"/>
    <w:rsid w:val="00075674"/>
    <w:pPr>
      <w:spacing w:after="0" w:line="240" w:lineRule="auto"/>
    </w:pPr>
    <w:rPr>
      <w:rFonts w:ascii="Courier New" w:eastAsia="Times New Roman" w:hAnsi="Courier New" w:cs="Courier New"/>
      <w:sz w:val="20"/>
      <w:szCs w:val="20"/>
      <w:lang w:val="es-ES_tradnl" w:eastAsia="es-ES"/>
    </w:rPr>
  </w:style>
  <w:style w:type="character" w:customStyle="1" w:styleId="TextosinformatoCar">
    <w:name w:val="Texto sin formato Car"/>
    <w:basedOn w:val="Fuentedeprrafopredeter"/>
    <w:link w:val="Textosinformato"/>
    <w:rsid w:val="00075674"/>
    <w:rPr>
      <w:rFonts w:ascii="Courier New" w:eastAsia="Times New Roman" w:hAnsi="Courier New" w:cs="Courier New"/>
      <w:sz w:val="20"/>
      <w:szCs w:val="20"/>
      <w:lang w:val="es-ES_tradnl" w:eastAsia="es-ES"/>
    </w:rPr>
  </w:style>
  <w:style w:type="paragraph" w:styleId="Listaconvietas">
    <w:name w:val="List Bullet"/>
    <w:basedOn w:val="Normal"/>
    <w:rsid w:val="00075674"/>
    <w:pPr>
      <w:numPr>
        <w:numId w:val="21"/>
      </w:numPr>
      <w:spacing w:after="0" w:line="240" w:lineRule="auto"/>
    </w:pPr>
    <w:rPr>
      <w:rFonts w:ascii="Times New Roman" w:eastAsia="Times New Roman" w:hAnsi="Times New Roman" w:cs="Times New Roman"/>
      <w:sz w:val="24"/>
      <w:szCs w:val="24"/>
      <w:lang w:val="en-GB" w:eastAsia="es-ES_tradnl"/>
    </w:rPr>
  </w:style>
  <w:style w:type="paragraph" w:styleId="Prrafodelista">
    <w:name w:val="List Paragraph"/>
    <w:basedOn w:val="Normal"/>
    <w:uiPriority w:val="34"/>
    <w:qFormat/>
    <w:rsid w:val="001972C3"/>
    <w:pPr>
      <w:ind w:left="720"/>
      <w:contextualSpacing/>
    </w:pPr>
  </w:style>
  <w:style w:type="table" w:styleId="Tablaconcuadrcula">
    <w:name w:val="Table Grid"/>
    <w:basedOn w:val="Tablanormal"/>
    <w:uiPriority w:val="59"/>
    <w:rsid w:val="001537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AC7AD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AC7AD3"/>
    <w:rPr>
      <w:lang w:val="es-ES"/>
    </w:rPr>
  </w:style>
  <w:style w:type="paragraph" w:styleId="Piedepgina">
    <w:name w:val="footer"/>
    <w:basedOn w:val="Normal"/>
    <w:link w:val="PiedepginaCar"/>
    <w:uiPriority w:val="99"/>
    <w:semiHidden/>
    <w:unhideWhenUsed/>
    <w:rsid w:val="00AC7AD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AC7AD3"/>
    <w:rPr>
      <w:lang w:val="es-ES"/>
    </w:rPr>
  </w:style>
</w:styles>
</file>

<file path=word/webSettings.xml><?xml version="1.0" encoding="utf-8"?>
<w:webSettings xmlns:r="http://schemas.openxmlformats.org/officeDocument/2006/relationships" xmlns:w="http://schemas.openxmlformats.org/wordprocessingml/2006/main">
  <w:divs>
    <w:div w:id="75176352">
      <w:bodyDiv w:val="1"/>
      <w:marLeft w:val="0"/>
      <w:marRight w:val="0"/>
      <w:marTop w:val="0"/>
      <w:marBottom w:val="0"/>
      <w:divBdr>
        <w:top w:val="none" w:sz="0" w:space="0" w:color="auto"/>
        <w:left w:val="none" w:sz="0" w:space="0" w:color="auto"/>
        <w:bottom w:val="none" w:sz="0" w:space="0" w:color="auto"/>
        <w:right w:val="none" w:sz="0" w:space="0" w:color="auto"/>
      </w:divBdr>
    </w:div>
    <w:div w:id="175729542">
      <w:bodyDiv w:val="1"/>
      <w:marLeft w:val="0"/>
      <w:marRight w:val="0"/>
      <w:marTop w:val="0"/>
      <w:marBottom w:val="0"/>
      <w:divBdr>
        <w:top w:val="none" w:sz="0" w:space="0" w:color="auto"/>
        <w:left w:val="none" w:sz="0" w:space="0" w:color="auto"/>
        <w:bottom w:val="none" w:sz="0" w:space="0" w:color="auto"/>
        <w:right w:val="none" w:sz="0" w:space="0" w:color="auto"/>
      </w:divBdr>
    </w:div>
    <w:div w:id="221912642">
      <w:bodyDiv w:val="1"/>
      <w:marLeft w:val="0"/>
      <w:marRight w:val="0"/>
      <w:marTop w:val="0"/>
      <w:marBottom w:val="0"/>
      <w:divBdr>
        <w:top w:val="none" w:sz="0" w:space="0" w:color="auto"/>
        <w:left w:val="none" w:sz="0" w:space="0" w:color="auto"/>
        <w:bottom w:val="none" w:sz="0" w:space="0" w:color="auto"/>
        <w:right w:val="none" w:sz="0" w:space="0" w:color="auto"/>
      </w:divBdr>
    </w:div>
    <w:div w:id="666711815">
      <w:bodyDiv w:val="1"/>
      <w:marLeft w:val="0"/>
      <w:marRight w:val="0"/>
      <w:marTop w:val="0"/>
      <w:marBottom w:val="0"/>
      <w:divBdr>
        <w:top w:val="none" w:sz="0" w:space="0" w:color="auto"/>
        <w:left w:val="none" w:sz="0" w:space="0" w:color="auto"/>
        <w:bottom w:val="none" w:sz="0" w:space="0" w:color="auto"/>
        <w:right w:val="none" w:sz="0" w:space="0" w:color="auto"/>
      </w:divBdr>
      <w:divsChild>
        <w:div w:id="826170120">
          <w:marLeft w:val="274"/>
          <w:marRight w:val="0"/>
          <w:marTop w:val="150"/>
          <w:marBottom w:val="0"/>
          <w:divBdr>
            <w:top w:val="none" w:sz="0" w:space="0" w:color="auto"/>
            <w:left w:val="none" w:sz="0" w:space="0" w:color="auto"/>
            <w:bottom w:val="none" w:sz="0" w:space="0" w:color="auto"/>
            <w:right w:val="none" w:sz="0" w:space="0" w:color="auto"/>
          </w:divBdr>
        </w:div>
        <w:div w:id="1558129397">
          <w:marLeft w:val="274"/>
          <w:marRight w:val="0"/>
          <w:marTop w:val="150"/>
          <w:marBottom w:val="0"/>
          <w:divBdr>
            <w:top w:val="none" w:sz="0" w:space="0" w:color="auto"/>
            <w:left w:val="none" w:sz="0" w:space="0" w:color="auto"/>
            <w:bottom w:val="none" w:sz="0" w:space="0" w:color="auto"/>
            <w:right w:val="none" w:sz="0" w:space="0" w:color="auto"/>
          </w:divBdr>
        </w:div>
        <w:div w:id="111217141">
          <w:marLeft w:val="274"/>
          <w:marRight w:val="0"/>
          <w:marTop w:val="150"/>
          <w:marBottom w:val="0"/>
          <w:divBdr>
            <w:top w:val="none" w:sz="0" w:space="0" w:color="auto"/>
            <w:left w:val="none" w:sz="0" w:space="0" w:color="auto"/>
            <w:bottom w:val="none" w:sz="0" w:space="0" w:color="auto"/>
            <w:right w:val="none" w:sz="0" w:space="0" w:color="auto"/>
          </w:divBdr>
        </w:div>
        <w:div w:id="242181436">
          <w:marLeft w:val="274"/>
          <w:marRight w:val="0"/>
          <w:marTop w:val="150"/>
          <w:marBottom w:val="0"/>
          <w:divBdr>
            <w:top w:val="none" w:sz="0" w:space="0" w:color="auto"/>
            <w:left w:val="none" w:sz="0" w:space="0" w:color="auto"/>
            <w:bottom w:val="none" w:sz="0" w:space="0" w:color="auto"/>
            <w:right w:val="none" w:sz="0" w:space="0" w:color="auto"/>
          </w:divBdr>
        </w:div>
        <w:div w:id="1371494310">
          <w:marLeft w:val="274"/>
          <w:marRight w:val="0"/>
          <w:marTop w:val="150"/>
          <w:marBottom w:val="0"/>
          <w:divBdr>
            <w:top w:val="none" w:sz="0" w:space="0" w:color="auto"/>
            <w:left w:val="none" w:sz="0" w:space="0" w:color="auto"/>
            <w:bottom w:val="none" w:sz="0" w:space="0" w:color="auto"/>
            <w:right w:val="none" w:sz="0" w:space="0" w:color="auto"/>
          </w:divBdr>
        </w:div>
        <w:div w:id="604310572">
          <w:marLeft w:val="274"/>
          <w:marRight w:val="0"/>
          <w:marTop w:val="150"/>
          <w:marBottom w:val="0"/>
          <w:divBdr>
            <w:top w:val="none" w:sz="0" w:space="0" w:color="auto"/>
            <w:left w:val="none" w:sz="0" w:space="0" w:color="auto"/>
            <w:bottom w:val="none" w:sz="0" w:space="0" w:color="auto"/>
            <w:right w:val="none" w:sz="0" w:space="0" w:color="auto"/>
          </w:divBdr>
        </w:div>
        <w:div w:id="2005736891">
          <w:marLeft w:val="274"/>
          <w:marRight w:val="0"/>
          <w:marTop w:val="150"/>
          <w:marBottom w:val="0"/>
          <w:divBdr>
            <w:top w:val="none" w:sz="0" w:space="0" w:color="auto"/>
            <w:left w:val="none" w:sz="0" w:space="0" w:color="auto"/>
            <w:bottom w:val="none" w:sz="0" w:space="0" w:color="auto"/>
            <w:right w:val="none" w:sz="0" w:space="0" w:color="auto"/>
          </w:divBdr>
        </w:div>
      </w:divsChild>
    </w:div>
    <w:div w:id="996542986">
      <w:bodyDiv w:val="1"/>
      <w:marLeft w:val="0"/>
      <w:marRight w:val="0"/>
      <w:marTop w:val="0"/>
      <w:marBottom w:val="0"/>
      <w:divBdr>
        <w:top w:val="none" w:sz="0" w:space="0" w:color="auto"/>
        <w:left w:val="none" w:sz="0" w:space="0" w:color="auto"/>
        <w:bottom w:val="none" w:sz="0" w:space="0" w:color="auto"/>
        <w:right w:val="none" w:sz="0" w:space="0" w:color="auto"/>
      </w:divBdr>
      <w:divsChild>
        <w:div w:id="1025787672">
          <w:marLeft w:val="274"/>
          <w:marRight w:val="0"/>
          <w:marTop w:val="150"/>
          <w:marBottom w:val="0"/>
          <w:divBdr>
            <w:top w:val="none" w:sz="0" w:space="0" w:color="auto"/>
            <w:left w:val="none" w:sz="0" w:space="0" w:color="auto"/>
            <w:bottom w:val="none" w:sz="0" w:space="0" w:color="auto"/>
            <w:right w:val="none" w:sz="0" w:space="0" w:color="auto"/>
          </w:divBdr>
        </w:div>
        <w:div w:id="2087680170">
          <w:marLeft w:val="274"/>
          <w:marRight w:val="0"/>
          <w:marTop w:val="150"/>
          <w:marBottom w:val="0"/>
          <w:divBdr>
            <w:top w:val="none" w:sz="0" w:space="0" w:color="auto"/>
            <w:left w:val="none" w:sz="0" w:space="0" w:color="auto"/>
            <w:bottom w:val="none" w:sz="0" w:space="0" w:color="auto"/>
            <w:right w:val="none" w:sz="0" w:space="0" w:color="auto"/>
          </w:divBdr>
        </w:div>
      </w:divsChild>
    </w:div>
    <w:div w:id="1024787508">
      <w:bodyDiv w:val="1"/>
      <w:marLeft w:val="0"/>
      <w:marRight w:val="0"/>
      <w:marTop w:val="0"/>
      <w:marBottom w:val="0"/>
      <w:divBdr>
        <w:top w:val="none" w:sz="0" w:space="0" w:color="auto"/>
        <w:left w:val="none" w:sz="0" w:space="0" w:color="auto"/>
        <w:bottom w:val="none" w:sz="0" w:space="0" w:color="auto"/>
        <w:right w:val="none" w:sz="0" w:space="0" w:color="auto"/>
      </w:divBdr>
      <w:divsChild>
        <w:div w:id="1371684507">
          <w:marLeft w:val="274"/>
          <w:marRight w:val="0"/>
          <w:marTop w:val="150"/>
          <w:marBottom w:val="0"/>
          <w:divBdr>
            <w:top w:val="none" w:sz="0" w:space="0" w:color="auto"/>
            <w:left w:val="none" w:sz="0" w:space="0" w:color="auto"/>
            <w:bottom w:val="none" w:sz="0" w:space="0" w:color="auto"/>
            <w:right w:val="none" w:sz="0" w:space="0" w:color="auto"/>
          </w:divBdr>
        </w:div>
        <w:div w:id="1363480573">
          <w:marLeft w:val="274"/>
          <w:marRight w:val="0"/>
          <w:marTop w:val="150"/>
          <w:marBottom w:val="0"/>
          <w:divBdr>
            <w:top w:val="none" w:sz="0" w:space="0" w:color="auto"/>
            <w:left w:val="none" w:sz="0" w:space="0" w:color="auto"/>
            <w:bottom w:val="none" w:sz="0" w:space="0" w:color="auto"/>
            <w:right w:val="none" w:sz="0" w:space="0" w:color="auto"/>
          </w:divBdr>
        </w:div>
        <w:div w:id="1874224713">
          <w:marLeft w:val="274"/>
          <w:marRight w:val="0"/>
          <w:marTop w:val="150"/>
          <w:marBottom w:val="0"/>
          <w:divBdr>
            <w:top w:val="none" w:sz="0" w:space="0" w:color="auto"/>
            <w:left w:val="none" w:sz="0" w:space="0" w:color="auto"/>
            <w:bottom w:val="none" w:sz="0" w:space="0" w:color="auto"/>
            <w:right w:val="none" w:sz="0" w:space="0" w:color="auto"/>
          </w:divBdr>
        </w:div>
        <w:div w:id="773330597">
          <w:marLeft w:val="274"/>
          <w:marRight w:val="0"/>
          <w:marTop w:val="150"/>
          <w:marBottom w:val="0"/>
          <w:divBdr>
            <w:top w:val="none" w:sz="0" w:space="0" w:color="auto"/>
            <w:left w:val="none" w:sz="0" w:space="0" w:color="auto"/>
            <w:bottom w:val="none" w:sz="0" w:space="0" w:color="auto"/>
            <w:right w:val="none" w:sz="0" w:space="0" w:color="auto"/>
          </w:divBdr>
        </w:div>
        <w:div w:id="1208641768">
          <w:marLeft w:val="274"/>
          <w:marRight w:val="0"/>
          <w:marTop w:val="150"/>
          <w:marBottom w:val="0"/>
          <w:divBdr>
            <w:top w:val="none" w:sz="0" w:space="0" w:color="auto"/>
            <w:left w:val="none" w:sz="0" w:space="0" w:color="auto"/>
            <w:bottom w:val="none" w:sz="0" w:space="0" w:color="auto"/>
            <w:right w:val="none" w:sz="0" w:space="0" w:color="auto"/>
          </w:divBdr>
        </w:div>
        <w:div w:id="553083313">
          <w:marLeft w:val="274"/>
          <w:marRight w:val="0"/>
          <w:marTop w:val="150"/>
          <w:marBottom w:val="0"/>
          <w:divBdr>
            <w:top w:val="none" w:sz="0" w:space="0" w:color="auto"/>
            <w:left w:val="none" w:sz="0" w:space="0" w:color="auto"/>
            <w:bottom w:val="none" w:sz="0" w:space="0" w:color="auto"/>
            <w:right w:val="none" w:sz="0" w:space="0" w:color="auto"/>
          </w:divBdr>
        </w:div>
        <w:div w:id="1849711170">
          <w:marLeft w:val="274"/>
          <w:marRight w:val="0"/>
          <w:marTop w:val="150"/>
          <w:marBottom w:val="0"/>
          <w:divBdr>
            <w:top w:val="none" w:sz="0" w:space="0" w:color="auto"/>
            <w:left w:val="none" w:sz="0" w:space="0" w:color="auto"/>
            <w:bottom w:val="none" w:sz="0" w:space="0" w:color="auto"/>
            <w:right w:val="none" w:sz="0" w:space="0" w:color="auto"/>
          </w:divBdr>
        </w:div>
      </w:divsChild>
    </w:div>
    <w:div w:id="1202091439">
      <w:bodyDiv w:val="1"/>
      <w:marLeft w:val="0"/>
      <w:marRight w:val="0"/>
      <w:marTop w:val="0"/>
      <w:marBottom w:val="0"/>
      <w:divBdr>
        <w:top w:val="none" w:sz="0" w:space="0" w:color="auto"/>
        <w:left w:val="none" w:sz="0" w:space="0" w:color="auto"/>
        <w:bottom w:val="none" w:sz="0" w:space="0" w:color="auto"/>
        <w:right w:val="none" w:sz="0" w:space="0" w:color="auto"/>
      </w:divBdr>
    </w:div>
    <w:div w:id="1312980767">
      <w:bodyDiv w:val="1"/>
      <w:marLeft w:val="0"/>
      <w:marRight w:val="0"/>
      <w:marTop w:val="0"/>
      <w:marBottom w:val="0"/>
      <w:divBdr>
        <w:top w:val="none" w:sz="0" w:space="0" w:color="auto"/>
        <w:left w:val="none" w:sz="0" w:space="0" w:color="auto"/>
        <w:bottom w:val="none" w:sz="0" w:space="0" w:color="auto"/>
        <w:right w:val="none" w:sz="0" w:space="0" w:color="auto"/>
      </w:divBdr>
      <w:divsChild>
        <w:div w:id="14381869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5695</Words>
  <Characters>32462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21</cp:revision>
  <dcterms:created xsi:type="dcterms:W3CDTF">2021-02-24T02:35:00Z</dcterms:created>
  <dcterms:modified xsi:type="dcterms:W3CDTF">2021-06-25T19:16:00Z</dcterms:modified>
</cp:coreProperties>
</file>