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67" w:rsidRPr="005E0C2E" w:rsidRDefault="00315E67">
      <w:pPr>
        <w:pStyle w:val="Predeterminado"/>
        <w:jc w:val="center"/>
        <w:rPr>
          <w:lang w:val="es-ES_tradnl"/>
        </w:rPr>
      </w:pPr>
      <w:r w:rsidRPr="005E0C2E">
        <w:rPr>
          <w:rFonts w:ascii="Arial" w:hAnsi="Arial" w:cs="Arial"/>
          <w:b/>
          <w:bCs/>
          <w:lang w:val="es-ES_tradnl"/>
        </w:rPr>
        <w:t>Baloncesto Básico</w:t>
      </w:r>
    </w:p>
    <w:p w:rsidR="00315E67" w:rsidRPr="005E0C2E" w:rsidRDefault="00315E67">
      <w:pPr>
        <w:pStyle w:val="Predeterminado"/>
        <w:jc w:val="both"/>
        <w:rPr>
          <w:lang w:val="es-ES_tradnl"/>
        </w:rPr>
      </w:pPr>
      <w:r w:rsidRPr="005E0C2E">
        <w:rPr>
          <w:rFonts w:ascii="Arial" w:hAnsi="Arial" w:cs="Arial"/>
          <w:b/>
          <w:bCs/>
          <w:lang w:val="es-ES_tradnl"/>
        </w:rPr>
        <w:t>Conferencia</w:t>
      </w:r>
      <w:r w:rsidRPr="005E0C2E">
        <w:rPr>
          <w:rFonts w:ascii="Arial" w:hAnsi="Arial" w:cs="Arial"/>
          <w:lang w:val="es-ES_tradnl"/>
        </w:rPr>
        <w:t xml:space="preserve"> # 2</w:t>
      </w:r>
    </w:p>
    <w:p w:rsidR="00315E67" w:rsidRPr="005E0C2E" w:rsidRDefault="00315E67">
      <w:pPr>
        <w:pStyle w:val="Predeterminado"/>
        <w:jc w:val="both"/>
        <w:rPr>
          <w:lang w:val="es-ES_tradnl"/>
        </w:rPr>
      </w:pPr>
    </w:p>
    <w:p w:rsidR="00315E67" w:rsidRPr="005E0C2E" w:rsidRDefault="00315E67">
      <w:pPr>
        <w:pStyle w:val="Predeterminado"/>
        <w:jc w:val="both"/>
        <w:rPr>
          <w:lang w:val="es-ES_tradnl"/>
        </w:rPr>
      </w:pPr>
      <w:r w:rsidRPr="005E0C2E">
        <w:rPr>
          <w:rFonts w:ascii="Arial" w:hAnsi="Arial" w:cs="Arial"/>
          <w:b/>
          <w:bCs/>
          <w:lang w:val="es-ES_tradnl"/>
        </w:rPr>
        <w:t>Semana:</w:t>
      </w:r>
      <w:r w:rsidRPr="005E0C2E">
        <w:rPr>
          <w:rFonts w:ascii="Arial" w:hAnsi="Arial" w:cs="Arial"/>
          <w:lang w:val="es-ES_tradnl"/>
        </w:rPr>
        <w:t xml:space="preserve"> 1</w:t>
      </w:r>
    </w:p>
    <w:p w:rsidR="00315E67" w:rsidRPr="005E0C2E" w:rsidRDefault="00315E67">
      <w:pPr>
        <w:pStyle w:val="Predeterminado"/>
        <w:jc w:val="both"/>
        <w:rPr>
          <w:lang w:val="es-ES_tradnl"/>
        </w:rPr>
      </w:pPr>
    </w:p>
    <w:p w:rsidR="00315E67" w:rsidRPr="0072446A" w:rsidRDefault="00315E67">
      <w:pPr>
        <w:pStyle w:val="Predeterminado"/>
        <w:jc w:val="both"/>
        <w:rPr>
          <w:lang w:val="es-ES_tradnl"/>
        </w:rPr>
      </w:pPr>
      <w:r w:rsidRPr="0072446A">
        <w:rPr>
          <w:rFonts w:ascii="Arial" w:hAnsi="Arial" w:cs="Arial"/>
          <w:b/>
          <w:bCs/>
          <w:lang w:val="es-ES_tradnl"/>
        </w:rPr>
        <w:t xml:space="preserve">Actividad: </w:t>
      </w:r>
      <w:r w:rsidRPr="0072446A">
        <w:rPr>
          <w:rFonts w:ascii="Arial" w:hAnsi="Arial" w:cs="Arial"/>
          <w:lang w:val="es-ES_tradnl"/>
        </w:rPr>
        <w:t>3/4</w:t>
      </w:r>
    </w:p>
    <w:p w:rsidR="00315E67" w:rsidRPr="0072446A" w:rsidRDefault="00315E67">
      <w:pPr>
        <w:pStyle w:val="Predeterminado"/>
        <w:rPr>
          <w:lang w:val="es-ES_tradnl"/>
        </w:rPr>
      </w:pPr>
    </w:p>
    <w:p w:rsidR="00315E67" w:rsidRPr="0072446A" w:rsidRDefault="00315E67">
      <w:pPr>
        <w:pStyle w:val="Predeterminado"/>
        <w:rPr>
          <w:lang w:val="es-ES_tradnl"/>
        </w:rPr>
      </w:pPr>
    </w:p>
    <w:p w:rsidR="00315E67" w:rsidRPr="002D0751" w:rsidRDefault="00315E67" w:rsidP="002D0751">
      <w:pPr>
        <w:pStyle w:val="Predeterminado"/>
        <w:jc w:val="both"/>
        <w:rPr>
          <w:rFonts w:ascii="Arial" w:hAnsi="Arial" w:cs="Arial"/>
          <w:b/>
          <w:bCs/>
          <w:lang w:val="es-ES_tradnl"/>
        </w:rPr>
      </w:pPr>
      <w:r w:rsidRPr="0072446A">
        <w:rPr>
          <w:rFonts w:ascii="Arial" w:hAnsi="Arial" w:cs="Arial"/>
          <w:b/>
          <w:bCs/>
          <w:lang w:val="es-ES_tradnl"/>
        </w:rPr>
        <w:t>Tema # 1</w:t>
      </w:r>
      <w:r w:rsidR="00C7107C" w:rsidRPr="0072446A">
        <w:rPr>
          <w:rFonts w:ascii="Arial" w:hAnsi="Arial" w:cs="Arial"/>
          <w:b/>
          <w:bCs/>
          <w:lang w:val="es-ES_tradnl"/>
        </w:rPr>
        <w:t>:</w:t>
      </w:r>
      <w:r w:rsidR="002A06B5" w:rsidRPr="002A06B5">
        <w:t xml:space="preserve"> </w:t>
      </w:r>
      <w:r w:rsidR="002A06B5" w:rsidRPr="002D0751">
        <w:rPr>
          <w:rFonts w:ascii="Arial" w:hAnsi="Arial" w:cs="Arial"/>
          <w:bCs/>
          <w:lang w:val="es-ES_tradnl"/>
        </w:rPr>
        <w:t>Historia del baloncesto, introducción y desarrollo en Cuba, simbología y principales reglas del juego. Clasificación, fundamentación y enseñanza de los elementos técnicos</w:t>
      </w:r>
      <w:r w:rsidR="002A06B5" w:rsidRPr="002A06B5">
        <w:rPr>
          <w:rFonts w:ascii="Arial" w:hAnsi="Arial" w:cs="Arial"/>
          <w:b/>
          <w:bCs/>
          <w:lang w:val="es-ES_tradnl"/>
        </w:rPr>
        <w:t>.</w:t>
      </w:r>
    </w:p>
    <w:p w:rsidR="00315E67" w:rsidRPr="0072446A" w:rsidRDefault="00315E67">
      <w:pPr>
        <w:pStyle w:val="Predeterminado"/>
        <w:spacing w:line="360" w:lineRule="atLeast"/>
        <w:jc w:val="both"/>
        <w:rPr>
          <w:lang w:val="es-ES_tradnl"/>
        </w:rPr>
      </w:pPr>
      <w:r w:rsidRPr="0072446A">
        <w:rPr>
          <w:rFonts w:ascii="Arial" w:hAnsi="Arial" w:cs="Arial"/>
          <w:lang w:val="es-ES_tradnl"/>
        </w:rPr>
        <w:t xml:space="preserve"> “Enseñar puede cualquiera, educar solo el que sea un evangelio vivo.”</w:t>
      </w:r>
    </w:p>
    <w:p w:rsidR="00315E67" w:rsidRPr="0072446A" w:rsidRDefault="002D0751">
      <w:pPr>
        <w:pStyle w:val="Predeterminado"/>
        <w:spacing w:line="360" w:lineRule="atLeast"/>
        <w:jc w:val="both"/>
        <w:rPr>
          <w:lang w:val="es-ES_tradnl"/>
        </w:rPr>
      </w:pPr>
      <w:r>
        <w:rPr>
          <w:rFonts w:ascii="Arial" w:hAnsi="Arial" w:cs="Arial"/>
          <w:lang w:val="es-ES_tradnl"/>
        </w:rPr>
        <w:t xml:space="preserve">                                                                                                         </w:t>
      </w:r>
      <w:r w:rsidR="00315E67" w:rsidRPr="0072446A">
        <w:rPr>
          <w:rFonts w:ascii="Arial" w:hAnsi="Arial" w:cs="Arial"/>
          <w:lang w:val="es-ES_tradnl"/>
        </w:rPr>
        <w:t>José de la Luz y Caballero.</w:t>
      </w:r>
    </w:p>
    <w:p w:rsidR="00315E67" w:rsidRPr="0066264B" w:rsidRDefault="00315E67" w:rsidP="0066264B">
      <w:pPr>
        <w:pStyle w:val="Predeterminado"/>
        <w:spacing w:line="360" w:lineRule="atLeast"/>
        <w:jc w:val="both"/>
        <w:rPr>
          <w:rFonts w:ascii="Arial" w:hAnsi="Arial" w:cs="Arial"/>
          <w:b/>
          <w:bCs/>
          <w:lang w:val="es-ES_tradnl"/>
        </w:rPr>
      </w:pPr>
      <w:r w:rsidRPr="0072446A">
        <w:rPr>
          <w:rFonts w:ascii="Arial" w:hAnsi="Arial" w:cs="Arial"/>
          <w:b/>
          <w:bCs/>
          <w:lang w:val="es-ES_tradnl"/>
        </w:rPr>
        <w:t>Contenido</w:t>
      </w:r>
      <w:r w:rsidR="00397905">
        <w:rPr>
          <w:rFonts w:ascii="Arial" w:hAnsi="Arial" w:cs="Arial"/>
          <w:b/>
          <w:bCs/>
          <w:lang w:val="es-ES_tradnl"/>
        </w:rPr>
        <w:t xml:space="preserve">   </w:t>
      </w:r>
      <w:r w:rsidRPr="0066264B">
        <w:rPr>
          <w:rFonts w:ascii="Arial" w:hAnsi="Arial" w:cs="Arial"/>
          <w:bCs/>
          <w:lang w:val="es-ES_tradnl"/>
        </w:rPr>
        <w:t>Clasificación de la Técnica del juego.</w:t>
      </w:r>
    </w:p>
    <w:p w:rsidR="00315E67" w:rsidRPr="0066264B" w:rsidRDefault="00315E67" w:rsidP="0066264B">
      <w:pPr>
        <w:pStyle w:val="Predeterminado"/>
        <w:numPr>
          <w:ilvl w:val="0"/>
          <w:numId w:val="5"/>
        </w:numPr>
        <w:spacing w:line="360" w:lineRule="atLeast"/>
        <w:jc w:val="both"/>
        <w:rPr>
          <w:rFonts w:ascii="Arial" w:hAnsi="Arial" w:cs="Arial"/>
          <w:bCs/>
          <w:lang w:val="es-ES_tradnl"/>
        </w:rPr>
      </w:pPr>
      <w:r w:rsidRPr="0066264B">
        <w:rPr>
          <w:rFonts w:ascii="Arial" w:hAnsi="Arial" w:cs="Arial"/>
          <w:bCs/>
          <w:lang w:val="es-ES_tradnl"/>
        </w:rPr>
        <w:t xml:space="preserve">Metodología para la enseñanza de los elementos técnicos (HMD) en el </w:t>
      </w:r>
      <w:proofErr w:type="spellStart"/>
      <w:r w:rsidRPr="0066264B">
        <w:rPr>
          <w:rFonts w:ascii="Arial" w:hAnsi="Arial" w:cs="Arial"/>
          <w:bCs/>
          <w:lang w:val="es-ES_tradnl"/>
        </w:rPr>
        <w:t>Bcto</w:t>
      </w:r>
      <w:proofErr w:type="spellEnd"/>
      <w:r w:rsidRPr="0066264B">
        <w:rPr>
          <w:rFonts w:ascii="Arial" w:hAnsi="Arial" w:cs="Arial"/>
          <w:bCs/>
          <w:lang w:val="es-ES_tradnl"/>
        </w:rPr>
        <w:t xml:space="preserve">. </w:t>
      </w:r>
    </w:p>
    <w:p w:rsidR="00315E67" w:rsidRPr="0066264B" w:rsidRDefault="00315E67" w:rsidP="0066264B">
      <w:pPr>
        <w:pStyle w:val="Predeterminado"/>
        <w:numPr>
          <w:ilvl w:val="0"/>
          <w:numId w:val="5"/>
        </w:numPr>
        <w:spacing w:line="360" w:lineRule="atLeast"/>
        <w:jc w:val="both"/>
        <w:rPr>
          <w:rFonts w:ascii="Arial" w:hAnsi="Arial" w:cs="Arial"/>
          <w:bCs/>
          <w:lang w:val="es-ES_tradnl"/>
        </w:rPr>
      </w:pPr>
      <w:r w:rsidRPr="0066264B">
        <w:rPr>
          <w:rFonts w:ascii="Arial" w:hAnsi="Arial" w:cs="Arial"/>
          <w:bCs/>
          <w:lang w:val="es-ES_tradnl"/>
        </w:rPr>
        <w:t xml:space="preserve">Reglas del Juego (Mayores y Mini 3 </w:t>
      </w:r>
      <w:proofErr w:type="spellStart"/>
      <w:r w:rsidRPr="0066264B">
        <w:rPr>
          <w:rFonts w:ascii="Arial" w:hAnsi="Arial" w:cs="Arial"/>
          <w:bCs/>
          <w:lang w:val="es-ES_tradnl"/>
        </w:rPr>
        <w:t>us</w:t>
      </w:r>
      <w:proofErr w:type="spellEnd"/>
      <w:r w:rsidRPr="0066264B">
        <w:rPr>
          <w:rFonts w:ascii="Arial" w:hAnsi="Arial" w:cs="Arial"/>
          <w:bCs/>
          <w:lang w:val="es-ES_tradnl"/>
        </w:rPr>
        <w:t xml:space="preserve"> 3).</w:t>
      </w:r>
    </w:p>
    <w:p w:rsidR="00315E67" w:rsidRPr="0066264B" w:rsidRDefault="00315E67">
      <w:pPr>
        <w:pStyle w:val="Predeterminado"/>
        <w:jc w:val="both"/>
        <w:rPr>
          <w:rFonts w:ascii="Arial" w:hAnsi="Arial" w:cs="Arial"/>
          <w:bCs/>
          <w:lang w:val="es-ES_tradnl"/>
        </w:rPr>
      </w:pPr>
    </w:p>
    <w:p w:rsidR="00315E67" w:rsidRPr="0066264B" w:rsidRDefault="00315E67" w:rsidP="00F827B2">
      <w:pPr>
        <w:pStyle w:val="Predeterminado"/>
        <w:jc w:val="both"/>
        <w:rPr>
          <w:rFonts w:ascii="Arial" w:hAnsi="Arial" w:cs="Arial"/>
          <w:b/>
          <w:bCs/>
          <w:lang w:val="es-ES_tradnl"/>
        </w:rPr>
      </w:pPr>
      <w:r w:rsidRPr="0072446A">
        <w:rPr>
          <w:rFonts w:ascii="Arial" w:hAnsi="Arial" w:cs="Arial"/>
          <w:b/>
          <w:bCs/>
          <w:lang w:val="es-ES_tradnl"/>
        </w:rPr>
        <w:t>Objetivo:</w:t>
      </w:r>
      <w:r w:rsidR="0066264B">
        <w:rPr>
          <w:rFonts w:ascii="Arial" w:hAnsi="Arial" w:cs="Arial"/>
          <w:b/>
          <w:bCs/>
          <w:lang w:val="es-ES_tradnl"/>
        </w:rPr>
        <w:t xml:space="preserve"> </w:t>
      </w:r>
      <w:r w:rsidRPr="00F827B2">
        <w:rPr>
          <w:rFonts w:ascii="Arial" w:hAnsi="Arial" w:cs="Arial"/>
          <w:lang w:val="es-ES_tradnl"/>
        </w:rPr>
        <w:t xml:space="preserve">Demostrar la clasificación de la Técnica del juego. </w:t>
      </w:r>
      <w:r>
        <w:rPr>
          <w:rFonts w:ascii="Arial" w:hAnsi="Arial" w:cs="Arial"/>
          <w:lang w:val="es-ES_tradnl"/>
        </w:rPr>
        <w:t>E</w:t>
      </w:r>
      <w:r w:rsidRPr="00F827B2">
        <w:rPr>
          <w:rFonts w:ascii="Arial" w:hAnsi="Arial" w:cs="Arial"/>
          <w:lang w:val="es-ES_tradnl"/>
        </w:rPr>
        <w:t>jercicios y juegos para la enseñanza de los elementos técnicos (HMD) del baloncesto, aplicando las reglas del juego y un orden lógico de enseñanza</w:t>
      </w:r>
    </w:p>
    <w:p w:rsidR="00315E67" w:rsidRPr="0072446A" w:rsidRDefault="00315E67">
      <w:pPr>
        <w:pStyle w:val="Predeterminado"/>
        <w:jc w:val="both"/>
        <w:rPr>
          <w:lang w:val="es-ES_tradnl"/>
        </w:rPr>
      </w:pPr>
    </w:p>
    <w:p w:rsidR="00315E67" w:rsidRPr="0072446A" w:rsidRDefault="00315E67">
      <w:pPr>
        <w:pStyle w:val="Predeterminado"/>
        <w:spacing w:line="360" w:lineRule="atLeast"/>
        <w:jc w:val="both"/>
        <w:rPr>
          <w:lang w:val="es-ES_tradnl"/>
        </w:rPr>
      </w:pPr>
      <w:r w:rsidRPr="0072446A">
        <w:rPr>
          <w:rFonts w:ascii="Arial" w:hAnsi="Arial" w:cs="Arial"/>
          <w:b/>
          <w:bCs/>
          <w:lang w:val="es-ES_tradnl"/>
        </w:rPr>
        <w:t>Técnica:</w:t>
      </w:r>
      <w:r w:rsidRPr="0072446A">
        <w:rPr>
          <w:rFonts w:ascii="Arial" w:hAnsi="Arial" w:cs="Arial"/>
          <w:lang w:val="es-ES_tradnl"/>
        </w:rPr>
        <w:t xml:space="preserve"> OPV. TI, CTF.</w:t>
      </w:r>
    </w:p>
    <w:p w:rsidR="00315E67" w:rsidRPr="0072446A" w:rsidRDefault="00315E67">
      <w:pPr>
        <w:pStyle w:val="Predeterminado"/>
        <w:spacing w:line="360" w:lineRule="atLeast"/>
        <w:jc w:val="both"/>
        <w:rPr>
          <w:lang w:val="es-ES_tradnl"/>
        </w:rPr>
      </w:pPr>
      <w:r w:rsidRPr="0072446A">
        <w:rPr>
          <w:rFonts w:ascii="Arial" w:hAnsi="Arial" w:cs="Arial"/>
          <w:b/>
          <w:bCs/>
          <w:lang w:val="es-ES_tradnl"/>
        </w:rPr>
        <w:t>Procedimiento:</w:t>
      </w:r>
      <w:r w:rsidRPr="0072446A">
        <w:rPr>
          <w:rFonts w:ascii="Arial" w:hAnsi="Arial" w:cs="Arial"/>
          <w:lang w:val="es-ES_tradnl"/>
        </w:rPr>
        <w:t xml:space="preserve"> Ejemplificación y análisis.</w:t>
      </w:r>
    </w:p>
    <w:p w:rsidR="00315E67" w:rsidRPr="0072446A" w:rsidRDefault="00315E67">
      <w:pPr>
        <w:pStyle w:val="Predeterminado"/>
        <w:spacing w:line="360" w:lineRule="atLeast"/>
        <w:jc w:val="both"/>
        <w:rPr>
          <w:lang w:val="es-ES_tradnl"/>
        </w:rPr>
      </w:pPr>
      <w:r w:rsidRPr="0072446A">
        <w:rPr>
          <w:rFonts w:ascii="Arial" w:hAnsi="Arial" w:cs="Arial"/>
          <w:b/>
          <w:bCs/>
          <w:lang w:val="es-ES_tradnl"/>
        </w:rPr>
        <w:t>Medios</w:t>
      </w:r>
      <w:r w:rsidRPr="0072446A">
        <w:rPr>
          <w:rFonts w:ascii="Arial" w:hAnsi="Arial" w:cs="Arial"/>
          <w:lang w:val="es-ES_tradnl"/>
        </w:rPr>
        <w:t>: Computadora, Libro de texto, propios del aula.</w:t>
      </w:r>
    </w:p>
    <w:p w:rsidR="00315E67" w:rsidRPr="0072446A" w:rsidRDefault="00315E67">
      <w:pPr>
        <w:pStyle w:val="Predeterminado"/>
        <w:spacing w:line="360" w:lineRule="atLeast"/>
        <w:jc w:val="both"/>
        <w:rPr>
          <w:lang w:val="es-ES_tradnl"/>
        </w:rPr>
      </w:pPr>
      <w:r w:rsidRPr="0072446A">
        <w:rPr>
          <w:rFonts w:ascii="Arial" w:hAnsi="Arial" w:cs="Arial"/>
          <w:b/>
          <w:bCs/>
          <w:lang w:val="es-ES_tradnl"/>
        </w:rPr>
        <w:t>Evaluación:</w:t>
      </w:r>
      <w:r w:rsidRPr="0072446A">
        <w:rPr>
          <w:rFonts w:ascii="Arial" w:hAnsi="Arial" w:cs="Arial"/>
          <w:lang w:val="es-ES_tradnl"/>
        </w:rPr>
        <w:t xml:space="preserve"> Sistemática.</w:t>
      </w:r>
    </w:p>
    <w:p w:rsidR="00315E67" w:rsidRPr="0072446A" w:rsidRDefault="00315E67">
      <w:pPr>
        <w:pStyle w:val="Predeterminado"/>
        <w:spacing w:line="360" w:lineRule="atLeast"/>
        <w:ind w:left="720"/>
        <w:jc w:val="both"/>
        <w:rPr>
          <w:lang w:val="es-ES_tradnl"/>
        </w:rPr>
      </w:pPr>
    </w:p>
    <w:p w:rsidR="00315E67" w:rsidRPr="0072446A" w:rsidRDefault="00315E67">
      <w:pPr>
        <w:pStyle w:val="Predeterminado"/>
        <w:spacing w:line="360" w:lineRule="atLeast"/>
        <w:rPr>
          <w:lang w:val="es-ES_tradnl"/>
        </w:rPr>
      </w:pPr>
      <w:r w:rsidRPr="0072446A">
        <w:rPr>
          <w:rFonts w:ascii="Arial" w:hAnsi="Arial" w:cs="Arial"/>
          <w:lang w:val="es-ES_tradnl"/>
        </w:rPr>
        <w:t>El profesor iniciara rememorando algunos de los contenidos de la conferencia anterior para posteriormente revisar el estudio independiente orientado dando las evaluaciones correspondientes.</w:t>
      </w:r>
    </w:p>
    <w:p w:rsidR="00315E67" w:rsidRPr="0072446A" w:rsidRDefault="00315E67">
      <w:pPr>
        <w:pStyle w:val="Predeterminado"/>
        <w:spacing w:line="360" w:lineRule="atLeast"/>
        <w:rPr>
          <w:lang w:val="es-ES_tradnl"/>
        </w:rPr>
      </w:pPr>
      <w:r w:rsidRPr="0072446A">
        <w:rPr>
          <w:rFonts w:ascii="Arial" w:hAnsi="Arial" w:cs="Arial"/>
          <w:b/>
          <w:bCs/>
          <w:lang w:val="es-ES_tradnl"/>
        </w:rPr>
        <w:t>Nexo:</w:t>
      </w:r>
      <w:r w:rsidRPr="0072446A">
        <w:rPr>
          <w:rFonts w:ascii="Arial" w:hAnsi="Arial" w:cs="Arial"/>
          <w:lang w:val="es-ES_tradnl"/>
        </w:rPr>
        <w:t xml:space="preserve"> Relacionará los contenidos anteriores con los que impartirá. </w:t>
      </w:r>
    </w:p>
    <w:p w:rsidR="00315E67" w:rsidRPr="0072446A" w:rsidRDefault="00315E67" w:rsidP="005C5523">
      <w:pPr>
        <w:pStyle w:val="Predeterminado"/>
        <w:jc w:val="both"/>
        <w:rPr>
          <w:lang w:val="es-ES_tradnl"/>
        </w:rPr>
      </w:pPr>
      <w:r w:rsidRPr="0072446A">
        <w:rPr>
          <w:rFonts w:ascii="Arial" w:hAnsi="Arial" w:cs="Arial"/>
          <w:b/>
          <w:bCs/>
          <w:lang w:val="es-ES_tradnl"/>
        </w:rPr>
        <w:t>.Motivación</w:t>
      </w:r>
    </w:p>
    <w:p w:rsidR="00315E67" w:rsidRPr="0072446A" w:rsidRDefault="00315E67">
      <w:pPr>
        <w:pStyle w:val="Predeterminado"/>
        <w:spacing w:line="360" w:lineRule="atLeast"/>
        <w:jc w:val="both"/>
        <w:rPr>
          <w:lang w:val="es-ES_tradnl"/>
        </w:rPr>
      </w:pPr>
      <w:r w:rsidRPr="0072446A">
        <w:rPr>
          <w:rFonts w:ascii="Arial" w:hAnsi="Arial" w:cs="Arial"/>
          <w:lang w:val="es-ES_tradnl"/>
        </w:rPr>
        <w:t>Respondamos a las siguientes interrogantes:</w:t>
      </w:r>
    </w:p>
    <w:p w:rsidR="00315E67" w:rsidRDefault="00315E67">
      <w:pPr>
        <w:pStyle w:val="Predeterminado"/>
        <w:numPr>
          <w:ilvl w:val="0"/>
          <w:numId w:val="1"/>
        </w:numPr>
        <w:spacing w:line="360" w:lineRule="atLeast"/>
        <w:jc w:val="both"/>
      </w:pPr>
      <w:r>
        <w:rPr>
          <w:rFonts w:ascii="Arial" w:hAnsi="Arial" w:cs="Arial"/>
        </w:rPr>
        <w:t>¿</w:t>
      </w:r>
      <w:proofErr w:type="spellStart"/>
      <w:r>
        <w:rPr>
          <w:rFonts w:ascii="Arial" w:hAnsi="Arial" w:cs="Arial"/>
        </w:rPr>
        <w:t>Qué</w:t>
      </w:r>
      <w:proofErr w:type="spellEnd"/>
      <w:r>
        <w:rPr>
          <w:rFonts w:ascii="Arial" w:hAnsi="Arial" w:cs="Arial"/>
        </w:rPr>
        <w:t xml:space="preserve"> es la </w:t>
      </w:r>
      <w:proofErr w:type="spellStart"/>
      <w:r>
        <w:rPr>
          <w:rFonts w:ascii="Arial" w:hAnsi="Arial" w:cs="Arial"/>
        </w:rPr>
        <w:t>simbología</w:t>
      </w:r>
      <w:proofErr w:type="spellEnd"/>
      <w:r>
        <w:rPr>
          <w:rFonts w:ascii="Arial" w:hAnsi="Arial" w:cs="Arial"/>
        </w:rPr>
        <w:t>?</w:t>
      </w:r>
    </w:p>
    <w:p w:rsidR="00315E67" w:rsidRDefault="00315E67">
      <w:pPr>
        <w:pStyle w:val="Predeterminado"/>
        <w:numPr>
          <w:ilvl w:val="0"/>
          <w:numId w:val="1"/>
        </w:numPr>
        <w:spacing w:line="360" w:lineRule="atLeast"/>
        <w:jc w:val="both"/>
      </w:pPr>
      <w:r>
        <w:rPr>
          <w:rFonts w:ascii="Arial" w:hAnsi="Arial" w:cs="Arial"/>
        </w:rPr>
        <w:t xml:space="preserve">¿Para </w:t>
      </w:r>
      <w:proofErr w:type="spellStart"/>
      <w:r>
        <w:rPr>
          <w:rFonts w:ascii="Arial" w:hAnsi="Arial" w:cs="Arial"/>
        </w:rPr>
        <w:t>qué</w:t>
      </w:r>
      <w:proofErr w:type="spellEnd"/>
      <w:r>
        <w:rPr>
          <w:rFonts w:ascii="Arial" w:hAnsi="Arial" w:cs="Arial"/>
        </w:rPr>
        <w:t xml:space="preserve"> se </w:t>
      </w:r>
      <w:proofErr w:type="spellStart"/>
      <w:r>
        <w:rPr>
          <w:rFonts w:ascii="Arial" w:hAnsi="Arial" w:cs="Arial"/>
        </w:rPr>
        <w:t>utiliza</w:t>
      </w:r>
      <w:proofErr w:type="spellEnd"/>
      <w:r>
        <w:rPr>
          <w:rFonts w:ascii="Arial" w:hAnsi="Arial" w:cs="Arial"/>
        </w:rPr>
        <w:t>?</w:t>
      </w:r>
    </w:p>
    <w:p w:rsidR="00315E67" w:rsidRPr="0072446A" w:rsidRDefault="00315E67">
      <w:pPr>
        <w:pStyle w:val="Predeterminado"/>
        <w:numPr>
          <w:ilvl w:val="0"/>
          <w:numId w:val="1"/>
        </w:numPr>
        <w:spacing w:line="360" w:lineRule="atLeast"/>
        <w:jc w:val="both"/>
        <w:rPr>
          <w:lang w:val="es-ES_tradnl"/>
        </w:rPr>
      </w:pPr>
      <w:r w:rsidRPr="0072446A">
        <w:rPr>
          <w:rFonts w:ascii="Arial" w:hAnsi="Arial" w:cs="Arial"/>
          <w:lang w:val="es-ES_tradnl"/>
        </w:rPr>
        <w:t>¿Qué importancia tiene dentro de la planificación y la dirección de equipo?</w:t>
      </w:r>
    </w:p>
    <w:p w:rsidR="00315E67" w:rsidRDefault="00315E67" w:rsidP="005C5523">
      <w:pPr>
        <w:pStyle w:val="Predeterminado"/>
        <w:numPr>
          <w:ilvl w:val="0"/>
          <w:numId w:val="1"/>
        </w:numPr>
        <w:spacing w:line="360" w:lineRule="atLeast"/>
        <w:jc w:val="both"/>
        <w:rPr>
          <w:lang w:val="es-ES_tradnl"/>
        </w:rPr>
      </w:pPr>
      <w:r w:rsidRPr="0072446A">
        <w:rPr>
          <w:rFonts w:ascii="Arial" w:hAnsi="Arial" w:cs="Arial"/>
          <w:lang w:val="es-ES_tradnl"/>
        </w:rPr>
        <w:t>¿Cómo se clasifican las técnicas del juego?</w:t>
      </w:r>
    </w:p>
    <w:p w:rsidR="00706572" w:rsidRPr="00706572" w:rsidRDefault="00706572" w:rsidP="00706572">
      <w:pPr>
        <w:pStyle w:val="Predeterminado"/>
        <w:spacing w:line="360" w:lineRule="atLeast"/>
        <w:ind w:left="720"/>
        <w:jc w:val="both"/>
        <w:rPr>
          <w:lang w:val="es-ES_tradnl"/>
        </w:rPr>
      </w:pPr>
    </w:p>
    <w:p w:rsidR="00315E67" w:rsidRPr="0072446A" w:rsidRDefault="00315E67">
      <w:pPr>
        <w:pStyle w:val="Predeterminado"/>
        <w:spacing w:line="360" w:lineRule="atLeast"/>
        <w:jc w:val="both"/>
        <w:rPr>
          <w:lang w:val="es-ES_tradnl"/>
        </w:rPr>
      </w:pPr>
      <w:r w:rsidRPr="0072446A">
        <w:rPr>
          <w:rFonts w:ascii="Arial" w:hAnsi="Arial" w:cs="Arial"/>
          <w:b/>
          <w:bCs/>
          <w:lang w:val="es-ES_tradnl"/>
        </w:rPr>
        <w:t>Características generales del baloncesto moderno.</w:t>
      </w:r>
    </w:p>
    <w:p w:rsidR="00315E67" w:rsidRPr="0072446A" w:rsidRDefault="00315E67">
      <w:pPr>
        <w:pStyle w:val="Predeterminado"/>
        <w:spacing w:line="360" w:lineRule="atLeast"/>
        <w:jc w:val="both"/>
        <w:rPr>
          <w:lang w:val="es-ES_tradnl"/>
        </w:rPr>
      </w:pPr>
      <w:r w:rsidRPr="0072446A">
        <w:rPr>
          <w:rFonts w:ascii="Arial" w:hAnsi="Arial" w:cs="Arial"/>
          <w:lang w:val="es-ES_tradnl"/>
        </w:rPr>
        <w:t>El baloncesto contemporáneo presenta seis características generales que son:</w:t>
      </w:r>
    </w:p>
    <w:p w:rsidR="00315E67" w:rsidRPr="0072446A" w:rsidRDefault="00315E67">
      <w:pPr>
        <w:pStyle w:val="Predeterminado"/>
        <w:spacing w:line="360" w:lineRule="atLeast"/>
        <w:jc w:val="both"/>
        <w:rPr>
          <w:lang w:val="es-ES_tradnl"/>
        </w:rPr>
      </w:pPr>
    </w:p>
    <w:p w:rsidR="00315E67" w:rsidRPr="0072446A" w:rsidRDefault="00315E67">
      <w:pPr>
        <w:pStyle w:val="Predeterminado"/>
        <w:spacing w:line="360" w:lineRule="atLeast"/>
        <w:jc w:val="both"/>
        <w:rPr>
          <w:lang w:val="es-ES_tradnl"/>
        </w:rPr>
      </w:pPr>
      <w:r w:rsidRPr="0072446A">
        <w:rPr>
          <w:rFonts w:ascii="Arial" w:hAnsi="Arial" w:cs="Arial"/>
          <w:b/>
          <w:bCs/>
          <w:lang w:val="es-ES_tradnl"/>
        </w:rPr>
        <w:t xml:space="preserve">1:- Valor educativo e instructivo del juego: </w:t>
      </w:r>
    </w:p>
    <w:p w:rsidR="00315E67" w:rsidRPr="0072446A" w:rsidRDefault="00315E67">
      <w:pPr>
        <w:pStyle w:val="Predeterminado"/>
        <w:spacing w:line="360" w:lineRule="atLeast"/>
        <w:jc w:val="both"/>
        <w:rPr>
          <w:lang w:val="es-ES_tradnl"/>
        </w:rPr>
      </w:pPr>
      <w:r w:rsidRPr="0072446A">
        <w:rPr>
          <w:rFonts w:ascii="Arial" w:hAnsi="Arial" w:cs="Arial"/>
          <w:lang w:val="es-ES_tradnl"/>
        </w:rPr>
        <w:lastRenderedPageBreak/>
        <w:t>El valor educativo de este deporte  está  en  su influencia en la formación de la personalidad de los niños y jóvenes. El núcleo del juego es la acción del baloncestista que comprende como una respuesta motora a una situación determinada que se produce en el juego y que está relacionada con las acciones de sus compañeros y adversarios todo bajo la influencia y restricciones de las reglas.</w:t>
      </w:r>
    </w:p>
    <w:p w:rsidR="00315E67" w:rsidRPr="0072446A" w:rsidRDefault="00706572">
      <w:pPr>
        <w:pStyle w:val="Predeterminado"/>
        <w:spacing w:line="360" w:lineRule="atLeast"/>
        <w:jc w:val="both"/>
        <w:rPr>
          <w:lang w:val="es-ES_tradnl"/>
        </w:rPr>
      </w:pPr>
      <w:r w:rsidRPr="0072446A">
        <w:rPr>
          <w:rFonts w:ascii="Arial" w:hAnsi="Arial" w:cs="Arial"/>
          <w:b/>
          <w:bCs/>
          <w:lang w:val="es-ES_tradnl"/>
        </w:rPr>
        <w:t>2: -</w:t>
      </w:r>
      <w:r w:rsidR="00315E67" w:rsidRPr="0072446A">
        <w:rPr>
          <w:rFonts w:ascii="Arial" w:hAnsi="Arial" w:cs="Arial"/>
          <w:b/>
          <w:bCs/>
          <w:lang w:val="es-ES_tradnl"/>
        </w:rPr>
        <w:t xml:space="preserve"> Carácter colectivo.</w:t>
      </w:r>
    </w:p>
    <w:p w:rsidR="00706572" w:rsidRPr="0072446A" w:rsidRDefault="00315E67">
      <w:pPr>
        <w:pStyle w:val="Predeterminado"/>
        <w:spacing w:line="360" w:lineRule="atLeast"/>
        <w:jc w:val="both"/>
        <w:rPr>
          <w:lang w:val="es-ES_tradnl"/>
        </w:rPr>
      </w:pPr>
      <w:r w:rsidRPr="0072446A">
        <w:rPr>
          <w:rFonts w:ascii="Arial" w:hAnsi="Arial" w:cs="Arial"/>
          <w:lang w:val="es-ES_tradnl"/>
        </w:rPr>
        <w:t xml:space="preserve">Este deporte se caracteriza por su carácter colectivo pues es un juego de equipo, siendo un hecho de que el ganador del partido es el </w:t>
      </w:r>
      <w:proofErr w:type="spellStart"/>
      <w:r w:rsidRPr="0072446A">
        <w:rPr>
          <w:rFonts w:ascii="Arial" w:hAnsi="Arial" w:cs="Arial"/>
          <w:lang w:val="es-ES_tradnl"/>
        </w:rPr>
        <w:t>equuipo</w:t>
      </w:r>
      <w:proofErr w:type="spellEnd"/>
      <w:r w:rsidRPr="0072446A">
        <w:rPr>
          <w:rFonts w:ascii="Arial" w:hAnsi="Arial" w:cs="Arial"/>
          <w:lang w:val="es-ES_tradnl"/>
        </w:rPr>
        <w:t xml:space="preserve"> que acumula mayor cantidad de puntos.</w:t>
      </w:r>
    </w:p>
    <w:p w:rsidR="00315E67" w:rsidRPr="0072446A" w:rsidRDefault="00706572">
      <w:pPr>
        <w:pStyle w:val="Predeterminado"/>
        <w:spacing w:line="360" w:lineRule="atLeast"/>
        <w:jc w:val="both"/>
        <w:rPr>
          <w:lang w:val="es-ES_tradnl"/>
        </w:rPr>
      </w:pPr>
      <w:r w:rsidRPr="0072446A">
        <w:rPr>
          <w:rFonts w:ascii="Arial" w:hAnsi="Arial" w:cs="Arial"/>
          <w:b/>
          <w:bCs/>
          <w:lang w:val="es-ES_tradnl"/>
        </w:rPr>
        <w:t>3: -</w:t>
      </w:r>
      <w:r w:rsidR="00315E67" w:rsidRPr="0072446A">
        <w:rPr>
          <w:rFonts w:ascii="Arial" w:hAnsi="Arial" w:cs="Arial"/>
          <w:b/>
          <w:bCs/>
          <w:lang w:val="es-ES_tradnl"/>
        </w:rPr>
        <w:t xml:space="preserve"> Actividad motora. </w:t>
      </w:r>
    </w:p>
    <w:p w:rsidR="00315E67" w:rsidRPr="00706572" w:rsidRDefault="00315E67">
      <w:pPr>
        <w:pStyle w:val="Predeterminado"/>
        <w:spacing w:line="360" w:lineRule="atLeast"/>
        <w:jc w:val="both"/>
        <w:rPr>
          <w:lang w:val="es-ES_tradnl"/>
        </w:rPr>
      </w:pPr>
      <w:r w:rsidRPr="0072446A">
        <w:rPr>
          <w:rFonts w:ascii="Arial" w:hAnsi="Arial" w:cs="Arial"/>
          <w:lang w:val="es-ES_tradnl"/>
        </w:rPr>
        <w:t xml:space="preserve">La actividad motora de este juego está en la presencia de cambios permanente y repentinos, producto de las situaciones que se crean en </w:t>
      </w:r>
      <w:r w:rsidR="00706572" w:rsidRPr="0072446A">
        <w:rPr>
          <w:rFonts w:ascii="Arial" w:hAnsi="Arial" w:cs="Arial"/>
          <w:lang w:val="es-ES_tradnl"/>
        </w:rPr>
        <w:t>él</w:t>
      </w:r>
      <w:r w:rsidRPr="0072446A">
        <w:rPr>
          <w:rFonts w:ascii="Arial" w:hAnsi="Arial" w:cs="Arial"/>
          <w:lang w:val="es-ES_tradnl"/>
        </w:rPr>
        <w:t xml:space="preserve">, lo que provoca la realización por parte de los ejecutores de ejercicios </w:t>
      </w:r>
      <w:proofErr w:type="spellStart"/>
      <w:r w:rsidRPr="0072446A">
        <w:rPr>
          <w:rFonts w:ascii="Arial" w:hAnsi="Arial" w:cs="Arial"/>
          <w:lang w:val="es-ES_tradnl"/>
        </w:rPr>
        <w:t>poliestructurales</w:t>
      </w:r>
      <w:proofErr w:type="spellEnd"/>
      <w:r w:rsidRPr="0072446A">
        <w:rPr>
          <w:rFonts w:ascii="Arial" w:hAnsi="Arial" w:cs="Arial"/>
          <w:lang w:val="es-ES_tradnl"/>
        </w:rPr>
        <w:t xml:space="preserve">. En un partido los jugadores corren ente </w:t>
      </w:r>
      <w:smartTag w:uri="urn:schemas-microsoft-com:office:smarttags" w:element="metricconverter">
        <w:smartTagPr>
          <w:attr w:name="ProductID" w:val="3500 a"/>
        </w:smartTagPr>
        <w:r w:rsidRPr="0072446A">
          <w:rPr>
            <w:rFonts w:ascii="Arial" w:hAnsi="Arial" w:cs="Arial"/>
            <w:lang w:val="es-ES_tradnl"/>
          </w:rPr>
          <w:t>3500 a</w:t>
        </w:r>
      </w:smartTag>
      <w:r w:rsidRPr="0072446A">
        <w:rPr>
          <w:rFonts w:ascii="Arial" w:hAnsi="Arial" w:cs="Arial"/>
          <w:lang w:val="es-ES_tradnl"/>
        </w:rPr>
        <w:t xml:space="preserve"> </w:t>
      </w:r>
      <w:smartTag w:uri="urn:schemas-microsoft-com:office:smarttags" w:element="metricconverter">
        <w:smartTagPr>
          <w:attr w:name="ProductID" w:val="6000 metros"/>
        </w:smartTagPr>
        <w:r w:rsidRPr="0072446A">
          <w:rPr>
            <w:rFonts w:ascii="Arial" w:hAnsi="Arial" w:cs="Arial"/>
            <w:lang w:val="es-ES_tradnl"/>
          </w:rPr>
          <w:t>6000 metros</w:t>
        </w:r>
      </w:smartTag>
      <w:r w:rsidRPr="0072446A">
        <w:rPr>
          <w:rFonts w:ascii="Arial" w:hAnsi="Arial" w:cs="Arial"/>
          <w:lang w:val="es-ES_tradnl"/>
        </w:rPr>
        <w:t>, según la posición que ocupen en el equipo.</w:t>
      </w:r>
    </w:p>
    <w:p w:rsidR="00315E67" w:rsidRPr="0072446A" w:rsidRDefault="00706572">
      <w:pPr>
        <w:pStyle w:val="Predeterminado"/>
        <w:spacing w:line="360" w:lineRule="atLeast"/>
        <w:jc w:val="both"/>
        <w:rPr>
          <w:lang w:val="es-ES_tradnl"/>
        </w:rPr>
      </w:pPr>
      <w:r w:rsidRPr="0072446A">
        <w:rPr>
          <w:rFonts w:ascii="Arial" w:hAnsi="Arial" w:cs="Arial"/>
          <w:b/>
          <w:bCs/>
          <w:lang w:val="es-ES_tradnl"/>
        </w:rPr>
        <w:t>4: -</w:t>
      </w:r>
      <w:r w:rsidR="00315E67" w:rsidRPr="0072446A">
        <w:rPr>
          <w:rFonts w:ascii="Arial" w:hAnsi="Arial" w:cs="Arial"/>
          <w:b/>
          <w:bCs/>
          <w:lang w:val="es-ES_tradnl"/>
        </w:rPr>
        <w:t xml:space="preserve"> Carácter competitivo.</w:t>
      </w:r>
    </w:p>
    <w:p w:rsidR="00315E67" w:rsidRPr="0072446A" w:rsidRDefault="00315E67">
      <w:pPr>
        <w:pStyle w:val="Predeterminado"/>
        <w:spacing w:line="360" w:lineRule="atLeast"/>
        <w:jc w:val="both"/>
        <w:rPr>
          <w:lang w:val="es-ES_tradnl"/>
        </w:rPr>
      </w:pPr>
      <w:r w:rsidRPr="0072446A">
        <w:rPr>
          <w:rFonts w:ascii="Arial" w:hAnsi="Arial" w:cs="Arial"/>
          <w:lang w:val="es-ES_tradnl"/>
        </w:rPr>
        <w:t>La estructura reglamentaria del baloncesto  en continua evolución ha h</w:t>
      </w:r>
      <w:r w:rsidR="00C7107C">
        <w:rPr>
          <w:rFonts w:ascii="Arial" w:hAnsi="Arial" w:cs="Arial"/>
          <w:lang w:val="es-ES_tradnl"/>
        </w:rPr>
        <w:t>echo de este deporte una de las</w:t>
      </w:r>
      <w:r w:rsidRPr="0072446A">
        <w:rPr>
          <w:rFonts w:ascii="Arial" w:hAnsi="Arial" w:cs="Arial"/>
          <w:lang w:val="es-ES_tradnl"/>
        </w:rPr>
        <w:t xml:space="preserve"> actividades lúdicas de mayor competitividad. Periódicamente cada 4 años las reglas se </w:t>
      </w:r>
      <w:r w:rsidR="00706572" w:rsidRPr="0072446A">
        <w:rPr>
          <w:rFonts w:ascii="Arial" w:hAnsi="Arial" w:cs="Arial"/>
          <w:lang w:val="es-ES_tradnl"/>
        </w:rPr>
        <w:t>cambian o</w:t>
      </w:r>
      <w:r w:rsidRPr="0072446A">
        <w:rPr>
          <w:rFonts w:ascii="Arial" w:hAnsi="Arial" w:cs="Arial"/>
          <w:lang w:val="es-ES_tradnl"/>
        </w:rPr>
        <w:t xml:space="preserve"> se modifican con </w:t>
      </w:r>
      <w:r w:rsidR="00706572" w:rsidRPr="0072446A">
        <w:rPr>
          <w:rFonts w:ascii="Arial" w:hAnsi="Arial" w:cs="Arial"/>
          <w:lang w:val="es-ES_tradnl"/>
        </w:rPr>
        <w:t>vista a</w:t>
      </w:r>
      <w:r w:rsidRPr="0072446A">
        <w:rPr>
          <w:rFonts w:ascii="Arial" w:hAnsi="Arial" w:cs="Arial"/>
          <w:lang w:val="es-ES_tradnl"/>
        </w:rPr>
        <w:t xml:space="preserve"> responder a varios aspectos del desarrollo de la propia actividad y dinámica social, sin alterar el espíritu del juego. </w:t>
      </w:r>
    </w:p>
    <w:p w:rsidR="00315E67" w:rsidRPr="0072446A" w:rsidRDefault="00706572">
      <w:pPr>
        <w:pStyle w:val="Predeterminado"/>
        <w:spacing w:line="360" w:lineRule="atLeast"/>
        <w:jc w:val="both"/>
        <w:rPr>
          <w:lang w:val="es-ES_tradnl"/>
        </w:rPr>
      </w:pPr>
      <w:r w:rsidRPr="0072446A">
        <w:rPr>
          <w:rFonts w:ascii="Arial" w:hAnsi="Arial" w:cs="Arial"/>
          <w:b/>
          <w:bCs/>
          <w:lang w:val="es-ES_tradnl"/>
        </w:rPr>
        <w:t>5: -</w:t>
      </w:r>
      <w:r w:rsidR="00315E67" w:rsidRPr="0072446A">
        <w:rPr>
          <w:rFonts w:ascii="Arial" w:hAnsi="Arial" w:cs="Arial"/>
          <w:b/>
          <w:bCs/>
          <w:lang w:val="es-ES_tradnl"/>
        </w:rPr>
        <w:t xml:space="preserve"> Elevada influencia biológica. </w:t>
      </w:r>
    </w:p>
    <w:p w:rsidR="00315E67" w:rsidRPr="0072446A" w:rsidRDefault="00315E67">
      <w:pPr>
        <w:pStyle w:val="Predeterminado"/>
        <w:spacing w:line="360" w:lineRule="atLeast"/>
        <w:jc w:val="both"/>
        <w:rPr>
          <w:lang w:val="es-ES_tradnl"/>
        </w:rPr>
      </w:pPr>
      <w:r w:rsidRPr="0072446A">
        <w:rPr>
          <w:rFonts w:ascii="Arial" w:hAnsi="Arial" w:cs="Arial"/>
          <w:lang w:val="es-ES_tradnl"/>
        </w:rPr>
        <w:t xml:space="preserve">Para su práctica es de carácter indispensable tener un satisfactorio estado de salud, siendo </w:t>
      </w:r>
      <w:r w:rsidR="00822AD6" w:rsidRPr="0072446A">
        <w:rPr>
          <w:rFonts w:ascii="Arial" w:hAnsi="Arial" w:cs="Arial"/>
          <w:lang w:val="es-ES_tradnl"/>
        </w:rPr>
        <w:t>importante como</w:t>
      </w:r>
      <w:r w:rsidRPr="0072446A">
        <w:rPr>
          <w:rFonts w:ascii="Arial" w:hAnsi="Arial" w:cs="Arial"/>
          <w:lang w:val="es-ES_tradnl"/>
        </w:rPr>
        <w:t xml:space="preserve"> parte de la preparación de los baloncestistas, un control del estado funcional de los mismos.</w:t>
      </w:r>
    </w:p>
    <w:p w:rsidR="00315E67" w:rsidRPr="0072446A" w:rsidRDefault="00822AD6">
      <w:pPr>
        <w:pStyle w:val="Predeterminado"/>
        <w:spacing w:line="360" w:lineRule="atLeast"/>
        <w:jc w:val="both"/>
        <w:rPr>
          <w:lang w:val="es-ES_tradnl"/>
        </w:rPr>
      </w:pPr>
      <w:r w:rsidRPr="0072446A">
        <w:rPr>
          <w:rFonts w:ascii="Arial" w:hAnsi="Arial" w:cs="Arial"/>
          <w:b/>
          <w:bCs/>
          <w:lang w:val="es-ES_tradnl"/>
        </w:rPr>
        <w:t>6: -</w:t>
      </w:r>
      <w:r w:rsidR="00315E67" w:rsidRPr="0072446A">
        <w:rPr>
          <w:rFonts w:ascii="Arial" w:hAnsi="Arial" w:cs="Arial"/>
          <w:b/>
          <w:bCs/>
          <w:lang w:val="es-ES_tradnl"/>
        </w:rPr>
        <w:t xml:space="preserve"> Profundidad de procesos psicológicos</w:t>
      </w:r>
      <w:r w:rsidR="00315E67" w:rsidRPr="0072446A">
        <w:rPr>
          <w:rFonts w:ascii="Arial" w:hAnsi="Arial" w:cs="Arial"/>
          <w:lang w:val="es-ES_tradnl"/>
        </w:rPr>
        <w:t>.</w:t>
      </w:r>
    </w:p>
    <w:p w:rsidR="00315E67" w:rsidRPr="00822AD6" w:rsidRDefault="00315E67">
      <w:pPr>
        <w:pStyle w:val="Predeterminado"/>
        <w:spacing w:line="360" w:lineRule="atLeast"/>
        <w:jc w:val="both"/>
        <w:rPr>
          <w:lang w:val="es-ES_tradnl"/>
        </w:rPr>
      </w:pPr>
      <w:r w:rsidRPr="0072446A">
        <w:rPr>
          <w:rFonts w:ascii="Arial" w:hAnsi="Arial" w:cs="Arial"/>
          <w:lang w:val="es-ES_tradnl"/>
        </w:rPr>
        <w:t>La alta complejidad y variabilidad de las acciones en el baloncesto exige de los jugadores un amplio despliegue nervioso y de esfuerzo volitivo. El baloncesto moderno se caracteriza por una excitación emocional muy alta de los participantes, sobre todo, cuando los partidos y la competencia se tornan reñidos.</w:t>
      </w:r>
    </w:p>
    <w:p w:rsidR="00315E67" w:rsidRDefault="00315E67">
      <w:pPr>
        <w:pStyle w:val="Predeterminado"/>
        <w:spacing w:line="360" w:lineRule="atLeast"/>
        <w:jc w:val="both"/>
        <w:rPr>
          <w:rFonts w:ascii="Arial" w:hAnsi="Arial" w:cs="Arial"/>
          <w:b/>
          <w:bCs/>
          <w:lang w:val="es-ES_tradnl"/>
        </w:rPr>
      </w:pPr>
      <w:r w:rsidRPr="0072446A">
        <w:rPr>
          <w:rFonts w:ascii="Arial" w:hAnsi="Arial" w:cs="Arial"/>
          <w:b/>
          <w:bCs/>
          <w:lang w:val="es-ES_tradnl"/>
        </w:rPr>
        <w:t>Dimensiones del</w:t>
      </w:r>
      <w:r w:rsidR="00822AD6">
        <w:rPr>
          <w:rFonts w:ascii="Arial" w:hAnsi="Arial" w:cs="Arial"/>
          <w:b/>
          <w:bCs/>
          <w:lang w:val="es-ES_tradnl"/>
        </w:rPr>
        <w:t xml:space="preserve"> </w:t>
      </w:r>
      <w:r w:rsidRPr="0072446A">
        <w:rPr>
          <w:rFonts w:ascii="Arial" w:hAnsi="Arial" w:cs="Arial"/>
          <w:b/>
          <w:bCs/>
          <w:lang w:val="es-ES_tradnl"/>
        </w:rPr>
        <w:t xml:space="preserve">  balón, aro, tablero y terreno.</w:t>
      </w:r>
    </w:p>
    <w:p w:rsidR="00315E67" w:rsidRPr="0072446A" w:rsidRDefault="00315E67">
      <w:pPr>
        <w:pStyle w:val="Predeterminado"/>
        <w:spacing w:line="360" w:lineRule="atLeast"/>
        <w:jc w:val="both"/>
        <w:rPr>
          <w:lang w:val="es-ES_tradnl"/>
        </w:rPr>
      </w:pPr>
    </w:p>
    <w:p w:rsidR="00315E67" w:rsidRPr="0072446A" w:rsidRDefault="00315E67">
      <w:pPr>
        <w:pStyle w:val="Predeterminado"/>
        <w:numPr>
          <w:ilvl w:val="0"/>
          <w:numId w:val="2"/>
        </w:numPr>
        <w:spacing w:line="360" w:lineRule="atLeast"/>
        <w:jc w:val="both"/>
        <w:rPr>
          <w:lang w:val="es-ES_tradnl"/>
        </w:rPr>
      </w:pPr>
      <w:r w:rsidRPr="0072446A">
        <w:rPr>
          <w:rFonts w:ascii="Arial" w:hAnsi="Arial" w:cs="Arial"/>
          <w:lang w:val="es-ES_tradnl"/>
        </w:rPr>
        <w:t>El balón es un esférico de color naranja homologado.</w:t>
      </w:r>
    </w:p>
    <w:p w:rsidR="00315E67" w:rsidRPr="0072446A" w:rsidRDefault="00315E67">
      <w:pPr>
        <w:pStyle w:val="Predeterminado"/>
        <w:numPr>
          <w:ilvl w:val="0"/>
          <w:numId w:val="2"/>
        </w:numPr>
        <w:spacing w:line="360" w:lineRule="atLeast"/>
        <w:jc w:val="both"/>
        <w:rPr>
          <w:lang w:val="es-ES_tradnl"/>
        </w:rPr>
      </w:pPr>
      <w:r w:rsidRPr="0072446A">
        <w:rPr>
          <w:rFonts w:ascii="Arial" w:hAnsi="Arial" w:cs="Arial"/>
          <w:lang w:val="es-ES_tradnl"/>
        </w:rPr>
        <w:t xml:space="preserve"> La circunferencia del balón no debe ser inferior a 74,9cm, ni superior a </w:t>
      </w:r>
      <w:smartTag w:uri="urn:schemas-microsoft-com:office:smarttags" w:element="PersonName">
        <w:smartTagPr>
          <w:attr w:name="ProductID" w:val="La Habana"/>
        </w:smartTagPr>
        <w:smartTag w:uri="urn:schemas-microsoft-com:office:smarttags" w:element="metricconverter">
          <w:smartTagPr>
            <w:attr w:name="ProductID" w:val="78 cm"/>
          </w:smartTagPr>
          <w:r w:rsidRPr="0072446A">
            <w:rPr>
              <w:rFonts w:ascii="Arial" w:hAnsi="Arial" w:cs="Arial"/>
              <w:lang w:val="es-ES_tradnl"/>
            </w:rPr>
            <w:t>78 cm</w:t>
          </w:r>
        </w:smartTag>
      </w:smartTag>
      <w:r w:rsidRPr="0072446A">
        <w:rPr>
          <w:rFonts w:ascii="Arial" w:hAnsi="Arial" w:cs="Arial"/>
          <w:lang w:val="es-ES_tradnl"/>
        </w:rPr>
        <w:t>.</w:t>
      </w:r>
    </w:p>
    <w:p w:rsidR="00315E67" w:rsidRPr="0072446A" w:rsidRDefault="00315E67">
      <w:pPr>
        <w:pStyle w:val="Predeterminado"/>
        <w:numPr>
          <w:ilvl w:val="0"/>
          <w:numId w:val="2"/>
        </w:numPr>
        <w:spacing w:line="360" w:lineRule="atLeast"/>
        <w:jc w:val="both"/>
        <w:rPr>
          <w:lang w:val="es-ES_tradnl"/>
        </w:rPr>
      </w:pPr>
      <w:r w:rsidRPr="0072446A">
        <w:rPr>
          <w:rFonts w:ascii="Arial" w:hAnsi="Arial" w:cs="Arial"/>
          <w:lang w:val="es-ES_tradnl"/>
        </w:rPr>
        <w:t xml:space="preserve"> El tablero es un rectángulo de superficie plana, mide 1,80m de ancho y 1,05 ó 1,20m de alto. </w:t>
      </w:r>
    </w:p>
    <w:p w:rsidR="00315E67" w:rsidRPr="0072446A" w:rsidRDefault="00315E67">
      <w:pPr>
        <w:pStyle w:val="Predeterminado"/>
        <w:numPr>
          <w:ilvl w:val="0"/>
          <w:numId w:val="2"/>
        </w:numPr>
        <w:spacing w:line="360" w:lineRule="atLeast"/>
        <w:jc w:val="both"/>
        <w:rPr>
          <w:lang w:val="es-ES_tradnl"/>
        </w:rPr>
      </w:pPr>
      <w:r w:rsidRPr="0072446A">
        <w:rPr>
          <w:rFonts w:ascii="Arial" w:hAnsi="Arial" w:cs="Arial"/>
          <w:lang w:val="es-ES_tradnl"/>
        </w:rPr>
        <w:t xml:space="preserve">En el centro del tablero hay una caja rectangular de 59cm de ancho por </w:t>
      </w:r>
      <w:smartTag w:uri="urn:schemas-microsoft-com:office:smarttags" w:element="PersonName">
        <w:smartTagPr>
          <w:attr w:name="ProductID" w:val="La Habana"/>
        </w:smartTagPr>
        <w:smartTag w:uri="urn:schemas-microsoft-com:office:smarttags" w:element="metricconverter">
          <w:smartTagPr>
            <w:attr w:name="ProductID" w:val="45 cm"/>
          </w:smartTagPr>
          <w:r w:rsidRPr="0072446A">
            <w:rPr>
              <w:rFonts w:ascii="Arial" w:hAnsi="Arial" w:cs="Arial"/>
              <w:lang w:val="es-ES_tradnl"/>
            </w:rPr>
            <w:t>45 cm</w:t>
          </w:r>
        </w:smartTag>
      </w:smartTag>
      <w:r w:rsidRPr="0072446A">
        <w:rPr>
          <w:rFonts w:ascii="Arial" w:hAnsi="Arial" w:cs="Arial"/>
          <w:lang w:val="es-ES_tradnl"/>
        </w:rPr>
        <w:t xml:space="preserve"> de alto, situada detrás del aro y con el extremo superior de </w:t>
      </w:r>
      <w:proofErr w:type="spellStart"/>
      <w:r w:rsidRPr="0072446A">
        <w:rPr>
          <w:rFonts w:ascii="Arial" w:hAnsi="Arial" w:cs="Arial"/>
          <w:lang w:val="es-ES_tradnl"/>
        </w:rPr>
        <w:t>de</w:t>
      </w:r>
      <w:proofErr w:type="spellEnd"/>
      <w:r w:rsidRPr="0072446A">
        <w:rPr>
          <w:rFonts w:ascii="Arial" w:hAnsi="Arial" w:cs="Arial"/>
          <w:lang w:val="es-ES_tradnl"/>
        </w:rPr>
        <w:t xml:space="preserve"> su línea de base al mismo nivel que este.</w:t>
      </w:r>
    </w:p>
    <w:p w:rsidR="00315E67" w:rsidRPr="0072446A" w:rsidRDefault="00315E67">
      <w:pPr>
        <w:pStyle w:val="Predeterminado"/>
        <w:numPr>
          <w:ilvl w:val="0"/>
          <w:numId w:val="2"/>
        </w:numPr>
        <w:spacing w:line="360" w:lineRule="atLeast"/>
        <w:jc w:val="both"/>
        <w:rPr>
          <w:lang w:val="es-ES_tradnl"/>
        </w:rPr>
      </w:pPr>
      <w:r w:rsidRPr="0072446A">
        <w:rPr>
          <w:rFonts w:ascii="Arial" w:hAnsi="Arial" w:cs="Arial"/>
          <w:lang w:val="es-ES_tradnl"/>
        </w:rPr>
        <w:t xml:space="preserve">La canasta tiene un diámetro interior de 45cm y está sujeta al tablero de forma que su borde superior queda a 3,05m del suelo y el borde interior más próximo a </w:t>
      </w:r>
      <w:smartTag w:uri="urn:schemas-microsoft-com:office:smarttags" w:element="PersonName">
        <w:smartTagPr>
          <w:attr w:name="ProductID" w:val="La Habana"/>
        </w:smartTagPr>
        <w:smartTag w:uri="urn:schemas-microsoft-com:office:smarttags" w:element="metricconverter">
          <w:smartTagPr>
            <w:attr w:name="ProductID" w:val="15 cm"/>
          </w:smartTagPr>
          <w:r w:rsidRPr="0072446A">
            <w:rPr>
              <w:rFonts w:ascii="Arial" w:hAnsi="Arial" w:cs="Arial"/>
              <w:lang w:val="es-ES_tradnl"/>
            </w:rPr>
            <w:t>15 cm</w:t>
          </w:r>
        </w:smartTag>
      </w:smartTag>
      <w:r w:rsidRPr="0072446A">
        <w:rPr>
          <w:rFonts w:ascii="Arial" w:hAnsi="Arial" w:cs="Arial"/>
          <w:lang w:val="es-ES_tradnl"/>
        </w:rPr>
        <w:t xml:space="preserve"> del tablero.</w:t>
      </w:r>
    </w:p>
    <w:p w:rsidR="00315E67" w:rsidRPr="0072446A" w:rsidRDefault="00315E67">
      <w:pPr>
        <w:pStyle w:val="Predeterminado"/>
        <w:numPr>
          <w:ilvl w:val="0"/>
          <w:numId w:val="2"/>
        </w:numPr>
        <w:spacing w:line="360" w:lineRule="atLeast"/>
        <w:jc w:val="both"/>
        <w:rPr>
          <w:lang w:val="es-ES_tradnl"/>
        </w:rPr>
      </w:pPr>
      <w:r w:rsidRPr="0072446A">
        <w:rPr>
          <w:rFonts w:ascii="Arial" w:hAnsi="Arial" w:cs="Arial"/>
          <w:lang w:val="es-ES_tradnl"/>
        </w:rPr>
        <w:lastRenderedPageBreak/>
        <w:t>La pista de juego es una superficie rectangular sin ningún tipo de obstrucciones, cuyas dimensiones son de 28m de largo por 25m de ancho.</w:t>
      </w:r>
    </w:p>
    <w:p w:rsidR="00315E67" w:rsidRPr="0072446A" w:rsidRDefault="00315E67">
      <w:pPr>
        <w:pStyle w:val="Predeterminado"/>
        <w:numPr>
          <w:ilvl w:val="0"/>
          <w:numId w:val="2"/>
        </w:numPr>
        <w:spacing w:line="360" w:lineRule="atLeast"/>
        <w:jc w:val="both"/>
        <w:rPr>
          <w:lang w:val="es-ES_tradnl"/>
        </w:rPr>
      </w:pPr>
      <w:r w:rsidRPr="0072446A">
        <w:rPr>
          <w:rFonts w:ascii="Arial" w:hAnsi="Arial" w:cs="Arial"/>
          <w:lang w:val="es-ES_tradnl"/>
        </w:rPr>
        <w:t>La línea de tiro libre está situada a 4,60m del tablero y divide en dos cada círculo de tiro libre.</w:t>
      </w:r>
    </w:p>
    <w:p w:rsidR="00315E67" w:rsidRPr="0072446A" w:rsidRDefault="00315E67">
      <w:pPr>
        <w:pStyle w:val="Predeterminado"/>
        <w:numPr>
          <w:ilvl w:val="0"/>
          <w:numId w:val="2"/>
        </w:numPr>
        <w:spacing w:line="360" w:lineRule="atLeast"/>
        <w:jc w:val="both"/>
        <w:rPr>
          <w:lang w:val="es-ES_tradnl"/>
        </w:rPr>
      </w:pPr>
      <w:r w:rsidRPr="0072446A">
        <w:rPr>
          <w:rFonts w:ascii="Arial" w:hAnsi="Arial" w:cs="Arial"/>
          <w:lang w:val="es-ES_tradnl"/>
        </w:rPr>
        <w:t xml:space="preserve">La línea de 3 ptos está situada a 6,25m (7,25m </w:t>
      </w:r>
      <w:smartTag w:uri="urn:schemas-microsoft-com:office:smarttags" w:element="PersonName">
        <w:smartTagPr>
          <w:attr w:name="ProductID" w:val="La Habana"/>
        </w:smartTagPr>
        <w:r w:rsidRPr="0072446A">
          <w:rPr>
            <w:rFonts w:ascii="Arial" w:hAnsi="Arial" w:cs="Arial"/>
            <w:lang w:val="es-ES_tradnl"/>
          </w:rPr>
          <w:t>la NBA</w:t>
        </w:r>
      </w:smartTag>
      <w:r w:rsidRPr="0072446A">
        <w:rPr>
          <w:rFonts w:ascii="Arial" w:hAnsi="Arial" w:cs="Arial"/>
          <w:lang w:val="es-ES_tradnl"/>
        </w:rPr>
        <w:t xml:space="preserve">) del </w:t>
      </w:r>
      <w:proofErr w:type="spellStart"/>
      <w:r w:rsidRPr="0072446A">
        <w:rPr>
          <w:rFonts w:ascii="Arial" w:hAnsi="Arial" w:cs="Arial"/>
          <w:lang w:val="es-ES_tradnl"/>
        </w:rPr>
        <w:t>cento</w:t>
      </w:r>
      <w:proofErr w:type="spellEnd"/>
      <w:r w:rsidRPr="0072446A">
        <w:rPr>
          <w:rFonts w:ascii="Arial" w:hAnsi="Arial" w:cs="Arial"/>
          <w:lang w:val="es-ES_tradnl"/>
        </w:rPr>
        <w:t xml:space="preserve"> de la canasta</w:t>
      </w:r>
    </w:p>
    <w:p w:rsidR="00315E67" w:rsidRPr="0072446A" w:rsidRDefault="00315E67">
      <w:pPr>
        <w:pStyle w:val="Predeterminado"/>
        <w:spacing w:line="360" w:lineRule="atLeast"/>
        <w:jc w:val="both"/>
        <w:rPr>
          <w:lang w:val="es-ES_tradnl"/>
        </w:rPr>
      </w:pPr>
    </w:p>
    <w:p w:rsidR="00315E67" w:rsidRPr="0072446A" w:rsidRDefault="00315E67">
      <w:pPr>
        <w:pStyle w:val="Predeterminado"/>
        <w:spacing w:line="360" w:lineRule="atLeast"/>
        <w:jc w:val="both"/>
        <w:rPr>
          <w:lang w:val="es-ES_tradnl"/>
        </w:rPr>
      </w:pPr>
      <w:r w:rsidRPr="0072446A">
        <w:rPr>
          <w:rFonts w:ascii="Arial" w:hAnsi="Arial" w:cs="Arial"/>
          <w:b/>
          <w:bCs/>
          <w:lang w:val="es-ES_tradnl"/>
        </w:rPr>
        <w:t xml:space="preserve">Clasificación de </w:t>
      </w:r>
      <w:smartTag w:uri="urn:schemas-microsoft-com:office:smarttags" w:element="PersonName">
        <w:smartTagPr>
          <w:attr w:name="ProductID" w:val="La Habana"/>
        </w:smartTagPr>
        <w:r w:rsidRPr="0072446A">
          <w:rPr>
            <w:rFonts w:ascii="Arial" w:hAnsi="Arial" w:cs="Arial"/>
            <w:b/>
            <w:bCs/>
            <w:lang w:val="es-ES_tradnl"/>
          </w:rPr>
          <w:t>la Técnica</w:t>
        </w:r>
      </w:smartTag>
      <w:r w:rsidRPr="0072446A">
        <w:rPr>
          <w:rFonts w:ascii="Arial" w:hAnsi="Arial" w:cs="Arial"/>
          <w:b/>
          <w:bCs/>
          <w:lang w:val="es-ES_tradnl"/>
        </w:rPr>
        <w:t xml:space="preserve"> del juego:</w:t>
      </w:r>
    </w:p>
    <w:p w:rsidR="00315E67" w:rsidRPr="0072446A" w:rsidRDefault="00315E67">
      <w:pPr>
        <w:pStyle w:val="Predeterminado"/>
        <w:spacing w:line="360" w:lineRule="atLeast"/>
        <w:jc w:val="both"/>
        <w:rPr>
          <w:lang w:val="es-ES_tradnl"/>
        </w:rPr>
      </w:pPr>
    </w:p>
    <w:p w:rsidR="00315E67" w:rsidRPr="0072446A" w:rsidRDefault="00315E67">
      <w:pPr>
        <w:pStyle w:val="Predeterminado"/>
        <w:spacing w:line="360" w:lineRule="atLeast"/>
        <w:jc w:val="center"/>
        <w:rPr>
          <w:lang w:val="es-ES_tradnl"/>
        </w:rPr>
      </w:pPr>
      <w:r w:rsidRPr="0072446A">
        <w:rPr>
          <w:rFonts w:ascii="Arial" w:hAnsi="Arial" w:cs="Arial"/>
          <w:b/>
          <w:bCs/>
          <w:lang w:val="es-ES_tradnl"/>
        </w:rPr>
        <w:t>Técnica del juego.</w:t>
      </w:r>
    </w:p>
    <w:p w:rsidR="00315E67" w:rsidRPr="0072446A" w:rsidRDefault="00315E67">
      <w:pPr>
        <w:pStyle w:val="Predeterminado"/>
        <w:spacing w:line="360" w:lineRule="atLeast"/>
        <w:rPr>
          <w:lang w:val="es-ES_tradnl"/>
        </w:rPr>
      </w:pPr>
    </w:p>
    <w:p w:rsidR="00315E67" w:rsidRPr="0072446A" w:rsidRDefault="00315E67">
      <w:pPr>
        <w:pStyle w:val="Predeterminado"/>
        <w:spacing w:line="360" w:lineRule="atLeast"/>
        <w:rPr>
          <w:lang w:val="es-ES_tradnl"/>
        </w:rPr>
      </w:pPr>
      <w:r w:rsidRPr="0072446A">
        <w:rPr>
          <w:rFonts w:ascii="Arial" w:hAnsi="Arial" w:cs="Arial"/>
          <w:lang w:val="es-ES_tradnl"/>
        </w:rPr>
        <w:t>Técnica ofensiva                                                                              Técnica defensiva.</w:t>
      </w:r>
    </w:p>
    <w:p w:rsidR="00315E67" w:rsidRPr="0072446A" w:rsidRDefault="00315E67">
      <w:pPr>
        <w:pStyle w:val="Predeterminado"/>
        <w:spacing w:line="360" w:lineRule="atLeast"/>
        <w:rPr>
          <w:lang w:val="es-ES_tradnl"/>
        </w:rPr>
      </w:pPr>
    </w:p>
    <w:p w:rsidR="00315E67" w:rsidRPr="0072446A" w:rsidRDefault="00315E67">
      <w:pPr>
        <w:pStyle w:val="Predeterminado"/>
        <w:spacing w:line="360" w:lineRule="atLeast"/>
        <w:rPr>
          <w:lang w:val="es-ES_tradnl"/>
        </w:rPr>
      </w:pPr>
      <w:r w:rsidRPr="0072446A">
        <w:rPr>
          <w:rFonts w:ascii="Arial" w:hAnsi="Arial" w:cs="Arial"/>
          <w:lang w:val="es-ES_tradnl"/>
        </w:rPr>
        <w:t xml:space="preserve">Técnica de los           Técnica del                        Técnica de los             Técnica de </w:t>
      </w:r>
    </w:p>
    <w:p w:rsidR="00315E67" w:rsidRPr="0072446A" w:rsidRDefault="00315E67">
      <w:pPr>
        <w:pStyle w:val="Predeterminado"/>
        <w:spacing w:line="360" w:lineRule="atLeast"/>
        <w:rPr>
          <w:lang w:val="es-ES_tradnl"/>
        </w:rPr>
      </w:pPr>
      <w:r w:rsidRPr="0072446A">
        <w:rPr>
          <w:rFonts w:ascii="Arial" w:hAnsi="Arial" w:cs="Arial"/>
          <w:lang w:val="es-ES_tradnl"/>
        </w:rPr>
        <w:t>desplazamientos      manejo del balón                desplazamientos        oposición y</w:t>
      </w:r>
    </w:p>
    <w:p w:rsidR="00315E67" w:rsidRPr="0072446A" w:rsidRDefault="00315E67">
      <w:pPr>
        <w:pStyle w:val="Predeterminado"/>
        <w:spacing w:line="360" w:lineRule="atLeast"/>
        <w:rPr>
          <w:lang w:val="es-ES_tradnl"/>
        </w:rPr>
      </w:pPr>
      <w:r w:rsidRPr="0072446A">
        <w:rPr>
          <w:rFonts w:ascii="Arial" w:hAnsi="Arial" w:cs="Arial"/>
          <w:lang w:val="es-ES_tradnl"/>
        </w:rPr>
        <w:t xml:space="preserve">                                                                                                               apoderamiento </w:t>
      </w:r>
    </w:p>
    <w:p w:rsidR="00315E67" w:rsidRPr="0072446A" w:rsidRDefault="00822AD6">
      <w:pPr>
        <w:pStyle w:val="Predeterminado"/>
        <w:spacing w:line="360" w:lineRule="atLeast"/>
        <w:rPr>
          <w:lang w:val="es-ES_tradnl"/>
        </w:rPr>
      </w:pPr>
      <w:r>
        <w:rPr>
          <w:rFonts w:ascii="Arial" w:hAnsi="Arial" w:cs="Arial"/>
          <w:lang w:val="es-ES_tradnl"/>
        </w:rPr>
        <w:t xml:space="preserve"> </w:t>
      </w:r>
      <w:r w:rsidR="00315E67" w:rsidRPr="0072446A">
        <w:rPr>
          <w:rFonts w:ascii="Arial" w:hAnsi="Arial" w:cs="Arial"/>
          <w:lang w:val="es-ES_tradnl"/>
        </w:rPr>
        <w:t xml:space="preserve">                                                      </w:t>
      </w:r>
      <w:r>
        <w:rPr>
          <w:rFonts w:ascii="Arial" w:hAnsi="Arial" w:cs="Arial"/>
          <w:lang w:val="es-ES_tradnl"/>
        </w:rPr>
        <w:t xml:space="preserve">                                                             </w:t>
      </w:r>
      <w:r w:rsidR="00315E67" w:rsidRPr="0072446A">
        <w:rPr>
          <w:rFonts w:ascii="Arial" w:hAnsi="Arial" w:cs="Arial"/>
          <w:lang w:val="es-ES_tradnl"/>
        </w:rPr>
        <w:t xml:space="preserve"> del balón.</w:t>
      </w:r>
    </w:p>
    <w:p w:rsidR="00315E67" w:rsidRPr="0072446A" w:rsidRDefault="00315E67">
      <w:pPr>
        <w:pStyle w:val="Predeterminado"/>
        <w:spacing w:line="360" w:lineRule="atLeast"/>
        <w:rPr>
          <w:lang w:val="es-ES_tradnl"/>
        </w:rPr>
      </w:pPr>
      <w:r w:rsidRPr="0072446A">
        <w:rPr>
          <w:rFonts w:ascii="Arial" w:hAnsi="Arial" w:cs="Arial"/>
          <w:lang w:val="es-ES_tradnl"/>
        </w:rPr>
        <w:t>Posición básica         Agarre normal.                      Postura.</w:t>
      </w:r>
    </w:p>
    <w:p w:rsidR="00315E67" w:rsidRPr="0072446A" w:rsidRDefault="00315E67">
      <w:pPr>
        <w:pStyle w:val="Predeterminado"/>
        <w:spacing w:line="360" w:lineRule="atLeast"/>
        <w:rPr>
          <w:lang w:val="es-ES_tradnl"/>
        </w:rPr>
      </w:pPr>
      <w:r w:rsidRPr="0072446A">
        <w:rPr>
          <w:rFonts w:ascii="Arial" w:hAnsi="Arial" w:cs="Arial"/>
          <w:lang w:val="es-ES_tradnl"/>
        </w:rPr>
        <w:t>del baloncestista.      del balón.                              defensiva.</w:t>
      </w:r>
    </w:p>
    <w:p w:rsidR="00315E67" w:rsidRPr="0072446A" w:rsidRDefault="00315E67">
      <w:pPr>
        <w:pStyle w:val="Predeterminado"/>
        <w:spacing w:line="360" w:lineRule="atLeast"/>
        <w:rPr>
          <w:lang w:val="es-ES_tradnl"/>
        </w:rPr>
      </w:pPr>
      <w:r w:rsidRPr="0072446A">
        <w:rPr>
          <w:rFonts w:ascii="Arial" w:hAnsi="Arial" w:cs="Arial"/>
          <w:lang w:val="es-ES_tradnl"/>
        </w:rPr>
        <w:t>Marchas                    Posición de                           Desplazamientos:      Quitar el balón.</w:t>
      </w:r>
    </w:p>
    <w:p w:rsidR="00315E67" w:rsidRPr="0072446A" w:rsidRDefault="00315E67">
      <w:pPr>
        <w:pStyle w:val="Predeterminado"/>
        <w:spacing w:line="360" w:lineRule="atLeast"/>
        <w:rPr>
          <w:lang w:val="es-ES_tradnl"/>
        </w:rPr>
      </w:pPr>
      <w:r w:rsidRPr="0072446A">
        <w:rPr>
          <w:rFonts w:ascii="Arial" w:hAnsi="Arial" w:cs="Arial"/>
          <w:lang w:val="es-ES_tradnl"/>
        </w:rPr>
        <w:t>Carreras                    triple amenaza                      al frente                      Tumbar el balón</w:t>
      </w:r>
    </w:p>
    <w:p w:rsidR="00315E67" w:rsidRPr="0072446A" w:rsidRDefault="00315E67">
      <w:pPr>
        <w:pStyle w:val="Predeterminado"/>
        <w:spacing w:line="360" w:lineRule="atLeast"/>
        <w:rPr>
          <w:lang w:val="es-ES_tradnl"/>
        </w:rPr>
      </w:pPr>
      <w:r w:rsidRPr="0072446A">
        <w:rPr>
          <w:rFonts w:ascii="Arial" w:hAnsi="Arial" w:cs="Arial"/>
          <w:lang w:val="es-ES_tradnl"/>
        </w:rPr>
        <w:t>Saltos                        Recepciones                         lateral                          Intercepción del</w:t>
      </w:r>
    </w:p>
    <w:p w:rsidR="00315E67" w:rsidRPr="0072446A" w:rsidRDefault="00315E67">
      <w:pPr>
        <w:pStyle w:val="Predeterminado"/>
        <w:spacing w:line="360" w:lineRule="atLeast"/>
        <w:rPr>
          <w:lang w:val="es-ES_tradnl"/>
        </w:rPr>
      </w:pPr>
      <w:r w:rsidRPr="0072446A">
        <w:rPr>
          <w:rFonts w:ascii="Arial" w:hAnsi="Arial" w:cs="Arial"/>
          <w:lang w:val="es-ES_tradnl"/>
        </w:rPr>
        <w:t>Paradas                     Pases                                   atrás                             balón</w:t>
      </w:r>
    </w:p>
    <w:p w:rsidR="00315E67" w:rsidRPr="0072446A" w:rsidRDefault="00315E67">
      <w:pPr>
        <w:pStyle w:val="Predeterminado"/>
        <w:spacing w:line="360" w:lineRule="atLeast"/>
        <w:rPr>
          <w:lang w:val="es-ES_tradnl"/>
        </w:rPr>
      </w:pPr>
      <w:proofErr w:type="spellStart"/>
      <w:r w:rsidRPr="0072446A">
        <w:rPr>
          <w:rFonts w:ascii="Arial" w:hAnsi="Arial" w:cs="Arial"/>
          <w:lang w:val="es-ES_tradnl"/>
        </w:rPr>
        <w:t>Pivots</w:t>
      </w:r>
      <w:proofErr w:type="spellEnd"/>
      <w:r w:rsidRPr="0072446A">
        <w:rPr>
          <w:rFonts w:ascii="Arial" w:hAnsi="Arial" w:cs="Arial"/>
          <w:lang w:val="es-ES_tradnl"/>
        </w:rPr>
        <w:t xml:space="preserve">                         Dribles                                  zigzag.                         Bloquear y</w:t>
      </w:r>
    </w:p>
    <w:p w:rsidR="00315E67" w:rsidRPr="0072446A" w:rsidRDefault="00315E67">
      <w:pPr>
        <w:pStyle w:val="Predeterminado"/>
        <w:spacing w:line="360" w:lineRule="atLeast"/>
        <w:rPr>
          <w:lang w:val="es-ES_tradnl"/>
        </w:rPr>
      </w:pPr>
      <w:r w:rsidRPr="0072446A">
        <w:rPr>
          <w:rFonts w:ascii="Arial" w:hAnsi="Arial" w:cs="Arial"/>
          <w:lang w:val="es-ES_tradnl"/>
        </w:rPr>
        <w:t xml:space="preserve">Amagos                     Tiros                                                                          </w:t>
      </w:r>
      <w:proofErr w:type="spellStart"/>
      <w:r w:rsidRPr="0072446A">
        <w:rPr>
          <w:rFonts w:ascii="Arial" w:hAnsi="Arial" w:cs="Arial"/>
          <w:lang w:val="es-ES_tradnl"/>
        </w:rPr>
        <w:t>rebotear</w:t>
      </w:r>
      <w:proofErr w:type="spellEnd"/>
      <w:r w:rsidRPr="0072446A">
        <w:rPr>
          <w:rFonts w:ascii="Arial" w:hAnsi="Arial" w:cs="Arial"/>
          <w:lang w:val="es-ES_tradnl"/>
        </w:rPr>
        <w:t>.</w:t>
      </w:r>
    </w:p>
    <w:p w:rsidR="00315E67" w:rsidRPr="0072446A" w:rsidRDefault="00315E67">
      <w:pPr>
        <w:pStyle w:val="Predeterminado"/>
        <w:spacing w:line="360" w:lineRule="atLeast"/>
        <w:rPr>
          <w:lang w:val="es-ES_tradnl"/>
        </w:rPr>
      </w:pPr>
      <w:r w:rsidRPr="0072446A">
        <w:rPr>
          <w:rFonts w:ascii="Arial" w:hAnsi="Arial" w:cs="Arial"/>
          <w:b/>
          <w:bCs/>
          <w:lang w:val="es-ES_tradnl"/>
        </w:rPr>
        <w:t>Técnica ofensiva.</w:t>
      </w:r>
    </w:p>
    <w:p w:rsidR="00315E67" w:rsidRPr="0072446A" w:rsidRDefault="00315E67">
      <w:pPr>
        <w:pStyle w:val="Predeterminado"/>
        <w:spacing w:line="360" w:lineRule="atLeast"/>
        <w:rPr>
          <w:lang w:val="es-ES_tradnl"/>
        </w:rPr>
      </w:pPr>
      <w:r w:rsidRPr="0072446A">
        <w:rPr>
          <w:rFonts w:ascii="Arial" w:hAnsi="Arial" w:cs="Arial"/>
          <w:lang w:val="es-ES_tradnl"/>
        </w:rPr>
        <w:t>Los fundamentos o elementos básicos ofensivos del baloncesto(desplazamientos, recepciones, pases, drible y tiros al ario), crean, en las diferentes facetas, la base angular de todas las acciones del equipo.</w:t>
      </w:r>
    </w:p>
    <w:p w:rsidR="00315E67" w:rsidRPr="0072446A" w:rsidRDefault="00315E67">
      <w:pPr>
        <w:pStyle w:val="Predeterminado"/>
        <w:spacing w:line="360" w:lineRule="atLeast"/>
        <w:rPr>
          <w:lang w:val="es-ES_tradnl"/>
        </w:rPr>
      </w:pPr>
      <w:r w:rsidRPr="0072446A">
        <w:rPr>
          <w:rFonts w:ascii="Arial" w:hAnsi="Arial" w:cs="Arial"/>
          <w:lang w:val="es-ES_tradnl"/>
        </w:rPr>
        <w:t>¿Qué es la ofensiva?</w:t>
      </w:r>
    </w:p>
    <w:p w:rsidR="00315E67" w:rsidRPr="0072446A" w:rsidRDefault="00315E67">
      <w:pPr>
        <w:pStyle w:val="Predeterminado"/>
        <w:spacing w:line="360" w:lineRule="atLeast"/>
        <w:rPr>
          <w:lang w:val="es-ES_tradnl"/>
        </w:rPr>
      </w:pPr>
      <w:r w:rsidRPr="0072446A">
        <w:rPr>
          <w:rFonts w:ascii="Arial" w:hAnsi="Arial" w:cs="Arial"/>
          <w:lang w:val="es-ES_tradnl"/>
        </w:rPr>
        <w:t>Es la vía de que se vale un equipo para anular o contrarrestar las acciones defensivas del oponente, con el objetivo de anotar en el aro contrario, empleando acciones individuales de grupo o equipo. Se clasifica en dos grandes vertientes técnica ofensiva y táctica ofensiva.</w:t>
      </w:r>
    </w:p>
    <w:p w:rsidR="00315E67" w:rsidRPr="0072446A" w:rsidRDefault="00315E67" w:rsidP="005C5523">
      <w:pPr>
        <w:pStyle w:val="Predeterminado"/>
        <w:spacing w:line="360" w:lineRule="atLeast"/>
        <w:rPr>
          <w:lang w:val="es-ES_tradnl"/>
        </w:rPr>
      </w:pPr>
    </w:p>
    <w:p w:rsidR="00315E67" w:rsidRPr="0072446A" w:rsidRDefault="00315E67">
      <w:pPr>
        <w:pStyle w:val="Predeterminado"/>
        <w:spacing w:line="360" w:lineRule="atLeast"/>
        <w:jc w:val="center"/>
        <w:rPr>
          <w:lang w:val="es-ES_tradnl"/>
        </w:rPr>
      </w:pPr>
      <w:r w:rsidRPr="0072446A">
        <w:rPr>
          <w:rFonts w:ascii="Arial" w:hAnsi="Arial" w:cs="Arial"/>
          <w:lang w:val="es-ES_tradnl"/>
        </w:rPr>
        <w:t>La ofensiva</w:t>
      </w:r>
    </w:p>
    <w:p w:rsidR="00315E67" w:rsidRPr="0072446A" w:rsidRDefault="00315E67">
      <w:pPr>
        <w:pStyle w:val="Predeterminado"/>
        <w:spacing w:line="360" w:lineRule="atLeast"/>
        <w:rPr>
          <w:lang w:val="es-ES_tradnl"/>
        </w:rPr>
      </w:pPr>
    </w:p>
    <w:p w:rsidR="00315E67" w:rsidRPr="0072446A" w:rsidRDefault="00315E67">
      <w:pPr>
        <w:pStyle w:val="Predeterminado"/>
        <w:spacing w:line="360" w:lineRule="atLeast"/>
        <w:rPr>
          <w:lang w:val="es-ES_tradnl"/>
        </w:rPr>
      </w:pPr>
      <w:r w:rsidRPr="0072446A">
        <w:rPr>
          <w:rFonts w:ascii="Arial" w:hAnsi="Arial" w:cs="Arial"/>
          <w:lang w:val="es-ES_tradnl"/>
        </w:rPr>
        <w:t xml:space="preserve">                          Técnica.                                                                       Táctica.</w:t>
      </w:r>
    </w:p>
    <w:p w:rsidR="00315E67" w:rsidRPr="0072446A" w:rsidRDefault="00315E67">
      <w:pPr>
        <w:pStyle w:val="Predeterminado"/>
        <w:spacing w:line="360" w:lineRule="atLeast"/>
        <w:rPr>
          <w:lang w:val="es-ES_tradnl"/>
        </w:rPr>
      </w:pPr>
    </w:p>
    <w:p w:rsidR="00315E67" w:rsidRPr="008E2634" w:rsidRDefault="00315E67">
      <w:pPr>
        <w:pStyle w:val="Predeterminado"/>
        <w:spacing w:line="360" w:lineRule="atLeast"/>
        <w:rPr>
          <w:lang w:val="es-ES_tradnl"/>
        </w:rPr>
      </w:pPr>
      <w:r w:rsidRPr="0072446A">
        <w:rPr>
          <w:rFonts w:ascii="Arial" w:hAnsi="Arial" w:cs="Arial"/>
          <w:lang w:val="es-ES_tradnl"/>
        </w:rPr>
        <w:t xml:space="preserve">Técnica de los                    Técnica del                          Acciones         </w:t>
      </w:r>
      <w:proofErr w:type="spellStart"/>
      <w:r w:rsidRPr="0072446A">
        <w:rPr>
          <w:rFonts w:ascii="Arial" w:hAnsi="Arial" w:cs="Arial"/>
          <w:lang w:val="es-ES_tradnl"/>
        </w:rPr>
        <w:t>Acciones</w:t>
      </w:r>
      <w:proofErr w:type="spellEnd"/>
      <w:r w:rsidRPr="0072446A">
        <w:rPr>
          <w:rFonts w:ascii="Arial" w:hAnsi="Arial" w:cs="Arial"/>
          <w:lang w:val="es-ES_tradnl"/>
        </w:rPr>
        <w:t xml:space="preserve">      </w:t>
      </w:r>
      <w:proofErr w:type="spellStart"/>
      <w:r w:rsidRPr="0072446A">
        <w:rPr>
          <w:rFonts w:ascii="Arial" w:hAnsi="Arial" w:cs="Arial"/>
          <w:lang w:val="es-ES_tradnl"/>
        </w:rPr>
        <w:t>Acciones</w:t>
      </w:r>
      <w:proofErr w:type="spellEnd"/>
      <w:r w:rsidRPr="0072446A">
        <w:rPr>
          <w:rFonts w:ascii="Arial" w:hAnsi="Arial" w:cs="Arial"/>
          <w:lang w:val="es-ES_tradnl"/>
        </w:rPr>
        <w:t xml:space="preserve"> desplazamientos                manejo del balón                 Individuales     de grupos     de equipo</w:t>
      </w:r>
    </w:p>
    <w:p w:rsidR="00315E67" w:rsidRPr="0072446A" w:rsidRDefault="00315E67">
      <w:pPr>
        <w:pStyle w:val="Predeterminado"/>
        <w:spacing w:line="360" w:lineRule="atLeast"/>
        <w:rPr>
          <w:rFonts w:ascii="Arial" w:hAnsi="Arial" w:cs="Arial"/>
          <w:b/>
          <w:bCs/>
          <w:lang w:val="es-ES_tradnl"/>
        </w:rPr>
      </w:pPr>
    </w:p>
    <w:p w:rsidR="00315E67" w:rsidRPr="0072446A" w:rsidRDefault="00315E67">
      <w:pPr>
        <w:pStyle w:val="Predeterminado"/>
        <w:spacing w:line="360" w:lineRule="atLeast"/>
        <w:rPr>
          <w:lang w:val="es-ES_tradnl"/>
        </w:rPr>
      </w:pPr>
      <w:r w:rsidRPr="0072446A">
        <w:rPr>
          <w:rFonts w:ascii="Arial" w:hAnsi="Arial" w:cs="Arial"/>
          <w:b/>
          <w:bCs/>
          <w:lang w:val="es-ES_tradnl"/>
        </w:rPr>
        <w:t>Técnica defensiva.</w:t>
      </w:r>
    </w:p>
    <w:p w:rsidR="00315E67" w:rsidRPr="0072446A" w:rsidRDefault="00315E67">
      <w:pPr>
        <w:pStyle w:val="Predeterminado"/>
        <w:spacing w:line="360" w:lineRule="atLeast"/>
        <w:jc w:val="both"/>
        <w:rPr>
          <w:lang w:val="es-ES_tradnl"/>
        </w:rPr>
      </w:pPr>
      <w:r w:rsidRPr="0072446A">
        <w:rPr>
          <w:rFonts w:ascii="Arial" w:hAnsi="Arial" w:cs="Arial"/>
          <w:lang w:val="es-ES_tradnl"/>
        </w:rPr>
        <w:t>En el baloncesto actual la defensa constituye el 50% del juego para lograr la victoria sobre el adversario. Es erróneo pensar que la mejor defensa es un buen ataque pues esto degenera el juego.</w:t>
      </w:r>
    </w:p>
    <w:p w:rsidR="00315E67" w:rsidRPr="0072446A" w:rsidRDefault="00315E67">
      <w:pPr>
        <w:pStyle w:val="Predeterminado"/>
        <w:spacing w:line="360" w:lineRule="atLeast"/>
        <w:rPr>
          <w:lang w:val="es-ES_tradnl"/>
        </w:rPr>
      </w:pPr>
      <w:r w:rsidRPr="0072446A">
        <w:rPr>
          <w:rFonts w:ascii="Arial" w:hAnsi="Arial" w:cs="Arial"/>
          <w:lang w:val="es-ES_tradnl"/>
        </w:rPr>
        <w:t>¿Qué es la defensa?</w:t>
      </w:r>
    </w:p>
    <w:p w:rsidR="00315E67" w:rsidRDefault="00315E67" w:rsidP="008E2634">
      <w:pPr>
        <w:pStyle w:val="Predeterminado"/>
        <w:spacing w:line="360" w:lineRule="atLeast"/>
        <w:rPr>
          <w:rFonts w:ascii="Arial" w:hAnsi="Arial" w:cs="Arial"/>
          <w:b/>
          <w:bCs/>
          <w:lang w:val="es-ES_tradnl"/>
        </w:rPr>
      </w:pPr>
      <w:r w:rsidRPr="0072446A">
        <w:rPr>
          <w:rFonts w:ascii="Arial" w:hAnsi="Arial" w:cs="Arial"/>
          <w:lang w:val="es-ES_tradnl"/>
        </w:rPr>
        <w:t>No es más que la forma racional y efectiva de oponerse en las diversas situaciones del juego, al sistema de ataque del contrario, con el fin de anular en todo lo posible las acciones exitosas, tanto individuales como del equipo y posesionarse del balón para emprender el ataque contra el aro del rival.</w:t>
      </w:r>
    </w:p>
    <w:p w:rsidR="00315E67" w:rsidRPr="005C5523" w:rsidRDefault="00315E67" w:rsidP="005C5523">
      <w:pPr>
        <w:pStyle w:val="Predeterminado"/>
        <w:spacing w:line="360" w:lineRule="atLeast"/>
        <w:jc w:val="both"/>
        <w:rPr>
          <w:rFonts w:ascii="Arial" w:hAnsi="Arial" w:cs="Arial"/>
          <w:b/>
          <w:bCs/>
          <w:lang w:val="es-ES_tradnl"/>
        </w:rPr>
      </w:pPr>
      <w:bookmarkStart w:id="0" w:name="_GoBack"/>
      <w:bookmarkEnd w:id="0"/>
      <w:r w:rsidRPr="005C5523">
        <w:rPr>
          <w:rFonts w:ascii="Arial" w:hAnsi="Arial" w:cs="Arial"/>
          <w:b/>
          <w:bCs/>
          <w:lang w:val="es-ES_tradnl"/>
        </w:rPr>
        <w:t xml:space="preserve">Metodología para la enseñanza de los elementos técnicos (HMD) en el </w:t>
      </w:r>
      <w:proofErr w:type="spellStart"/>
      <w:r w:rsidRPr="005C5523">
        <w:rPr>
          <w:rFonts w:ascii="Arial" w:hAnsi="Arial" w:cs="Arial"/>
          <w:b/>
          <w:bCs/>
          <w:lang w:val="es-ES_tradnl"/>
        </w:rPr>
        <w:t>Bcto</w:t>
      </w:r>
      <w:proofErr w:type="spellEnd"/>
      <w:r w:rsidRPr="005C5523">
        <w:rPr>
          <w:rFonts w:ascii="Arial" w:hAnsi="Arial" w:cs="Arial"/>
          <w:b/>
          <w:bCs/>
          <w:lang w:val="es-ES_tradnl"/>
        </w:rPr>
        <w:t xml:space="preserve">. </w:t>
      </w:r>
    </w:p>
    <w:p w:rsidR="00315E67" w:rsidRPr="005C5523" w:rsidRDefault="00315E67">
      <w:pPr>
        <w:pStyle w:val="Predeterminado"/>
        <w:spacing w:line="360" w:lineRule="atLeast"/>
        <w:jc w:val="both"/>
        <w:rPr>
          <w:rFonts w:ascii="Arial" w:hAnsi="Arial" w:cs="Arial"/>
          <w:b/>
          <w:bCs/>
          <w:lang w:val="es-ES_tradnl"/>
        </w:rPr>
      </w:pPr>
    </w:p>
    <w:p w:rsidR="00315E67" w:rsidRPr="0072446A" w:rsidRDefault="00315E67">
      <w:pPr>
        <w:pStyle w:val="Predeterminado"/>
        <w:spacing w:line="360" w:lineRule="atLeast"/>
        <w:jc w:val="both"/>
        <w:rPr>
          <w:lang w:val="es-ES_tradnl"/>
        </w:rPr>
      </w:pPr>
      <w:r w:rsidRPr="0072446A">
        <w:rPr>
          <w:rFonts w:ascii="Arial" w:hAnsi="Arial" w:cs="Arial"/>
          <w:b/>
          <w:bCs/>
          <w:lang w:val="es-ES_tradnl"/>
        </w:rPr>
        <w:t>Conclusiones</w:t>
      </w:r>
    </w:p>
    <w:p w:rsidR="00315E67" w:rsidRPr="0072446A" w:rsidRDefault="00315E67">
      <w:pPr>
        <w:pStyle w:val="Predeterminado"/>
        <w:spacing w:line="360" w:lineRule="atLeast"/>
        <w:jc w:val="both"/>
        <w:rPr>
          <w:lang w:val="es-ES_tradnl"/>
        </w:rPr>
      </w:pPr>
      <w:r w:rsidRPr="0072446A">
        <w:rPr>
          <w:rFonts w:ascii="Arial" w:hAnsi="Arial" w:cs="Arial"/>
          <w:lang w:val="es-ES_tradnl"/>
        </w:rPr>
        <w:t>El docente debe realizar un resumen de los aspectos más importantes y novedosos de la clase, siempre en función de los objetivos de la misma y en forma de poder enmendar alguna duda que pueda quedar.</w:t>
      </w:r>
    </w:p>
    <w:p w:rsidR="00315E67" w:rsidRPr="0072446A" w:rsidRDefault="00315E67" w:rsidP="008E2634">
      <w:pPr>
        <w:pStyle w:val="Predeterminado"/>
        <w:spacing w:line="360" w:lineRule="atLeast"/>
        <w:jc w:val="both"/>
        <w:rPr>
          <w:lang w:val="es-ES_tradnl"/>
        </w:rPr>
      </w:pPr>
      <w:r w:rsidRPr="0072446A">
        <w:rPr>
          <w:rFonts w:ascii="Arial" w:hAnsi="Arial" w:cs="Arial"/>
          <w:lang w:val="es-ES_tradnl"/>
        </w:rPr>
        <w:t>Se debe realizar preguntas de comprobación finales, si es en forma de debate mucho mejor, lo importante esta en el nivel de comprensión y homogeneidad de conocimientos de los estudiantes adquiridos a través de la conferencia.</w:t>
      </w:r>
    </w:p>
    <w:p w:rsidR="00315E67" w:rsidRPr="0072446A" w:rsidRDefault="00315E67">
      <w:pPr>
        <w:pStyle w:val="Predeterminado"/>
        <w:spacing w:line="360" w:lineRule="atLeast"/>
        <w:rPr>
          <w:lang w:val="es-ES_tradnl"/>
        </w:rPr>
      </w:pPr>
    </w:p>
    <w:p w:rsidR="00315E67" w:rsidRPr="0072446A" w:rsidRDefault="00315E67">
      <w:pPr>
        <w:pStyle w:val="Predeterminado"/>
        <w:spacing w:line="360" w:lineRule="atLeast"/>
        <w:rPr>
          <w:lang w:val="es-ES_tradnl"/>
        </w:rPr>
      </w:pPr>
      <w:r w:rsidRPr="0072446A">
        <w:rPr>
          <w:rFonts w:ascii="Arial" w:hAnsi="Arial" w:cs="Arial"/>
          <w:b/>
          <w:bCs/>
          <w:lang w:val="es-ES_tradnl"/>
        </w:rPr>
        <w:t>Trabajo independiente:</w:t>
      </w:r>
    </w:p>
    <w:p w:rsidR="00315E67" w:rsidRPr="0072446A" w:rsidRDefault="00315E67">
      <w:pPr>
        <w:pStyle w:val="Predeterminado"/>
        <w:spacing w:line="360" w:lineRule="atLeast"/>
        <w:rPr>
          <w:lang w:val="es-ES_tradnl"/>
        </w:rPr>
      </w:pPr>
      <w:r w:rsidRPr="0072446A">
        <w:rPr>
          <w:rFonts w:ascii="Arial" w:hAnsi="Arial" w:cs="Arial"/>
          <w:lang w:val="es-ES_tradnl"/>
        </w:rPr>
        <w:t>Realizar una búsqueda bibliográfica sobre los siguientes aspectos:</w:t>
      </w:r>
    </w:p>
    <w:p w:rsidR="00315E67" w:rsidRPr="0072446A" w:rsidRDefault="00315E67">
      <w:pPr>
        <w:pStyle w:val="Predeterminado"/>
        <w:spacing w:line="360" w:lineRule="atLeast"/>
        <w:rPr>
          <w:lang w:val="es-ES_tradnl"/>
        </w:rPr>
      </w:pPr>
      <w:r w:rsidRPr="0072446A">
        <w:rPr>
          <w:rFonts w:ascii="Arial" w:hAnsi="Arial" w:cs="Arial"/>
          <w:lang w:val="es-ES_tradnl"/>
        </w:rPr>
        <w:t xml:space="preserve">:- Dimensione del terreno de </w:t>
      </w:r>
      <w:proofErr w:type="spellStart"/>
      <w:r w:rsidRPr="0072446A">
        <w:rPr>
          <w:rFonts w:ascii="Arial" w:hAnsi="Arial" w:cs="Arial"/>
          <w:lang w:val="es-ES_tradnl"/>
        </w:rPr>
        <w:t>minibaloncesto</w:t>
      </w:r>
      <w:proofErr w:type="spellEnd"/>
      <w:r w:rsidRPr="0072446A">
        <w:rPr>
          <w:rFonts w:ascii="Arial" w:hAnsi="Arial" w:cs="Arial"/>
          <w:lang w:val="es-ES_tradnl"/>
        </w:rPr>
        <w:t xml:space="preserve"> de su tablero y altura del aro. </w:t>
      </w:r>
    </w:p>
    <w:p w:rsidR="00315E67" w:rsidRPr="0072446A" w:rsidRDefault="00315E67">
      <w:pPr>
        <w:pStyle w:val="Predeterminado"/>
        <w:jc w:val="both"/>
        <w:rPr>
          <w:lang w:val="es-ES_tradnl"/>
        </w:rPr>
      </w:pPr>
    </w:p>
    <w:p w:rsidR="00315E67" w:rsidRPr="0072446A" w:rsidRDefault="00315E67">
      <w:pPr>
        <w:pStyle w:val="Predeterminado"/>
        <w:jc w:val="both"/>
        <w:rPr>
          <w:rFonts w:ascii="Arial" w:hAnsi="Arial" w:cs="Arial"/>
          <w:b/>
          <w:bCs/>
          <w:lang w:val="es-ES_tradnl"/>
        </w:rPr>
      </w:pPr>
    </w:p>
    <w:p w:rsidR="00315E67" w:rsidRPr="0072446A" w:rsidRDefault="00315E67">
      <w:pPr>
        <w:pStyle w:val="Predeterminado"/>
        <w:jc w:val="both"/>
        <w:rPr>
          <w:rFonts w:ascii="Arial" w:hAnsi="Arial" w:cs="Arial"/>
          <w:b/>
          <w:bCs/>
          <w:lang w:val="es-ES_tradnl"/>
        </w:rPr>
      </w:pPr>
    </w:p>
    <w:p w:rsidR="00315E67" w:rsidRPr="0072446A" w:rsidRDefault="00315E67">
      <w:pPr>
        <w:pStyle w:val="Predeterminado"/>
        <w:jc w:val="both"/>
        <w:rPr>
          <w:lang w:val="es-ES_tradnl"/>
        </w:rPr>
      </w:pPr>
      <w:r w:rsidRPr="0072446A">
        <w:rPr>
          <w:rFonts w:ascii="Arial" w:hAnsi="Arial" w:cs="Arial"/>
          <w:b/>
          <w:bCs/>
          <w:lang w:val="es-ES_tradnl"/>
        </w:rPr>
        <w:t>Bibliografías:</w:t>
      </w:r>
    </w:p>
    <w:p w:rsidR="00315E67" w:rsidRPr="0072446A" w:rsidRDefault="00315E67">
      <w:pPr>
        <w:pStyle w:val="Predeterminado"/>
        <w:rPr>
          <w:lang w:val="es-ES_tradnl"/>
        </w:rPr>
      </w:pPr>
    </w:p>
    <w:p w:rsidR="00315E67" w:rsidRPr="0072446A" w:rsidRDefault="00315E67">
      <w:pPr>
        <w:pStyle w:val="Predeterminado"/>
        <w:rPr>
          <w:lang w:val="es-ES_tradnl"/>
        </w:rPr>
      </w:pPr>
      <w:r w:rsidRPr="0072446A">
        <w:rPr>
          <w:rFonts w:ascii="Arial" w:hAnsi="Arial" w:cs="Arial"/>
          <w:i/>
          <w:iCs/>
          <w:lang w:val="es-ES_tradnl"/>
        </w:rPr>
        <w:t xml:space="preserve">1- De </w:t>
      </w:r>
      <w:smartTag w:uri="urn:schemas-microsoft-com:office:smarttags" w:element="PersonName">
        <w:smartTagPr>
          <w:attr w:name="ProductID" w:val="La Habana"/>
        </w:smartTagPr>
        <w:r w:rsidRPr="0072446A">
          <w:rPr>
            <w:rFonts w:ascii="Arial" w:hAnsi="Arial" w:cs="Arial"/>
            <w:i/>
            <w:iCs/>
            <w:lang w:val="es-ES_tradnl"/>
          </w:rPr>
          <w:t>la Paz Rodríguez</w:t>
        </w:r>
      </w:smartTag>
      <w:r w:rsidRPr="0072446A">
        <w:rPr>
          <w:rFonts w:ascii="Arial" w:hAnsi="Arial" w:cs="Arial"/>
          <w:i/>
          <w:iCs/>
          <w:lang w:val="es-ES_tradnl"/>
        </w:rPr>
        <w:t xml:space="preserve">, Pedro L, </w:t>
      </w:r>
      <w:smartTag w:uri="urn:schemas-microsoft-com:office:smarttags" w:element="PersonName">
        <w:smartTagPr>
          <w:attr w:name="ProductID" w:val="La Habana"/>
        </w:smartTagPr>
        <w:r w:rsidRPr="0072446A">
          <w:rPr>
            <w:rFonts w:ascii="Arial" w:hAnsi="Arial" w:cs="Arial"/>
            <w:i/>
            <w:iCs/>
            <w:lang w:val="es-ES_tradnl"/>
          </w:rPr>
          <w:t>La Ofensiva</w:t>
        </w:r>
      </w:smartTag>
      <w:r w:rsidRPr="0072446A">
        <w:rPr>
          <w:rFonts w:ascii="Arial" w:hAnsi="Arial" w:cs="Arial"/>
          <w:i/>
          <w:iCs/>
          <w:lang w:val="es-ES_tradnl"/>
        </w:rPr>
        <w:t xml:space="preserve"> / Pedro L. De </w:t>
      </w:r>
      <w:smartTag w:uri="urn:schemas-microsoft-com:office:smarttags" w:element="PersonName">
        <w:smartTagPr>
          <w:attr w:name="ProductID" w:val="La Habana"/>
        </w:smartTagPr>
        <w:r w:rsidRPr="0072446A">
          <w:rPr>
            <w:rFonts w:ascii="Arial" w:hAnsi="Arial" w:cs="Arial"/>
            <w:i/>
            <w:iCs/>
            <w:lang w:val="es-ES_tradnl"/>
          </w:rPr>
          <w:t>la Paz Rodríguez.</w:t>
        </w:r>
      </w:smartTag>
      <w:r w:rsidRPr="0072446A">
        <w:rPr>
          <w:rFonts w:ascii="Arial" w:hAnsi="Arial" w:cs="Arial"/>
          <w:i/>
          <w:iCs/>
          <w:lang w:val="es-ES_tradnl"/>
        </w:rPr>
        <w:t xml:space="preserve"> 1ra Edición, Ciudad de </w:t>
      </w:r>
      <w:smartTag w:uri="urn:schemas-microsoft-com:office:smarttags" w:element="PersonName">
        <w:smartTagPr>
          <w:attr w:name="ProductID" w:val="La Habana"/>
        </w:smartTagPr>
        <w:r w:rsidRPr="0072446A">
          <w:rPr>
            <w:rFonts w:ascii="Arial" w:hAnsi="Arial" w:cs="Arial"/>
            <w:i/>
            <w:iCs/>
            <w:lang w:val="es-ES_tradnl"/>
          </w:rPr>
          <w:t>La Habana</w:t>
        </w:r>
      </w:smartTag>
      <w:r w:rsidRPr="0072446A">
        <w:rPr>
          <w:rFonts w:ascii="Arial" w:hAnsi="Arial" w:cs="Arial"/>
          <w:i/>
          <w:iCs/>
          <w:lang w:val="es-ES_tradnl"/>
        </w:rPr>
        <w:t>, Pueblo y Educación. 1985 – 175 Pág.</w:t>
      </w:r>
    </w:p>
    <w:p w:rsidR="00315E67" w:rsidRPr="0072446A" w:rsidRDefault="00315E67">
      <w:pPr>
        <w:pStyle w:val="Predeterminado"/>
        <w:rPr>
          <w:lang w:val="es-ES_tradnl"/>
        </w:rPr>
      </w:pPr>
      <w:r w:rsidRPr="0072446A">
        <w:rPr>
          <w:rFonts w:ascii="Arial" w:hAnsi="Arial" w:cs="Arial"/>
          <w:i/>
          <w:iCs/>
          <w:lang w:val="es-ES_tradnl"/>
        </w:rPr>
        <w:t xml:space="preserve"> 2- De </w:t>
      </w:r>
      <w:smartTag w:uri="urn:schemas-microsoft-com:office:smarttags" w:element="PersonName">
        <w:smartTagPr>
          <w:attr w:name="ProductID" w:val="La Habana"/>
        </w:smartTagPr>
        <w:r w:rsidRPr="0072446A">
          <w:rPr>
            <w:rFonts w:ascii="Arial" w:hAnsi="Arial" w:cs="Arial"/>
            <w:i/>
            <w:iCs/>
            <w:lang w:val="es-ES_tradnl"/>
          </w:rPr>
          <w:t>la Paz Rodríguez</w:t>
        </w:r>
      </w:smartTag>
      <w:r w:rsidRPr="0072446A">
        <w:rPr>
          <w:rFonts w:ascii="Arial" w:hAnsi="Arial" w:cs="Arial"/>
          <w:i/>
          <w:iCs/>
          <w:lang w:val="es-ES_tradnl"/>
        </w:rPr>
        <w:t xml:space="preserve">, Pedro L, </w:t>
      </w:r>
      <w:smartTag w:uri="urn:schemas-microsoft-com:office:smarttags" w:element="PersonName">
        <w:smartTagPr>
          <w:attr w:name="ProductID" w:val="La Habana"/>
        </w:smartTagPr>
        <w:r w:rsidRPr="0072446A">
          <w:rPr>
            <w:rFonts w:ascii="Arial" w:hAnsi="Arial" w:cs="Arial"/>
            <w:i/>
            <w:iCs/>
            <w:lang w:val="es-ES_tradnl"/>
          </w:rPr>
          <w:t>La Defensa</w:t>
        </w:r>
      </w:smartTag>
      <w:r w:rsidRPr="0072446A">
        <w:rPr>
          <w:rFonts w:ascii="Arial" w:hAnsi="Arial" w:cs="Arial"/>
          <w:i/>
          <w:iCs/>
          <w:lang w:val="es-ES_tradnl"/>
        </w:rPr>
        <w:t xml:space="preserve"> / Pedro L. De </w:t>
      </w:r>
      <w:smartTag w:uri="urn:schemas-microsoft-com:office:smarttags" w:element="PersonName">
        <w:smartTagPr>
          <w:attr w:name="ProductID" w:val="La Habana"/>
        </w:smartTagPr>
        <w:r w:rsidRPr="0072446A">
          <w:rPr>
            <w:rFonts w:ascii="Arial" w:hAnsi="Arial" w:cs="Arial"/>
            <w:i/>
            <w:iCs/>
            <w:lang w:val="es-ES_tradnl"/>
          </w:rPr>
          <w:t>la Paz Rodríguez.</w:t>
        </w:r>
      </w:smartTag>
      <w:r w:rsidRPr="0072446A">
        <w:rPr>
          <w:rFonts w:ascii="Arial" w:hAnsi="Arial" w:cs="Arial"/>
          <w:i/>
          <w:iCs/>
          <w:lang w:val="es-ES_tradnl"/>
        </w:rPr>
        <w:t xml:space="preserve"> 1ra Edición, Ciudad de La Habana, Pueblo y Educación. 1985 – 175 Pág.</w:t>
      </w:r>
    </w:p>
    <w:p w:rsidR="00315E67" w:rsidRPr="0072446A" w:rsidRDefault="00315E67">
      <w:pPr>
        <w:pStyle w:val="Predeterminado"/>
        <w:rPr>
          <w:lang w:val="es-ES_tradnl"/>
        </w:rPr>
      </w:pPr>
      <w:r w:rsidRPr="0072446A">
        <w:rPr>
          <w:rFonts w:ascii="Arial" w:hAnsi="Arial" w:cs="Arial"/>
          <w:i/>
          <w:iCs/>
          <w:lang w:val="es-ES_tradnl"/>
        </w:rPr>
        <w:t xml:space="preserve"> 3- Manual del Profesor de Educación Física. Colectivo de autores. Dpto. de Educación Física del INDER – 1996 – 324 Pág.</w:t>
      </w:r>
    </w:p>
    <w:p w:rsidR="00315E67" w:rsidRPr="0072446A" w:rsidRDefault="00315E67">
      <w:pPr>
        <w:pStyle w:val="Predeterminado"/>
        <w:rPr>
          <w:lang w:val="es-ES_tradnl"/>
        </w:rPr>
      </w:pPr>
      <w:r w:rsidRPr="0072446A">
        <w:rPr>
          <w:rFonts w:ascii="Arial" w:hAnsi="Arial" w:cs="Arial"/>
          <w:i/>
          <w:iCs/>
          <w:lang w:val="es-ES_tradnl"/>
        </w:rPr>
        <w:t xml:space="preserve"> 4- Pardo Hernández, Ricardo J. Baloncesto para niños y jóvenes.</w:t>
      </w:r>
    </w:p>
    <w:p w:rsidR="00315E67" w:rsidRPr="0072446A" w:rsidRDefault="00315E67">
      <w:pPr>
        <w:pStyle w:val="Predeterminado"/>
        <w:rPr>
          <w:lang w:val="es-ES_tradnl"/>
        </w:rPr>
      </w:pPr>
      <w:r w:rsidRPr="0072446A">
        <w:rPr>
          <w:rFonts w:ascii="Arial" w:hAnsi="Arial" w:cs="Arial"/>
          <w:i/>
          <w:iCs/>
          <w:lang w:val="es-ES_tradnl"/>
        </w:rPr>
        <w:t xml:space="preserve"> 5- Programa de Educación Física INDER-MINED (Grados: 5to, 6to, 7mo y 9no).</w:t>
      </w:r>
    </w:p>
    <w:p w:rsidR="00315E67" w:rsidRPr="0072446A" w:rsidRDefault="00315E67">
      <w:pPr>
        <w:pStyle w:val="Predeterminado"/>
        <w:rPr>
          <w:lang w:val="es-ES_tradnl"/>
        </w:rPr>
      </w:pPr>
      <w:r w:rsidRPr="0072446A">
        <w:rPr>
          <w:rFonts w:ascii="Arial" w:hAnsi="Arial" w:cs="Arial"/>
          <w:i/>
          <w:iCs/>
          <w:lang w:val="es-ES_tradnl"/>
        </w:rPr>
        <w:t xml:space="preserve"> 6- Programa de Preparación del Deportista. INDER. Edición 2001.</w:t>
      </w:r>
    </w:p>
    <w:p w:rsidR="00315E67" w:rsidRPr="0072446A" w:rsidRDefault="00315E67">
      <w:pPr>
        <w:pStyle w:val="Predeterminado"/>
        <w:rPr>
          <w:lang w:val="es-ES_tradnl"/>
        </w:rPr>
      </w:pPr>
      <w:r w:rsidRPr="0072446A">
        <w:rPr>
          <w:rFonts w:ascii="Arial" w:hAnsi="Arial" w:cs="Arial"/>
          <w:i/>
          <w:iCs/>
          <w:lang w:val="es-ES_tradnl"/>
        </w:rPr>
        <w:t xml:space="preserve"> 7- Reglas del Mini Baloncesto. FIBA</w:t>
      </w:r>
    </w:p>
    <w:p w:rsidR="00315E67" w:rsidRPr="0072446A" w:rsidRDefault="00315E67">
      <w:pPr>
        <w:pStyle w:val="Predeterminado"/>
        <w:rPr>
          <w:lang w:val="es-ES_tradnl"/>
        </w:rPr>
      </w:pPr>
      <w:r w:rsidRPr="0072446A">
        <w:rPr>
          <w:rFonts w:ascii="Arial" w:hAnsi="Arial" w:cs="Arial"/>
          <w:i/>
          <w:iCs/>
          <w:lang w:val="es-ES_tradnl"/>
        </w:rPr>
        <w:t xml:space="preserve"> 8- Reglas Oficiales del Juego. FIBA.</w:t>
      </w:r>
    </w:p>
    <w:p w:rsidR="00315E67" w:rsidRPr="0072446A" w:rsidRDefault="00315E67">
      <w:pPr>
        <w:pStyle w:val="Predeterminado"/>
        <w:spacing w:line="360" w:lineRule="atLeast"/>
        <w:jc w:val="both"/>
        <w:rPr>
          <w:lang w:val="es-ES_tradnl"/>
        </w:rPr>
      </w:pPr>
      <w:r w:rsidRPr="0072446A">
        <w:rPr>
          <w:rFonts w:ascii="Arial" w:hAnsi="Arial" w:cs="Arial"/>
          <w:i/>
          <w:iCs/>
          <w:lang w:val="es-ES_tradnl"/>
        </w:rPr>
        <w:t xml:space="preserve"> 9- </w:t>
      </w:r>
      <w:proofErr w:type="spellStart"/>
      <w:r w:rsidRPr="0072446A">
        <w:rPr>
          <w:rFonts w:ascii="Arial" w:hAnsi="Arial" w:cs="Arial"/>
          <w:i/>
          <w:iCs/>
          <w:lang w:val="es-ES_tradnl"/>
        </w:rPr>
        <w:t>Wissef</w:t>
      </w:r>
      <w:proofErr w:type="spellEnd"/>
      <w:r w:rsidRPr="0072446A">
        <w:rPr>
          <w:rFonts w:ascii="Arial" w:hAnsi="Arial" w:cs="Arial"/>
          <w:i/>
          <w:iCs/>
          <w:lang w:val="es-ES_tradnl"/>
        </w:rPr>
        <w:t>, H. Baloncesto. Aprender y Progresar</w:t>
      </w:r>
    </w:p>
    <w:p w:rsidR="00315E67" w:rsidRPr="0072446A" w:rsidRDefault="00315E67">
      <w:pPr>
        <w:pStyle w:val="Predeterminado"/>
        <w:spacing w:line="360" w:lineRule="atLeast"/>
        <w:jc w:val="both"/>
        <w:rPr>
          <w:lang w:val="es-ES_tradnl"/>
        </w:rPr>
      </w:pPr>
    </w:p>
    <w:p w:rsidR="00315E67" w:rsidRPr="0072446A" w:rsidRDefault="00315E67">
      <w:pPr>
        <w:pStyle w:val="Predeterminado"/>
        <w:spacing w:line="360" w:lineRule="atLeast"/>
        <w:jc w:val="both"/>
        <w:rPr>
          <w:lang w:val="es-ES_tradnl"/>
        </w:rPr>
      </w:pPr>
      <w:r w:rsidRPr="0072446A">
        <w:rPr>
          <w:rFonts w:ascii="Arial" w:hAnsi="Arial" w:cs="Arial"/>
          <w:lang w:val="es-ES_tradnl"/>
        </w:rPr>
        <w:t>Orientación de la próxima conferencia.</w:t>
      </w:r>
    </w:p>
    <w:p w:rsidR="00315E67" w:rsidRPr="0072446A" w:rsidRDefault="00315E67" w:rsidP="008E2634">
      <w:pPr>
        <w:pStyle w:val="Predeterminado"/>
        <w:spacing w:line="360" w:lineRule="atLeast"/>
        <w:jc w:val="both"/>
        <w:rPr>
          <w:lang w:val="es-ES_tradnl"/>
        </w:rPr>
      </w:pPr>
      <w:r w:rsidRPr="0072446A">
        <w:rPr>
          <w:rFonts w:ascii="Arial" w:hAnsi="Arial" w:cs="Arial"/>
          <w:lang w:val="es-ES_tradnl"/>
        </w:rPr>
        <w:t>Motivar la clase que continúa (Conferencia)</w:t>
      </w:r>
    </w:p>
    <w:sectPr w:rsidR="00315E67" w:rsidRPr="0072446A" w:rsidSect="00D04DB4">
      <w:pgSz w:w="12240" w:h="15840"/>
      <w:pgMar w:top="719" w:right="1080" w:bottom="899" w:left="126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方正书宋_GBK"/>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lvl w:ilvl="0">
      <w:start w:val="1"/>
      <w:numFmt w:val="bullet"/>
      <w:lvlText w:val=""/>
      <w:lvlJc w:val="left"/>
      <w:pPr>
        <w:tabs>
          <w:tab w:val="num" w:pos="0"/>
        </w:tabs>
        <w:ind w:left="780" w:hanging="360"/>
      </w:pPr>
      <w:rPr>
        <w:rFonts w:ascii="Symbol" w:hAnsi="Symbol"/>
      </w:rPr>
    </w:lvl>
  </w:abstractNum>
  <w:abstractNum w:abstractNumId="1" w15:restartNumberingAfterBreak="0">
    <w:nsid w:val="06727CA2"/>
    <w:multiLevelType w:val="multilevel"/>
    <w:tmpl w:val="06727CA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2188110C"/>
    <w:multiLevelType w:val="hybridMultilevel"/>
    <w:tmpl w:val="FD3CA3AA"/>
    <w:lvl w:ilvl="0" w:tplc="0C0A0001">
      <w:start w:val="1"/>
      <w:numFmt w:val="bullet"/>
      <w:lvlText w:val=""/>
      <w:lvlJc w:val="left"/>
      <w:pPr>
        <w:ind w:left="1945" w:hanging="360"/>
      </w:pPr>
      <w:rPr>
        <w:rFonts w:ascii="Symbol" w:hAnsi="Symbol" w:hint="default"/>
      </w:rPr>
    </w:lvl>
    <w:lvl w:ilvl="1" w:tplc="0C0A0003" w:tentative="1">
      <w:start w:val="1"/>
      <w:numFmt w:val="bullet"/>
      <w:lvlText w:val="o"/>
      <w:lvlJc w:val="left"/>
      <w:pPr>
        <w:ind w:left="2665" w:hanging="360"/>
      </w:pPr>
      <w:rPr>
        <w:rFonts w:ascii="Courier New" w:hAnsi="Courier New" w:cs="Courier New" w:hint="default"/>
      </w:rPr>
    </w:lvl>
    <w:lvl w:ilvl="2" w:tplc="0C0A0005" w:tentative="1">
      <w:start w:val="1"/>
      <w:numFmt w:val="bullet"/>
      <w:lvlText w:val=""/>
      <w:lvlJc w:val="left"/>
      <w:pPr>
        <w:ind w:left="3385" w:hanging="360"/>
      </w:pPr>
      <w:rPr>
        <w:rFonts w:ascii="Wingdings" w:hAnsi="Wingdings" w:hint="default"/>
      </w:rPr>
    </w:lvl>
    <w:lvl w:ilvl="3" w:tplc="0C0A0001" w:tentative="1">
      <w:start w:val="1"/>
      <w:numFmt w:val="bullet"/>
      <w:lvlText w:val=""/>
      <w:lvlJc w:val="left"/>
      <w:pPr>
        <w:ind w:left="4105" w:hanging="360"/>
      </w:pPr>
      <w:rPr>
        <w:rFonts w:ascii="Symbol" w:hAnsi="Symbol" w:hint="default"/>
      </w:rPr>
    </w:lvl>
    <w:lvl w:ilvl="4" w:tplc="0C0A0003" w:tentative="1">
      <w:start w:val="1"/>
      <w:numFmt w:val="bullet"/>
      <w:lvlText w:val="o"/>
      <w:lvlJc w:val="left"/>
      <w:pPr>
        <w:ind w:left="4825" w:hanging="360"/>
      </w:pPr>
      <w:rPr>
        <w:rFonts w:ascii="Courier New" w:hAnsi="Courier New" w:cs="Courier New" w:hint="default"/>
      </w:rPr>
    </w:lvl>
    <w:lvl w:ilvl="5" w:tplc="0C0A0005" w:tentative="1">
      <w:start w:val="1"/>
      <w:numFmt w:val="bullet"/>
      <w:lvlText w:val=""/>
      <w:lvlJc w:val="left"/>
      <w:pPr>
        <w:ind w:left="5545" w:hanging="360"/>
      </w:pPr>
      <w:rPr>
        <w:rFonts w:ascii="Wingdings" w:hAnsi="Wingdings" w:hint="default"/>
      </w:rPr>
    </w:lvl>
    <w:lvl w:ilvl="6" w:tplc="0C0A0001" w:tentative="1">
      <w:start w:val="1"/>
      <w:numFmt w:val="bullet"/>
      <w:lvlText w:val=""/>
      <w:lvlJc w:val="left"/>
      <w:pPr>
        <w:ind w:left="6265" w:hanging="360"/>
      </w:pPr>
      <w:rPr>
        <w:rFonts w:ascii="Symbol" w:hAnsi="Symbol" w:hint="default"/>
      </w:rPr>
    </w:lvl>
    <w:lvl w:ilvl="7" w:tplc="0C0A0003" w:tentative="1">
      <w:start w:val="1"/>
      <w:numFmt w:val="bullet"/>
      <w:lvlText w:val="o"/>
      <w:lvlJc w:val="left"/>
      <w:pPr>
        <w:ind w:left="6985" w:hanging="360"/>
      </w:pPr>
      <w:rPr>
        <w:rFonts w:ascii="Courier New" w:hAnsi="Courier New" w:cs="Courier New" w:hint="default"/>
      </w:rPr>
    </w:lvl>
    <w:lvl w:ilvl="8" w:tplc="0C0A0005" w:tentative="1">
      <w:start w:val="1"/>
      <w:numFmt w:val="bullet"/>
      <w:lvlText w:val=""/>
      <w:lvlJc w:val="left"/>
      <w:pPr>
        <w:ind w:left="7705" w:hanging="360"/>
      </w:pPr>
      <w:rPr>
        <w:rFonts w:ascii="Wingdings" w:hAnsi="Wingdings" w:hint="default"/>
      </w:rPr>
    </w:lvl>
  </w:abstractNum>
  <w:abstractNum w:abstractNumId="3" w15:restartNumberingAfterBreak="0">
    <w:nsid w:val="32622480"/>
    <w:multiLevelType w:val="multilevel"/>
    <w:tmpl w:val="326224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6B134E8"/>
    <w:multiLevelType w:val="hybridMultilevel"/>
    <w:tmpl w:val="DB62D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oNotTrackMoves/>
  <w:defaultTabStop w:val="720"/>
  <w:hyphenationZone w:val="425"/>
  <w:characterSpacingControl w:val="doNotCompress"/>
  <w:compat>
    <w:spaceForUL/>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DB4"/>
    <w:rsid w:val="002A06B5"/>
    <w:rsid w:val="002D0751"/>
    <w:rsid w:val="00315E67"/>
    <w:rsid w:val="003839D2"/>
    <w:rsid w:val="00397905"/>
    <w:rsid w:val="003C4ADB"/>
    <w:rsid w:val="005C5523"/>
    <w:rsid w:val="005E0C2E"/>
    <w:rsid w:val="0066264B"/>
    <w:rsid w:val="00706572"/>
    <w:rsid w:val="0072446A"/>
    <w:rsid w:val="007653A4"/>
    <w:rsid w:val="00822AD6"/>
    <w:rsid w:val="008E2634"/>
    <w:rsid w:val="00B01C57"/>
    <w:rsid w:val="00B91F0A"/>
    <w:rsid w:val="00C7107C"/>
    <w:rsid w:val="00CE68CD"/>
    <w:rsid w:val="00CF2A02"/>
    <w:rsid w:val="00D04DB4"/>
    <w:rsid w:val="00F827B2"/>
    <w:rsid w:val="00FF5F4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0B04F2C"/>
  <w15:docId w15:val="{79767CF7-6193-43E4-8EE5-61D29CAF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DB4"/>
    <w:rPr>
      <w:sz w:val="22"/>
      <w:szCs w:val="22"/>
      <w:lang w:val="en-US" w:eastAsia="en-US"/>
    </w:rPr>
  </w:style>
  <w:style w:type="paragraph" w:styleId="Ttulo1">
    <w:name w:val="heading 1"/>
    <w:basedOn w:val="Normal"/>
    <w:next w:val="Normal"/>
    <w:link w:val="Ttulo1Car1"/>
    <w:uiPriority w:val="99"/>
    <w:qFormat/>
    <w:rsid w:val="00D04DB4"/>
    <w:pPr>
      <w:keepNext/>
      <w:widowControl w:val="0"/>
      <w:tabs>
        <w:tab w:val="left" w:pos="432"/>
      </w:tabs>
      <w:suppressAutoHyphens/>
      <w:spacing w:before="240" w:after="60"/>
      <w:jc w:val="both"/>
      <w:outlineLvl w:val="0"/>
    </w:pPr>
    <w:rPr>
      <w:rFonts w:ascii="Arial" w:hAnsi="Arial" w:cs="Arial"/>
      <w:b/>
      <w:bCs/>
      <w:kern w:val="1"/>
      <w:sz w:val="32"/>
      <w:szCs w:val="3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link w:val="Ttulo1"/>
    <w:uiPriority w:val="99"/>
    <w:locked/>
    <w:rPr>
      <w:rFonts w:ascii="Cambria" w:hAnsi="Cambria" w:cs="Times New Roman"/>
      <w:b/>
      <w:bCs/>
      <w:kern w:val="32"/>
      <w:sz w:val="32"/>
      <w:szCs w:val="32"/>
      <w:lang w:val="en-US" w:eastAsia="en-US"/>
    </w:rPr>
  </w:style>
  <w:style w:type="paragraph" w:styleId="Encabezado">
    <w:name w:val="header"/>
    <w:basedOn w:val="Predeterminado"/>
    <w:next w:val="Cuerpodetexto"/>
    <w:link w:val="EncabezadoCar"/>
    <w:uiPriority w:val="99"/>
    <w:rsid w:val="00D04DB4"/>
    <w:pPr>
      <w:keepNext/>
      <w:spacing w:before="240" w:after="120"/>
    </w:pPr>
  </w:style>
  <w:style w:type="character" w:customStyle="1" w:styleId="EncabezadoCar">
    <w:name w:val="Encabezado Car"/>
    <w:link w:val="Encabezado"/>
    <w:uiPriority w:val="99"/>
    <w:semiHidden/>
    <w:locked/>
    <w:rsid w:val="00D04DB4"/>
    <w:rPr>
      <w:rFonts w:cs="Calibri"/>
    </w:rPr>
  </w:style>
  <w:style w:type="paragraph" w:customStyle="1" w:styleId="Predeterminado">
    <w:name w:val="Predeterminado"/>
    <w:uiPriority w:val="99"/>
    <w:rsid w:val="00D04DB4"/>
    <w:pPr>
      <w:tabs>
        <w:tab w:val="left" w:pos="709"/>
      </w:tabs>
      <w:suppressAutoHyphens/>
    </w:pPr>
    <w:rPr>
      <w:sz w:val="24"/>
      <w:szCs w:val="24"/>
      <w:lang w:val="en-US" w:eastAsia="zh-CN"/>
    </w:rPr>
  </w:style>
  <w:style w:type="paragraph" w:customStyle="1" w:styleId="Cuerpodetexto">
    <w:name w:val="Cuerpo de texto"/>
    <w:basedOn w:val="Predeterminado"/>
    <w:uiPriority w:val="99"/>
    <w:rsid w:val="00D04DB4"/>
    <w:pPr>
      <w:spacing w:after="120"/>
    </w:pPr>
  </w:style>
  <w:style w:type="paragraph" w:customStyle="1" w:styleId="Encabezado1">
    <w:name w:val="Encabezado 1"/>
    <w:basedOn w:val="Predeterminado"/>
    <w:next w:val="Cuerpodetexto"/>
    <w:uiPriority w:val="99"/>
    <w:rsid w:val="00D04DB4"/>
    <w:pPr>
      <w:keepNext/>
    </w:pPr>
    <w:rPr>
      <w:b/>
      <w:bCs/>
    </w:rPr>
  </w:style>
  <w:style w:type="paragraph" w:customStyle="1" w:styleId="ListCharChar">
    <w:name w:val="List Char Char"/>
    <w:basedOn w:val="Cuerpodetexto"/>
    <w:uiPriority w:val="99"/>
    <w:rsid w:val="00D04DB4"/>
  </w:style>
  <w:style w:type="paragraph" w:customStyle="1" w:styleId="Etiqueta">
    <w:name w:val="Etiqueta"/>
    <w:basedOn w:val="Predeterminado"/>
    <w:uiPriority w:val="99"/>
    <w:rsid w:val="00D04DB4"/>
    <w:pPr>
      <w:suppressLineNumbers/>
      <w:spacing w:before="120" w:after="120"/>
    </w:pPr>
    <w:rPr>
      <w:i/>
      <w:iCs/>
    </w:rPr>
  </w:style>
  <w:style w:type="paragraph" w:customStyle="1" w:styleId="ndice">
    <w:name w:val="Índice"/>
    <w:basedOn w:val="Predeterminado"/>
    <w:uiPriority w:val="99"/>
    <w:rsid w:val="00D04DB4"/>
    <w:pPr>
      <w:suppressLineNumbers/>
    </w:pPr>
  </w:style>
  <w:style w:type="character" w:customStyle="1" w:styleId="Ttulo1Car">
    <w:name w:val="Título 1 Car"/>
    <w:uiPriority w:val="99"/>
    <w:rsid w:val="00D04DB4"/>
    <w:rPr>
      <w:rFonts w:cs="Times New Roman"/>
    </w:rPr>
  </w:style>
  <w:style w:type="character" w:customStyle="1" w:styleId="ListLabel1">
    <w:name w:val="ListLabel 1"/>
    <w:uiPriority w:val="99"/>
    <w:rsid w:val="00D04DB4"/>
    <w:rPr>
      <w:rFonts w:eastAsia="Times New Roman"/>
    </w:rPr>
  </w:style>
  <w:style w:type="character" w:customStyle="1" w:styleId="ListLabel2">
    <w:name w:val="ListLabel 2"/>
    <w:uiPriority w:val="99"/>
    <w:rsid w:val="00D04DB4"/>
  </w:style>
  <w:style w:type="character" w:customStyle="1" w:styleId="ListLabel3">
    <w:name w:val="ListLabel 3"/>
    <w:uiPriority w:val="99"/>
    <w:rsid w:val="00D04DB4"/>
  </w:style>
  <w:style w:type="character" w:customStyle="1" w:styleId="ListLabel4">
    <w:name w:val="ListLabel 4"/>
    <w:uiPriority w:val="99"/>
    <w:rsid w:val="00D0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1364</Words>
  <Characters>7504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Baloncesto Básico</vt:lpstr>
    </vt:vector>
  </TitlesOfParts>
  <Company>ANAP</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Baloncesto Básico</dc:title>
  <dc:subject/>
  <dc:creator>Guido</dc:creator>
  <cp:keywords/>
  <dc:description/>
  <cp:lastModifiedBy>profesor</cp:lastModifiedBy>
  <cp:revision>6</cp:revision>
  <cp:lastPrinted>1970-01-01T14:59:00Z</cp:lastPrinted>
  <dcterms:created xsi:type="dcterms:W3CDTF">1970-01-01T14:59:00Z</dcterms:created>
  <dcterms:modified xsi:type="dcterms:W3CDTF">2022-12-29T16:44:00Z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1033-9.1.0.4280</vt:lpwstr>
  </property>
</Properties>
</file>