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A596" w14:textId="77777777" w:rsidR="00293B69" w:rsidRPr="00DA2161" w:rsidRDefault="00293B69" w:rsidP="00293B69">
      <w:pPr>
        <w:spacing w:line="360" w:lineRule="auto"/>
        <w:jc w:val="both"/>
        <w:rPr>
          <w:rFonts w:ascii="Arial" w:hAnsi="Arial" w:cs="Arial"/>
        </w:rPr>
      </w:pPr>
      <w:r w:rsidRPr="00DA2161">
        <w:rPr>
          <w:rFonts w:ascii="Arial" w:hAnsi="Arial" w:cs="Arial"/>
          <w:b/>
          <w:bCs/>
        </w:rPr>
        <w:t>Orientaciones para la realización del ejercicio de la profesión</w:t>
      </w:r>
    </w:p>
    <w:p w14:paraId="53E723FE" w14:textId="4DB79B89" w:rsidR="00293B69" w:rsidRPr="0077631A" w:rsidRDefault="00293B69" w:rsidP="00293B69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El Ejercicio de la Profesión</w:t>
      </w:r>
      <w:r w:rsidRPr="0077631A">
        <w:rPr>
          <w:rFonts w:ascii="Times New Roman" w:hAnsi="Times New Roman" w:cs="Times New Roman"/>
          <w:bCs/>
        </w:rPr>
        <w:t xml:space="preserve"> que se presenten </w:t>
      </w:r>
      <w:r>
        <w:rPr>
          <w:rFonts w:ascii="Times New Roman" w:hAnsi="Times New Roman" w:cs="Times New Roman"/>
          <w:bCs/>
        </w:rPr>
        <w:t>d</w:t>
      </w:r>
      <w:r w:rsidRPr="0077631A">
        <w:rPr>
          <w:rFonts w:ascii="Times New Roman" w:hAnsi="Times New Roman" w:cs="Times New Roman"/>
          <w:bCs/>
        </w:rPr>
        <w:t xml:space="preserve">eben tener </w:t>
      </w:r>
      <w:r w:rsidR="008410B9" w:rsidRPr="0077631A">
        <w:rPr>
          <w:rFonts w:ascii="Times New Roman" w:hAnsi="Times New Roman" w:cs="Times New Roman"/>
          <w:bCs/>
        </w:rPr>
        <w:t>en cuenta</w:t>
      </w:r>
      <w:r w:rsidR="008410B9">
        <w:rPr>
          <w:rFonts w:ascii="Times New Roman" w:hAnsi="Times New Roman" w:cs="Times New Roman"/>
          <w:bCs/>
        </w:rPr>
        <w:t xml:space="preserve"> </w:t>
      </w:r>
      <w:r w:rsidR="008410B9" w:rsidRPr="0077631A">
        <w:rPr>
          <w:rFonts w:ascii="Times New Roman" w:hAnsi="Times New Roman" w:cs="Times New Roman"/>
          <w:bCs/>
        </w:rPr>
        <w:t>una caracterización de</w:t>
      </w:r>
      <w:r w:rsidR="008410B9">
        <w:rPr>
          <w:rFonts w:ascii="Times New Roman" w:hAnsi="Times New Roman" w:cs="Times New Roman"/>
          <w:bCs/>
        </w:rPr>
        <w:t xml:space="preserve"> </w:t>
      </w:r>
      <w:r w:rsidR="008410B9" w:rsidRPr="0077631A">
        <w:rPr>
          <w:rFonts w:ascii="Times New Roman" w:hAnsi="Times New Roman" w:cs="Times New Roman"/>
          <w:bCs/>
        </w:rPr>
        <w:t>l</w:t>
      </w:r>
      <w:r w:rsidR="008410B9">
        <w:rPr>
          <w:rFonts w:ascii="Times New Roman" w:hAnsi="Times New Roman" w:cs="Times New Roman"/>
          <w:bCs/>
        </w:rPr>
        <w:t>a comunidad, l</w:t>
      </w:r>
      <w:r w:rsidR="008410B9" w:rsidRPr="0077631A">
        <w:rPr>
          <w:rFonts w:ascii="Times New Roman" w:hAnsi="Times New Roman" w:cs="Times New Roman"/>
          <w:bCs/>
        </w:rPr>
        <w:t>a familia</w:t>
      </w:r>
      <w:r w:rsidR="008410B9">
        <w:rPr>
          <w:rFonts w:ascii="Times New Roman" w:hAnsi="Times New Roman" w:cs="Times New Roman"/>
          <w:bCs/>
        </w:rPr>
        <w:t xml:space="preserve"> y el niño. Además, debe presentar</w:t>
      </w:r>
      <w:r w:rsidRPr="0077631A">
        <w:rPr>
          <w:rFonts w:ascii="Times New Roman" w:hAnsi="Times New Roman" w:cs="Times New Roman"/>
          <w:bCs/>
        </w:rPr>
        <w:t xml:space="preserve"> los fundamentos Filosóficos, Psicológicos, Sociológicos</w:t>
      </w:r>
      <w:r>
        <w:rPr>
          <w:rFonts w:ascii="Times New Roman" w:hAnsi="Times New Roman" w:cs="Times New Roman"/>
          <w:bCs/>
        </w:rPr>
        <w:t>,</w:t>
      </w:r>
      <w:r w:rsidRPr="0077631A">
        <w:rPr>
          <w:rFonts w:ascii="Times New Roman" w:hAnsi="Times New Roman" w:cs="Times New Roman"/>
          <w:bCs/>
        </w:rPr>
        <w:t xml:space="preserve"> Fisiológicos</w:t>
      </w:r>
      <w:r>
        <w:rPr>
          <w:rFonts w:ascii="Times New Roman" w:hAnsi="Times New Roman" w:cs="Times New Roman"/>
          <w:bCs/>
        </w:rPr>
        <w:t>,</w:t>
      </w:r>
      <w:r w:rsidRPr="0077631A">
        <w:rPr>
          <w:rFonts w:ascii="Times New Roman" w:hAnsi="Times New Roman" w:cs="Times New Roman"/>
          <w:bCs/>
        </w:rPr>
        <w:t xml:space="preserve"> Pedagógicos</w:t>
      </w:r>
      <w:r>
        <w:rPr>
          <w:rFonts w:ascii="Times New Roman" w:hAnsi="Times New Roman" w:cs="Times New Roman"/>
          <w:bCs/>
        </w:rPr>
        <w:t xml:space="preserve"> y</w:t>
      </w:r>
      <w:r w:rsidRPr="0077631A">
        <w:rPr>
          <w:rFonts w:ascii="Times New Roman" w:hAnsi="Times New Roman" w:cs="Times New Roman"/>
          <w:bCs/>
        </w:rPr>
        <w:t xml:space="preserve"> Didácticos</w:t>
      </w:r>
      <w:r w:rsidR="008410B9">
        <w:rPr>
          <w:rFonts w:ascii="Times New Roman" w:hAnsi="Times New Roman" w:cs="Times New Roman"/>
          <w:bCs/>
        </w:rPr>
        <w:t xml:space="preserve">. </w:t>
      </w:r>
      <w:r w:rsidR="008410B9" w:rsidRPr="0077631A">
        <w:rPr>
          <w:rFonts w:ascii="Times New Roman" w:hAnsi="Times New Roman" w:cs="Times New Roman"/>
          <w:bCs/>
        </w:rPr>
        <w:t>En la planificación deben estar presente todos los componentes del proceso educativo</w:t>
      </w:r>
      <w:r w:rsidR="008410B9">
        <w:rPr>
          <w:rFonts w:ascii="Times New Roman" w:hAnsi="Times New Roman" w:cs="Times New Roman"/>
          <w:bCs/>
        </w:rPr>
        <w:t xml:space="preserve"> y lo</w:t>
      </w:r>
      <w:r w:rsidR="008410B9" w:rsidRPr="0077631A">
        <w:rPr>
          <w:rFonts w:ascii="Times New Roman" w:hAnsi="Times New Roman" w:cs="Times New Roman"/>
          <w:bCs/>
        </w:rPr>
        <w:t xml:space="preserve">s </w:t>
      </w:r>
      <w:r w:rsidRPr="0077631A">
        <w:rPr>
          <w:rFonts w:ascii="Times New Roman" w:hAnsi="Times New Roman" w:cs="Times New Roman"/>
          <w:bCs/>
        </w:rPr>
        <w:t>recursos did</w:t>
      </w:r>
      <w:r>
        <w:rPr>
          <w:rFonts w:ascii="Times New Roman" w:hAnsi="Times New Roman" w:cs="Times New Roman"/>
          <w:bCs/>
        </w:rPr>
        <w:t>á</w:t>
      </w:r>
      <w:r w:rsidRPr="0077631A">
        <w:rPr>
          <w:rFonts w:ascii="Times New Roman" w:hAnsi="Times New Roman" w:cs="Times New Roman"/>
          <w:bCs/>
        </w:rPr>
        <w:t>cticos deben ser novedosos creativos, acorde a la actividad y la edad del niño en correspondencia con el año de vida y grado.</w:t>
      </w:r>
    </w:p>
    <w:p w14:paraId="0861DC5E" w14:textId="17D6C178" w:rsidR="00293B69" w:rsidRDefault="00293B69" w:rsidP="00293B69">
      <w:pPr>
        <w:spacing w:line="360" w:lineRule="auto"/>
        <w:jc w:val="both"/>
        <w:rPr>
          <w:rFonts w:ascii="Arial" w:hAnsi="Arial" w:cs="Arial"/>
        </w:rPr>
      </w:pPr>
      <w:r w:rsidRPr="00DA2161">
        <w:rPr>
          <w:rFonts w:ascii="Arial" w:hAnsi="Arial" w:cs="Arial"/>
        </w:rPr>
        <w:t>El informe escrito presenta la siguiente estructura:</w:t>
      </w:r>
    </w:p>
    <w:p w14:paraId="4DFF0C45" w14:textId="2DF007F4" w:rsidR="008410B9" w:rsidRPr="008410B9" w:rsidRDefault="008410B9" w:rsidP="008410B9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Presentación </w:t>
      </w:r>
      <w:r w:rsidRPr="00D24D87">
        <w:rPr>
          <w:rFonts w:ascii="Arial" w:hAnsi="Arial" w:cs="Arial"/>
        </w:rPr>
        <w:t>(Anexo 1)</w:t>
      </w:r>
    </w:p>
    <w:p w14:paraId="2D4FC49C" w14:textId="4E0B2869" w:rsidR="00293B69" w:rsidRPr="00DA2161" w:rsidRDefault="008410B9" w:rsidP="00293B69">
      <w:pPr>
        <w:spacing w:line="360" w:lineRule="auto"/>
        <w:ind w:left="5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</w:t>
      </w:r>
      <w:r w:rsidR="00293B69" w:rsidRPr="00DA2161">
        <w:rPr>
          <w:rFonts w:ascii="Arial" w:hAnsi="Arial" w:cs="Arial"/>
          <w:b/>
          <w:bCs/>
        </w:rPr>
        <w:t xml:space="preserve"> Introducción.</w:t>
      </w:r>
    </w:p>
    <w:p w14:paraId="683672EE" w14:textId="619C3F33" w:rsidR="00293B69" w:rsidRDefault="00523008" w:rsidP="00293B69">
      <w:pPr>
        <w:spacing w:line="360" w:lineRule="auto"/>
        <w:ind w:left="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encabeza con la boleta que se entrega para el ejercicio y se continua con </w:t>
      </w:r>
      <w:r w:rsidR="008410B9">
        <w:rPr>
          <w:rFonts w:ascii="Arial" w:hAnsi="Arial" w:cs="Arial"/>
        </w:rPr>
        <w:t>la importancia para el desarrollo integral del escolar de los contenidos de la dimensión en que se desarrolla</w:t>
      </w:r>
      <w:r w:rsidR="00293B69" w:rsidRPr="00BB2167">
        <w:rPr>
          <w:rFonts w:ascii="Arial" w:hAnsi="Arial" w:cs="Arial"/>
        </w:rPr>
        <w:t>.</w:t>
      </w:r>
    </w:p>
    <w:p w14:paraId="0BE401A3" w14:textId="77777777" w:rsidR="00293B69" w:rsidRPr="00DA2161" w:rsidRDefault="00293B69" w:rsidP="00293B69">
      <w:pPr>
        <w:spacing w:line="360" w:lineRule="auto"/>
        <w:ind w:left="57"/>
        <w:jc w:val="both"/>
        <w:rPr>
          <w:rFonts w:ascii="Arial" w:hAnsi="Arial" w:cs="Arial"/>
        </w:rPr>
      </w:pPr>
      <w:r w:rsidRPr="00DA2161">
        <w:rPr>
          <w:rFonts w:ascii="Arial" w:hAnsi="Arial" w:cs="Arial"/>
          <w:b/>
          <w:bCs/>
        </w:rPr>
        <w:t>2.- Desarrollo.</w:t>
      </w:r>
    </w:p>
    <w:p w14:paraId="49AA66BE" w14:textId="77777777" w:rsidR="00523008" w:rsidRDefault="00293B69" w:rsidP="00293B69">
      <w:pPr>
        <w:spacing w:before="240" w:line="360" w:lineRule="auto"/>
        <w:ind w:left="57"/>
        <w:jc w:val="both"/>
        <w:rPr>
          <w:rFonts w:ascii="Arial" w:hAnsi="Arial" w:cs="Arial"/>
        </w:rPr>
      </w:pPr>
      <w:r w:rsidRPr="00DA2161">
        <w:rPr>
          <w:rFonts w:ascii="Arial" w:hAnsi="Arial" w:cs="Arial"/>
        </w:rPr>
        <w:t>En esta parte se presenta</w:t>
      </w:r>
      <w:r w:rsidR="00523008">
        <w:rPr>
          <w:rFonts w:ascii="Arial" w:hAnsi="Arial" w:cs="Arial"/>
        </w:rPr>
        <w:t>:</w:t>
      </w:r>
    </w:p>
    <w:p w14:paraId="1D8F1E5B" w14:textId="39630F0D" w:rsidR="00486122" w:rsidRDefault="00523008" w:rsidP="00486122">
      <w:pPr>
        <w:pStyle w:val="Prrafodelista"/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486122">
        <w:rPr>
          <w:rFonts w:ascii="Arial" w:hAnsi="Arial" w:cs="Arial"/>
        </w:rPr>
        <w:t>Caracterización de la comunidad (anexo 2), de la Familia (anexo 3) y del niño (haciendo énfasis en los contenidos de la dimensión que deben desarrollar el</w:t>
      </w:r>
      <w:r w:rsidR="00486122" w:rsidRPr="00486122">
        <w:rPr>
          <w:rFonts w:ascii="Arial" w:hAnsi="Arial" w:cs="Arial"/>
        </w:rPr>
        <w:t xml:space="preserve"> Ejercicio de la Profesión)</w:t>
      </w:r>
      <w:r w:rsidR="00486122">
        <w:rPr>
          <w:rFonts w:ascii="Arial" w:hAnsi="Arial" w:cs="Arial"/>
        </w:rPr>
        <w:t>. Para ello se pueden apoyar en los materiales de la carpeta “Diagnóstico de preescolar”</w:t>
      </w:r>
    </w:p>
    <w:p w14:paraId="63ECD736" w14:textId="4CA9A31D" w:rsidR="00FE25FD" w:rsidRPr="00FE25FD" w:rsidRDefault="00486122" w:rsidP="002419D1">
      <w:pPr>
        <w:pStyle w:val="Prrafodelista"/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lang w:val="es-ES"/>
        </w:rPr>
      </w:pPr>
      <w:r w:rsidRPr="00FE25FD">
        <w:rPr>
          <w:rFonts w:ascii="Arial" w:hAnsi="Arial" w:cs="Arial"/>
        </w:rPr>
        <w:t xml:space="preserve">Los fundamentos Filosóficos, Psicológicos, Sociológicos, Fisiológicos, Pedagógicos y Didácticos. </w:t>
      </w:r>
      <w:r w:rsidR="00FE25FD" w:rsidRPr="00FE25FD">
        <w:rPr>
          <w:rFonts w:ascii="Arial" w:hAnsi="Arial" w:cs="Arial"/>
          <w:lang w:val="es-ES"/>
        </w:rPr>
        <w:t>Para elaborar los fundamentos de su Ejercicio de la Profesión deben tener en cuenta que:</w:t>
      </w:r>
    </w:p>
    <w:p w14:paraId="100924BC" w14:textId="77777777" w:rsidR="00FE25FD" w:rsidRPr="00FE25FD" w:rsidRDefault="00FE25FD" w:rsidP="00FE25FD">
      <w:pPr>
        <w:spacing w:before="240" w:line="360" w:lineRule="auto"/>
        <w:jc w:val="both"/>
        <w:rPr>
          <w:rFonts w:ascii="Arial" w:hAnsi="Arial" w:cs="Arial"/>
          <w:lang w:val="es-ES"/>
        </w:rPr>
      </w:pPr>
      <w:r w:rsidRPr="00FE25FD">
        <w:rPr>
          <w:rFonts w:ascii="Arial" w:hAnsi="Arial" w:cs="Arial"/>
          <w:lang w:val="es-ES"/>
        </w:rPr>
        <w:t>Primeramente, se presentan los filosóficos porque estos tienen un carácter orientador del resto, posteriormente los sociológicos, los psicológicos, los pedagógicos y los didácticos.</w:t>
      </w:r>
    </w:p>
    <w:p w14:paraId="49D30C46" w14:textId="77777777" w:rsidR="00FE25FD" w:rsidRPr="00FE25FD" w:rsidRDefault="00FE25FD" w:rsidP="00FE25FD">
      <w:pPr>
        <w:spacing w:before="240" w:line="360" w:lineRule="auto"/>
        <w:jc w:val="both"/>
        <w:rPr>
          <w:rFonts w:ascii="Arial" w:hAnsi="Arial" w:cs="Arial"/>
          <w:lang w:val="es-ES"/>
        </w:rPr>
      </w:pPr>
      <w:r w:rsidRPr="00FE25FD">
        <w:rPr>
          <w:rFonts w:ascii="Arial" w:hAnsi="Arial" w:cs="Arial"/>
          <w:lang w:val="es-ES"/>
        </w:rPr>
        <w:t xml:space="preserve">Para elaborar los fundamentos filosóficos puedes apoyarte respondiendo las siguientes preguntas: ¿por qué la dialéctica materialista es el sustento filosófico de la educación cubana? ¿qué relaciones tiene con nuestra tradición pedagógica? </w:t>
      </w:r>
      <w:r w:rsidRPr="00FE25FD">
        <w:rPr>
          <w:rFonts w:ascii="Arial" w:hAnsi="Arial" w:cs="Arial"/>
          <w:lang w:val="es-ES"/>
        </w:rPr>
        <w:lastRenderedPageBreak/>
        <w:t>¿qué propicia, qué ofrece, cuál es su finalidad y cómo dice que tiene que ser la educación?</w:t>
      </w:r>
    </w:p>
    <w:p w14:paraId="408ABA50" w14:textId="77777777" w:rsidR="00FE25FD" w:rsidRPr="00FE25FD" w:rsidRDefault="00FE25FD" w:rsidP="00FE25FD">
      <w:pPr>
        <w:spacing w:before="240" w:line="360" w:lineRule="auto"/>
        <w:jc w:val="both"/>
        <w:rPr>
          <w:rFonts w:ascii="Arial" w:hAnsi="Arial" w:cs="Arial"/>
          <w:lang w:val="es-ES"/>
        </w:rPr>
      </w:pPr>
      <w:r w:rsidRPr="00FE25FD">
        <w:rPr>
          <w:rFonts w:ascii="Arial" w:hAnsi="Arial" w:cs="Arial"/>
          <w:lang w:val="es-ES"/>
        </w:rPr>
        <w:t xml:space="preserve">Para elaborar los fundamentos sociológicos se debe concretar las relaciones de la educación con la sociedad y el papel que esta juega. </w:t>
      </w:r>
    </w:p>
    <w:p w14:paraId="251A6395" w14:textId="77777777" w:rsidR="00FE25FD" w:rsidRPr="00FE25FD" w:rsidRDefault="00FE25FD" w:rsidP="00FE25FD">
      <w:pPr>
        <w:spacing w:before="240" w:line="360" w:lineRule="auto"/>
        <w:jc w:val="both"/>
        <w:rPr>
          <w:rFonts w:ascii="Arial" w:hAnsi="Arial" w:cs="Arial"/>
          <w:lang w:val="es-ES"/>
        </w:rPr>
      </w:pPr>
      <w:r w:rsidRPr="00FE25FD">
        <w:rPr>
          <w:rFonts w:ascii="Arial" w:hAnsi="Arial" w:cs="Arial"/>
          <w:lang w:val="es-ES"/>
        </w:rPr>
        <w:t>Los fundamentos psicológicos estarán estrechamente relacionados con el sustento filosófico pueden concretar el papel del enfoque histórico cultural y qué le aporta a la pedagogía cubana.</w:t>
      </w:r>
    </w:p>
    <w:p w14:paraId="54986B87" w14:textId="22E37092" w:rsidR="00FE25FD" w:rsidRDefault="00FE25FD" w:rsidP="00FE25FD">
      <w:pPr>
        <w:spacing w:before="240" w:line="360" w:lineRule="auto"/>
        <w:jc w:val="both"/>
        <w:rPr>
          <w:rFonts w:ascii="Arial" w:hAnsi="Arial" w:cs="Arial"/>
          <w:lang w:val="es-ES"/>
        </w:rPr>
      </w:pPr>
      <w:r w:rsidRPr="00FE25FD">
        <w:rPr>
          <w:rFonts w:ascii="Arial" w:hAnsi="Arial" w:cs="Arial"/>
          <w:lang w:val="es-ES"/>
        </w:rPr>
        <w:t>Los pedagógicos estarán orientados por las características de la pedagogía mientras que los didácticos estarán en la relación que tienen estas dos ciencias y los sustentos de la concepción del aprendizaje desarrollador.</w:t>
      </w:r>
    </w:p>
    <w:p w14:paraId="0A624D23" w14:textId="256C8706" w:rsidR="00FE25FD" w:rsidRPr="00FE25FD" w:rsidRDefault="00FE25FD" w:rsidP="00FE25FD">
      <w:pPr>
        <w:spacing w:before="240" w:line="360" w:lineRule="auto"/>
        <w:jc w:val="both"/>
        <w:rPr>
          <w:rFonts w:ascii="Arial" w:hAnsi="Arial" w:cs="Arial"/>
        </w:rPr>
      </w:pPr>
      <w:r w:rsidRPr="00FE25FD">
        <w:rPr>
          <w:rFonts w:ascii="Arial" w:hAnsi="Arial" w:cs="Arial"/>
        </w:rPr>
        <w:t>Para la elaboración de estos fundamentos pueden consultar el documento: PRINCIPALES FUNDAMENTOS PARA EL DESARROLLO DEL EJERCICIO DE LA PROFESIÓN, además de los textos agrupados en la carpeta bibliografía.</w:t>
      </w:r>
    </w:p>
    <w:p w14:paraId="1DE0B6DF" w14:textId="75215F95" w:rsidR="00C9173E" w:rsidRPr="00C9173E" w:rsidRDefault="00834EC3" w:rsidP="00C9173E">
      <w:pPr>
        <w:pStyle w:val="Prrafodelista"/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C9173E">
        <w:rPr>
          <w:rFonts w:ascii="Arial" w:eastAsia="Times New Roman" w:hAnsi="Arial" w:cs="Arial"/>
          <w:lang w:eastAsia="es-ES"/>
        </w:rPr>
        <w:t xml:space="preserve">El </w:t>
      </w:r>
      <w:r w:rsidR="00C9173E" w:rsidRPr="00C9173E">
        <w:rPr>
          <w:rFonts w:ascii="Arial" w:eastAsia="Times New Roman" w:hAnsi="Arial" w:cs="Arial"/>
          <w:lang w:eastAsia="es-ES"/>
        </w:rPr>
        <w:t>tratamiento de la dimensión donde está ubicada la actividad programada (</w:t>
      </w:r>
      <w:r w:rsidR="00CE2D67" w:rsidRPr="00C9173E">
        <w:rPr>
          <w:rFonts w:ascii="Arial" w:eastAsia="Times New Roman" w:hAnsi="Arial" w:cs="Arial"/>
          <w:lang w:eastAsia="es-ES"/>
        </w:rPr>
        <w:t>sistema de conocimientos</w:t>
      </w:r>
      <w:r w:rsidR="00CE2D67">
        <w:rPr>
          <w:rFonts w:ascii="Arial" w:eastAsia="Times New Roman" w:hAnsi="Arial" w:cs="Arial"/>
          <w:lang w:eastAsia="es-ES"/>
        </w:rPr>
        <w:t xml:space="preserve"> y d</w:t>
      </w:r>
      <w:r w:rsidR="00C9173E" w:rsidRPr="00C9173E">
        <w:rPr>
          <w:rFonts w:ascii="Arial" w:eastAsia="Times New Roman" w:hAnsi="Arial" w:cs="Arial"/>
          <w:lang w:eastAsia="es-ES"/>
        </w:rPr>
        <w:t>erivación gradual de objetivos</w:t>
      </w:r>
      <w:r w:rsidR="00CE2D67">
        <w:rPr>
          <w:rFonts w:ascii="Arial" w:eastAsia="Times New Roman" w:hAnsi="Arial" w:cs="Arial"/>
          <w:lang w:eastAsia="es-ES"/>
        </w:rPr>
        <w:t>).</w:t>
      </w:r>
      <w:r w:rsidR="00C9173E" w:rsidRPr="00C9173E">
        <w:rPr>
          <w:rFonts w:ascii="Arial" w:eastAsia="Times New Roman" w:hAnsi="Arial" w:cs="Arial"/>
          <w:lang w:eastAsia="es-ES"/>
        </w:rPr>
        <w:t xml:space="preserve"> </w:t>
      </w:r>
    </w:p>
    <w:p w14:paraId="151186C8" w14:textId="77777777" w:rsidR="00D24D87" w:rsidRPr="00D24D87" w:rsidRDefault="00C9173E" w:rsidP="00C9173E">
      <w:pPr>
        <w:pStyle w:val="Prrafodelista"/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planificación del proceso educativo</w:t>
      </w:r>
      <w:r w:rsidRPr="00C9173E">
        <w:rPr>
          <w:rFonts w:ascii="Arial" w:eastAsia="Times New Roman" w:hAnsi="Arial" w:cs="Arial"/>
          <w:lang w:eastAsia="es-ES"/>
        </w:rPr>
        <w:t xml:space="preserve"> donde está ubicada la actividad programada</w:t>
      </w:r>
      <w:r w:rsidR="00CE2D67">
        <w:rPr>
          <w:rFonts w:ascii="Arial" w:eastAsia="Times New Roman" w:hAnsi="Arial" w:cs="Arial"/>
          <w:lang w:eastAsia="es-ES"/>
        </w:rPr>
        <w:t xml:space="preserve"> (desde la recogida del niño a las 8 de la mañana hasta su entrega a las 4 de la tarde</w:t>
      </w:r>
      <w:r w:rsidR="00834EC3">
        <w:rPr>
          <w:rFonts w:ascii="Arial" w:eastAsia="Times New Roman" w:hAnsi="Arial" w:cs="Arial"/>
          <w:lang w:eastAsia="es-ES"/>
        </w:rPr>
        <w:t xml:space="preserve">) </w:t>
      </w:r>
      <w:r w:rsidR="00CE2D67">
        <w:rPr>
          <w:rFonts w:ascii="Arial" w:eastAsia="Times New Roman" w:hAnsi="Arial" w:cs="Arial"/>
          <w:lang w:eastAsia="es-ES"/>
        </w:rPr>
        <w:t xml:space="preserve">debe hacer evidente todas las exigencias metodológicas para este proceso: tratamiento del idioma inglés, complejo de gimnasia, </w:t>
      </w:r>
      <w:r w:rsidR="00CE2D67">
        <w:rPr>
          <w:rFonts w:ascii="Arial" w:hAnsi="Arial" w:cs="Arial"/>
          <w:szCs w:val="24"/>
        </w:rPr>
        <w:t>intercambio con la familia</w:t>
      </w:r>
      <w:r w:rsidR="00F730EB">
        <w:rPr>
          <w:rFonts w:ascii="Arial" w:hAnsi="Arial" w:cs="Arial"/>
          <w:szCs w:val="24"/>
        </w:rPr>
        <w:t>, los diferentes procesos hasta la despedida donde se orienta a la familia</w:t>
      </w:r>
      <w:r w:rsidR="00F730EB">
        <w:rPr>
          <w:rFonts w:ascii="Arial" w:eastAsia="Times New Roman" w:hAnsi="Arial" w:cs="Arial"/>
          <w:lang w:eastAsia="es-ES"/>
        </w:rPr>
        <w:t>.</w:t>
      </w:r>
      <w:r w:rsidR="00D24D87">
        <w:rPr>
          <w:rFonts w:ascii="Arial" w:eastAsia="Times New Roman" w:hAnsi="Arial" w:cs="Arial"/>
          <w:lang w:eastAsia="es-ES"/>
        </w:rPr>
        <w:t xml:space="preserve"> </w:t>
      </w:r>
    </w:p>
    <w:p w14:paraId="78B41DFE" w14:textId="13CB6D66" w:rsidR="00C9173E" w:rsidRPr="00C9173E" w:rsidRDefault="00D24D87" w:rsidP="00D24D87">
      <w:pPr>
        <w:pStyle w:val="Prrafodelista"/>
        <w:spacing w:before="240" w:line="360" w:lineRule="auto"/>
        <w:ind w:left="77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es-ES"/>
        </w:rPr>
        <w:t xml:space="preserve">Nota: Pueden apoyarse en el PowerPoint titulado: Planificación diaria. </w:t>
      </w:r>
    </w:p>
    <w:p w14:paraId="0970C7E9" w14:textId="0D814690" w:rsidR="00C9173E" w:rsidRPr="00C9173E" w:rsidRDefault="00834EC3" w:rsidP="00C9173E">
      <w:pPr>
        <w:pStyle w:val="Prrafodelista"/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C9173E">
        <w:rPr>
          <w:rFonts w:ascii="Arial" w:eastAsia="Times New Roman" w:hAnsi="Arial" w:cs="Arial"/>
          <w:lang w:eastAsia="es-ES"/>
        </w:rPr>
        <w:t xml:space="preserve">La </w:t>
      </w:r>
      <w:r w:rsidR="00C9173E" w:rsidRPr="00C9173E">
        <w:rPr>
          <w:rFonts w:ascii="Arial" w:eastAsia="Times New Roman" w:hAnsi="Arial" w:cs="Arial"/>
          <w:lang w:eastAsia="es-ES"/>
        </w:rPr>
        <w:t>planificación de la actividad programada</w:t>
      </w:r>
      <w:r w:rsidR="00F730EB">
        <w:rPr>
          <w:rFonts w:ascii="Arial" w:eastAsia="Times New Roman" w:hAnsi="Arial" w:cs="Arial"/>
          <w:lang w:eastAsia="es-ES"/>
        </w:rPr>
        <w:t xml:space="preserve"> correspondiente a la boleta de su Ejercicio de la Profesión</w:t>
      </w:r>
      <w:r w:rsidR="00C9173E" w:rsidRPr="00C9173E">
        <w:rPr>
          <w:rFonts w:ascii="Arial" w:eastAsia="Times New Roman" w:hAnsi="Arial" w:cs="Arial"/>
          <w:lang w:eastAsia="es-ES"/>
        </w:rPr>
        <w:t xml:space="preserve"> donde evidencia sus componentes didácticos </w:t>
      </w:r>
      <w:r w:rsidR="00C9173E">
        <w:rPr>
          <w:rFonts w:ascii="Arial" w:eastAsia="Times New Roman" w:hAnsi="Arial" w:cs="Arial"/>
          <w:lang w:eastAsia="es-ES"/>
        </w:rPr>
        <w:t>(</w:t>
      </w:r>
      <w:r w:rsidR="00C9173E" w:rsidRPr="00C9173E">
        <w:rPr>
          <w:rFonts w:ascii="Arial" w:eastAsia="Times New Roman" w:hAnsi="Arial" w:cs="Arial"/>
          <w:lang w:eastAsia="es-ES"/>
        </w:rPr>
        <w:t>métodos, procedimientos, formas de organización y evaluación</w:t>
      </w:r>
      <w:r w:rsidR="00F730EB">
        <w:rPr>
          <w:rFonts w:ascii="Arial" w:eastAsia="Times New Roman" w:hAnsi="Arial" w:cs="Arial"/>
          <w:lang w:eastAsia="es-ES"/>
        </w:rPr>
        <w:t>)</w:t>
      </w:r>
      <w:r w:rsidR="00C9173E" w:rsidRPr="00C9173E">
        <w:rPr>
          <w:rFonts w:ascii="Arial" w:hAnsi="Arial" w:cs="Arial"/>
        </w:rPr>
        <w:t xml:space="preserve">, </w:t>
      </w:r>
      <w:r w:rsidR="00F730EB" w:rsidRPr="00C9173E">
        <w:rPr>
          <w:rFonts w:ascii="Arial" w:hAnsi="Arial" w:cs="Arial"/>
        </w:rPr>
        <w:t>y</w:t>
      </w:r>
      <w:r w:rsidR="00F730EB" w:rsidRPr="00C9173E">
        <w:rPr>
          <w:rFonts w:ascii="Arial" w:eastAsia="Times New Roman" w:hAnsi="Arial" w:cs="Arial"/>
          <w:lang w:eastAsia="es-ES"/>
        </w:rPr>
        <w:t xml:space="preserve"> las</w:t>
      </w:r>
      <w:r w:rsidR="00C9173E" w:rsidRPr="00C9173E">
        <w:rPr>
          <w:rFonts w:ascii="Arial" w:eastAsia="Times New Roman" w:hAnsi="Arial" w:cs="Arial"/>
          <w:lang w:eastAsia="es-ES"/>
        </w:rPr>
        <w:t xml:space="preserve"> </w:t>
      </w:r>
      <w:r w:rsidR="00F730EB" w:rsidRPr="00C9173E">
        <w:rPr>
          <w:rFonts w:ascii="Arial" w:eastAsia="Times New Roman" w:hAnsi="Arial" w:cs="Arial"/>
          <w:lang w:eastAsia="es-ES"/>
        </w:rPr>
        <w:t>funciones didácticas</w:t>
      </w:r>
      <w:r w:rsidR="00C9173E" w:rsidRPr="00C9173E">
        <w:rPr>
          <w:rFonts w:ascii="Arial" w:eastAsia="Times New Roman" w:hAnsi="Arial" w:cs="Arial"/>
          <w:lang w:eastAsia="es-ES"/>
        </w:rPr>
        <w:t>.</w:t>
      </w:r>
      <w:r w:rsidR="00F730EB">
        <w:rPr>
          <w:rFonts w:ascii="Arial" w:eastAsia="Times New Roman" w:hAnsi="Arial" w:cs="Arial"/>
          <w:lang w:eastAsia="es-ES"/>
        </w:rPr>
        <w:t xml:space="preserve"> Esta se presenta dentro del horario del proceso educativo. </w:t>
      </w:r>
      <w:r w:rsidR="00C56843">
        <w:rPr>
          <w:rFonts w:ascii="Arial" w:eastAsia="Times New Roman" w:hAnsi="Arial" w:cs="Arial"/>
          <w:lang w:eastAsia="es-ES"/>
        </w:rPr>
        <w:t xml:space="preserve">Del resto de las actividades programadas que conforman el </w:t>
      </w:r>
      <w:r w:rsidR="00C56843">
        <w:rPr>
          <w:rFonts w:ascii="Arial" w:eastAsia="Times New Roman" w:hAnsi="Arial" w:cs="Arial"/>
          <w:lang w:eastAsia="es-ES"/>
        </w:rPr>
        <w:lastRenderedPageBreak/>
        <w:t xml:space="preserve">proceso educativo solo se presenta el título con el contenido correspondiente. </w:t>
      </w:r>
    </w:p>
    <w:p w14:paraId="6223381F" w14:textId="77777777" w:rsidR="00293B69" w:rsidRPr="00DA2161" w:rsidRDefault="00293B69" w:rsidP="00293B69">
      <w:pPr>
        <w:spacing w:line="360" w:lineRule="auto"/>
        <w:ind w:left="57"/>
        <w:jc w:val="both"/>
        <w:rPr>
          <w:rFonts w:ascii="Arial" w:hAnsi="Arial" w:cs="Arial"/>
        </w:rPr>
      </w:pPr>
      <w:r w:rsidRPr="00DA2161">
        <w:rPr>
          <w:rFonts w:ascii="Arial" w:hAnsi="Arial" w:cs="Arial"/>
        </w:rPr>
        <w:t>Tendrá presente:</w:t>
      </w:r>
    </w:p>
    <w:p w14:paraId="7C2CDF6A" w14:textId="77777777" w:rsidR="00293B69" w:rsidRPr="00DA2161" w:rsidRDefault="00293B69" w:rsidP="00293B69">
      <w:pPr>
        <w:spacing w:line="360" w:lineRule="auto"/>
        <w:ind w:left="57"/>
        <w:jc w:val="both"/>
        <w:rPr>
          <w:rFonts w:ascii="Arial" w:hAnsi="Arial" w:cs="Arial"/>
        </w:rPr>
      </w:pPr>
      <w:r w:rsidRPr="00DA2161">
        <w:rPr>
          <w:rFonts w:ascii="Arial" w:hAnsi="Arial" w:cs="Arial"/>
        </w:rPr>
        <w:t xml:space="preserve">a.- Características didácticas de la </w:t>
      </w:r>
      <w:r>
        <w:rPr>
          <w:rFonts w:ascii="Arial" w:hAnsi="Arial" w:cs="Arial"/>
        </w:rPr>
        <w:t>actividad programada</w:t>
      </w:r>
      <w:r w:rsidRPr="00DA2161">
        <w:rPr>
          <w:rFonts w:ascii="Arial" w:hAnsi="Arial" w:cs="Arial"/>
        </w:rPr>
        <w:t xml:space="preserve"> de comprobación.</w:t>
      </w:r>
    </w:p>
    <w:p w14:paraId="6083E3C3" w14:textId="77777777" w:rsidR="00293B69" w:rsidRPr="00DA2161" w:rsidRDefault="00293B69" w:rsidP="00293B69">
      <w:pPr>
        <w:spacing w:line="360" w:lineRule="auto"/>
        <w:ind w:left="57"/>
        <w:jc w:val="both"/>
        <w:rPr>
          <w:rFonts w:ascii="Arial" w:hAnsi="Arial" w:cs="Arial"/>
        </w:rPr>
      </w:pPr>
      <w:r w:rsidRPr="00DA2161">
        <w:rPr>
          <w:rFonts w:ascii="Arial" w:hAnsi="Arial" w:cs="Arial"/>
        </w:rPr>
        <w:t xml:space="preserve">b.- Relación sistémica entre todos los componentes didácticos, se sugiere partir de un problema a solucionar durante la </w:t>
      </w:r>
      <w:r>
        <w:rPr>
          <w:rFonts w:ascii="Arial" w:hAnsi="Arial" w:cs="Arial"/>
        </w:rPr>
        <w:t>actividad programada</w:t>
      </w:r>
      <w:r w:rsidRPr="00DA2161">
        <w:rPr>
          <w:rFonts w:ascii="Arial" w:hAnsi="Arial" w:cs="Arial"/>
        </w:rPr>
        <w:t xml:space="preserve"> presentada. Se deben evidenciar todos los componentes didácticos en estrecha relación interactiva entre sí.</w:t>
      </w:r>
    </w:p>
    <w:p w14:paraId="3EC58C3A" w14:textId="41AFE8A4" w:rsidR="00293B69" w:rsidRDefault="00293B69" w:rsidP="00293B69">
      <w:pPr>
        <w:spacing w:line="360" w:lineRule="auto"/>
        <w:ind w:left="57"/>
        <w:jc w:val="both"/>
        <w:rPr>
          <w:rFonts w:ascii="Arial" w:hAnsi="Arial" w:cs="Arial"/>
        </w:rPr>
      </w:pPr>
      <w:r w:rsidRPr="00DA2161">
        <w:rPr>
          <w:rFonts w:ascii="Arial" w:hAnsi="Arial" w:cs="Arial"/>
        </w:rPr>
        <w:t>c.- Reflejar a partir del análisis de tareas de aprendizaje dejadas, la articulación entre las funciones didácticas</w:t>
      </w:r>
      <w:r>
        <w:rPr>
          <w:rFonts w:ascii="Arial" w:hAnsi="Arial" w:cs="Arial"/>
        </w:rPr>
        <w:t xml:space="preserve"> y</w:t>
      </w:r>
      <w:r w:rsidRPr="00DA2161">
        <w:rPr>
          <w:rFonts w:ascii="Arial" w:hAnsi="Arial" w:cs="Arial"/>
        </w:rPr>
        <w:t xml:space="preserve"> el trabajo independiente e individual.</w:t>
      </w:r>
    </w:p>
    <w:p w14:paraId="147CC4B5" w14:textId="275462EC" w:rsidR="00C56843" w:rsidRPr="00DA2161" w:rsidRDefault="00C56843" w:rsidP="00293B69">
      <w:pPr>
        <w:spacing w:line="360" w:lineRule="auto"/>
        <w:ind w:left="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d.- </w:t>
      </w:r>
      <w:r w:rsidRPr="00C56843">
        <w:rPr>
          <w:rFonts w:ascii="Arial" w:hAnsi="Arial" w:cs="Arial"/>
        </w:rPr>
        <w:t>Los recursos didácticos deben ser novedosos creativos, acorde a la actividad y la edad del niño en correspondencia con el año de vida y grado</w:t>
      </w:r>
      <w:r>
        <w:rPr>
          <w:rFonts w:ascii="Arial" w:hAnsi="Arial" w:cs="Arial"/>
        </w:rPr>
        <w:t xml:space="preserve"> y deben ser entregados como evidencias en el acto de defensa.</w:t>
      </w:r>
    </w:p>
    <w:p w14:paraId="3BA1657C" w14:textId="77777777" w:rsidR="00293B69" w:rsidRPr="00DA2161" w:rsidRDefault="00293B69" w:rsidP="00293B69">
      <w:pPr>
        <w:spacing w:line="360" w:lineRule="auto"/>
        <w:ind w:left="57"/>
        <w:jc w:val="both"/>
        <w:rPr>
          <w:rFonts w:ascii="Arial" w:hAnsi="Arial" w:cs="Arial"/>
        </w:rPr>
      </w:pPr>
      <w:r w:rsidRPr="00DA2161">
        <w:rPr>
          <w:rFonts w:ascii="Arial" w:hAnsi="Arial" w:cs="Arial"/>
          <w:b/>
          <w:bCs/>
        </w:rPr>
        <w:t>3.- Conclusiones.</w:t>
      </w:r>
    </w:p>
    <w:p w14:paraId="39BF2CC6" w14:textId="1B5D251A" w:rsidR="00293B69" w:rsidRPr="00DA2161" w:rsidRDefault="00293B69" w:rsidP="00293B69">
      <w:pPr>
        <w:spacing w:line="360" w:lineRule="auto"/>
        <w:ind w:left="57"/>
        <w:jc w:val="both"/>
        <w:rPr>
          <w:rFonts w:ascii="Arial" w:hAnsi="Arial" w:cs="Arial"/>
        </w:rPr>
      </w:pPr>
      <w:r w:rsidRPr="00DA2161">
        <w:rPr>
          <w:rFonts w:ascii="Arial" w:hAnsi="Arial" w:cs="Arial"/>
        </w:rPr>
        <w:t>Presentar algunos elementos que den por concluida</w:t>
      </w:r>
      <w:r w:rsidR="00C56843">
        <w:rPr>
          <w:rFonts w:ascii="Arial" w:hAnsi="Arial" w:cs="Arial"/>
        </w:rPr>
        <w:t xml:space="preserve"> el Ejercicio de la Profesión</w:t>
      </w:r>
      <w:r w:rsidRPr="00DA2161">
        <w:rPr>
          <w:rFonts w:ascii="Arial" w:hAnsi="Arial" w:cs="Arial"/>
        </w:rPr>
        <w:t xml:space="preserve"> diseñad</w:t>
      </w:r>
      <w:r w:rsidR="00C56843">
        <w:rPr>
          <w:rFonts w:ascii="Arial" w:hAnsi="Arial" w:cs="Arial"/>
        </w:rPr>
        <w:t>o</w:t>
      </w:r>
      <w:r w:rsidRPr="00DA2161">
        <w:rPr>
          <w:rFonts w:ascii="Arial" w:hAnsi="Arial" w:cs="Arial"/>
        </w:rPr>
        <w:t>, que puede plasmar opiniones del estudiante sobre la misma y su influencia en la presencia de un aprendizaje desarrollador con carácter profesional.</w:t>
      </w:r>
    </w:p>
    <w:p w14:paraId="762582E4" w14:textId="77777777" w:rsidR="00293B69" w:rsidRPr="00DA2161" w:rsidRDefault="00293B69" w:rsidP="00293B69">
      <w:pPr>
        <w:spacing w:line="360" w:lineRule="auto"/>
        <w:ind w:left="57"/>
        <w:jc w:val="both"/>
        <w:rPr>
          <w:rFonts w:ascii="Arial" w:hAnsi="Arial" w:cs="Arial"/>
        </w:rPr>
      </w:pPr>
      <w:r w:rsidRPr="00DA2161">
        <w:rPr>
          <w:rFonts w:ascii="Arial" w:hAnsi="Arial" w:cs="Arial"/>
          <w:b/>
          <w:bCs/>
        </w:rPr>
        <w:t>4.- Bibliografía utilizada.</w:t>
      </w:r>
    </w:p>
    <w:p w14:paraId="181B524D" w14:textId="0E81AEDE" w:rsidR="00293B69" w:rsidRPr="00DA2161" w:rsidRDefault="00293B69" w:rsidP="00293B69">
      <w:pPr>
        <w:spacing w:line="360" w:lineRule="auto"/>
        <w:ind w:left="57"/>
        <w:jc w:val="both"/>
        <w:rPr>
          <w:rFonts w:ascii="Arial" w:hAnsi="Arial" w:cs="Arial"/>
        </w:rPr>
      </w:pPr>
      <w:r w:rsidRPr="00DA2161">
        <w:rPr>
          <w:rFonts w:ascii="Arial" w:hAnsi="Arial" w:cs="Arial"/>
        </w:rPr>
        <w:t xml:space="preserve">Plasmar las fuentes bibliográficas empleadas en la modelación y diseño de la </w:t>
      </w:r>
      <w:r>
        <w:rPr>
          <w:rFonts w:ascii="Arial" w:hAnsi="Arial" w:cs="Arial"/>
        </w:rPr>
        <w:t>actividad programada</w:t>
      </w:r>
      <w:r w:rsidRPr="00DA2161">
        <w:rPr>
          <w:rFonts w:ascii="Arial" w:hAnsi="Arial" w:cs="Arial"/>
        </w:rPr>
        <w:t xml:space="preserve"> de comprobación.</w:t>
      </w:r>
      <w:r w:rsidR="00C56843">
        <w:rPr>
          <w:rFonts w:ascii="Arial" w:hAnsi="Arial" w:cs="Arial"/>
        </w:rPr>
        <w:t xml:space="preserve"> Para ello tendrá en cuenta que debe citar en los diferentes momentos del informe </w:t>
      </w:r>
      <w:r w:rsidR="00627A65">
        <w:rPr>
          <w:rFonts w:ascii="Arial" w:hAnsi="Arial" w:cs="Arial"/>
        </w:rPr>
        <w:t xml:space="preserve">por ejemplo </w:t>
      </w:r>
      <w:r w:rsidR="00E36F15">
        <w:rPr>
          <w:rFonts w:ascii="Arial" w:hAnsi="Arial" w:cs="Arial"/>
        </w:rPr>
        <w:t>los autores de los programas</w:t>
      </w:r>
      <w:r w:rsidR="005F4333">
        <w:rPr>
          <w:rFonts w:ascii="Arial" w:hAnsi="Arial" w:cs="Arial"/>
        </w:rPr>
        <w:t>, orientaciones metodológicas,</w:t>
      </w:r>
      <w:r w:rsidR="00627A65">
        <w:rPr>
          <w:rFonts w:ascii="Arial" w:hAnsi="Arial" w:cs="Arial"/>
        </w:rPr>
        <w:t xml:space="preserve"> así como los que nos brindan los </w:t>
      </w:r>
      <w:r w:rsidR="00627A65" w:rsidRPr="00486122">
        <w:rPr>
          <w:rFonts w:ascii="Arial" w:hAnsi="Arial" w:cs="Arial"/>
        </w:rPr>
        <w:t>fundamentos Filosóficos, Psicológicos, Sociológicos, Fisiológicos, Pedagógicos y Didácticos</w:t>
      </w:r>
      <w:r w:rsidR="00627A65">
        <w:rPr>
          <w:rFonts w:ascii="Arial" w:hAnsi="Arial" w:cs="Arial"/>
        </w:rPr>
        <w:t xml:space="preserve">, entre otros. No beben ser menos de 10 </w:t>
      </w:r>
      <w:r w:rsidR="007C100E">
        <w:rPr>
          <w:rFonts w:ascii="Arial" w:hAnsi="Arial" w:cs="Arial"/>
        </w:rPr>
        <w:t xml:space="preserve">referencias </w:t>
      </w:r>
      <w:r w:rsidR="00627A65">
        <w:rPr>
          <w:rFonts w:ascii="Arial" w:hAnsi="Arial" w:cs="Arial"/>
        </w:rPr>
        <w:t>y</w:t>
      </w:r>
      <w:r w:rsidR="007C100E">
        <w:rPr>
          <w:rFonts w:ascii="Arial" w:hAnsi="Arial" w:cs="Arial"/>
        </w:rPr>
        <w:t xml:space="preserve"> se </w:t>
      </w:r>
      <w:r w:rsidR="00627A65">
        <w:rPr>
          <w:rFonts w:ascii="Arial" w:hAnsi="Arial" w:cs="Arial"/>
        </w:rPr>
        <w:t>deben</w:t>
      </w:r>
      <w:r w:rsidR="007C100E">
        <w:rPr>
          <w:rFonts w:ascii="Arial" w:hAnsi="Arial" w:cs="Arial"/>
        </w:rPr>
        <w:t xml:space="preserve"> asentar en la norma APA 7ma edición. </w:t>
      </w:r>
      <w:r w:rsidR="005F4333">
        <w:rPr>
          <w:rFonts w:ascii="Arial" w:hAnsi="Arial" w:cs="Arial"/>
        </w:rPr>
        <w:t xml:space="preserve"> </w:t>
      </w:r>
    </w:p>
    <w:p w14:paraId="6B3115FB" w14:textId="77777777" w:rsidR="00293B69" w:rsidRPr="00DA2161" w:rsidRDefault="00293B69" w:rsidP="00293B69">
      <w:pPr>
        <w:spacing w:line="360" w:lineRule="auto"/>
        <w:ind w:left="57"/>
        <w:jc w:val="both"/>
        <w:rPr>
          <w:rFonts w:ascii="Arial" w:hAnsi="Arial" w:cs="Arial"/>
          <w:b/>
        </w:rPr>
      </w:pPr>
      <w:r w:rsidRPr="00DA2161">
        <w:rPr>
          <w:rFonts w:ascii="Arial" w:hAnsi="Arial" w:cs="Arial"/>
          <w:b/>
        </w:rPr>
        <w:t>5.- Anexos.</w:t>
      </w:r>
    </w:p>
    <w:p w14:paraId="55253F5C" w14:textId="5682F38A" w:rsidR="00293B69" w:rsidRPr="00DA2161" w:rsidRDefault="00293B69" w:rsidP="00293B69">
      <w:pPr>
        <w:spacing w:line="360" w:lineRule="auto"/>
        <w:ind w:left="57"/>
        <w:jc w:val="both"/>
        <w:rPr>
          <w:rFonts w:ascii="Arial" w:hAnsi="Arial" w:cs="Arial"/>
        </w:rPr>
      </w:pPr>
      <w:r w:rsidRPr="00DA2161">
        <w:rPr>
          <w:rFonts w:ascii="Arial" w:hAnsi="Arial" w:cs="Arial"/>
        </w:rPr>
        <w:t xml:space="preserve">El estudiante puede presentar algunos materiales que sustenten la </w:t>
      </w:r>
      <w:r w:rsidR="007C100E">
        <w:rPr>
          <w:rFonts w:ascii="Arial" w:hAnsi="Arial" w:cs="Arial"/>
        </w:rPr>
        <w:t>el Ejercicio de la Profesión</w:t>
      </w:r>
      <w:r w:rsidRPr="00DA2161">
        <w:rPr>
          <w:rFonts w:ascii="Arial" w:hAnsi="Arial" w:cs="Arial"/>
        </w:rPr>
        <w:t>.</w:t>
      </w:r>
    </w:p>
    <w:p w14:paraId="10FC8BF5" w14:textId="62121952" w:rsidR="00293B69" w:rsidRPr="00DA2161" w:rsidRDefault="00293B69" w:rsidP="00293B69">
      <w:pPr>
        <w:spacing w:line="360" w:lineRule="auto"/>
        <w:ind w:left="57"/>
        <w:jc w:val="both"/>
        <w:rPr>
          <w:rFonts w:ascii="Arial" w:hAnsi="Arial" w:cs="Arial"/>
        </w:rPr>
      </w:pPr>
      <w:r w:rsidRPr="00DA2161">
        <w:rPr>
          <w:rFonts w:ascii="Arial" w:hAnsi="Arial" w:cs="Arial"/>
        </w:rPr>
        <w:t xml:space="preserve">En la </w:t>
      </w:r>
      <w:r w:rsidRPr="00834EC3">
        <w:rPr>
          <w:rFonts w:ascii="Arial" w:hAnsi="Arial" w:cs="Arial"/>
          <w:b/>
          <w:bCs/>
        </w:rPr>
        <w:t>defensa de</w:t>
      </w:r>
      <w:r w:rsidR="007C100E" w:rsidRPr="00834EC3">
        <w:rPr>
          <w:rFonts w:ascii="Arial" w:hAnsi="Arial" w:cs="Arial"/>
          <w:b/>
          <w:bCs/>
        </w:rPr>
        <w:t>l</w:t>
      </w:r>
      <w:r w:rsidRPr="00834EC3">
        <w:rPr>
          <w:rFonts w:ascii="Arial" w:hAnsi="Arial" w:cs="Arial"/>
          <w:b/>
          <w:bCs/>
        </w:rPr>
        <w:t xml:space="preserve"> </w:t>
      </w:r>
      <w:r w:rsidR="007C100E" w:rsidRPr="00834EC3">
        <w:rPr>
          <w:rFonts w:ascii="Arial" w:hAnsi="Arial" w:cs="Arial"/>
          <w:b/>
          <w:bCs/>
        </w:rPr>
        <w:t xml:space="preserve">Ejercicio </w:t>
      </w:r>
      <w:r w:rsidRPr="00834EC3">
        <w:rPr>
          <w:rFonts w:ascii="Arial" w:hAnsi="Arial" w:cs="Arial"/>
          <w:b/>
          <w:bCs/>
        </w:rPr>
        <w:t xml:space="preserve">de la </w:t>
      </w:r>
      <w:r w:rsidR="007C100E" w:rsidRPr="00834EC3">
        <w:rPr>
          <w:rFonts w:ascii="Arial" w:hAnsi="Arial" w:cs="Arial"/>
          <w:b/>
          <w:bCs/>
        </w:rPr>
        <w:t>Profesión</w:t>
      </w:r>
      <w:r w:rsidR="007C100E" w:rsidRPr="00DA2161">
        <w:rPr>
          <w:rFonts w:ascii="Arial" w:hAnsi="Arial" w:cs="Arial"/>
        </w:rPr>
        <w:t xml:space="preserve"> </w:t>
      </w:r>
      <w:r w:rsidRPr="00DA2161">
        <w:rPr>
          <w:rFonts w:ascii="Arial" w:hAnsi="Arial" w:cs="Arial"/>
        </w:rPr>
        <w:t xml:space="preserve">se tienen presente los siguientes </w:t>
      </w:r>
      <w:r w:rsidRPr="00834EC3">
        <w:rPr>
          <w:rFonts w:ascii="Arial" w:hAnsi="Arial" w:cs="Arial"/>
        </w:rPr>
        <w:t>indicadores:</w:t>
      </w:r>
    </w:p>
    <w:p w14:paraId="4392002F" w14:textId="77777777" w:rsidR="00293B69" w:rsidRPr="00DA2161" w:rsidRDefault="00293B69" w:rsidP="00293B69">
      <w:pPr>
        <w:spacing w:line="360" w:lineRule="auto"/>
        <w:ind w:left="57"/>
        <w:jc w:val="both"/>
        <w:rPr>
          <w:rFonts w:ascii="Arial" w:hAnsi="Arial" w:cs="Arial"/>
        </w:rPr>
      </w:pPr>
      <w:r w:rsidRPr="00DA2161">
        <w:rPr>
          <w:rFonts w:ascii="Arial" w:hAnsi="Arial" w:cs="Arial"/>
        </w:rPr>
        <w:lastRenderedPageBreak/>
        <w:t>A.- Dominio de los contenidos psicopedagógicos que sustentan la modelación, diseño y defensa de la actividad presentada.</w:t>
      </w:r>
    </w:p>
    <w:p w14:paraId="531DDE2B" w14:textId="77777777" w:rsidR="00293B69" w:rsidRPr="00DA2161" w:rsidRDefault="00293B69" w:rsidP="00293B69">
      <w:pPr>
        <w:spacing w:line="360" w:lineRule="auto"/>
        <w:ind w:left="57"/>
        <w:jc w:val="both"/>
        <w:rPr>
          <w:rFonts w:ascii="Arial" w:hAnsi="Arial" w:cs="Arial"/>
        </w:rPr>
      </w:pPr>
      <w:r w:rsidRPr="00DA2161">
        <w:rPr>
          <w:rFonts w:ascii="Arial" w:hAnsi="Arial" w:cs="Arial"/>
        </w:rPr>
        <w:t xml:space="preserve">B.- Revelar el desarrollo de habilidades profesionales generales del licenciado en </w:t>
      </w:r>
      <w:r>
        <w:rPr>
          <w:rFonts w:ascii="Arial" w:hAnsi="Arial" w:cs="Arial"/>
        </w:rPr>
        <w:t>Educación Infantil, carreras de Primaria y Preescolar</w:t>
      </w:r>
      <w:r w:rsidRPr="00DA2161">
        <w:rPr>
          <w:rFonts w:ascii="Arial" w:hAnsi="Arial" w:cs="Arial"/>
        </w:rPr>
        <w:t>.</w:t>
      </w:r>
    </w:p>
    <w:p w14:paraId="3BE10252" w14:textId="77777777" w:rsidR="00293B69" w:rsidRPr="00DA2161" w:rsidRDefault="00293B69" w:rsidP="00293B69">
      <w:pPr>
        <w:spacing w:line="360" w:lineRule="auto"/>
        <w:ind w:left="57"/>
        <w:jc w:val="both"/>
        <w:rPr>
          <w:rFonts w:ascii="Arial" w:hAnsi="Arial" w:cs="Arial"/>
        </w:rPr>
      </w:pPr>
      <w:r w:rsidRPr="00DA2161">
        <w:rPr>
          <w:rFonts w:ascii="Arial" w:hAnsi="Arial" w:cs="Arial"/>
        </w:rPr>
        <w:t>C.- Demostrar el uso eficiente de medios durante la exposición de la actividad.</w:t>
      </w:r>
    </w:p>
    <w:p w14:paraId="423B8E08" w14:textId="77777777" w:rsidR="00544D50" w:rsidRPr="00DA2161" w:rsidRDefault="00544D50" w:rsidP="00544D50">
      <w:pPr>
        <w:spacing w:line="360" w:lineRule="auto"/>
        <w:ind w:left="57"/>
        <w:jc w:val="both"/>
        <w:rPr>
          <w:rFonts w:ascii="Arial" w:hAnsi="Arial" w:cs="Arial"/>
        </w:rPr>
      </w:pPr>
      <w:r w:rsidRPr="00DA2161">
        <w:rPr>
          <w:rFonts w:ascii="Arial" w:hAnsi="Arial" w:cs="Arial"/>
        </w:rPr>
        <w:t xml:space="preserve">D.- Revelar el desarrollo de un enfoque integrador con carácter profesional e investigativo que sustenta la defensa de la </w:t>
      </w:r>
      <w:r>
        <w:rPr>
          <w:rFonts w:ascii="Arial" w:hAnsi="Arial" w:cs="Arial"/>
        </w:rPr>
        <w:t>actividad programada</w:t>
      </w:r>
      <w:r w:rsidRPr="00DA2161">
        <w:rPr>
          <w:rFonts w:ascii="Arial" w:hAnsi="Arial" w:cs="Arial"/>
        </w:rPr>
        <w:t xml:space="preserve"> de comprobación.</w:t>
      </w:r>
    </w:p>
    <w:p w14:paraId="01C4956A" w14:textId="77777777" w:rsidR="00544D50" w:rsidRPr="00DA2161" w:rsidRDefault="00544D50" w:rsidP="00544D50">
      <w:pPr>
        <w:spacing w:line="360" w:lineRule="auto"/>
        <w:ind w:left="57"/>
        <w:jc w:val="both"/>
        <w:rPr>
          <w:rFonts w:ascii="Arial" w:hAnsi="Arial" w:cs="Arial"/>
        </w:rPr>
      </w:pPr>
      <w:r w:rsidRPr="00DA2161">
        <w:rPr>
          <w:rFonts w:ascii="Arial" w:hAnsi="Arial" w:cs="Arial"/>
        </w:rPr>
        <w:t>E.- Mostrar autenticidad, modestia, conducta respetuosa y flexibilidad ante la aceptación de críticas constructivas realizadas por el tribunal.</w:t>
      </w:r>
    </w:p>
    <w:p w14:paraId="37EB8F06" w14:textId="713BF57D" w:rsidR="00293B69" w:rsidRPr="00DA2161" w:rsidRDefault="007C100E" w:rsidP="00293B69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hAnsi="Arial" w:cs="Arial"/>
          <w:b/>
          <w:bCs/>
        </w:rPr>
        <w:t xml:space="preserve">Este </w:t>
      </w:r>
      <w:r w:rsidR="00834EC3">
        <w:rPr>
          <w:rFonts w:ascii="Arial" w:hAnsi="Arial" w:cs="Arial"/>
          <w:b/>
          <w:bCs/>
        </w:rPr>
        <w:t xml:space="preserve">debe estar apoyado con una presentación electrónica (PowerPoint) en la que </w:t>
      </w:r>
      <w:r>
        <w:rPr>
          <w:rFonts w:ascii="Arial" w:hAnsi="Arial" w:cs="Arial"/>
          <w:b/>
          <w:bCs/>
        </w:rPr>
        <w:t>no debe faltar</w:t>
      </w:r>
      <w:r w:rsidR="00293B69" w:rsidRPr="00DA2161">
        <w:rPr>
          <w:rFonts w:ascii="Arial" w:eastAsia="Times New Roman" w:hAnsi="Arial" w:cs="Arial"/>
          <w:lang w:eastAsia="es-ES"/>
        </w:rPr>
        <w:t>:</w:t>
      </w:r>
    </w:p>
    <w:p w14:paraId="0A7FAB34" w14:textId="264D38EA" w:rsidR="007C100E" w:rsidRDefault="007C100E" w:rsidP="00293B69">
      <w:pPr>
        <w:numPr>
          <w:ilvl w:val="0"/>
          <w:numId w:val="1"/>
        </w:numPr>
        <w:tabs>
          <w:tab w:val="left" w:pos="284"/>
        </w:tabs>
        <w:suppressAutoHyphens w:val="0"/>
        <w:spacing w:line="360" w:lineRule="auto"/>
        <w:ind w:left="0" w:firstLine="0"/>
        <w:jc w:val="both"/>
        <w:rPr>
          <w:rFonts w:ascii="Arial" w:eastAsia="Times New Roman" w:hAnsi="Arial" w:cs="Arial"/>
          <w:lang w:eastAsia="es-ES"/>
        </w:rPr>
      </w:pPr>
      <w:r w:rsidRPr="00DA2161">
        <w:rPr>
          <w:rFonts w:ascii="Arial" w:eastAsia="Times New Roman" w:hAnsi="Arial" w:cs="Arial"/>
          <w:lang w:eastAsia="es-ES"/>
        </w:rPr>
        <w:t>Caracterización de</w:t>
      </w:r>
      <w:r>
        <w:rPr>
          <w:rFonts w:ascii="Arial" w:eastAsia="Times New Roman" w:hAnsi="Arial" w:cs="Arial"/>
          <w:lang w:eastAsia="es-ES"/>
        </w:rPr>
        <w:t xml:space="preserve"> la comunidad, familia y escolar como se precisa anteriormente.</w:t>
      </w:r>
      <w:r w:rsidRPr="00DA2161">
        <w:rPr>
          <w:rFonts w:ascii="Arial" w:eastAsia="Times New Roman" w:hAnsi="Arial" w:cs="Arial"/>
          <w:lang w:eastAsia="es-ES"/>
        </w:rPr>
        <w:t xml:space="preserve"> </w:t>
      </w:r>
    </w:p>
    <w:p w14:paraId="62DAB93C" w14:textId="494DA896" w:rsidR="00293B69" w:rsidRPr="00312A0F" w:rsidRDefault="00293B69" w:rsidP="00293B69">
      <w:pPr>
        <w:numPr>
          <w:ilvl w:val="0"/>
          <w:numId w:val="1"/>
        </w:numPr>
        <w:tabs>
          <w:tab w:val="left" w:pos="284"/>
        </w:tabs>
        <w:suppressAutoHyphens w:val="0"/>
        <w:spacing w:line="360" w:lineRule="auto"/>
        <w:ind w:left="0" w:firstLine="0"/>
        <w:jc w:val="both"/>
        <w:rPr>
          <w:rFonts w:ascii="Arial" w:eastAsia="Times New Roman" w:hAnsi="Arial" w:cs="Arial"/>
          <w:lang w:eastAsia="es-ES"/>
        </w:rPr>
      </w:pPr>
      <w:r w:rsidRPr="00DA2161">
        <w:rPr>
          <w:rFonts w:ascii="Arial" w:eastAsia="Times New Roman" w:hAnsi="Arial" w:cs="Arial"/>
          <w:lang w:eastAsia="es-ES"/>
        </w:rPr>
        <w:t xml:space="preserve">Fundamentación de la </w:t>
      </w:r>
      <w:r>
        <w:rPr>
          <w:rFonts w:ascii="Arial" w:eastAsia="Times New Roman" w:hAnsi="Arial" w:cs="Arial"/>
          <w:lang w:eastAsia="es-ES"/>
        </w:rPr>
        <w:t>actividad programada</w:t>
      </w:r>
      <w:r w:rsidRPr="00DA2161">
        <w:rPr>
          <w:rFonts w:ascii="Arial" w:eastAsia="Times New Roman" w:hAnsi="Arial" w:cs="Arial"/>
          <w:lang w:eastAsia="es-ES"/>
        </w:rPr>
        <w:t xml:space="preserve"> desde lo </w:t>
      </w:r>
      <w:r w:rsidR="007C100E" w:rsidRPr="00486122">
        <w:rPr>
          <w:rFonts w:ascii="Arial" w:hAnsi="Arial" w:cs="Arial"/>
        </w:rPr>
        <w:t>Filosóficos, Psicológicos, Sociológicos, Fisiológicos, Pedagógicos y Didácticos</w:t>
      </w:r>
      <w:r>
        <w:rPr>
          <w:rFonts w:ascii="Arial" w:hAnsi="Arial" w:cs="Arial"/>
        </w:rPr>
        <w:t>.</w:t>
      </w:r>
    </w:p>
    <w:p w14:paraId="53808E32" w14:textId="77777777" w:rsidR="00834EC3" w:rsidRDefault="00834EC3" w:rsidP="00834EC3">
      <w:pPr>
        <w:numPr>
          <w:ilvl w:val="0"/>
          <w:numId w:val="1"/>
        </w:numPr>
        <w:tabs>
          <w:tab w:val="left" w:pos="284"/>
        </w:tabs>
        <w:suppressAutoHyphens w:val="0"/>
        <w:spacing w:line="360" w:lineRule="auto"/>
        <w:ind w:left="0" w:firstLine="0"/>
        <w:jc w:val="both"/>
        <w:rPr>
          <w:rFonts w:ascii="Arial" w:eastAsia="Times New Roman" w:hAnsi="Arial" w:cs="Arial"/>
          <w:lang w:eastAsia="es-ES"/>
        </w:rPr>
      </w:pPr>
      <w:r w:rsidRPr="00834EC3">
        <w:rPr>
          <w:rFonts w:ascii="Arial" w:eastAsia="Times New Roman" w:hAnsi="Arial" w:cs="Arial"/>
          <w:lang w:eastAsia="es-ES"/>
        </w:rPr>
        <w:t xml:space="preserve">El tratamiento de la dimensión donde está ubicada la actividad programada (sistema de conocimientos y derivación gradual de objetivos). </w:t>
      </w:r>
    </w:p>
    <w:p w14:paraId="46DC385F" w14:textId="643A6C05" w:rsidR="00834EC3" w:rsidRDefault="00834EC3" w:rsidP="00834EC3">
      <w:pPr>
        <w:numPr>
          <w:ilvl w:val="0"/>
          <w:numId w:val="1"/>
        </w:numPr>
        <w:tabs>
          <w:tab w:val="left" w:pos="284"/>
        </w:tabs>
        <w:suppressAutoHyphens w:val="0"/>
        <w:spacing w:line="360" w:lineRule="auto"/>
        <w:ind w:left="0" w:firstLine="0"/>
        <w:jc w:val="both"/>
        <w:rPr>
          <w:rFonts w:ascii="Arial" w:eastAsia="Times New Roman" w:hAnsi="Arial" w:cs="Arial"/>
          <w:lang w:eastAsia="es-ES"/>
        </w:rPr>
      </w:pPr>
      <w:r w:rsidRPr="00834EC3">
        <w:rPr>
          <w:rFonts w:ascii="Arial" w:eastAsia="Times New Roman" w:hAnsi="Arial" w:cs="Arial"/>
          <w:lang w:eastAsia="es-ES"/>
        </w:rPr>
        <w:t>La planificación del proceso educativo donde está ubicada la actividad programada (desde la recogida del niño a las 8 de la mañana hasta su entrega a las 4 de la tarde</w:t>
      </w:r>
      <w:r>
        <w:rPr>
          <w:rFonts w:ascii="Arial" w:eastAsia="Times New Roman" w:hAnsi="Arial" w:cs="Arial"/>
          <w:lang w:eastAsia="es-ES"/>
        </w:rPr>
        <w:t>)</w:t>
      </w:r>
    </w:p>
    <w:p w14:paraId="304EF1E8" w14:textId="12ED5AB9" w:rsidR="00834EC3" w:rsidRDefault="00834EC3" w:rsidP="00834EC3">
      <w:pPr>
        <w:numPr>
          <w:ilvl w:val="0"/>
          <w:numId w:val="1"/>
        </w:numPr>
        <w:tabs>
          <w:tab w:val="left" w:pos="284"/>
        </w:tabs>
        <w:suppressAutoHyphens w:val="0"/>
        <w:spacing w:line="360" w:lineRule="auto"/>
        <w:ind w:left="0" w:firstLine="0"/>
        <w:jc w:val="both"/>
        <w:rPr>
          <w:rFonts w:ascii="Arial" w:eastAsia="Times New Roman" w:hAnsi="Arial" w:cs="Arial"/>
          <w:lang w:eastAsia="es-ES"/>
        </w:rPr>
      </w:pPr>
      <w:r w:rsidRPr="00C9173E">
        <w:rPr>
          <w:rFonts w:ascii="Arial" w:eastAsia="Times New Roman" w:hAnsi="Arial" w:cs="Arial"/>
          <w:lang w:eastAsia="es-ES"/>
        </w:rPr>
        <w:t>La planificación de la actividad programada</w:t>
      </w:r>
      <w:r>
        <w:rPr>
          <w:rFonts w:ascii="Arial" w:eastAsia="Times New Roman" w:hAnsi="Arial" w:cs="Arial"/>
          <w:lang w:eastAsia="es-ES"/>
        </w:rPr>
        <w:t xml:space="preserve"> correspondiente a la boleta de su Ejercicio de la Profesión</w:t>
      </w:r>
      <w:r w:rsidRPr="00C9173E">
        <w:rPr>
          <w:rFonts w:ascii="Arial" w:eastAsia="Times New Roman" w:hAnsi="Arial" w:cs="Arial"/>
          <w:lang w:eastAsia="es-ES"/>
        </w:rPr>
        <w:t xml:space="preserve"> donde evidencia sus componentes didácticos </w:t>
      </w:r>
      <w:r w:rsidRPr="00C9173E">
        <w:rPr>
          <w:rFonts w:ascii="Arial" w:hAnsi="Arial" w:cs="Arial"/>
        </w:rPr>
        <w:t>y</w:t>
      </w:r>
      <w:r w:rsidRPr="00C9173E">
        <w:rPr>
          <w:rFonts w:ascii="Arial" w:eastAsia="Times New Roman" w:hAnsi="Arial" w:cs="Arial"/>
          <w:lang w:eastAsia="es-ES"/>
        </w:rPr>
        <w:t xml:space="preserve"> las funciones didácticas</w:t>
      </w:r>
      <w:r>
        <w:rPr>
          <w:rFonts w:ascii="Arial" w:eastAsia="Times New Roman" w:hAnsi="Arial" w:cs="Arial"/>
          <w:lang w:eastAsia="es-ES"/>
        </w:rPr>
        <w:t>.</w:t>
      </w:r>
    </w:p>
    <w:p w14:paraId="36BE1877" w14:textId="4A86F43E" w:rsidR="00544D50" w:rsidRDefault="00544D50" w:rsidP="00834EC3">
      <w:pPr>
        <w:numPr>
          <w:ilvl w:val="0"/>
          <w:numId w:val="1"/>
        </w:numPr>
        <w:tabs>
          <w:tab w:val="left" w:pos="284"/>
        </w:tabs>
        <w:suppressAutoHyphens w:val="0"/>
        <w:spacing w:line="360" w:lineRule="auto"/>
        <w:ind w:left="0" w:firstLine="0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Las conclusiones se realizan mediante su lectura.</w:t>
      </w:r>
    </w:p>
    <w:p w14:paraId="4D1ACC97" w14:textId="77777777" w:rsidR="003F2586" w:rsidRDefault="003F2586">
      <w:pPr>
        <w:suppressAutoHyphens w:val="0"/>
        <w:spacing w:after="160" w:line="259" w:lineRule="auto"/>
        <w:rPr>
          <w:rFonts w:ascii="Arial" w:eastAsia="Times New Roman" w:hAnsi="Arial" w:cs="Arial"/>
          <w:b/>
          <w:bCs/>
          <w:lang w:eastAsia="es-ES"/>
        </w:rPr>
      </w:pPr>
      <w:r>
        <w:rPr>
          <w:rFonts w:ascii="Arial" w:eastAsia="Times New Roman" w:hAnsi="Arial" w:cs="Arial"/>
          <w:b/>
          <w:bCs/>
          <w:lang w:eastAsia="es-ES"/>
        </w:rPr>
        <w:t>IMPORTANTE</w:t>
      </w:r>
    </w:p>
    <w:p w14:paraId="2709DE76" w14:textId="77777777" w:rsidR="004D7F4D" w:rsidRDefault="003F2586" w:rsidP="004D7F4D">
      <w:pPr>
        <w:suppressAutoHyphens w:val="0"/>
        <w:spacing w:after="160" w:line="259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>
        <w:rPr>
          <w:rFonts w:ascii="Arial" w:eastAsia="Times New Roman" w:hAnsi="Arial" w:cs="Arial"/>
          <w:b/>
          <w:bCs/>
          <w:lang w:eastAsia="es-ES"/>
        </w:rPr>
        <w:t>ES NECESARIO PRESTAR ATENCIÓN</w:t>
      </w:r>
      <w:r w:rsidR="004D7F4D">
        <w:rPr>
          <w:rFonts w:ascii="Arial" w:eastAsia="Times New Roman" w:hAnsi="Arial" w:cs="Arial"/>
          <w:b/>
          <w:bCs/>
          <w:lang w:eastAsia="es-ES"/>
        </w:rPr>
        <w:t xml:space="preserve"> A</w:t>
      </w:r>
      <w:r>
        <w:rPr>
          <w:rFonts w:ascii="Arial" w:eastAsia="Times New Roman" w:hAnsi="Arial" w:cs="Arial"/>
          <w:b/>
          <w:bCs/>
          <w:lang w:eastAsia="es-ES"/>
        </w:rPr>
        <w:t xml:space="preserve"> </w:t>
      </w:r>
      <w:r w:rsidR="004D7F4D" w:rsidRPr="004D7F4D">
        <w:rPr>
          <w:rFonts w:ascii="Arial" w:eastAsia="Times New Roman" w:hAnsi="Arial" w:cs="Arial"/>
          <w:b/>
          <w:bCs/>
          <w:lang w:eastAsia="es-ES"/>
        </w:rPr>
        <w:t xml:space="preserve">LAS CAPACIDADES DE MANEJO DE LA LENGUA MATERNA, EN PARTICULAR LAS DE ORTOGRAFÍA, </w:t>
      </w:r>
      <w:r w:rsidR="004D7F4D">
        <w:rPr>
          <w:rFonts w:ascii="Arial" w:eastAsia="Times New Roman" w:hAnsi="Arial" w:cs="Arial"/>
          <w:b/>
          <w:bCs/>
          <w:lang w:eastAsia="es-ES"/>
        </w:rPr>
        <w:t xml:space="preserve">LA </w:t>
      </w:r>
      <w:r w:rsidR="004D7F4D" w:rsidRPr="004D7F4D">
        <w:rPr>
          <w:rFonts w:ascii="Arial" w:eastAsia="Times New Roman" w:hAnsi="Arial" w:cs="Arial"/>
          <w:b/>
          <w:bCs/>
          <w:lang w:eastAsia="es-ES"/>
        </w:rPr>
        <w:t xml:space="preserve">REDACCIÓN Y </w:t>
      </w:r>
      <w:r w:rsidR="004D7F4D">
        <w:rPr>
          <w:rFonts w:ascii="Arial" w:eastAsia="Times New Roman" w:hAnsi="Arial" w:cs="Arial"/>
          <w:b/>
          <w:bCs/>
          <w:lang w:eastAsia="es-ES"/>
        </w:rPr>
        <w:t xml:space="preserve">LA </w:t>
      </w:r>
      <w:r w:rsidR="004D7F4D" w:rsidRPr="004D7F4D">
        <w:rPr>
          <w:rFonts w:ascii="Arial" w:eastAsia="Times New Roman" w:hAnsi="Arial" w:cs="Arial"/>
          <w:b/>
          <w:bCs/>
          <w:lang w:eastAsia="es-ES"/>
        </w:rPr>
        <w:t>EXPRESIÓN ORAL</w:t>
      </w:r>
      <w:r w:rsidR="004D7F4D">
        <w:rPr>
          <w:rFonts w:ascii="Arial" w:eastAsia="Times New Roman" w:hAnsi="Arial" w:cs="Arial"/>
          <w:b/>
          <w:bCs/>
          <w:lang w:eastAsia="es-ES"/>
        </w:rPr>
        <w:t>.</w:t>
      </w:r>
    </w:p>
    <w:p w14:paraId="3654BE40" w14:textId="690155EB" w:rsidR="00544D50" w:rsidRDefault="004D7F4D" w:rsidP="004D7F4D">
      <w:pPr>
        <w:suppressAutoHyphens w:val="0"/>
        <w:spacing w:after="160" w:line="259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Para ello consulte la RESOLUCIÓN DE LA LENGUA MATERNA para que concientice los errores que se penalizan y en que medida los afectará </w:t>
      </w:r>
      <w:r w:rsidR="00544D50">
        <w:rPr>
          <w:rFonts w:ascii="Arial" w:eastAsia="Times New Roman" w:hAnsi="Arial" w:cs="Arial"/>
          <w:lang w:eastAsia="es-ES"/>
        </w:rPr>
        <w:br w:type="page"/>
      </w:r>
    </w:p>
    <w:p w14:paraId="5FEAB74D" w14:textId="7CEFACF1" w:rsidR="00834EC3" w:rsidRDefault="00C50B7D" w:rsidP="00C50B7D">
      <w:pPr>
        <w:tabs>
          <w:tab w:val="left" w:pos="284"/>
        </w:tabs>
        <w:suppressAutoHyphens w:val="0"/>
        <w:spacing w:line="36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r>
        <w:rPr>
          <w:rFonts w:ascii="Arial" w:eastAsia="Times New Roman" w:hAnsi="Arial" w:cs="Arial"/>
          <w:b/>
          <w:bCs/>
          <w:lang w:eastAsia="es-ES"/>
        </w:rPr>
        <w:lastRenderedPageBreak/>
        <w:t>Anexo 1</w:t>
      </w:r>
    </w:p>
    <w:p w14:paraId="7560CB42" w14:textId="77777777" w:rsidR="00C50B7D" w:rsidRPr="00591F43" w:rsidRDefault="00C50B7D" w:rsidP="00C50B7D">
      <w:pPr>
        <w:spacing w:after="120" w:line="360" w:lineRule="auto"/>
        <w:jc w:val="center"/>
        <w:rPr>
          <w:rFonts w:ascii="Arial" w:hAnsi="Arial" w:cs="Arial"/>
        </w:rPr>
      </w:pPr>
      <w:r w:rsidRPr="00591F43">
        <w:rPr>
          <w:rFonts w:ascii="Arial" w:hAnsi="Arial" w:cs="Arial"/>
          <w:noProof/>
        </w:rPr>
        <w:drawing>
          <wp:inline distT="0" distB="0" distL="0" distR="0" wp14:anchorId="5961030A" wp14:editId="79BE8F90">
            <wp:extent cx="1933575" cy="199009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1170" t="7068" r="12542" b="16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2A38E" w14:textId="77777777" w:rsidR="00C50B7D" w:rsidRPr="00591F43" w:rsidRDefault="00C50B7D" w:rsidP="00C50B7D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6C294CBC" w14:textId="77777777" w:rsidR="00C50B7D" w:rsidRPr="00591F43" w:rsidRDefault="00C50B7D" w:rsidP="00C50B7D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591F43">
        <w:rPr>
          <w:rFonts w:ascii="Arial" w:hAnsi="Arial" w:cs="Arial"/>
          <w:b/>
          <w:bCs/>
        </w:rPr>
        <w:t>Carrera: Licenciatura en Educación en la especialidad Educación Preescolar</w:t>
      </w:r>
    </w:p>
    <w:p w14:paraId="0771B373" w14:textId="77777777" w:rsidR="00C50B7D" w:rsidRDefault="00C50B7D" w:rsidP="00C50B7D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2FFDECAA" w14:textId="77777777" w:rsidR="00C50B7D" w:rsidRPr="00591F43" w:rsidRDefault="00C50B7D" w:rsidP="00C50B7D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3B6CFDD7" w14:textId="77777777" w:rsidR="00C50B7D" w:rsidRDefault="00C50B7D" w:rsidP="00C50B7D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591F43">
        <w:rPr>
          <w:rFonts w:ascii="Arial" w:hAnsi="Arial" w:cs="Arial"/>
          <w:b/>
          <w:bCs/>
        </w:rPr>
        <w:t>EJERCICIO PROFESIONAL</w:t>
      </w:r>
    </w:p>
    <w:p w14:paraId="5F52F0E7" w14:textId="77777777" w:rsidR="00C50B7D" w:rsidRDefault="00C50B7D" w:rsidP="00C50B7D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0BF0B8EB" w14:textId="77777777" w:rsidR="00C50B7D" w:rsidRPr="00591F43" w:rsidRDefault="00C50B7D" w:rsidP="00C50B7D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2CF2D189" w14:textId="77777777" w:rsidR="00C50B7D" w:rsidRPr="00C50B7D" w:rsidRDefault="00C50B7D" w:rsidP="00C50B7D">
      <w:pPr>
        <w:spacing w:after="120" w:line="360" w:lineRule="auto"/>
        <w:jc w:val="center"/>
        <w:rPr>
          <w:rFonts w:ascii="Arial" w:hAnsi="Arial" w:cs="Arial"/>
          <w:color w:val="FF0000"/>
        </w:rPr>
      </w:pPr>
      <w:r w:rsidRPr="00C50B7D">
        <w:rPr>
          <w:rFonts w:ascii="Arial" w:hAnsi="Arial" w:cs="Arial"/>
          <w:b/>
          <w:bCs/>
          <w:color w:val="FF0000"/>
        </w:rPr>
        <w:t>Dimensión Educación y Desarrollo de la Comunicación: trazar rasgos curvos ininterrumpidos</w:t>
      </w:r>
    </w:p>
    <w:p w14:paraId="6519D0D2" w14:textId="77777777" w:rsidR="00C50B7D" w:rsidRDefault="00C50B7D" w:rsidP="00C50B7D">
      <w:pPr>
        <w:spacing w:after="120" w:line="360" w:lineRule="auto"/>
        <w:rPr>
          <w:rFonts w:ascii="Arial" w:hAnsi="Arial" w:cs="Arial"/>
        </w:rPr>
      </w:pPr>
    </w:p>
    <w:p w14:paraId="2A6CF9A8" w14:textId="77777777" w:rsidR="00C50B7D" w:rsidRPr="00591F43" w:rsidRDefault="00C50B7D" w:rsidP="00C50B7D">
      <w:pPr>
        <w:spacing w:after="120" w:line="360" w:lineRule="auto"/>
        <w:rPr>
          <w:rFonts w:ascii="Arial" w:hAnsi="Arial" w:cs="Arial"/>
        </w:rPr>
      </w:pPr>
    </w:p>
    <w:p w14:paraId="31B2750E" w14:textId="74B25C81" w:rsidR="00C50B7D" w:rsidRPr="00591F43" w:rsidRDefault="00C50B7D" w:rsidP="00C50B7D">
      <w:pPr>
        <w:spacing w:after="120" w:line="360" w:lineRule="auto"/>
        <w:rPr>
          <w:rFonts w:ascii="Arial" w:hAnsi="Arial" w:cs="Arial"/>
        </w:rPr>
      </w:pPr>
      <w:r w:rsidRPr="00591F43">
        <w:rPr>
          <w:rFonts w:ascii="Arial" w:hAnsi="Arial" w:cs="Arial"/>
        </w:rPr>
        <w:t>Autora</w:t>
      </w:r>
      <w:r>
        <w:rPr>
          <w:rFonts w:ascii="Arial" w:hAnsi="Arial" w:cs="Arial"/>
        </w:rPr>
        <w:t>:</w:t>
      </w:r>
    </w:p>
    <w:p w14:paraId="26415774" w14:textId="77777777" w:rsidR="00C50B7D" w:rsidRDefault="00C50B7D" w:rsidP="00C50B7D">
      <w:pPr>
        <w:spacing w:after="120" w:line="360" w:lineRule="auto"/>
        <w:rPr>
          <w:rFonts w:ascii="Arial" w:hAnsi="Arial" w:cs="Arial"/>
        </w:rPr>
      </w:pPr>
      <w:r w:rsidRPr="00591F43">
        <w:rPr>
          <w:rFonts w:ascii="Arial" w:hAnsi="Arial" w:cs="Arial"/>
        </w:rPr>
        <w:t xml:space="preserve">Tutora: </w:t>
      </w:r>
    </w:p>
    <w:p w14:paraId="33C4CDEA" w14:textId="77777777" w:rsidR="00C50B7D" w:rsidRPr="00591F43" w:rsidRDefault="00C50B7D" w:rsidP="00C50B7D">
      <w:pPr>
        <w:spacing w:after="120" w:line="360" w:lineRule="auto"/>
        <w:rPr>
          <w:rFonts w:ascii="Arial" w:hAnsi="Arial" w:cs="Arial"/>
        </w:rPr>
      </w:pPr>
    </w:p>
    <w:p w14:paraId="201C5C82" w14:textId="77777777" w:rsidR="00C50B7D" w:rsidRPr="00591F43" w:rsidRDefault="00C50B7D" w:rsidP="00C50B7D">
      <w:pPr>
        <w:spacing w:after="120" w:line="360" w:lineRule="auto"/>
        <w:rPr>
          <w:rFonts w:ascii="Arial" w:hAnsi="Arial" w:cs="Arial"/>
        </w:rPr>
      </w:pPr>
    </w:p>
    <w:p w14:paraId="7B159A2D" w14:textId="77777777" w:rsidR="00C50B7D" w:rsidRPr="00591F43" w:rsidRDefault="00C50B7D" w:rsidP="00C50B7D">
      <w:pPr>
        <w:spacing w:after="120" w:line="360" w:lineRule="auto"/>
        <w:jc w:val="center"/>
        <w:rPr>
          <w:rFonts w:ascii="Arial" w:hAnsi="Arial" w:cs="Arial"/>
        </w:rPr>
      </w:pPr>
    </w:p>
    <w:p w14:paraId="06C89DF9" w14:textId="2F9A1425" w:rsidR="00C50B7D" w:rsidRDefault="00C50B7D" w:rsidP="00C50B7D">
      <w:pPr>
        <w:spacing w:after="120" w:line="360" w:lineRule="auto"/>
        <w:jc w:val="center"/>
        <w:rPr>
          <w:rFonts w:ascii="Arial" w:hAnsi="Arial" w:cs="Arial"/>
        </w:rPr>
      </w:pPr>
      <w:r w:rsidRPr="00591F43">
        <w:rPr>
          <w:rFonts w:ascii="Arial" w:hAnsi="Arial" w:cs="Arial"/>
        </w:rPr>
        <w:t>Artemisa, 202</w:t>
      </w:r>
      <w:r>
        <w:rPr>
          <w:rFonts w:ascii="Arial" w:hAnsi="Arial" w:cs="Arial"/>
        </w:rPr>
        <w:t>6</w:t>
      </w:r>
    </w:p>
    <w:p w14:paraId="4503926D" w14:textId="1BA17018" w:rsidR="00C50B7D" w:rsidRPr="00EC18CC" w:rsidRDefault="00EC18CC" w:rsidP="00EC18CC">
      <w:pPr>
        <w:spacing w:after="120"/>
        <w:jc w:val="center"/>
        <w:rPr>
          <w:rFonts w:ascii="Arial" w:hAnsi="Arial" w:cs="Arial"/>
          <w:b/>
          <w:bCs/>
        </w:rPr>
      </w:pPr>
      <w:r w:rsidRPr="00EC18CC">
        <w:rPr>
          <w:rFonts w:ascii="Arial" w:hAnsi="Arial" w:cs="Arial"/>
          <w:b/>
          <w:bCs/>
        </w:rPr>
        <w:lastRenderedPageBreak/>
        <w:t>Anexo 2</w:t>
      </w:r>
    </w:p>
    <w:p w14:paraId="5A7D7478" w14:textId="32F3B724" w:rsidR="00EC18CC" w:rsidRPr="00EC18CC" w:rsidRDefault="00EC18CC" w:rsidP="00EC18CC">
      <w:pPr>
        <w:spacing w:after="120"/>
        <w:jc w:val="center"/>
        <w:rPr>
          <w:rFonts w:ascii="Arial" w:hAnsi="Arial" w:cs="Arial"/>
          <w:b/>
          <w:bCs/>
          <w:lang w:val="es-ES"/>
        </w:rPr>
      </w:pPr>
      <w:r w:rsidRPr="00EC18CC">
        <w:rPr>
          <w:rFonts w:ascii="Arial" w:hAnsi="Arial" w:cs="Arial"/>
          <w:lang w:val="es-ES"/>
        </w:rPr>
        <w:t xml:space="preserve">Esquema de Operacionalización </w:t>
      </w:r>
      <w:r w:rsidRPr="00EC18CC">
        <w:rPr>
          <w:rFonts w:ascii="Arial" w:hAnsi="Arial" w:cs="Arial"/>
          <w:b/>
          <w:bCs/>
          <w:lang w:val="es-ES"/>
        </w:rPr>
        <w:t>Variable Comunidad</w:t>
      </w:r>
    </w:p>
    <w:p w14:paraId="4AC5A503" w14:textId="1B584221" w:rsidR="00EC18CC" w:rsidRPr="00EC18CC" w:rsidRDefault="00EC18CC" w:rsidP="00EC18CC">
      <w:pPr>
        <w:spacing w:after="120"/>
        <w:jc w:val="center"/>
        <w:rPr>
          <w:rFonts w:ascii="Arial" w:hAnsi="Arial" w:cs="Arial"/>
          <w:b/>
          <w:bCs/>
          <w:lang w:val="es-ES"/>
        </w:rPr>
      </w:pPr>
    </w:p>
    <w:p w14:paraId="23ED9DE4" w14:textId="65613CEA" w:rsidR="00EC18CC" w:rsidRPr="00EC18CC" w:rsidRDefault="00EC18CC" w:rsidP="00EC18CC">
      <w:pPr>
        <w:spacing w:after="120"/>
        <w:jc w:val="center"/>
        <w:rPr>
          <w:rFonts w:ascii="Arial" w:hAnsi="Arial" w:cs="Arial"/>
          <w:b/>
          <w:bCs/>
          <w:lang w:val="es-ES_tradnl"/>
        </w:rPr>
      </w:pPr>
      <w:r w:rsidRPr="00EC18CC">
        <w:rPr>
          <w:rFonts w:ascii="Arial" w:hAnsi="Arial" w:cs="Arial"/>
          <w:b/>
          <w:bCs/>
          <w:lang w:val="es-ES"/>
        </w:rPr>
        <w:t xml:space="preserve">Dimensión </w:t>
      </w:r>
      <w:r w:rsidRPr="00EC18CC">
        <w:rPr>
          <w:rFonts w:ascii="Arial" w:hAnsi="Arial" w:cs="Arial"/>
          <w:b/>
          <w:bCs/>
          <w:lang w:val="es-ES_tradnl"/>
        </w:rPr>
        <w:t>1. Características físi</w:t>
      </w:r>
      <w:r w:rsidRPr="00EC18CC">
        <w:rPr>
          <w:rFonts w:ascii="Arial" w:hAnsi="Arial" w:cs="Arial"/>
          <w:b/>
          <w:bCs/>
          <w:lang w:val="es-ES_tradnl"/>
        </w:rPr>
        <w:softHyphen/>
        <w:t>cas, demográficas y an</w:t>
      </w:r>
      <w:r w:rsidRPr="00EC18CC">
        <w:rPr>
          <w:rFonts w:ascii="Arial" w:hAnsi="Arial" w:cs="Arial"/>
          <w:b/>
          <w:bCs/>
          <w:lang w:val="es-ES_tradnl"/>
        </w:rPr>
        <w:softHyphen/>
        <w:t>tecedentes históricos vinculados al Consejo Popular.</w:t>
      </w:r>
    </w:p>
    <w:p w14:paraId="47567748" w14:textId="77777777" w:rsidR="00EC18CC" w:rsidRPr="00EC18CC" w:rsidRDefault="00EC18CC" w:rsidP="00EC18CC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EC18CC">
        <w:rPr>
          <w:rFonts w:ascii="Arial" w:hAnsi="Arial" w:cs="Arial"/>
          <w:lang w:val="es-ES_tradnl"/>
        </w:rPr>
        <w:t>Extensión y ubicación geográ</w:t>
      </w:r>
      <w:r w:rsidRPr="00EC18CC">
        <w:rPr>
          <w:rFonts w:ascii="Arial" w:hAnsi="Arial" w:cs="Arial"/>
          <w:lang w:val="es-ES_tradnl"/>
        </w:rPr>
        <w:softHyphen/>
        <w:t>fica del Consejo Popular.</w:t>
      </w:r>
    </w:p>
    <w:p w14:paraId="5B2AEF2E" w14:textId="77777777" w:rsidR="00EC18CC" w:rsidRPr="00EC18CC" w:rsidRDefault="00EC18CC" w:rsidP="00EC18CC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EC18CC">
        <w:rPr>
          <w:rFonts w:ascii="Arial" w:hAnsi="Arial" w:cs="Arial"/>
          <w:lang w:val="es-ES_tradnl"/>
        </w:rPr>
        <w:t>Características de la zona (rural, urbana, semi-urbana).</w:t>
      </w:r>
    </w:p>
    <w:p w14:paraId="19269260" w14:textId="77777777" w:rsidR="00EC18CC" w:rsidRPr="00EC18CC" w:rsidRDefault="00EC18CC" w:rsidP="00EC18CC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EC18CC">
        <w:rPr>
          <w:rFonts w:ascii="Arial" w:hAnsi="Arial" w:cs="Arial"/>
          <w:lang w:val="es-ES_tradnl"/>
        </w:rPr>
        <w:t>Características predominantes de las viviendas.</w:t>
      </w:r>
    </w:p>
    <w:p w14:paraId="77CA3E78" w14:textId="50CAA206" w:rsidR="00EC18CC" w:rsidRPr="00EC18CC" w:rsidRDefault="00EC18CC" w:rsidP="00EC18CC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EC18CC">
        <w:rPr>
          <w:rFonts w:ascii="Arial" w:hAnsi="Arial" w:cs="Arial"/>
          <w:lang w:val="es-ES_tradnl"/>
        </w:rPr>
        <w:t>Orígenes de la comunidad, su</w:t>
      </w:r>
      <w:r w:rsidRPr="00EC18CC">
        <w:rPr>
          <w:rFonts w:ascii="Arial" w:hAnsi="Arial" w:cs="Arial"/>
          <w:lang w:val="es-ES_tradnl"/>
        </w:rPr>
        <w:softHyphen/>
        <w:t>cesos y personajes históricos más importantes.</w:t>
      </w:r>
    </w:p>
    <w:p w14:paraId="08B691EE" w14:textId="16CAA07F" w:rsidR="00EC18CC" w:rsidRPr="00EC18CC" w:rsidRDefault="00EC18CC" w:rsidP="00EC18CC">
      <w:pPr>
        <w:spacing w:after="120"/>
        <w:ind w:left="360"/>
        <w:jc w:val="both"/>
        <w:rPr>
          <w:rFonts w:ascii="Arial" w:hAnsi="Arial" w:cs="Arial"/>
          <w:b/>
          <w:bCs/>
          <w:lang w:val="es-ES_tradnl"/>
        </w:rPr>
      </w:pPr>
      <w:r w:rsidRPr="00EC18CC">
        <w:rPr>
          <w:rFonts w:ascii="Arial" w:hAnsi="Arial" w:cs="Arial"/>
          <w:b/>
          <w:bCs/>
          <w:lang w:val="es-ES"/>
        </w:rPr>
        <w:t xml:space="preserve">Dimensión </w:t>
      </w:r>
      <w:r w:rsidRPr="00EC18CC">
        <w:rPr>
          <w:rFonts w:ascii="Arial" w:hAnsi="Arial" w:cs="Arial"/>
          <w:b/>
          <w:bCs/>
          <w:lang w:val="es-ES_tradnl"/>
        </w:rPr>
        <w:t>2. Aspectos más rele</w:t>
      </w:r>
      <w:r w:rsidRPr="00EC18CC">
        <w:rPr>
          <w:rFonts w:ascii="Arial" w:hAnsi="Arial" w:cs="Arial"/>
          <w:b/>
          <w:bCs/>
          <w:lang w:val="es-ES_tradnl"/>
        </w:rPr>
        <w:softHyphen/>
        <w:t>vantes del desarrollo económico, cultural , recreativo y deportivo del Consejo Popular.</w:t>
      </w:r>
    </w:p>
    <w:p w14:paraId="4221BBF9" w14:textId="77777777" w:rsidR="00EC18CC" w:rsidRPr="00EC18CC" w:rsidRDefault="00EC18CC" w:rsidP="00EC18CC">
      <w:pPr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EC18CC">
        <w:rPr>
          <w:rFonts w:ascii="Arial" w:hAnsi="Arial" w:cs="Arial"/>
          <w:lang w:val="es-ES_tradnl"/>
        </w:rPr>
        <w:t>Características económicas de la comunidad. Principales produc</w:t>
      </w:r>
      <w:r w:rsidRPr="00EC18CC">
        <w:rPr>
          <w:rFonts w:ascii="Arial" w:hAnsi="Arial" w:cs="Arial"/>
          <w:lang w:val="es-ES_tradnl"/>
        </w:rPr>
        <w:softHyphen/>
        <w:t>ciones.</w:t>
      </w:r>
    </w:p>
    <w:p w14:paraId="2335121B" w14:textId="77777777" w:rsidR="00EC18CC" w:rsidRPr="00EC18CC" w:rsidRDefault="00EC18CC" w:rsidP="00EC18CC">
      <w:pPr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EC18CC">
        <w:rPr>
          <w:rFonts w:ascii="Arial" w:hAnsi="Arial" w:cs="Arial"/>
          <w:lang w:val="es-ES_tradnl"/>
        </w:rPr>
        <w:t>Instituciones culturales, recrea</w:t>
      </w:r>
      <w:r w:rsidRPr="00EC18CC">
        <w:rPr>
          <w:rFonts w:ascii="Arial" w:hAnsi="Arial" w:cs="Arial"/>
          <w:lang w:val="es-ES_tradnl"/>
        </w:rPr>
        <w:softHyphen/>
        <w:t>tivas y deportivas que existen en el Consejo Popular.</w:t>
      </w:r>
    </w:p>
    <w:p w14:paraId="767BDFBB" w14:textId="67E3BB9D" w:rsidR="00EC18CC" w:rsidRPr="00EC18CC" w:rsidRDefault="00EC18CC" w:rsidP="00EC18CC">
      <w:pPr>
        <w:spacing w:after="120"/>
        <w:ind w:left="360"/>
        <w:jc w:val="both"/>
        <w:rPr>
          <w:rFonts w:ascii="Arial" w:hAnsi="Arial" w:cs="Arial"/>
          <w:b/>
          <w:bCs/>
          <w:lang w:val="es-ES_tradnl"/>
        </w:rPr>
      </w:pPr>
      <w:r w:rsidRPr="00EC18CC">
        <w:rPr>
          <w:rFonts w:ascii="Arial" w:hAnsi="Arial" w:cs="Arial"/>
          <w:b/>
          <w:bCs/>
          <w:lang w:val="es-ES"/>
        </w:rPr>
        <w:t xml:space="preserve">Dimensión </w:t>
      </w:r>
      <w:r w:rsidRPr="00EC18CC">
        <w:rPr>
          <w:rFonts w:ascii="Arial" w:hAnsi="Arial" w:cs="Arial"/>
          <w:b/>
          <w:bCs/>
          <w:lang w:val="es-ES_tradnl"/>
        </w:rPr>
        <w:t>3. Aspectos políticos y sociales más relevantes.</w:t>
      </w:r>
    </w:p>
    <w:p w14:paraId="553E88D3" w14:textId="77777777" w:rsidR="00EC18CC" w:rsidRPr="00EC18CC" w:rsidRDefault="00EC18CC" w:rsidP="00EC18CC">
      <w:pPr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EC18CC">
        <w:rPr>
          <w:rFonts w:ascii="Arial" w:hAnsi="Arial" w:cs="Arial"/>
          <w:lang w:val="es-ES_tradnl"/>
        </w:rPr>
        <w:t>Ambiente político y funciona</w:t>
      </w:r>
      <w:r w:rsidRPr="00EC18CC">
        <w:rPr>
          <w:rFonts w:ascii="Arial" w:hAnsi="Arial" w:cs="Arial"/>
          <w:lang w:val="es-ES_tradnl"/>
        </w:rPr>
        <w:softHyphen/>
        <w:t>miento de las organizaciones políticas y de masas.</w:t>
      </w:r>
    </w:p>
    <w:p w14:paraId="5B13E3A3" w14:textId="77777777" w:rsidR="00EC18CC" w:rsidRPr="00EC18CC" w:rsidRDefault="00EC18CC" w:rsidP="00EC18CC">
      <w:pPr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EC18CC">
        <w:rPr>
          <w:rFonts w:ascii="Arial" w:hAnsi="Arial" w:cs="Arial"/>
          <w:lang w:val="es-ES_tradnl"/>
        </w:rPr>
        <w:t>Problemas de delincuencia.</w:t>
      </w:r>
    </w:p>
    <w:p w14:paraId="2510CE04" w14:textId="77777777" w:rsidR="00EC18CC" w:rsidRPr="00EC18CC" w:rsidRDefault="00EC18CC" w:rsidP="00EC18CC">
      <w:pPr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EC18CC">
        <w:rPr>
          <w:rFonts w:ascii="Arial" w:hAnsi="Arial" w:cs="Arial"/>
          <w:lang w:val="es-ES_tradnl"/>
        </w:rPr>
        <w:t>Asedio al turismo.</w:t>
      </w:r>
    </w:p>
    <w:p w14:paraId="10BC3537" w14:textId="77777777" w:rsidR="00EC18CC" w:rsidRPr="00EC18CC" w:rsidRDefault="00EC18CC" w:rsidP="00EC18CC">
      <w:pPr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EC18CC">
        <w:rPr>
          <w:rFonts w:ascii="Arial" w:hAnsi="Arial" w:cs="Arial"/>
          <w:lang w:val="es-ES_tradnl"/>
        </w:rPr>
        <w:t>Violencia familiar y social.</w:t>
      </w:r>
    </w:p>
    <w:p w14:paraId="1F523694" w14:textId="77777777" w:rsidR="00EC18CC" w:rsidRPr="00EC18CC" w:rsidRDefault="00EC18CC" w:rsidP="00EC18CC">
      <w:pPr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EC18CC">
        <w:rPr>
          <w:rFonts w:ascii="Arial" w:hAnsi="Arial" w:cs="Arial"/>
          <w:lang w:val="es-ES_tradnl"/>
        </w:rPr>
        <w:t>Alcoholismo y drogadicción.</w:t>
      </w:r>
    </w:p>
    <w:p w14:paraId="30049D10" w14:textId="77777777" w:rsidR="00EC18CC" w:rsidRPr="00EC18CC" w:rsidRDefault="00EC18CC" w:rsidP="00EC18CC">
      <w:pPr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EC18CC">
        <w:rPr>
          <w:rFonts w:ascii="Arial" w:hAnsi="Arial" w:cs="Arial"/>
          <w:lang w:val="es-ES_tradnl"/>
        </w:rPr>
        <w:t>Sectas religiosas predominantes y su influencia en la comunidad.</w:t>
      </w:r>
    </w:p>
    <w:p w14:paraId="26A16874" w14:textId="77777777" w:rsidR="00EC18CC" w:rsidRPr="00EC18CC" w:rsidRDefault="00EC18CC" w:rsidP="00EC18CC">
      <w:pPr>
        <w:spacing w:after="120" w:line="360" w:lineRule="auto"/>
        <w:ind w:left="360"/>
        <w:jc w:val="both"/>
        <w:rPr>
          <w:rFonts w:ascii="Arial" w:hAnsi="Arial" w:cs="Arial"/>
        </w:rPr>
      </w:pPr>
    </w:p>
    <w:p w14:paraId="5E6AC289" w14:textId="77777777" w:rsidR="00EC18CC" w:rsidRPr="00EC18CC" w:rsidRDefault="00EC18CC" w:rsidP="00EC18CC">
      <w:pPr>
        <w:spacing w:after="120" w:line="360" w:lineRule="auto"/>
        <w:jc w:val="center"/>
        <w:rPr>
          <w:rFonts w:ascii="Arial" w:hAnsi="Arial" w:cs="Arial"/>
        </w:rPr>
      </w:pPr>
    </w:p>
    <w:p w14:paraId="1B560590" w14:textId="19E9F671" w:rsidR="00EC18CC" w:rsidRPr="00EC18CC" w:rsidRDefault="00EC18CC" w:rsidP="00C50B7D">
      <w:pPr>
        <w:spacing w:after="120" w:line="360" w:lineRule="auto"/>
        <w:jc w:val="center"/>
        <w:rPr>
          <w:rFonts w:ascii="Arial" w:hAnsi="Arial" w:cs="Arial"/>
        </w:rPr>
      </w:pPr>
    </w:p>
    <w:p w14:paraId="11CA8CDE" w14:textId="77777777" w:rsidR="00C50B7D" w:rsidRPr="00C50B7D" w:rsidRDefault="00C50B7D" w:rsidP="00C50B7D">
      <w:pPr>
        <w:tabs>
          <w:tab w:val="left" w:pos="284"/>
        </w:tabs>
        <w:suppressAutoHyphens w:val="0"/>
        <w:spacing w:line="360" w:lineRule="auto"/>
        <w:jc w:val="center"/>
        <w:rPr>
          <w:rFonts w:ascii="Arial" w:eastAsia="Times New Roman" w:hAnsi="Arial" w:cs="Arial"/>
          <w:b/>
          <w:bCs/>
          <w:lang w:eastAsia="es-ES"/>
        </w:rPr>
      </w:pPr>
    </w:p>
    <w:p w14:paraId="4B3B4B6D" w14:textId="77777777" w:rsidR="00293B69" w:rsidRPr="00DA2161" w:rsidRDefault="00293B69" w:rsidP="00293B69">
      <w:pPr>
        <w:spacing w:line="360" w:lineRule="auto"/>
        <w:ind w:left="57"/>
        <w:jc w:val="both"/>
        <w:rPr>
          <w:rFonts w:ascii="Arial" w:hAnsi="Arial" w:cs="Arial"/>
        </w:rPr>
      </w:pPr>
    </w:p>
    <w:p w14:paraId="1807FBEA" w14:textId="5D29B629" w:rsidR="00BD467F" w:rsidRDefault="00BD467F"/>
    <w:p w14:paraId="243E35FD" w14:textId="01A9DE64" w:rsidR="00EC18CC" w:rsidRDefault="00EC18CC"/>
    <w:p w14:paraId="6CC54DA2" w14:textId="68403F9A" w:rsidR="00EC18CC" w:rsidRDefault="00EC18CC"/>
    <w:p w14:paraId="03D4F727" w14:textId="1C1A3E7B" w:rsidR="00EC18CC" w:rsidRDefault="00EC18CC"/>
    <w:p w14:paraId="35DBA7B6" w14:textId="46BDBF58" w:rsidR="00EC18CC" w:rsidRDefault="00EC18CC"/>
    <w:p w14:paraId="78625EB8" w14:textId="70D8AB2F" w:rsidR="00EC18CC" w:rsidRDefault="00EC18CC"/>
    <w:p w14:paraId="432C0B1B" w14:textId="0BB2ED58" w:rsidR="00EC18CC" w:rsidRDefault="00EC18CC"/>
    <w:p w14:paraId="6A47F6F9" w14:textId="65DA9C86" w:rsidR="00EC18CC" w:rsidRDefault="00EC18CC"/>
    <w:p w14:paraId="0EB3BA5E" w14:textId="5F6A5C2D" w:rsidR="00EC18CC" w:rsidRDefault="00EC18CC" w:rsidP="00EC18CC">
      <w:pPr>
        <w:jc w:val="center"/>
        <w:rPr>
          <w:b/>
          <w:bCs/>
        </w:rPr>
      </w:pPr>
      <w:r>
        <w:rPr>
          <w:b/>
          <w:bCs/>
        </w:rPr>
        <w:lastRenderedPageBreak/>
        <w:t>Anexo 3</w:t>
      </w:r>
    </w:p>
    <w:p w14:paraId="27848D42" w14:textId="28220E3C" w:rsidR="00C83AA7" w:rsidRDefault="00C83AA7" w:rsidP="00C83AA7">
      <w:pPr>
        <w:jc w:val="center"/>
        <w:rPr>
          <w:b/>
          <w:bCs/>
          <w:lang w:val="es-ES"/>
        </w:rPr>
      </w:pPr>
      <w:r w:rsidRPr="00C83AA7">
        <w:rPr>
          <w:b/>
          <w:bCs/>
          <w:lang w:val="es-ES"/>
        </w:rPr>
        <w:t>Esquema de Operacionalización</w:t>
      </w:r>
      <w:r>
        <w:rPr>
          <w:b/>
          <w:bCs/>
          <w:lang w:val="es-ES"/>
        </w:rPr>
        <w:t xml:space="preserve"> </w:t>
      </w:r>
      <w:r w:rsidRPr="00C83AA7">
        <w:rPr>
          <w:b/>
          <w:bCs/>
          <w:lang w:val="es-ES"/>
        </w:rPr>
        <w:t>Variable Familia</w:t>
      </w:r>
    </w:p>
    <w:p w14:paraId="3D88DB34" w14:textId="3F58635C" w:rsidR="00C83AA7" w:rsidRDefault="00C83AA7" w:rsidP="00C83AA7">
      <w:pPr>
        <w:jc w:val="both"/>
        <w:rPr>
          <w:b/>
          <w:bCs/>
          <w:lang w:val="es-ES_tradnl"/>
        </w:rPr>
      </w:pPr>
      <w:r w:rsidRPr="00C83AA7">
        <w:rPr>
          <w:b/>
          <w:bCs/>
          <w:lang w:val="es-ES_tradnl"/>
        </w:rPr>
        <w:t>Para efectuar la caracterización a través de la familia sugerimos la utilización de los instrumentos</w:t>
      </w:r>
      <w:r>
        <w:rPr>
          <w:b/>
          <w:bCs/>
          <w:lang w:val="es-ES_tradnl"/>
        </w:rPr>
        <w:t xml:space="preserve"> </w:t>
      </w:r>
      <w:r w:rsidRPr="00C83AA7">
        <w:rPr>
          <w:b/>
          <w:bCs/>
          <w:lang w:val="es-ES_tradnl"/>
        </w:rPr>
        <w:t>siguientes</w:t>
      </w:r>
      <w:r>
        <w:rPr>
          <w:b/>
          <w:bCs/>
          <w:lang w:val="es-ES_tradnl"/>
        </w:rPr>
        <w:t>:</w:t>
      </w:r>
    </w:p>
    <w:p w14:paraId="2B288867" w14:textId="77777777" w:rsidR="00C83AA7" w:rsidRPr="00C83AA7" w:rsidRDefault="00C83AA7" w:rsidP="00C83AA7">
      <w:pPr>
        <w:numPr>
          <w:ilvl w:val="0"/>
          <w:numId w:val="16"/>
        </w:numPr>
        <w:jc w:val="both"/>
        <w:rPr>
          <w:b/>
          <w:bCs/>
        </w:rPr>
      </w:pPr>
      <w:r w:rsidRPr="00C83AA7">
        <w:rPr>
          <w:b/>
          <w:bCs/>
          <w:lang w:val="es-ES_tradnl"/>
        </w:rPr>
        <w:t>Encuesta a la familia.</w:t>
      </w:r>
    </w:p>
    <w:p w14:paraId="4D05AB30" w14:textId="77777777" w:rsidR="00C83AA7" w:rsidRPr="00C83AA7" w:rsidRDefault="00C83AA7" w:rsidP="00C83AA7">
      <w:pPr>
        <w:numPr>
          <w:ilvl w:val="0"/>
          <w:numId w:val="16"/>
        </w:numPr>
        <w:jc w:val="both"/>
        <w:rPr>
          <w:b/>
          <w:bCs/>
        </w:rPr>
      </w:pPr>
      <w:r w:rsidRPr="00C83AA7">
        <w:rPr>
          <w:b/>
          <w:bCs/>
          <w:lang w:val="es-ES_tradnl"/>
        </w:rPr>
        <w:t>Guía de observación.</w:t>
      </w:r>
    </w:p>
    <w:p w14:paraId="6D852D1F" w14:textId="77777777" w:rsidR="00C83AA7" w:rsidRPr="00C83AA7" w:rsidRDefault="00C83AA7" w:rsidP="00C83AA7">
      <w:pPr>
        <w:numPr>
          <w:ilvl w:val="0"/>
          <w:numId w:val="16"/>
        </w:numPr>
        <w:jc w:val="both"/>
        <w:rPr>
          <w:b/>
          <w:bCs/>
        </w:rPr>
      </w:pPr>
      <w:r w:rsidRPr="00C83AA7">
        <w:rPr>
          <w:b/>
          <w:bCs/>
          <w:lang w:val="es-ES_tradnl"/>
        </w:rPr>
        <w:t>Entrevista a familiares de menores con problemas, de conducta y/o de aprendizaje.</w:t>
      </w:r>
    </w:p>
    <w:p w14:paraId="2920F28D" w14:textId="77777777" w:rsidR="00C83AA7" w:rsidRPr="00C83AA7" w:rsidRDefault="00C83AA7" w:rsidP="00C83AA7">
      <w:pPr>
        <w:numPr>
          <w:ilvl w:val="0"/>
          <w:numId w:val="16"/>
        </w:numPr>
        <w:jc w:val="both"/>
        <w:rPr>
          <w:b/>
          <w:bCs/>
        </w:rPr>
      </w:pPr>
      <w:r w:rsidRPr="00C83AA7">
        <w:rPr>
          <w:b/>
          <w:bCs/>
          <w:lang w:val="es-ES_tradnl"/>
        </w:rPr>
        <w:t>Guía de entrevista grupal.</w:t>
      </w:r>
    </w:p>
    <w:p w14:paraId="7005E176" w14:textId="77777777" w:rsidR="00C83AA7" w:rsidRPr="00C83AA7" w:rsidRDefault="00C83AA7" w:rsidP="00C83AA7">
      <w:pPr>
        <w:numPr>
          <w:ilvl w:val="0"/>
          <w:numId w:val="16"/>
        </w:numPr>
        <w:jc w:val="both"/>
        <w:rPr>
          <w:b/>
          <w:bCs/>
        </w:rPr>
      </w:pPr>
      <w:r w:rsidRPr="00C83AA7">
        <w:rPr>
          <w:b/>
          <w:bCs/>
          <w:lang w:val="es-ES_tradnl"/>
        </w:rPr>
        <w:t>Encuesta sobre la escuela (para utilizar por el municipio o director de la escuela</w:t>
      </w:r>
    </w:p>
    <w:p w14:paraId="3CE89DB5" w14:textId="0EC85F3A" w:rsidR="00C83AA7" w:rsidRPr="00C83AA7" w:rsidRDefault="00C83AA7" w:rsidP="00C83AA7">
      <w:pPr>
        <w:jc w:val="both"/>
        <w:rPr>
          <w:b/>
          <w:bCs/>
        </w:rPr>
      </w:pPr>
      <w:r>
        <w:rPr>
          <w:b/>
          <w:bCs/>
        </w:rPr>
        <w:t xml:space="preserve">Nota: estos instrumentos los puedes encontrar en el texto </w:t>
      </w:r>
      <w:r w:rsidR="00D24D87">
        <w:rPr>
          <w:b/>
          <w:bCs/>
        </w:rPr>
        <w:t>“Hacia el perfeccionamiento de la Escuela Primaria” que se brinda en la carpeta de Bibliografía. También se brindan otros materiales en la carpeta diagnóstico.</w:t>
      </w:r>
    </w:p>
    <w:p w14:paraId="6425D5DE" w14:textId="1A8A9E5C" w:rsidR="00C83AA7" w:rsidRDefault="00C83AA7" w:rsidP="00C83AA7">
      <w:pPr>
        <w:jc w:val="center"/>
        <w:rPr>
          <w:lang w:val="es-ES"/>
        </w:rPr>
      </w:pPr>
    </w:p>
    <w:p w14:paraId="52E9FACD" w14:textId="024CE096" w:rsidR="00C83AA7" w:rsidRDefault="00C83AA7" w:rsidP="00C83AA7">
      <w:pPr>
        <w:jc w:val="both"/>
        <w:rPr>
          <w:b/>
          <w:bCs/>
          <w:lang w:val="es-ES_tradnl"/>
        </w:rPr>
      </w:pPr>
      <w:r w:rsidRPr="00C83AA7">
        <w:rPr>
          <w:b/>
          <w:bCs/>
          <w:lang w:val="es-ES"/>
        </w:rPr>
        <w:t xml:space="preserve">Dimensión </w:t>
      </w:r>
      <w:r w:rsidRPr="00C83AA7">
        <w:rPr>
          <w:b/>
          <w:bCs/>
          <w:lang w:val="es-ES_tradnl"/>
        </w:rPr>
        <w:t>1. Tipología familiar</w:t>
      </w:r>
    </w:p>
    <w:p w14:paraId="5A507AA3" w14:textId="5C7D9622" w:rsidR="00C83AA7" w:rsidRDefault="00C83AA7" w:rsidP="00C83AA7">
      <w:pPr>
        <w:jc w:val="both"/>
        <w:rPr>
          <w:b/>
          <w:bCs/>
          <w:lang w:val="es-ES_tradnl"/>
        </w:rPr>
      </w:pPr>
    </w:p>
    <w:p w14:paraId="779812A2" w14:textId="77777777" w:rsidR="00C83AA7" w:rsidRPr="00C83AA7" w:rsidRDefault="00C83AA7" w:rsidP="00C83AA7">
      <w:pPr>
        <w:numPr>
          <w:ilvl w:val="0"/>
          <w:numId w:val="8"/>
        </w:numPr>
        <w:jc w:val="both"/>
      </w:pPr>
      <w:r w:rsidRPr="00C83AA7">
        <w:rPr>
          <w:lang w:val="es-ES_tradnl"/>
        </w:rPr>
        <w:t>Inserción socioclasista (obrero, profesional)</w:t>
      </w:r>
    </w:p>
    <w:p w14:paraId="200FC9B7" w14:textId="77777777" w:rsidR="00C83AA7" w:rsidRPr="00C83AA7" w:rsidRDefault="00C83AA7" w:rsidP="00C83AA7">
      <w:pPr>
        <w:numPr>
          <w:ilvl w:val="0"/>
          <w:numId w:val="8"/>
        </w:numPr>
        <w:jc w:val="both"/>
      </w:pPr>
      <w:r w:rsidRPr="00C83AA7">
        <w:rPr>
          <w:lang w:val="es-ES_tradnl"/>
        </w:rPr>
        <w:t>Estructura o composición (nu</w:t>
      </w:r>
      <w:r w:rsidRPr="00C83AA7">
        <w:rPr>
          <w:lang w:val="es-ES_tradnl"/>
        </w:rPr>
        <w:softHyphen/>
        <w:t>clear, extendida, completa, in</w:t>
      </w:r>
      <w:r w:rsidRPr="00C83AA7">
        <w:rPr>
          <w:lang w:val="es-ES_tradnl"/>
        </w:rPr>
        <w:softHyphen/>
        <w:t>completa).</w:t>
      </w:r>
    </w:p>
    <w:p w14:paraId="18BA2482" w14:textId="77777777" w:rsidR="00C83AA7" w:rsidRPr="00C83AA7" w:rsidRDefault="00C83AA7" w:rsidP="00C83AA7">
      <w:pPr>
        <w:numPr>
          <w:ilvl w:val="0"/>
          <w:numId w:val="8"/>
        </w:numPr>
        <w:jc w:val="both"/>
      </w:pPr>
      <w:r w:rsidRPr="00C83AA7">
        <w:rPr>
          <w:lang w:val="es-ES_tradnl"/>
        </w:rPr>
        <w:t>Zona de residencia (urbana, ru</w:t>
      </w:r>
      <w:r w:rsidRPr="00C83AA7">
        <w:rPr>
          <w:lang w:val="es-ES_tradnl"/>
        </w:rPr>
        <w:softHyphen/>
        <w:t>ral).</w:t>
      </w:r>
    </w:p>
    <w:p w14:paraId="38175D74" w14:textId="77777777" w:rsidR="00C83AA7" w:rsidRPr="00C83AA7" w:rsidRDefault="00C83AA7" w:rsidP="00C83AA7">
      <w:pPr>
        <w:numPr>
          <w:ilvl w:val="0"/>
          <w:numId w:val="8"/>
        </w:numPr>
        <w:jc w:val="both"/>
      </w:pPr>
      <w:r w:rsidRPr="00C83AA7">
        <w:rPr>
          <w:lang w:val="es-ES_tradnl"/>
        </w:rPr>
        <w:t>Situación laboral de los padres o tutores.</w:t>
      </w:r>
    </w:p>
    <w:p w14:paraId="7368F6E4" w14:textId="77777777" w:rsidR="00C83AA7" w:rsidRPr="00C83AA7" w:rsidRDefault="00C83AA7" w:rsidP="00C83AA7">
      <w:pPr>
        <w:numPr>
          <w:ilvl w:val="0"/>
          <w:numId w:val="8"/>
        </w:numPr>
        <w:jc w:val="both"/>
      </w:pPr>
      <w:r w:rsidRPr="00C83AA7">
        <w:rPr>
          <w:lang w:val="es-ES_tradnl"/>
        </w:rPr>
        <w:t>Situación económica de la fami</w:t>
      </w:r>
      <w:r w:rsidRPr="00C83AA7">
        <w:rPr>
          <w:lang w:val="es-ES_tradnl"/>
        </w:rPr>
        <w:softHyphen/>
        <w:t>lia.</w:t>
      </w:r>
    </w:p>
    <w:p w14:paraId="1CD47B2C" w14:textId="77777777" w:rsidR="00C83AA7" w:rsidRPr="00C83AA7" w:rsidRDefault="00C83AA7" w:rsidP="00C83AA7">
      <w:pPr>
        <w:numPr>
          <w:ilvl w:val="0"/>
          <w:numId w:val="8"/>
        </w:numPr>
        <w:jc w:val="both"/>
      </w:pPr>
      <w:r w:rsidRPr="00C83AA7">
        <w:rPr>
          <w:lang w:val="es-ES_tradnl"/>
        </w:rPr>
        <w:t>Nivel escolar de los padres (primaria, secundaria, preuni</w:t>
      </w:r>
      <w:r w:rsidRPr="00C83AA7">
        <w:rPr>
          <w:lang w:val="es-ES_tradnl"/>
        </w:rPr>
        <w:softHyphen/>
        <w:t>versitario, universitario).</w:t>
      </w:r>
    </w:p>
    <w:p w14:paraId="1E8601A8" w14:textId="77777777" w:rsidR="00C83AA7" w:rsidRPr="00C83AA7" w:rsidRDefault="00C83AA7" w:rsidP="00C83AA7">
      <w:pPr>
        <w:numPr>
          <w:ilvl w:val="0"/>
          <w:numId w:val="8"/>
        </w:numPr>
        <w:jc w:val="both"/>
      </w:pPr>
      <w:r w:rsidRPr="00C83AA7">
        <w:rPr>
          <w:lang w:val="es-ES_tradnl"/>
        </w:rPr>
        <w:t>Condiciones de vida (estado de la vivienda, condiciones higié</w:t>
      </w:r>
      <w:r w:rsidRPr="00C83AA7">
        <w:rPr>
          <w:lang w:val="es-ES_tradnl"/>
        </w:rPr>
        <w:softHyphen/>
        <w:t>nico sanitarias).</w:t>
      </w:r>
    </w:p>
    <w:p w14:paraId="58F57BCE" w14:textId="6CCE5874" w:rsidR="00C83AA7" w:rsidRDefault="00C83AA7" w:rsidP="00C83AA7">
      <w:pPr>
        <w:jc w:val="both"/>
      </w:pPr>
      <w:r>
        <w:t>Nota: prestar atención a las nuevas formas de familia declaradas en el nuevo código</w:t>
      </w:r>
    </w:p>
    <w:p w14:paraId="432457DF" w14:textId="644BD80E" w:rsidR="00C83AA7" w:rsidRDefault="00C83AA7" w:rsidP="00C83AA7">
      <w:pPr>
        <w:jc w:val="both"/>
      </w:pPr>
    </w:p>
    <w:p w14:paraId="4CAC8D51" w14:textId="3547D80C" w:rsidR="00C83AA7" w:rsidRDefault="00C83AA7" w:rsidP="00C83AA7">
      <w:pPr>
        <w:jc w:val="both"/>
        <w:rPr>
          <w:b/>
          <w:bCs/>
          <w:lang w:val="es-ES_tradnl"/>
        </w:rPr>
      </w:pPr>
      <w:r w:rsidRPr="00C83AA7">
        <w:rPr>
          <w:b/>
          <w:bCs/>
          <w:lang w:val="es-ES"/>
        </w:rPr>
        <w:t xml:space="preserve">Dimensión </w:t>
      </w:r>
      <w:r w:rsidRPr="00C83AA7">
        <w:rPr>
          <w:b/>
          <w:bCs/>
          <w:lang w:val="es-ES_tradnl"/>
        </w:rPr>
        <w:t>2. Comportamiento so</w:t>
      </w:r>
      <w:r w:rsidRPr="00C83AA7">
        <w:rPr>
          <w:b/>
          <w:bCs/>
          <w:lang w:val="es-ES_tradnl"/>
        </w:rPr>
        <w:softHyphen/>
        <w:t>cial, político y moral.</w:t>
      </w:r>
    </w:p>
    <w:p w14:paraId="20382385" w14:textId="24B77305" w:rsidR="00C83AA7" w:rsidRDefault="00C83AA7" w:rsidP="00C83AA7">
      <w:pPr>
        <w:jc w:val="both"/>
        <w:rPr>
          <w:b/>
          <w:bCs/>
          <w:lang w:val="es-ES_tradnl"/>
        </w:rPr>
      </w:pPr>
    </w:p>
    <w:p w14:paraId="2AA5FF6E" w14:textId="77777777" w:rsidR="00C83AA7" w:rsidRPr="00C83AA7" w:rsidRDefault="00C83AA7" w:rsidP="00C83AA7">
      <w:pPr>
        <w:numPr>
          <w:ilvl w:val="0"/>
          <w:numId w:val="9"/>
        </w:numPr>
        <w:jc w:val="both"/>
      </w:pPr>
      <w:r w:rsidRPr="00C83AA7">
        <w:rPr>
          <w:lang w:val="es-ES_tradnl"/>
        </w:rPr>
        <w:t>Participación en tareas comuni</w:t>
      </w:r>
      <w:r w:rsidRPr="00C83AA7">
        <w:rPr>
          <w:lang w:val="es-ES_tradnl"/>
        </w:rPr>
        <w:softHyphen/>
        <w:t>tarias.</w:t>
      </w:r>
    </w:p>
    <w:p w14:paraId="3D44F5CE" w14:textId="77777777" w:rsidR="00C83AA7" w:rsidRPr="00C83AA7" w:rsidRDefault="00C83AA7" w:rsidP="00C83AA7">
      <w:pPr>
        <w:numPr>
          <w:ilvl w:val="0"/>
          <w:numId w:val="9"/>
        </w:numPr>
        <w:jc w:val="both"/>
      </w:pPr>
      <w:r w:rsidRPr="00C83AA7">
        <w:rPr>
          <w:lang w:val="es-ES_tradnl"/>
        </w:rPr>
        <w:t>Filiación política.</w:t>
      </w:r>
    </w:p>
    <w:p w14:paraId="1996A752" w14:textId="77777777" w:rsidR="00C83AA7" w:rsidRPr="00C83AA7" w:rsidRDefault="00C83AA7" w:rsidP="00C83AA7">
      <w:pPr>
        <w:numPr>
          <w:ilvl w:val="0"/>
          <w:numId w:val="9"/>
        </w:numPr>
        <w:jc w:val="both"/>
      </w:pPr>
      <w:r w:rsidRPr="00C83AA7">
        <w:rPr>
          <w:lang w:val="es-ES_tradnl"/>
        </w:rPr>
        <w:t>Creencias religiosas.</w:t>
      </w:r>
    </w:p>
    <w:p w14:paraId="439DB334" w14:textId="77777777" w:rsidR="00C83AA7" w:rsidRPr="00C83AA7" w:rsidRDefault="00C83AA7" w:rsidP="00C83AA7">
      <w:pPr>
        <w:numPr>
          <w:ilvl w:val="0"/>
          <w:numId w:val="9"/>
        </w:numPr>
        <w:jc w:val="both"/>
      </w:pPr>
      <w:r w:rsidRPr="00C83AA7">
        <w:rPr>
          <w:lang w:val="es-ES_tradnl"/>
        </w:rPr>
        <w:t>Antecedentes penales (para ca</w:t>
      </w:r>
      <w:r w:rsidRPr="00C83AA7">
        <w:rPr>
          <w:lang w:val="es-ES_tradnl"/>
        </w:rPr>
        <w:softHyphen/>
        <w:t>sos sociales).</w:t>
      </w:r>
    </w:p>
    <w:p w14:paraId="13F0B77F" w14:textId="77777777" w:rsidR="00C83AA7" w:rsidRPr="00C83AA7" w:rsidRDefault="00C83AA7" w:rsidP="00C83AA7">
      <w:pPr>
        <w:numPr>
          <w:ilvl w:val="0"/>
          <w:numId w:val="9"/>
        </w:numPr>
        <w:jc w:val="both"/>
      </w:pPr>
      <w:r w:rsidRPr="00C83AA7">
        <w:rPr>
          <w:lang w:val="es-ES_tradnl"/>
        </w:rPr>
        <w:t>Percepción que se tiene en la comunidad del ambiente político ideológico del hogar.</w:t>
      </w:r>
    </w:p>
    <w:p w14:paraId="14BC424E" w14:textId="77777777" w:rsidR="00C83AA7" w:rsidRPr="00C83AA7" w:rsidRDefault="00C83AA7" w:rsidP="00C83AA7">
      <w:pPr>
        <w:numPr>
          <w:ilvl w:val="0"/>
          <w:numId w:val="9"/>
        </w:numPr>
        <w:jc w:val="both"/>
      </w:pPr>
      <w:r w:rsidRPr="00C83AA7">
        <w:rPr>
          <w:lang w:val="es-ES_tradnl"/>
        </w:rPr>
        <w:t>Valores éticos, morales y políti</w:t>
      </w:r>
      <w:r w:rsidRPr="00C83AA7">
        <w:rPr>
          <w:lang w:val="es-ES_tradnl"/>
        </w:rPr>
        <w:softHyphen/>
        <w:t>cos sociales.</w:t>
      </w:r>
    </w:p>
    <w:p w14:paraId="2CC44828" w14:textId="5CC2F855" w:rsidR="00C83AA7" w:rsidRDefault="00C83AA7" w:rsidP="00C83AA7">
      <w:pPr>
        <w:jc w:val="both"/>
        <w:rPr>
          <w:b/>
          <w:bCs/>
          <w:lang w:val="es-ES_tradnl"/>
        </w:rPr>
      </w:pPr>
      <w:r w:rsidRPr="00C83AA7">
        <w:rPr>
          <w:b/>
          <w:bCs/>
          <w:lang w:val="es-ES"/>
        </w:rPr>
        <w:t xml:space="preserve">Dimensión </w:t>
      </w:r>
      <w:r w:rsidRPr="00C83AA7">
        <w:rPr>
          <w:b/>
          <w:bCs/>
          <w:lang w:val="es-ES_tradnl"/>
        </w:rPr>
        <w:t>3. Función bio-social.</w:t>
      </w:r>
    </w:p>
    <w:p w14:paraId="52CB7CE4" w14:textId="77777777" w:rsidR="00C83AA7" w:rsidRPr="00C83AA7" w:rsidRDefault="00C83AA7" w:rsidP="00C83AA7">
      <w:pPr>
        <w:numPr>
          <w:ilvl w:val="0"/>
          <w:numId w:val="10"/>
        </w:numPr>
        <w:jc w:val="both"/>
      </w:pPr>
      <w:r w:rsidRPr="00C83AA7">
        <w:rPr>
          <w:lang w:val="es-ES_tradnl"/>
        </w:rPr>
        <w:t>Funcionamiento de la pareja (situaciones de separación y di</w:t>
      </w:r>
      <w:r w:rsidRPr="00C83AA7">
        <w:rPr>
          <w:lang w:val="es-ES_tradnl"/>
        </w:rPr>
        <w:softHyphen/>
        <w:t>vorcio y su repercusión en la familia; cumplimiento de roles paternos y maternos; protección al menor de forma económica y material de diversa índole).</w:t>
      </w:r>
    </w:p>
    <w:p w14:paraId="638316CF" w14:textId="77777777" w:rsidR="00C83AA7" w:rsidRPr="00C83AA7" w:rsidRDefault="00C83AA7" w:rsidP="00C83AA7">
      <w:pPr>
        <w:numPr>
          <w:ilvl w:val="0"/>
          <w:numId w:val="10"/>
        </w:numPr>
        <w:jc w:val="both"/>
      </w:pPr>
      <w:r w:rsidRPr="00C83AA7">
        <w:rPr>
          <w:lang w:val="es-ES_tradnl"/>
        </w:rPr>
        <w:t xml:space="preserve">Comunicación y relaciones en la familia: </w:t>
      </w:r>
    </w:p>
    <w:p w14:paraId="370EF730" w14:textId="77777777" w:rsidR="00C83AA7" w:rsidRPr="00C83AA7" w:rsidRDefault="00C83AA7" w:rsidP="00C83AA7">
      <w:pPr>
        <w:numPr>
          <w:ilvl w:val="0"/>
          <w:numId w:val="10"/>
        </w:numPr>
        <w:jc w:val="both"/>
      </w:pPr>
      <w:r w:rsidRPr="00C83AA7">
        <w:rPr>
          <w:lang w:val="es-ES_tradnl"/>
        </w:rPr>
        <w:t>La comunicación como vía de trasmisión de afecto, de infor</w:t>
      </w:r>
      <w:r w:rsidRPr="00C83AA7">
        <w:rPr>
          <w:lang w:val="es-ES_tradnl"/>
        </w:rPr>
        <w:softHyphen/>
        <w:t>mación en general y de control del comportamiento del menor (cumplimiento de normas en ge</w:t>
      </w:r>
      <w:r w:rsidRPr="00C83AA7">
        <w:rPr>
          <w:lang w:val="es-ES_tradnl"/>
        </w:rPr>
        <w:softHyphen/>
        <w:t xml:space="preserve">neral, órdenes y orientaciones) </w:t>
      </w:r>
    </w:p>
    <w:p w14:paraId="7C24D790" w14:textId="601C1BC9" w:rsidR="00C83AA7" w:rsidRPr="00C83AA7" w:rsidRDefault="00C83AA7" w:rsidP="00C83AA7">
      <w:pPr>
        <w:numPr>
          <w:ilvl w:val="0"/>
          <w:numId w:val="11"/>
        </w:numPr>
        <w:jc w:val="both"/>
      </w:pPr>
      <w:r w:rsidRPr="00C83AA7">
        <w:rPr>
          <w:lang w:val="es-ES_tradnl"/>
        </w:rPr>
        <w:t>Vivencias de satisfacción emo</w:t>
      </w:r>
      <w:r w:rsidRPr="00C83AA7">
        <w:rPr>
          <w:lang w:val="es-ES_tradnl"/>
        </w:rPr>
        <w:softHyphen/>
        <w:t>cional, de afecto, comprensión y respeto a los derechos de los ni</w:t>
      </w:r>
      <w:r w:rsidRPr="00C83AA7">
        <w:rPr>
          <w:lang w:val="es-ES_tradnl"/>
        </w:rPr>
        <w:softHyphen/>
        <w:t xml:space="preserve">ños y las niñas. </w:t>
      </w:r>
    </w:p>
    <w:p w14:paraId="3162C816" w14:textId="3E5EC72D" w:rsidR="00C83AA7" w:rsidRDefault="00C83AA7" w:rsidP="00C83AA7">
      <w:pPr>
        <w:jc w:val="both"/>
        <w:rPr>
          <w:b/>
          <w:bCs/>
          <w:lang w:val="es-ES_tradnl"/>
        </w:rPr>
      </w:pPr>
      <w:r w:rsidRPr="00C83AA7">
        <w:rPr>
          <w:b/>
          <w:bCs/>
          <w:lang w:val="es-ES"/>
        </w:rPr>
        <w:t xml:space="preserve">Dimensión </w:t>
      </w:r>
      <w:r w:rsidRPr="00C83AA7">
        <w:rPr>
          <w:b/>
          <w:bCs/>
          <w:lang w:val="es-ES_tradnl"/>
        </w:rPr>
        <w:t>4. Función educativa.</w:t>
      </w:r>
    </w:p>
    <w:p w14:paraId="5ADEF357" w14:textId="77777777" w:rsidR="00C83AA7" w:rsidRPr="00C83AA7" w:rsidRDefault="00C83AA7" w:rsidP="00C83AA7">
      <w:pPr>
        <w:numPr>
          <w:ilvl w:val="0"/>
          <w:numId w:val="12"/>
        </w:numPr>
        <w:jc w:val="both"/>
      </w:pPr>
      <w:r w:rsidRPr="00C83AA7">
        <w:rPr>
          <w:lang w:val="es-ES_tradnl"/>
        </w:rPr>
        <w:t>Procedimientos educativos de control que se realizan (castigo físico, persuasión, ejemplo per</w:t>
      </w:r>
      <w:r w:rsidRPr="00C83AA7">
        <w:rPr>
          <w:lang w:val="es-ES_tradnl"/>
        </w:rPr>
        <w:softHyphen/>
        <w:t>sonal, sobre protección).</w:t>
      </w:r>
    </w:p>
    <w:p w14:paraId="0C23B826" w14:textId="77777777" w:rsidR="00C83AA7" w:rsidRPr="00C83AA7" w:rsidRDefault="00C83AA7" w:rsidP="00C83AA7">
      <w:pPr>
        <w:numPr>
          <w:ilvl w:val="0"/>
          <w:numId w:val="13"/>
        </w:numPr>
        <w:jc w:val="both"/>
      </w:pPr>
      <w:r w:rsidRPr="00C83AA7">
        <w:rPr>
          <w:lang w:val="es-ES_tradnl"/>
        </w:rPr>
        <w:t>Estilo de autoridad (democrá</w:t>
      </w:r>
      <w:r w:rsidRPr="00C83AA7">
        <w:rPr>
          <w:lang w:val="es-ES_tradnl"/>
        </w:rPr>
        <w:softHyphen/>
        <w:t>tico, autoritario, dejar hacer).</w:t>
      </w:r>
    </w:p>
    <w:p w14:paraId="5A2C2A63" w14:textId="77777777" w:rsidR="00C83AA7" w:rsidRPr="00C83AA7" w:rsidRDefault="00C83AA7" w:rsidP="00C83AA7">
      <w:pPr>
        <w:numPr>
          <w:ilvl w:val="0"/>
          <w:numId w:val="14"/>
        </w:numPr>
        <w:jc w:val="both"/>
      </w:pPr>
      <w:r w:rsidRPr="00C83AA7">
        <w:rPr>
          <w:lang w:val="es-ES_tradnl"/>
        </w:rPr>
        <w:lastRenderedPageBreak/>
        <w:t>Atención a la vida familiar de los hijos (distribución de roles domésticos, educación sexista).</w:t>
      </w:r>
    </w:p>
    <w:p w14:paraId="6B63091B" w14:textId="77777777" w:rsidR="00C83AA7" w:rsidRPr="00C83AA7" w:rsidRDefault="00C83AA7" w:rsidP="00C83AA7">
      <w:pPr>
        <w:numPr>
          <w:ilvl w:val="0"/>
          <w:numId w:val="14"/>
        </w:numPr>
        <w:jc w:val="both"/>
      </w:pPr>
      <w:r w:rsidRPr="00C83AA7">
        <w:rPr>
          <w:lang w:val="es-ES_tradnl"/>
        </w:rPr>
        <w:t>Atención a la formación espiri</w:t>
      </w:r>
      <w:r w:rsidRPr="00C83AA7">
        <w:rPr>
          <w:lang w:val="es-ES_tradnl"/>
        </w:rPr>
        <w:softHyphen/>
        <w:t>tual y cultural del niño (acceso a la información y cultura en el hogar).</w:t>
      </w:r>
    </w:p>
    <w:p w14:paraId="51613549" w14:textId="77777777" w:rsidR="00C83AA7" w:rsidRPr="00C83AA7" w:rsidRDefault="00C83AA7" w:rsidP="00C83AA7">
      <w:pPr>
        <w:numPr>
          <w:ilvl w:val="0"/>
          <w:numId w:val="14"/>
        </w:numPr>
        <w:jc w:val="both"/>
      </w:pPr>
      <w:r w:rsidRPr="00C83AA7">
        <w:rPr>
          <w:lang w:val="es-ES_tradnl"/>
        </w:rPr>
        <w:t>Atención a la vida escolar de los hijos. (quiénes lo llevan a la es</w:t>
      </w:r>
      <w:r w:rsidRPr="00C83AA7">
        <w:rPr>
          <w:lang w:val="es-ES_tradnl"/>
        </w:rPr>
        <w:softHyphen/>
        <w:t>cuela, lo ayudan con los estu</w:t>
      </w:r>
      <w:r w:rsidRPr="00C83AA7">
        <w:rPr>
          <w:lang w:val="es-ES_tradnl"/>
        </w:rPr>
        <w:softHyphen/>
        <w:t>dios, visitan y colaboran en la escuela, asisten a las reuniones).</w:t>
      </w:r>
    </w:p>
    <w:p w14:paraId="194621B1" w14:textId="77777777" w:rsidR="00C83AA7" w:rsidRPr="00C83AA7" w:rsidRDefault="00C83AA7" w:rsidP="00C83AA7">
      <w:pPr>
        <w:numPr>
          <w:ilvl w:val="0"/>
          <w:numId w:val="14"/>
        </w:numPr>
        <w:jc w:val="both"/>
      </w:pPr>
      <w:r w:rsidRPr="00C83AA7">
        <w:rPr>
          <w:lang w:val="es-ES_tradnl"/>
        </w:rPr>
        <w:t>Valoración de las relaciones con la escuela.</w:t>
      </w:r>
    </w:p>
    <w:p w14:paraId="07D1A788" w14:textId="77777777" w:rsidR="00C83AA7" w:rsidRPr="00C83AA7" w:rsidRDefault="00C83AA7" w:rsidP="00C83AA7">
      <w:pPr>
        <w:numPr>
          <w:ilvl w:val="0"/>
          <w:numId w:val="15"/>
        </w:numPr>
        <w:jc w:val="both"/>
      </w:pPr>
      <w:r w:rsidRPr="00C83AA7">
        <w:rPr>
          <w:lang w:val="es-ES_tradnl"/>
        </w:rPr>
        <w:t>Formas de cooperación con la escuela y deseo de transfor</w:t>
      </w:r>
      <w:r w:rsidRPr="00C83AA7">
        <w:rPr>
          <w:lang w:val="es-ES_tradnl"/>
        </w:rPr>
        <w:softHyphen/>
        <w:t>marla..</w:t>
      </w:r>
    </w:p>
    <w:p w14:paraId="1114B0D3" w14:textId="77777777" w:rsidR="00C83AA7" w:rsidRPr="00C83AA7" w:rsidRDefault="00C83AA7" w:rsidP="00C83AA7">
      <w:pPr>
        <w:numPr>
          <w:ilvl w:val="0"/>
          <w:numId w:val="15"/>
        </w:numPr>
        <w:jc w:val="both"/>
      </w:pPr>
      <w:r w:rsidRPr="00C83AA7">
        <w:rPr>
          <w:lang w:val="es-ES_tradnl"/>
        </w:rPr>
        <w:t>Expectativas mutuas (padres y maestros; hogar-escuela).</w:t>
      </w:r>
    </w:p>
    <w:p w14:paraId="550BF0AC" w14:textId="55D7AB74" w:rsidR="00C83AA7" w:rsidRDefault="00C83AA7" w:rsidP="00C83AA7">
      <w:pPr>
        <w:jc w:val="both"/>
      </w:pPr>
      <w:r>
        <w:t>Nota: esta caracterización debe culminar declarando las familias funcionales y disfuncionales que posee en el grupo.</w:t>
      </w:r>
    </w:p>
    <w:p w14:paraId="4DD965C5" w14:textId="77777777" w:rsidR="00C83AA7" w:rsidRPr="00C83AA7" w:rsidRDefault="00C83AA7" w:rsidP="00C83AA7">
      <w:pPr>
        <w:jc w:val="both"/>
      </w:pPr>
    </w:p>
    <w:p w14:paraId="3EBDB743" w14:textId="77777777" w:rsidR="00C83AA7" w:rsidRPr="00C83AA7" w:rsidRDefault="00C83AA7" w:rsidP="00C83AA7">
      <w:pPr>
        <w:jc w:val="both"/>
      </w:pPr>
    </w:p>
    <w:p w14:paraId="0E5F2203" w14:textId="232BE2A9" w:rsidR="00C83AA7" w:rsidRPr="00EC18CC" w:rsidRDefault="00C83AA7" w:rsidP="00EC18CC">
      <w:pPr>
        <w:jc w:val="center"/>
        <w:rPr>
          <w:b/>
          <w:bCs/>
        </w:rPr>
      </w:pPr>
    </w:p>
    <w:sectPr w:rsidR="00C83AA7" w:rsidRPr="00EC18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9D2"/>
    <w:multiLevelType w:val="hybridMultilevel"/>
    <w:tmpl w:val="4BB010C6"/>
    <w:lvl w:ilvl="0" w:tplc="F0E64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8EF8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5A4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4BC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90A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0A8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E4B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A69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B03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03273A"/>
    <w:multiLevelType w:val="hybridMultilevel"/>
    <w:tmpl w:val="3642E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60BA"/>
    <w:multiLevelType w:val="hybridMultilevel"/>
    <w:tmpl w:val="2B6AEAEC"/>
    <w:lvl w:ilvl="0" w:tplc="FFD8979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137" w:hanging="360"/>
      </w:pPr>
    </w:lvl>
    <w:lvl w:ilvl="2" w:tplc="5C0A001B" w:tentative="1">
      <w:start w:val="1"/>
      <w:numFmt w:val="lowerRoman"/>
      <w:lvlText w:val="%3."/>
      <w:lvlJc w:val="right"/>
      <w:pPr>
        <w:ind w:left="1857" w:hanging="180"/>
      </w:pPr>
    </w:lvl>
    <w:lvl w:ilvl="3" w:tplc="5C0A000F" w:tentative="1">
      <w:start w:val="1"/>
      <w:numFmt w:val="decimal"/>
      <w:lvlText w:val="%4."/>
      <w:lvlJc w:val="left"/>
      <w:pPr>
        <w:ind w:left="2577" w:hanging="360"/>
      </w:pPr>
    </w:lvl>
    <w:lvl w:ilvl="4" w:tplc="5C0A0019" w:tentative="1">
      <w:start w:val="1"/>
      <w:numFmt w:val="lowerLetter"/>
      <w:lvlText w:val="%5."/>
      <w:lvlJc w:val="left"/>
      <w:pPr>
        <w:ind w:left="3297" w:hanging="360"/>
      </w:pPr>
    </w:lvl>
    <w:lvl w:ilvl="5" w:tplc="5C0A001B" w:tentative="1">
      <w:start w:val="1"/>
      <w:numFmt w:val="lowerRoman"/>
      <w:lvlText w:val="%6."/>
      <w:lvlJc w:val="right"/>
      <w:pPr>
        <w:ind w:left="4017" w:hanging="180"/>
      </w:pPr>
    </w:lvl>
    <w:lvl w:ilvl="6" w:tplc="5C0A000F" w:tentative="1">
      <w:start w:val="1"/>
      <w:numFmt w:val="decimal"/>
      <w:lvlText w:val="%7."/>
      <w:lvlJc w:val="left"/>
      <w:pPr>
        <w:ind w:left="4737" w:hanging="360"/>
      </w:pPr>
    </w:lvl>
    <w:lvl w:ilvl="7" w:tplc="5C0A0019" w:tentative="1">
      <w:start w:val="1"/>
      <w:numFmt w:val="lowerLetter"/>
      <w:lvlText w:val="%8."/>
      <w:lvlJc w:val="left"/>
      <w:pPr>
        <w:ind w:left="5457" w:hanging="360"/>
      </w:pPr>
    </w:lvl>
    <w:lvl w:ilvl="8" w:tplc="5C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16363ADA"/>
    <w:multiLevelType w:val="hybridMultilevel"/>
    <w:tmpl w:val="FE6043EE"/>
    <w:lvl w:ilvl="0" w:tplc="8F5C4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0465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F8AC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BAD1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0ED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48A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05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706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3AE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8C1FAC"/>
    <w:multiLevelType w:val="hybridMultilevel"/>
    <w:tmpl w:val="62B2DE88"/>
    <w:lvl w:ilvl="0" w:tplc="0409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B1E7E87"/>
    <w:multiLevelType w:val="hybridMultilevel"/>
    <w:tmpl w:val="AD74EA32"/>
    <w:lvl w:ilvl="0" w:tplc="1C207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146B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40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A6D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0A8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EC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F6A7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B05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808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26C4E22"/>
    <w:multiLevelType w:val="hybridMultilevel"/>
    <w:tmpl w:val="8BF4A972"/>
    <w:lvl w:ilvl="0" w:tplc="FC1EB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1E48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7C6E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804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F664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DED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90C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A80F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EEB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CBE403F"/>
    <w:multiLevelType w:val="hybridMultilevel"/>
    <w:tmpl w:val="205E1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17B3C"/>
    <w:multiLevelType w:val="hybridMultilevel"/>
    <w:tmpl w:val="094268DE"/>
    <w:lvl w:ilvl="0" w:tplc="91D89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4A4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521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84A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3E5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ACE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927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B83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AE7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4011EF1"/>
    <w:multiLevelType w:val="hybridMultilevel"/>
    <w:tmpl w:val="6436F294"/>
    <w:lvl w:ilvl="0" w:tplc="B9349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7890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247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A40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905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AC2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088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A01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BCE0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EC06DD6"/>
    <w:multiLevelType w:val="hybridMultilevel"/>
    <w:tmpl w:val="11A8CD6A"/>
    <w:lvl w:ilvl="0" w:tplc="CF429B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746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0E39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9CB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2C4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68B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90B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04C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B68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31170E5"/>
    <w:multiLevelType w:val="hybridMultilevel"/>
    <w:tmpl w:val="84D2F3DE"/>
    <w:lvl w:ilvl="0" w:tplc="3AF64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961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242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CCA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00D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C0B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684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4A57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9AF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A04111B"/>
    <w:multiLevelType w:val="hybridMultilevel"/>
    <w:tmpl w:val="EBBC3E46"/>
    <w:lvl w:ilvl="0" w:tplc="92C89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10C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561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06C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C6B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60EA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78C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CEA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C297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0774EA7"/>
    <w:multiLevelType w:val="hybridMultilevel"/>
    <w:tmpl w:val="467A0868"/>
    <w:lvl w:ilvl="0" w:tplc="C0E21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DC7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0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88F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CE42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F27C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C4F5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9E8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9A8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5836116"/>
    <w:multiLevelType w:val="hybridMultilevel"/>
    <w:tmpl w:val="CEDA2A32"/>
    <w:lvl w:ilvl="0" w:tplc="3828C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74E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D820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0C5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DA0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A0D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0439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1E8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402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DF905C3"/>
    <w:multiLevelType w:val="hybridMultilevel"/>
    <w:tmpl w:val="6C8E1A08"/>
    <w:lvl w:ilvl="0" w:tplc="2AD214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CAE7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5006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CD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D24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B87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52ED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129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22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3"/>
  </w:num>
  <w:num w:numId="6">
    <w:abstractNumId w:val="15"/>
  </w:num>
  <w:num w:numId="7">
    <w:abstractNumId w:val="8"/>
  </w:num>
  <w:num w:numId="8">
    <w:abstractNumId w:val="3"/>
  </w:num>
  <w:num w:numId="9">
    <w:abstractNumId w:val="14"/>
  </w:num>
  <w:num w:numId="10">
    <w:abstractNumId w:val="12"/>
  </w:num>
  <w:num w:numId="11">
    <w:abstractNumId w:val="10"/>
  </w:num>
  <w:num w:numId="12">
    <w:abstractNumId w:val="5"/>
  </w:num>
  <w:num w:numId="13">
    <w:abstractNumId w:val="9"/>
  </w:num>
  <w:num w:numId="14">
    <w:abstractNumId w:val="6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69"/>
    <w:rsid w:val="00244736"/>
    <w:rsid w:val="00293B69"/>
    <w:rsid w:val="002F6947"/>
    <w:rsid w:val="003F2586"/>
    <w:rsid w:val="00486122"/>
    <w:rsid w:val="004D7F4D"/>
    <w:rsid w:val="00523008"/>
    <w:rsid w:val="00544D50"/>
    <w:rsid w:val="00596B6F"/>
    <w:rsid w:val="005F4333"/>
    <w:rsid w:val="00627A65"/>
    <w:rsid w:val="007C100E"/>
    <w:rsid w:val="00834EC3"/>
    <w:rsid w:val="008410B9"/>
    <w:rsid w:val="00BD467F"/>
    <w:rsid w:val="00C50B7D"/>
    <w:rsid w:val="00C56843"/>
    <w:rsid w:val="00C83AA7"/>
    <w:rsid w:val="00C9173E"/>
    <w:rsid w:val="00CE2D67"/>
    <w:rsid w:val="00D24D87"/>
    <w:rsid w:val="00E36F15"/>
    <w:rsid w:val="00EC18CC"/>
    <w:rsid w:val="00F730EB"/>
    <w:rsid w:val="00FE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ABF327"/>
  <w15:chartTrackingRefBased/>
  <w15:docId w15:val="{A5462C0A-C193-43D1-9EAA-70AF4CF0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69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1"/>
      <w:sz w:val="24"/>
      <w:szCs w:val="24"/>
      <w:lang w:val="es-CU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0B9"/>
    <w:pPr>
      <w:ind w:left="720"/>
      <w:contextualSpacing/>
    </w:pPr>
    <w:rPr>
      <w:rFonts w:cs="Mangal"/>
      <w:szCs w:val="21"/>
    </w:rPr>
  </w:style>
  <w:style w:type="paragraph" w:styleId="NormalWeb">
    <w:name w:val="Normal (Web)"/>
    <w:basedOn w:val="Normal"/>
    <w:uiPriority w:val="99"/>
    <w:semiHidden/>
    <w:unhideWhenUsed/>
    <w:rsid w:val="00EC18C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CU" w:bidi="ar-SA"/>
    </w:rPr>
  </w:style>
  <w:style w:type="character" w:styleId="Hipervnculo">
    <w:name w:val="Hyperlink"/>
    <w:basedOn w:val="Fuentedeprrafopredeter"/>
    <w:uiPriority w:val="99"/>
    <w:unhideWhenUsed/>
    <w:rsid w:val="00C83A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83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0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5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3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2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7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99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7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3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26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3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1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1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8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8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8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4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1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8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1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1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1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7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6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7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4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6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1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5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5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01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2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0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3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8</Pages>
  <Words>1727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Albe2Glez</dc:creator>
  <cp:keywords/>
  <dc:description/>
  <cp:lastModifiedBy>Albe2Glez</cp:lastModifiedBy>
  <cp:revision>3</cp:revision>
  <dcterms:created xsi:type="dcterms:W3CDTF">2026-02-26T14:08:00Z</dcterms:created>
  <dcterms:modified xsi:type="dcterms:W3CDTF">2026-02-26T18:32:00Z</dcterms:modified>
</cp:coreProperties>
</file>