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2A3" w:rsidRPr="00CB42BD" w:rsidRDefault="008E19B6" w:rsidP="008E19B6">
      <w:pPr>
        <w:jc w:val="center"/>
        <w:rPr>
          <w:rFonts w:ascii="Arial" w:hAnsi="Arial" w:cs="Arial"/>
          <w:sz w:val="24"/>
          <w:szCs w:val="24"/>
        </w:rPr>
      </w:pPr>
      <w:r w:rsidRPr="00CB42BD">
        <w:rPr>
          <w:rFonts w:ascii="Arial" w:hAnsi="Arial" w:cs="Arial"/>
          <w:sz w:val="24"/>
          <w:szCs w:val="24"/>
        </w:rPr>
        <w:t>Práctica Agropecuaria II</w:t>
      </w:r>
    </w:p>
    <w:p w:rsidR="008E19B6" w:rsidRPr="00CB42BD" w:rsidRDefault="008E19B6" w:rsidP="008E19B6">
      <w:pPr>
        <w:jc w:val="center"/>
        <w:rPr>
          <w:rFonts w:ascii="Arial" w:hAnsi="Arial" w:cs="Arial"/>
          <w:sz w:val="24"/>
          <w:szCs w:val="24"/>
        </w:rPr>
      </w:pPr>
      <w:r w:rsidRPr="00CB42BD">
        <w:rPr>
          <w:rFonts w:ascii="Arial" w:hAnsi="Arial" w:cs="Arial"/>
          <w:sz w:val="24"/>
          <w:szCs w:val="24"/>
        </w:rPr>
        <w:t xml:space="preserve">Tema II </w:t>
      </w:r>
    </w:p>
    <w:p w:rsidR="008E19B6" w:rsidRPr="00CB42BD" w:rsidRDefault="008E19B6" w:rsidP="008E19B6">
      <w:pPr>
        <w:jc w:val="center"/>
        <w:rPr>
          <w:rFonts w:ascii="Arial" w:hAnsi="Arial" w:cs="Arial"/>
          <w:sz w:val="24"/>
          <w:szCs w:val="24"/>
        </w:rPr>
      </w:pPr>
      <w:r w:rsidRPr="00CB42BD">
        <w:rPr>
          <w:rFonts w:ascii="Arial" w:hAnsi="Arial" w:cs="Arial"/>
          <w:sz w:val="24"/>
          <w:szCs w:val="24"/>
        </w:rPr>
        <w:t xml:space="preserve">La Fenología </w:t>
      </w:r>
    </w:p>
    <w:p w:rsidR="008E19B6" w:rsidRPr="00CB42BD" w:rsidRDefault="008E19B6" w:rsidP="003B0E9B">
      <w:pPr>
        <w:pStyle w:val="Textoindependiente"/>
        <w:jc w:val="both"/>
        <w:rPr>
          <w:rFonts w:ascii="Arial" w:hAnsi="Arial" w:cs="Arial"/>
          <w:sz w:val="24"/>
          <w:szCs w:val="24"/>
        </w:rPr>
      </w:pPr>
      <w:r w:rsidRPr="00CB42BD">
        <w:rPr>
          <w:rFonts w:ascii="Arial" w:hAnsi="Arial" w:cs="Arial"/>
          <w:sz w:val="24"/>
          <w:szCs w:val="24"/>
        </w:rPr>
        <w:t>La Fenología es la rama de la Ciencia que se encarga de establecer el registro cronológico de las diferentes fases de crecimiento y desarrollo de las plantas y su posible correlación con las condiciones meteorológicas durante un largo período de tiempo.</w:t>
      </w:r>
    </w:p>
    <w:p w:rsidR="008E19B6" w:rsidRPr="00CB42BD" w:rsidRDefault="008E19B6" w:rsidP="003B0E9B">
      <w:pPr>
        <w:pStyle w:val="Textoindependiente"/>
        <w:jc w:val="both"/>
        <w:rPr>
          <w:rFonts w:ascii="Arial" w:hAnsi="Arial" w:cs="Arial"/>
          <w:sz w:val="24"/>
          <w:szCs w:val="24"/>
        </w:rPr>
      </w:pPr>
      <w:r w:rsidRPr="00CB42BD">
        <w:rPr>
          <w:rFonts w:ascii="Arial" w:hAnsi="Arial" w:cs="Arial"/>
          <w:sz w:val="24"/>
          <w:szCs w:val="24"/>
        </w:rPr>
        <w:t xml:space="preserve">El conocimiento fenológico contribuye al entendimiento de los patrones reproductivos y vegetativos de las plantas y de los animales que de ellas dependen, entre ellos herbívoros, polinizadores, y frugívoros (Justiniano y </w:t>
      </w:r>
      <w:proofErr w:type="spellStart"/>
      <w:r w:rsidRPr="00CB42BD">
        <w:rPr>
          <w:rFonts w:ascii="Arial" w:hAnsi="Arial" w:cs="Arial"/>
          <w:sz w:val="24"/>
          <w:szCs w:val="24"/>
        </w:rPr>
        <w:t>Fredericksen</w:t>
      </w:r>
      <w:proofErr w:type="spellEnd"/>
      <w:r w:rsidRPr="00CB42BD">
        <w:rPr>
          <w:rFonts w:ascii="Arial" w:hAnsi="Arial" w:cs="Arial"/>
          <w:sz w:val="24"/>
          <w:szCs w:val="24"/>
        </w:rPr>
        <w:t xml:space="preserve"> 2000, Mantovani </w:t>
      </w:r>
      <w:r w:rsidRPr="00CB42BD">
        <w:rPr>
          <w:rFonts w:ascii="Arial" w:hAnsi="Arial" w:cs="Arial"/>
          <w:i/>
          <w:iCs/>
          <w:sz w:val="24"/>
          <w:szCs w:val="24"/>
        </w:rPr>
        <w:t>et al</w:t>
      </w:r>
      <w:r w:rsidRPr="00CB42BD">
        <w:rPr>
          <w:rFonts w:ascii="Arial" w:hAnsi="Arial" w:cs="Arial"/>
          <w:sz w:val="24"/>
          <w:szCs w:val="24"/>
        </w:rPr>
        <w:t>. 2003)</w:t>
      </w:r>
    </w:p>
    <w:p w:rsidR="008E19B6" w:rsidRPr="00CB42BD" w:rsidRDefault="008E19B6" w:rsidP="003B0E9B">
      <w:pPr>
        <w:pStyle w:val="Textoindependiente"/>
        <w:jc w:val="both"/>
        <w:rPr>
          <w:rFonts w:ascii="Arial" w:hAnsi="Arial" w:cs="Arial"/>
          <w:sz w:val="24"/>
          <w:szCs w:val="24"/>
        </w:rPr>
      </w:pPr>
      <w:r w:rsidRPr="00CB42BD">
        <w:rPr>
          <w:rFonts w:ascii="Arial" w:hAnsi="Arial" w:cs="Arial"/>
          <w:sz w:val="24"/>
          <w:szCs w:val="24"/>
        </w:rPr>
        <w:t>La fenología puede contribuir a la solución de algunos problemas forestales, ya que sienta bases para comprender la biología de la reproducción de las especies, la dinámica de las comunidades, las interacciones planta-animal y la evolución de la historia de vida de los animales que dependen de las plantas para su alimentación (</w:t>
      </w:r>
      <w:proofErr w:type="spellStart"/>
      <w:r w:rsidRPr="00CB42BD">
        <w:rPr>
          <w:rFonts w:ascii="Arial" w:hAnsi="Arial" w:cs="Arial"/>
          <w:sz w:val="24"/>
          <w:szCs w:val="24"/>
        </w:rPr>
        <w:t>Talora</w:t>
      </w:r>
      <w:proofErr w:type="spellEnd"/>
      <w:r w:rsidRPr="00CB42BD">
        <w:rPr>
          <w:rFonts w:ascii="Arial" w:hAnsi="Arial" w:cs="Arial"/>
          <w:sz w:val="24"/>
          <w:szCs w:val="24"/>
        </w:rPr>
        <w:t xml:space="preserve"> y </w:t>
      </w:r>
      <w:proofErr w:type="spellStart"/>
      <w:r w:rsidRPr="00CB42BD">
        <w:rPr>
          <w:rFonts w:ascii="Arial" w:hAnsi="Arial" w:cs="Arial"/>
          <w:sz w:val="24"/>
          <w:szCs w:val="24"/>
        </w:rPr>
        <w:t>Morellato</w:t>
      </w:r>
      <w:proofErr w:type="spellEnd"/>
      <w:r w:rsidRPr="00CB42BD">
        <w:rPr>
          <w:rFonts w:ascii="Arial" w:hAnsi="Arial" w:cs="Arial"/>
          <w:sz w:val="24"/>
          <w:szCs w:val="24"/>
        </w:rPr>
        <w:t xml:space="preserve"> 2000, Vílchez y Rocha 2004).</w:t>
      </w:r>
    </w:p>
    <w:p w:rsidR="008E19B6" w:rsidRPr="00CB42BD" w:rsidRDefault="008E19B6" w:rsidP="003B0E9B">
      <w:pPr>
        <w:pStyle w:val="Textoindependiente"/>
        <w:jc w:val="both"/>
        <w:rPr>
          <w:rFonts w:ascii="Arial" w:hAnsi="Arial" w:cs="Arial"/>
          <w:sz w:val="24"/>
          <w:szCs w:val="24"/>
        </w:rPr>
      </w:pPr>
      <w:r w:rsidRPr="00CB42BD">
        <w:rPr>
          <w:rFonts w:ascii="Arial" w:hAnsi="Arial" w:cs="Arial"/>
          <w:sz w:val="24"/>
          <w:szCs w:val="24"/>
        </w:rPr>
        <w:t xml:space="preserve">Este conocimiento proporciona información sobre la disponibilidad de recursos a lo largo del año y permite determinar las estrategias de recolecta de frutos, lo que puede favorecer la calidad y cantidad de semillas para la producción de nuevas plántulas (Mantovani </w:t>
      </w:r>
      <w:r w:rsidRPr="00CB42BD">
        <w:rPr>
          <w:rFonts w:ascii="Arial" w:hAnsi="Arial" w:cs="Arial"/>
          <w:i/>
          <w:iCs/>
          <w:sz w:val="24"/>
          <w:szCs w:val="24"/>
        </w:rPr>
        <w:t>et al</w:t>
      </w:r>
      <w:r w:rsidRPr="00CB42BD">
        <w:rPr>
          <w:rFonts w:ascii="Arial" w:hAnsi="Arial" w:cs="Arial"/>
          <w:sz w:val="24"/>
          <w:szCs w:val="24"/>
        </w:rPr>
        <w:t>. 2003).</w:t>
      </w:r>
    </w:p>
    <w:p w:rsidR="008E19B6" w:rsidRPr="00CB42BD" w:rsidRDefault="008E19B6" w:rsidP="003B0E9B">
      <w:pPr>
        <w:pStyle w:val="Saludo"/>
        <w:jc w:val="both"/>
        <w:rPr>
          <w:rFonts w:ascii="Arial" w:hAnsi="Arial" w:cs="Arial"/>
          <w:sz w:val="24"/>
          <w:szCs w:val="24"/>
        </w:rPr>
      </w:pPr>
      <w:r w:rsidRPr="00CB42BD">
        <w:rPr>
          <w:rFonts w:ascii="Arial" w:hAnsi="Arial" w:cs="Arial"/>
          <w:sz w:val="24"/>
          <w:szCs w:val="24"/>
        </w:rPr>
        <w:t>A través del estudio de la fenología, se tratan de establecer las posibles causas de su presencia con relación a factores bióticos y abióticos (</w:t>
      </w:r>
      <w:proofErr w:type="spellStart"/>
      <w:r w:rsidRPr="00CB42BD">
        <w:rPr>
          <w:rFonts w:ascii="Arial" w:hAnsi="Arial" w:cs="Arial"/>
          <w:sz w:val="24"/>
          <w:szCs w:val="24"/>
        </w:rPr>
        <w:t>Talora</w:t>
      </w:r>
      <w:proofErr w:type="spellEnd"/>
      <w:r w:rsidRPr="00CB42BD">
        <w:rPr>
          <w:rFonts w:ascii="Arial" w:hAnsi="Arial" w:cs="Arial"/>
          <w:sz w:val="24"/>
          <w:szCs w:val="24"/>
        </w:rPr>
        <w:t xml:space="preserve"> y </w:t>
      </w:r>
      <w:proofErr w:type="spellStart"/>
      <w:r w:rsidRPr="00CB42BD">
        <w:rPr>
          <w:rFonts w:ascii="Arial" w:hAnsi="Arial" w:cs="Arial"/>
          <w:sz w:val="24"/>
          <w:szCs w:val="24"/>
        </w:rPr>
        <w:t>Morellato</w:t>
      </w:r>
      <w:proofErr w:type="spellEnd"/>
      <w:r w:rsidRPr="00CB42BD">
        <w:rPr>
          <w:rFonts w:ascii="Arial" w:hAnsi="Arial" w:cs="Arial"/>
          <w:sz w:val="24"/>
          <w:szCs w:val="24"/>
        </w:rPr>
        <w:t xml:space="preserve"> 2000, Vílchez y Rocha 2004). Entre los factores abióticos que pueden influir en la variación temporal de la fenología reproductiva de las especies, se ha enfatiz</w:t>
      </w:r>
      <w:r w:rsidR="00F9361D" w:rsidRPr="00CB42BD">
        <w:rPr>
          <w:rFonts w:ascii="Arial" w:hAnsi="Arial" w:cs="Arial"/>
          <w:sz w:val="24"/>
          <w:szCs w:val="24"/>
        </w:rPr>
        <w:t>ado en las horas de luz</w:t>
      </w:r>
      <w:r w:rsidRPr="00CB42BD">
        <w:rPr>
          <w:rFonts w:ascii="Arial" w:hAnsi="Arial" w:cs="Arial"/>
          <w:sz w:val="24"/>
          <w:szCs w:val="24"/>
        </w:rPr>
        <w:t>, la humedad relativa, la temperatura y la precipitación</w:t>
      </w:r>
      <w:r w:rsidR="00F9361D" w:rsidRPr="00CB42BD">
        <w:rPr>
          <w:rFonts w:ascii="Arial" w:hAnsi="Arial" w:cs="Arial"/>
          <w:sz w:val="24"/>
          <w:szCs w:val="24"/>
        </w:rPr>
        <w:t>.</w:t>
      </w:r>
    </w:p>
    <w:p w:rsidR="00F9361D" w:rsidRPr="00CB42BD" w:rsidRDefault="00F9361D" w:rsidP="00521B65">
      <w:pPr>
        <w:pStyle w:val="Textoindependiente"/>
        <w:rPr>
          <w:rFonts w:ascii="Arial" w:hAnsi="Arial" w:cs="Arial"/>
          <w:sz w:val="24"/>
          <w:szCs w:val="24"/>
        </w:rPr>
      </w:pPr>
      <w:r w:rsidRPr="00CB42BD">
        <w:rPr>
          <w:rFonts w:ascii="Arial" w:hAnsi="Arial" w:cs="Arial"/>
          <w:sz w:val="24"/>
          <w:szCs w:val="24"/>
        </w:rPr>
        <w:t xml:space="preserve">Etapa o fases </w:t>
      </w:r>
    </w:p>
    <w:p w:rsidR="00F9361D" w:rsidRPr="00CB42BD" w:rsidRDefault="00F9361D" w:rsidP="00F9361D">
      <w:pPr>
        <w:pStyle w:val="Prrafodelista"/>
        <w:numPr>
          <w:ilvl w:val="0"/>
          <w:numId w:val="1"/>
        </w:numPr>
        <w:jc w:val="both"/>
        <w:rPr>
          <w:rFonts w:ascii="Arial" w:hAnsi="Arial" w:cs="Arial"/>
          <w:sz w:val="24"/>
          <w:szCs w:val="24"/>
        </w:rPr>
      </w:pPr>
      <w:r w:rsidRPr="00CB42BD">
        <w:rPr>
          <w:rFonts w:ascii="Arial" w:hAnsi="Arial" w:cs="Arial"/>
          <w:sz w:val="24"/>
          <w:szCs w:val="24"/>
        </w:rPr>
        <w:t>Inicial</w:t>
      </w:r>
    </w:p>
    <w:p w:rsidR="00F9361D" w:rsidRPr="00CB42BD" w:rsidRDefault="00F9361D" w:rsidP="00F9361D">
      <w:pPr>
        <w:pStyle w:val="Prrafodelista"/>
        <w:jc w:val="both"/>
        <w:rPr>
          <w:rFonts w:ascii="Arial" w:hAnsi="Arial" w:cs="Arial"/>
          <w:sz w:val="24"/>
          <w:szCs w:val="24"/>
        </w:rPr>
      </w:pPr>
      <w:r w:rsidRPr="00CB42BD">
        <w:rPr>
          <w:rFonts w:ascii="Arial" w:hAnsi="Arial" w:cs="Arial"/>
          <w:sz w:val="24"/>
          <w:szCs w:val="24"/>
        </w:rPr>
        <w:t>Esta etapa comienza con la germinación de la semilla. Su característica principal es que ocurre un rápido aumento de materia seca. Durante esta fase la planta se conoce como plántula e invierte toda su energía en desarrollar nuevos tejidos de absorción y fotosíntesis.</w:t>
      </w:r>
    </w:p>
    <w:p w:rsidR="00F9361D" w:rsidRPr="00CB42BD" w:rsidRDefault="00F9361D" w:rsidP="00F9361D">
      <w:pPr>
        <w:pStyle w:val="Prrafodelista"/>
        <w:numPr>
          <w:ilvl w:val="0"/>
          <w:numId w:val="1"/>
        </w:numPr>
        <w:jc w:val="both"/>
        <w:rPr>
          <w:rFonts w:ascii="Arial" w:hAnsi="Arial" w:cs="Arial"/>
          <w:sz w:val="24"/>
          <w:szCs w:val="24"/>
        </w:rPr>
      </w:pPr>
      <w:r w:rsidRPr="00CB42BD">
        <w:rPr>
          <w:rFonts w:ascii="Arial" w:hAnsi="Arial" w:cs="Arial"/>
          <w:sz w:val="24"/>
          <w:szCs w:val="24"/>
        </w:rPr>
        <w:t>Vegetativa</w:t>
      </w:r>
    </w:p>
    <w:p w:rsidR="00F9361D" w:rsidRPr="00CB42BD" w:rsidRDefault="00F9361D" w:rsidP="00F9361D">
      <w:pPr>
        <w:pStyle w:val="Prrafodelista"/>
        <w:jc w:val="both"/>
        <w:rPr>
          <w:rFonts w:ascii="Arial" w:hAnsi="Arial" w:cs="Arial"/>
          <w:sz w:val="24"/>
          <w:szCs w:val="24"/>
        </w:rPr>
      </w:pPr>
      <w:r w:rsidRPr="00CB42BD">
        <w:rPr>
          <w:rFonts w:ascii="Arial" w:hAnsi="Arial" w:cs="Arial"/>
          <w:sz w:val="24"/>
          <w:szCs w:val="24"/>
        </w:rPr>
        <w:t>El aumento de materia seca sigue ocurriendo pero de un manera más lenta. Durante esta fase la planta requiere mayor cantidad de nutrientes para satisfacer las necesidades de las hojas y ramas en crecimiento. Cuando ocurre la floración termina esta etapa.</w:t>
      </w:r>
    </w:p>
    <w:p w:rsidR="00D9494D" w:rsidRPr="00CB42BD" w:rsidRDefault="00D9494D" w:rsidP="00F9361D">
      <w:pPr>
        <w:pStyle w:val="Prrafodelista"/>
        <w:numPr>
          <w:ilvl w:val="0"/>
          <w:numId w:val="1"/>
        </w:numPr>
        <w:jc w:val="both"/>
        <w:rPr>
          <w:rFonts w:ascii="Arial" w:hAnsi="Arial" w:cs="Arial"/>
          <w:sz w:val="24"/>
          <w:szCs w:val="24"/>
        </w:rPr>
      </w:pPr>
      <w:r w:rsidRPr="00CB42BD">
        <w:rPr>
          <w:rFonts w:ascii="Arial" w:hAnsi="Arial" w:cs="Arial"/>
          <w:sz w:val="24"/>
          <w:szCs w:val="24"/>
        </w:rPr>
        <w:t>Floración</w:t>
      </w:r>
    </w:p>
    <w:p w:rsidR="00D9494D" w:rsidRPr="00CB42BD" w:rsidRDefault="00D9494D" w:rsidP="00F9361D">
      <w:pPr>
        <w:pStyle w:val="Prrafodelista"/>
        <w:numPr>
          <w:ilvl w:val="0"/>
          <w:numId w:val="1"/>
        </w:numPr>
        <w:jc w:val="both"/>
        <w:rPr>
          <w:rFonts w:ascii="Arial" w:hAnsi="Arial" w:cs="Arial"/>
          <w:sz w:val="24"/>
          <w:szCs w:val="24"/>
        </w:rPr>
      </w:pPr>
      <w:r w:rsidRPr="00CB42BD">
        <w:rPr>
          <w:rFonts w:ascii="Arial" w:hAnsi="Arial" w:cs="Arial"/>
          <w:sz w:val="24"/>
          <w:szCs w:val="24"/>
        </w:rPr>
        <w:lastRenderedPageBreak/>
        <w:t>Se de</w:t>
      </w:r>
      <w:r w:rsidR="00566D20">
        <w:rPr>
          <w:rFonts w:ascii="Arial" w:hAnsi="Arial" w:cs="Arial"/>
          <w:sz w:val="24"/>
          <w:szCs w:val="24"/>
        </w:rPr>
        <w:t>tiene el crecimiento  vegetativo</w:t>
      </w:r>
      <w:r w:rsidRPr="00CB42BD">
        <w:rPr>
          <w:rFonts w:ascii="Arial" w:hAnsi="Arial" w:cs="Arial"/>
          <w:sz w:val="24"/>
          <w:szCs w:val="24"/>
        </w:rPr>
        <w:t xml:space="preserve"> y comienza la aparición de los botones florales y posteriormente la flor  </w:t>
      </w:r>
    </w:p>
    <w:p w:rsidR="00F9361D" w:rsidRPr="00CB42BD" w:rsidRDefault="00F9361D" w:rsidP="00F9361D">
      <w:pPr>
        <w:pStyle w:val="Prrafodelista"/>
        <w:numPr>
          <w:ilvl w:val="0"/>
          <w:numId w:val="1"/>
        </w:numPr>
        <w:jc w:val="both"/>
        <w:rPr>
          <w:rFonts w:ascii="Arial" w:hAnsi="Arial" w:cs="Arial"/>
          <w:sz w:val="24"/>
          <w:szCs w:val="24"/>
        </w:rPr>
      </w:pPr>
      <w:r w:rsidRPr="00CB42BD">
        <w:rPr>
          <w:rFonts w:ascii="Arial" w:hAnsi="Arial" w:cs="Arial"/>
          <w:sz w:val="24"/>
          <w:szCs w:val="24"/>
        </w:rPr>
        <w:t>Reproductiva</w:t>
      </w:r>
    </w:p>
    <w:p w:rsidR="00F9361D" w:rsidRPr="00CB42BD" w:rsidRDefault="00F9361D" w:rsidP="00F9361D">
      <w:pPr>
        <w:pStyle w:val="Prrafodelista"/>
        <w:jc w:val="both"/>
        <w:rPr>
          <w:rFonts w:ascii="Arial" w:hAnsi="Arial" w:cs="Arial"/>
          <w:sz w:val="24"/>
          <w:szCs w:val="24"/>
        </w:rPr>
      </w:pPr>
      <w:r w:rsidRPr="00CB42BD">
        <w:rPr>
          <w:rFonts w:ascii="Arial" w:hAnsi="Arial" w:cs="Arial"/>
          <w:sz w:val="24"/>
          <w:szCs w:val="24"/>
        </w:rPr>
        <w:t xml:space="preserve">Comienza con </w:t>
      </w:r>
      <w:proofErr w:type="gramStart"/>
      <w:r w:rsidRPr="00CB42BD">
        <w:rPr>
          <w:rFonts w:ascii="Arial" w:hAnsi="Arial" w:cs="Arial"/>
          <w:sz w:val="24"/>
          <w:szCs w:val="24"/>
        </w:rPr>
        <w:t>la</w:t>
      </w:r>
      <w:proofErr w:type="gramEnd"/>
      <w:r w:rsidRPr="00CB42BD">
        <w:rPr>
          <w:rFonts w:ascii="Arial" w:hAnsi="Arial" w:cs="Arial"/>
          <w:sz w:val="24"/>
          <w:szCs w:val="24"/>
        </w:rPr>
        <w:t xml:space="preserve"> fructificación y sus características principales son que el crecimiento vegetativo se detiene (en variedades de hábito determinado), porque los frutos comienzan su desarrollo y absorben la mayoría de los nutrientes que la planta obtiene.</w:t>
      </w:r>
    </w:p>
    <w:p w:rsidR="00D9494D" w:rsidRPr="00CB42BD" w:rsidRDefault="00D9494D" w:rsidP="00521B65">
      <w:pPr>
        <w:pStyle w:val="Textoindependiente"/>
        <w:rPr>
          <w:rFonts w:ascii="Arial" w:hAnsi="Arial" w:cs="Arial"/>
          <w:sz w:val="24"/>
          <w:szCs w:val="24"/>
        </w:rPr>
      </w:pPr>
      <w:r w:rsidRPr="00CB42BD">
        <w:rPr>
          <w:rFonts w:ascii="Arial" w:hAnsi="Arial" w:cs="Arial"/>
          <w:sz w:val="24"/>
          <w:szCs w:val="24"/>
        </w:rPr>
        <w:t>Para el caso del tomate la escala BBCH determina las siguientes etapas fenológicas: 0. Germinación, 1. Desarrollo de las hojas (tallo principal), 2. Formación de brotes laterales, 5. Aparición del órgano floral, 6. Floración, 7. Formación del fruto, 8. Maduración de frutos y semillas, 9. Senescencia. Todos estos se conocen como estadios primarios y cada uno se subdivide en varios estadios secundarios.</w:t>
      </w:r>
    </w:p>
    <w:p w:rsidR="00D9494D" w:rsidRPr="00CB42BD" w:rsidRDefault="00D9494D" w:rsidP="00521B65">
      <w:pPr>
        <w:pStyle w:val="Textoindependiente"/>
        <w:rPr>
          <w:rFonts w:ascii="Arial" w:hAnsi="Arial" w:cs="Arial"/>
          <w:sz w:val="24"/>
          <w:szCs w:val="24"/>
        </w:rPr>
      </w:pPr>
      <w:r w:rsidRPr="00CB42BD">
        <w:rPr>
          <w:rFonts w:ascii="Arial" w:eastAsia="Times New Roman" w:hAnsi="Arial" w:cs="Arial"/>
          <w:b/>
          <w:bCs/>
          <w:sz w:val="24"/>
          <w:szCs w:val="24"/>
          <w:lang w:eastAsia="es-ES"/>
        </w:rPr>
        <w:t>BBCH (</w:t>
      </w:r>
      <w:r w:rsidRPr="00CB42BD">
        <w:rPr>
          <w:rFonts w:ascii="Arial" w:hAnsi="Arial" w:cs="Arial"/>
          <w:sz w:val="24"/>
          <w:szCs w:val="24"/>
        </w:rPr>
        <w:t xml:space="preserve">La escala BBCH se trata de un sistema de codificación uniforme para la identificación de las etapas fenológicas que se puede aplicar a todas las plantas </w:t>
      </w:r>
      <w:proofErr w:type="spellStart"/>
      <w:r w:rsidRPr="00CB42BD">
        <w:rPr>
          <w:rFonts w:ascii="Arial" w:hAnsi="Arial" w:cs="Arial"/>
          <w:sz w:val="24"/>
          <w:szCs w:val="24"/>
        </w:rPr>
        <w:t>monodicotiledóneas</w:t>
      </w:r>
      <w:proofErr w:type="spellEnd"/>
      <w:r w:rsidRPr="00CB42BD">
        <w:rPr>
          <w:rFonts w:ascii="Arial" w:hAnsi="Arial" w:cs="Arial"/>
          <w:sz w:val="24"/>
          <w:szCs w:val="24"/>
        </w:rPr>
        <w:t xml:space="preserve"> y dicotiledóneas. Dicho sistema es el resultado del trabajo de algunos organismos de Alemania relacionados con la agricultura. La escala se basa en el código desarrollado por </w:t>
      </w:r>
      <w:proofErr w:type="spellStart"/>
      <w:r w:rsidRPr="00CB42BD">
        <w:rPr>
          <w:rFonts w:ascii="Arial" w:hAnsi="Arial" w:cs="Arial"/>
          <w:sz w:val="24"/>
          <w:szCs w:val="24"/>
        </w:rPr>
        <w:t>Zadoks</w:t>
      </w:r>
      <w:proofErr w:type="spellEnd"/>
      <w:r w:rsidRPr="00CB42BD">
        <w:rPr>
          <w:rFonts w:ascii="Arial" w:hAnsi="Arial" w:cs="Arial"/>
          <w:sz w:val="24"/>
          <w:szCs w:val="24"/>
        </w:rPr>
        <w:t xml:space="preserve"> y compañía en 1974. Tiene como objetivo dar mayor uso a las claves fenológicas.)</w:t>
      </w:r>
    </w:p>
    <w:p w:rsidR="0084074C" w:rsidRPr="00CB42BD" w:rsidRDefault="0084074C" w:rsidP="00521B65">
      <w:pPr>
        <w:pStyle w:val="Textoindependiente"/>
        <w:rPr>
          <w:rFonts w:ascii="Arial" w:eastAsia="Times New Roman" w:hAnsi="Arial" w:cs="Arial"/>
          <w:b/>
          <w:bCs/>
          <w:sz w:val="24"/>
          <w:szCs w:val="24"/>
          <w:lang w:eastAsia="es-ES"/>
        </w:rPr>
      </w:pPr>
      <w:r w:rsidRPr="00CB42BD">
        <w:rPr>
          <w:rFonts w:ascii="Arial" w:hAnsi="Arial" w:cs="Arial"/>
          <w:sz w:val="24"/>
          <w:szCs w:val="24"/>
        </w:rPr>
        <w:t xml:space="preserve">Etapa fenológica del maíz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3"/>
        <w:gridCol w:w="3343"/>
        <w:gridCol w:w="2848"/>
      </w:tblGrid>
      <w:tr w:rsidR="0084074C" w:rsidRPr="00CB42BD" w:rsidTr="0084074C">
        <w:trPr>
          <w:tblCellSpacing w:w="0" w:type="dxa"/>
        </w:trPr>
        <w:tc>
          <w:tcPr>
            <w:tcW w:w="2445" w:type="dxa"/>
            <w:tcBorders>
              <w:top w:val="outset" w:sz="6" w:space="0" w:color="auto"/>
              <w:left w:val="outset" w:sz="6" w:space="0" w:color="auto"/>
              <w:bottom w:val="outset" w:sz="6" w:space="0" w:color="auto"/>
              <w:right w:val="outset" w:sz="6" w:space="0" w:color="auto"/>
            </w:tcBorders>
            <w:hideMark/>
          </w:tcPr>
          <w:p w:rsidR="0084074C" w:rsidRPr="00CB42BD" w:rsidRDefault="0084074C" w:rsidP="0084074C">
            <w:pPr>
              <w:spacing w:before="100" w:beforeAutospacing="1" w:after="100" w:afterAutospacing="1" w:line="240" w:lineRule="auto"/>
              <w:rPr>
                <w:rFonts w:ascii="Arial" w:eastAsia="Times New Roman" w:hAnsi="Arial" w:cs="Arial"/>
                <w:sz w:val="24"/>
                <w:szCs w:val="24"/>
                <w:lang w:eastAsia="es-ES"/>
              </w:rPr>
            </w:pPr>
            <w:r w:rsidRPr="00CB42BD">
              <w:rPr>
                <w:rFonts w:ascii="Arial" w:eastAsia="Times New Roman" w:hAnsi="Arial" w:cs="Arial"/>
                <w:sz w:val="24"/>
                <w:szCs w:val="24"/>
                <w:lang w:eastAsia="es-ES"/>
              </w:rPr>
              <w:t>FASE</w:t>
            </w:r>
          </w:p>
        </w:tc>
        <w:tc>
          <w:tcPr>
            <w:tcW w:w="3540" w:type="dxa"/>
            <w:tcBorders>
              <w:top w:val="outset" w:sz="6" w:space="0" w:color="auto"/>
              <w:left w:val="outset" w:sz="6" w:space="0" w:color="auto"/>
              <w:bottom w:val="outset" w:sz="6" w:space="0" w:color="auto"/>
              <w:right w:val="outset" w:sz="6" w:space="0" w:color="auto"/>
            </w:tcBorders>
            <w:hideMark/>
          </w:tcPr>
          <w:p w:rsidR="0084074C" w:rsidRPr="00CB42BD" w:rsidRDefault="0084074C" w:rsidP="0084074C">
            <w:pPr>
              <w:spacing w:before="100" w:beforeAutospacing="1" w:after="100" w:afterAutospacing="1" w:line="240" w:lineRule="auto"/>
              <w:rPr>
                <w:rFonts w:ascii="Arial" w:eastAsia="Times New Roman" w:hAnsi="Arial" w:cs="Arial"/>
                <w:sz w:val="24"/>
                <w:szCs w:val="24"/>
                <w:lang w:eastAsia="es-ES"/>
              </w:rPr>
            </w:pPr>
            <w:r w:rsidRPr="00CB42BD">
              <w:rPr>
                <w:rFonts w:ascii="Arial" w:eastAsia="Times New Roman" w:hAnsi="Arial" w:cs="Arial"/>
                <w:sz w:val="24"/>
                <w:szCs w:val="24"/>
                <w:lang w:eastAsia="es-ES"/>
              </w:rPr>
              <w:t>ETAPAS</w:t>
            </w:r>
          </w:p>
        </w:tc>
        <w:tc>
          <w:tcPr>
            <w:tcW w:w="3000" w:type="dxa"/>
            <w:tcBorders>
              <w:top w:val="outset" w:sz="6" w:space="0" w:color="auto"/>
              <w:left w:val="outset" w:sz="6" w:space="0" w:color="auto"/>
              <w:bottom w:val="outset" w:sz="6" w:space="0" w:color="auto"/>
              <w:right w:val="outset" w:sz="6" w:space="0" w:color="auto"/>
            </w:tcBorders>
            <w:hideMark/>
          </w:tcPr>
          <w:p w:rsidR="0084074C" w:rsidRPr="00CB42BD" w:rsidRDefault="0084074C" w:rsidP="0084074C">
            <w:pPr>
              <w:spacing w:before="100" w:beforeAutospacing="1" w:after="100" w:afterAutospacing="1" w:line="240" w:lineRule="auto"/>
              <w:rPr>
                <w:rFonts w:ascii="Arial" w:eastAsia="Times New Roman" w:hAnsi="Arial" w:cs="Arial"/>
                <w:sz w:val="24"/>
                <w:szCs w:val="24"/>
                <w:lang w:eastAsia="es-ES"/>
              </w:rPr>
            </w:pPr>
            <w:r w:rsidRPr="00CB42BD">
              <w:rPr>
                <w:rFonts w:ascii="Arial" w:eastAsia="Times New Roman" w:hAnsi="Arial" w:cs="Arial"/>
                <w:sz w:val="24"/>
                <w:szCs w:val="24"/>
                <w:lang w:eastAsia="es-ES"/>
              </w:rPr>
              <w:t>DIAS DESPUES DE GERMINADAS</w:t>
            </w:r>
          </w:p>
        </w:tc>
      </w:tr>
      <w:tr w:rsidR="0084074C" w:rsidRPr="00CB42BD" w:rsidTr="0084074C">
        <w:trPr>
          <w:tblCellSpacing w:w="0" w:type="dxa"/>
        </w:trPr>
        <w:tc>
          <w:tcPr>
            <w:tcW w:w="2445" w:type="dxa"/>
            <w:vMerge w:val="restart"/>
            <w:tcBorders>
              <w:top w:val="outset" w:sz="6" w:space="0" w:color="auto"/>
              <w:left w:val="outset" w:sz="6" w:space="0" w:color="auto"/>
              <w:bottom w:val="outset" w:sz="6" w:space="0" w:color="auto"/>
              <w:right w:val="outset" w:sz="6" w:space="0" w:color="auto"/>
            </w:tcBorders>
            <w:hideMark/>
          </w:tcPr>
          <w:p w:rsidR="0084074C" w:rsidRPr="00CB42BD" w:rsidRDefault="0084074C" w:rsidP="0084074C">
            <w:pPr>
              <w:spacing w:before="100" w:beforeAutospacing="1" w:after="100" w:afterAutospacing="1" w:line="240" w:lineRule="auto"/>
              <w:rPr>
                <w:rFonts w:ascii="Arial" w:eastAsia="Times New Roman" w:hAnsi="Arial" w:cs="Arial"/>
                <w:sz w:val="24"/>
                <w:szCs w:val="24"/>
                <w:lang w:eastAsia="es-ES"/>
              </w:rPr>
            </w:pPr>
            <w:r w:rsidRPr="00CB42BD">
              <w:rPr>
                <w:rFonts w:ascii="Arial" w:eastAsia="Times New Roman" w:hAnsi="Arial" w:cs="Arial"/>
                <w:sz w:val="24"/>
                <w:szCs w:val="24"/>
                <w:lang w:eastAsia="es-ES"/>
              </w:rPr>
              <w:t>I VEGETATIVA</w:t>
            </w:r>
          </w:p>
        </w:tc>
        <w:tc>
          <w:tcPr>
            <w:tcW w:w="3540" w:type="dxa"/>
            <w:tcBorders>
              <w:top w:val="outset" w:sz="6" w:space="0" w:color="auto"/>
              <w:left w:val="outset" w:sz="6" w:space="0" w:color="auto"/>
              <w:bottom w:val="outset" w:sz="6" w:space="0" w:color="auto"/>
              <w:right w:val="outset" w:sz="6" w:space="0" w:color="auto"/>
            </w:tcBorders>
            <w:hideMark/>
          </w:tcPr>
          <w:p w:rsidR="0084074C" w:rsidRPr="00CB42BD" w:rsidRDefault="0084074C" w:rsidP="0084074C">
            <w:pPr>
              <w:spacing w:before="100" w:beforeAutospacing="1" w:after="100" w:afterAutospacing="1" w:line="240" w:lineRule="auto"/>
              <w:rPr>
                <w:rFonts w:ascii="Arial" w:eastAsia="Times New Roman" w:hAnsi="Arial" w:cs="Arial"/>
                <w:sz w:val="24"/>
                <w:szCs w:val="24"/>
                <w:lang w:eastAsia="es-ES"/>
              </w:rPr>
            </w:pPr>
            <w:r w:rsidRPr="00CB42BD">
              <w:rPr>
                <w:rFonts w:ascii="Arial" w:eastAsia="Times New Roman" w:hAnsi="Arial" w:cs="Arial"/>
                <w:sz w:val="24"/>
                <w:szCs w:val="24"/>
                <w:lang w:eastAsia="es-ES"/>
              </w:rPr>
              <w:t>0-   Germinación – emergencia</w:t>
            </w:r>
          </w:p>
        </w:tc>
        <w:tc>
          <w:tcPr>
            <w:tcW w:w="3000" w:type="dxa"/>
            <w:tcBorders>
              <w:top w:val="outset" w:sz="6" w:space="0" w:color="auto"/>
              <w:left w:val="outset" w:sz="6" w:space="0" w:color="auto"/>
              <w:bottom w:val="outset" w:sz="6" w:space="0" w:color="auto"/>
              <w:right w:val="outset" w:sz="6" w:space="0" w:color="auto"/>
            </w:tcBorders>
            <w:hideMark/>
          </w:tcPr>
          <w:p w:rsidR="0084074C" w:rsidRPr="00CB42BD" w:rsidRDefault="0084074C" w:rsidP="0084074C">
            <w:pPr>
              <w:spacing w:before="100" w:beforeAutospacing="1" w:after="100" w:afterAutospacing="1" w:line="240" w:lineRule="auto"/>
              <w:rPr>
                <w:rFonts w:ascii="Arial" w:eastAsia="Times New Roman" w:hAnsi="Arial" w:cs="Arial"/>
                <w:sz w:val="24"/>
                <w:szCs w:val="24"/>
                <w:lang w:eastAsia="es-ES"/>
              </w:rPr>
            </w:pPr>
            <w:r w:rsidRPr="00CB42BD">
              <w:rPr>
                <w:rFonts w:ascii="Arial" w:eastAsia="Times New Roman" w:hAnsi="Arial" w:cs="Arial"/>
                <w:sz w:val="24"/>
                <w:szCs w:val="24"/>
                <w:lang w:eastAsia="es-ES"/>
              </w:rPr>
              <w:t>0-   5</w:t>
            </w:r>
          </w:p>
        </w:tc>
      </w:tr>
      <w:tr w:rsidR="0084074C" w:rsidRPr="00CB42BD" w:rsidTr="0084074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4074C" w:rsidRPr="00CB42BD" w:rsidRDefault="0084074C" w:rsidP="0084074C">
            <w:pPr>
              <w:spacing w:after="0" w:line="240" w:lineRule="auto"/>
              <w:rPr>
                <w:rFonts w:ascii="Arial" w:eastAsia="Times New Roman" w:hAnsi="Arial" w:cs="Arial"/>
                <w:sz w:val="24"/>
                <w:szCs w:val="24"/>
                <w:lang w:eastAsia="es-ES"/>
              </w:rPr>
            </w:pPr>
          </w:p>
        </w:tc>
        <w:tc>
          <w:tcPr>
            <w:tcW w:w="3540" w:type="dxa"/>
            <w:tcBorders>
              <w:top w:val="outset" w:sz="6" w:space="0" w:color="auto"/>
              <w:left w:val="outset" w:sz="6" w:space="0" w:color="auto"/>
              <w:bottom w:val="outset" w:sz="6" w:space="0" w:color="auto"/>
              <w:right w:val="outset" w:sz="6" w:space="0" w:color="auto"/>
            </w:tcBorders>
            <w:hideMark/>
          </w:tcPr>
          <w:p w:rsidR="0084074C" w:rsidRPr="00CB42BD" w:rsidRDefault="0084074C" w:rsidP="0084074C">
            <w:pPr>
              <w:spacing w:before="100" w:beforeAutospacing="1" w:after="100" w:afterAutospacing="1" w:line="240" w:lineRule="auto"/>
              <w:rPr>
                <w:rFonts w:ascii="Arial" w:eastAsia="Times New Roman" w:hAnsi="Arial" w:cs="Arial"/>
                <w:sz w:val="24"/>
                <w:szCs w:val="24"/>
                <w:lang w:eastAsia="es-ES"/>
              </w:rPr>
            </w:pPr>
            <w:r w:rsidRPr="00CB42BD">
              <w:rPr>
                <w:rFonts w:ascii="Arial" w:eastAsia="Times New Roman" w:hAnsi="Arial" w:cs="Arial"/>
                <w:sz w:val="24"/>
                <w:szCs w:val="24"/>
                <w:lang w:eastAsia="es-ES"/>
              </w:rPr>
              <w:t>1-   Plántula</w:t>
            </w:r>
          </w:p>
        </w:tc>
        <w:tc>
          <w:tcPr>
            <w:tcW w:w="3000" w:type="dxa"/>
            <w:tcBorders>
              <w:top w:val="outset" w:sz="6" w:space="0" w:color="auto"/>
              <w:left w:val="outset" w:sz="6" w:space="0" w:color="auto"/>
              <w:bottom w:val="outset" w:sz="6" w:space="0" w:color="auto"/>
              <w:right w:val="outset" w:sz="6" w:space="0" w:color="auto"/>
            </w:tcBorders>
            <w:hideMark/>
          </w:tcPr>
          <w:p w:rsidR="0084074C" w:rsidRPr="00CB42BD" w:rsidRDefault="0084074C" w:rsidP="0084074C">
            <w:pPr>
              <w:spacing w:before="100" w:beforeAutospacing="1" w:after="100" w:afterAutospacing="1" w:line="240" w:lineRule="auto"/>
              <w:rPr>
                <w:rFonts w:ascii="Arial" w:eastAsia="Times New Roman" w:hAnsi="Arial" w:cs="Arial"/>
                <w:sz w:val="24"/>
                <w:szCs w:val="24"/>
                <w:lang w:eastAsia="es-ES"/>
              </w:rPr>
            </w:pPr>
            <w:r w:rsidRPr="00CB42BD">
              <w:rPr>
                <w:rFonts w:ascii="Arial" w:eastAsia="Times New Roman" w:hAnsi="Arial" w:cs="Arial"/>
                <w:sz w:val="24"/>
                <w:szCs w:val="24"/>
                <w:lang w:eastAsia="es-ES"/>
              </w:rPr>
              <w:t>6-   12</w:t>
            </w:r>
          </w:p>
        </w:tc>
      </w:tr>
      <w:tr w:rsidR="0084074C" w:rsidRPr="00CB42BD" w:rsidTr="0084074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4074C" w:rsidRPr="00CB42BD" w:rsidRDefault="0084074C" w:rsidP="0084074C">
            <w:pPr>
              <w:spacing w:after="0" w:line="240" w:lineRule="auto"/>
              <w:rPr>
                <w:rFonts w:ascii="Arial" w:eastAsia="Times New Roman" w:hAnsi="Arial" w:cs="Arial"/>
                <w:sz w:val="24"/>
                <w:szCs w:val="24"/>
                <w:lang w:eastAsia="es-ES"/>
              </w:rPr>
            </w:pPr>
          </w:p>
        </w:tc>
        <w:tc>
          <w:tcPr>
            <w:tcW w:w="3540" w:type="dxa"/>
            <w:tcBorders>
              <w:top w:val="outset" w:sz="6" w:space="0" w:color="auto"/>
              <w:left w:val="outset" w:sz="6" w:space="0" w:color="auto"/>
              <w:bottom w:val="outset" w:sz="6" w:space="0" w:color="auto"/>
              <w:right w:val="outset" w:sz="6" w:space="0" w:color="auto"/>
            </w:tcBorders>
            <w:hideMark/>
          </w:tcPr>
          <w:p w:rsidR="0084074C" w:rsidRPr="00CB42BD" w:rsidRDefault="0084074C" w:rsidP="0084074C">
            <w:pPr>
              <w:spacing w:before="100" w:beforeAutospacing="1" w:after="100" w:afterAutospacing="1" w:line="240" w:lineRule="auto"/>
              <w:rPr>
                <w:rFonts w:ascii="Arial" w:eastAsia="Times New Roman" w:hAnsi="Arial" w:cs="Arial"/>
                <w:sz w:val="24"/>
                <w:szCs w:val="24"/>
                <w:lang w:eastAsia="es-ES"/>
              </w:rPr>
            </w:pPr>
            <w:r w:rsidRPr="00CB42BD">
              <w:rPr>
                <w:rFonts w:ascii="Arial" w:eastAsia="Times New Roman" w:hAnsi="Arial" w:cs="Arial"/>
                <w:sz w:val="24"/>
                <w:szCs w:val="24"/>
                <w:lang w:eastAsia="es-ES"/>
              </w:rPr>
              <w:t xml:space="preserve">2-   </w:t>
            </w:r>
            <w:proofErr w:type="spellStart"/>
            <w:r w:rsidRPr="00CB42BD">
              <w:rPr>
                <w:rFonts w:ascii="Arial" w:eastAsia="Times New Roman" w:hAnsi="Arial" w:cs="Arial"/>
                <w:sz w:val="24"/>
                <w:szCs w:val="24"/>
                <w:lang w:eastAsia="es-ES"/>
              </w:rPr>
              <w:t>Macollamiento</w:t>
            </w:r>
            <w:proofErr w:type="spellEnd"/>
          </w:p>
        </w:tc>
        <w:tc>
          <w:tcPr>
            <w:tcW w:w="3000" w:type="dxa"/>
            <w:tcBorders>
              <w:top w:val="outset" w:sz="6" w:space="0" w:color="auto"/>
              <w:left w:val="outset" w:sz="6" w:space="0" w:color="auto"/>
              <w:bottom w:val="outset" w:sz="6" w:space="0" w:color="auto"/>
              <w:right w:val="outset" w:sz="6" w:space="0" w:color="auto"/>
            </w:tcBorders>
            <w:hideMark/>
          </w:tcPr>
          <w:p w:rsidR="0084074C" w:rsidRPr="00CB42BD" w:rsidRDefault="0084074C" w:rsidP="0084074C">
            <w:pPr>
              <w:spacing w:before="100" w:beforeAutospacing="1" w:after="100" w:afterAutospacing="1" w:line="240" w:lineRule="auto"/>
              <w:rPr>
                <w:rFonts w:ascii="Arial" w:eastAsia="Times New Roman" w:hAnsi="Arial" w:cs="Arial"/>
                <w:sz w:val="24"/>
                <w:szCs w:val="24"/>
                <w:lang w:eastAsia="es-ES"/>
              </w:rPr>
            </w:pPr>
            <w:r w:rsidRPr="00CB42BD">
              <w:rPr>
                <w:rFonts w:ascii="Arial" w:eastAsia="Times New Roman" w:hAnsi="Arial" w:cs="Arial"/>
                <w:sz w:val="24"/>
                <w:szCs w:val="24"/>
                <w:lang w:eastAsia="es-ES"/>
              </w:rPr>
              <w:t>13- 18</w:t>
            </w:r>
          </w:p>
        </w:tc>
      </w:tr>
      <w:tr w:rsidR="0084074C" w:rsidRPr="00CB42BD" w:rsidTr="0084074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4074C" w:rsidRPr="00CB42BD" w:rsidRDefault="0084074C" w:rsidP="0084074C">
            <w:pPr>
              <w:spacing w:after="0" w:line="240" w:lineRule="auto"/>
              <w:rPr>
                <w:rFonts w:ascii="Arial" w:eastAsia="Times New Roman" w:hAnsi="Arial" w:cs="Arial"/>
                <w:sz w:val="24"/>
                <w:szCs w:val="24"/>
                <w:lang w:eastAsia="es-ES"/>
              </w:rPr>
            </w:pPr>
          </w:p>
        </w:tc>
        <w:tc>
          <w:tcPr>
            <w:tcW w:w="3540" w:type="dxa"/>
            <w:tcBorders>
              <w:top w:val="outset" w:sz="6" w:space="0" w:color="auto"/>
              <w:left w:val="outset" w:sz="6" w:space="0" w:color="auto"/>
              <w:bottom w:val="outset" w:sz="6" w:space="0" w:color="auto"/>
              <w:right w:val="outset" w:sz="6" w:space="0" w:color="auto"/>
            </w:tcBorders>
            <w:hideMark/>
          </w:tcPr>
          <w:p w:rsidR="0084074C" w:rsidRPr="00CB42BD" w:rsidRDefault="0084074C" w:rsidP="0084074C">
            <w:pPr>
              <w:spacing w:before="100" w:beforeAutospacing="1" w:after="100" w:afterAutospacing="1" w:line="240" w:lineRule="auto"/>
              <w:rPr>
                <w:rFonts w:ascii="Arial" w:eastAsia="Times New Roman" w:hAnsi="Arial" w:cs="Arial"/>
                <w:sz w:val="24"/>
                <w:szCs w:val="24"/>
                <w:lang w:eastAsia="es-ES"/>
              </w:rPr>
            </w:pPr>
            <w:r w:rsidRPr="00CB42BD">
              <w:rPr>
                <w:rFonts w:ascii="Arial" w:eastAsia="Times New Roman" w:hAnsi="Arial" w:cs="Arial"/>
                <w:sz w:val="24"/>
                <w:szCs w:val="24"/>
                <w:lang w:eastAsia="es-ES"/>
              </w:rPr>
              <w:t xml:space="preserve">2-a Máximo </w:t>
            </w:r>
            <w:proofErr w:type="spellStart"/>
            <w:r w:rsidRPr="00CB42BD">
              <w:rPr>
                <w:rFonts w:ascii="Arial" w:eastAsia="Times New Roman" w:hAnsi="Arial" w:cs="Arial"/>
                <w:sz w:val="24"/>
                <w:szCs w:val="24"/>
                <w:lang w:eastAsia="es-ES"/>
              </w:rPr>
              <w:t>macollamiento</w:t>
            </w:r>
            <w:proofErr w:type="spellEnd"/>
          </w:p>
        </w:tc>
        <w:tc>
          <w:tcPr>
            <w:tcW w:w="3000" w:type="dxa"/>
            <w:tcBorders>
              <w:top w:val="outset" w:sz="6" w:space="0" w:color="auto"/>
              <w:left w:val="outset" w:sz="6" w:space="0" w:color="auto"/>
              <w:bottom w:val="outset" w:sz="6" w:space="0" w:color="auto"/>
              <w:right w:val="outset" w:sz="6" w:space="0" w:color="auto"/>
            </w:tcBorders>
            <w:hideMark/>
          </w:tcPr>
          <w:p w:rsidR="0084074C" w:rsidRPr="00CB42BD" w:rsidRDefault="0084074C" w:rsidP="0084074C">
            <w:pPr>
              <w:spacing w:before="100" w:beforeAutospacing="1" w:after="100" w:afterAutospacing="1" w:line="240" w:lineRule="auto"/>
              <w:rPr>
                <w:rFonts w:ascii="Arial" w:eastAsia="Times New Roman" w:hAnsi="Arial" w:cs="Arial"/>
                <w:sz w:val="24"/>
                <w:szCs w:val="24"/>
                <w:lang w:eastAsia="es-ES"/>
              </w:rPr>
            </w:pPr>
            <w:r w:rsidRPr="00CB42BD">
              <w:rPr>
                <w:rFonts w:ascii="Arial" w:eastAsia="Times New Roman" w:hAnsi="Arial" w:cs="Arial"/>
                <w:sz w:val="24"/>
                <w:szCs w:val="24"/>
                <w:lang w:eastAsia="es-ES"/>
              </w:rPr>
              <w:t>19- 30</w:t>
            </w:r>
          </w:p>
        </w:tc>
      </w:tr>
      <w:tr w:rsidR="0084074C" w:rsidRPr="00CB42BD" w:rsidTr="0084074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4074C" w:rsidRPr="00CB42BD" w:rsidRDefault="0084074C" w:rsidP="0084074C">
            <w:pPr>
              <w:spacing w:after="0" w:line="240" w:lineRule="auto"/>
              <w:rPr>
                <w:rFonts w:ascii="Arial" w:eastAsia="Times New Roman" w:hAnsi="Arial" w:cs="Arial"/>
                <w:sz w:val="24"/>
                <w:szCs w:val="24"/>
                <w:lang w:eastAsia="es-ES"/>
              </w:rPr>
            </w:pPr>
          </w:p>
        </w:tc>
        <w:tc>
          <w:tcPr>
            <w:tcW w:w="3540" w:type="dxa"/>
            <w:tcBorders>
              <w:top w:val="outset" w:sz="6" w:space="0" w:color="auto"/>
              <w:left w:val="outset" w:sz="6" w:space="0" w:color="auto"/>
              <w:bottom w:val="outset" w:sz="6" w:space="0" w:color="auto"/>
              <w:right w:val="outset" w:sz="6" w:space="0" w:color="auto"/>
            </w:tcBorders>
            <w:hideMark/>
          </w:tcPr>
          <w:p w:rsidR="0084074C" w:rsidRPr="00CB42BD" w:rsidRDefault="0084074C" w:rsidP="0084074C">
            <w:pPr>
              <w:spacing w:before="100" w:beforeAutospacing="1" w:after="100" w:afterAutospacing="1" w:line="240" w:lineRule="auto"/>
              <w:rPr>
                <w:rFonts w:ascii="Arial" w:eastAsia="Times New Roman" w:hAnsi="Arial" w:cs="Arial"/>
                <w:sz w:val="24"/>
                <w:szCs w:val="24"/>
                <w:lang w:eastAsia="es-ES"/>
              </w:rPr>
            </w:pPr>
            <w:r w:rsidRPr="00CB42BD">
              <w:rPr>
                <w:rFonts w:ascii="Arial" w:eastAsia="Times New Roman" w:hAnsi="Arial" w:cs="Arial"/>
                <w:sz w:val="24"/>
                <w:szCs w:val="24"/>
                <w:lang w:eastAsia="es-ES"/>
              </w:rPr>
              <w:t>3-   Elongación del tallo</w:t>
            </w:r>
          </w:p>
        </w:tc>
        <w:tc>
          <w:tcPr>
            <w:tcW w:w="3000" w:type="dxa"/>
            <w:tcBorders>
              <w:top w:val="outset" w:sz="6" w:space="0" w:color="auto"/>
              <w:left w:val="outset" w:sz="6" w:space="0" w:color="auto"/>
              <w:bottom w:val="outset" w:sz="6" w:space="0" w:color="auto"/>
              <w:right w:val="outset" w:sz="6" w:space="0" w:color="auto"/>
            </w:tcBorders>
            <w:hideMark/>
          </w:tcPr>
          <w:p w:rsidR="0084074C" w:rsidRPr="00CB42BD" w:rsidRDefault="0084074C" w:rsidP="0084074C">
            <w:pPr>
              <w:spacing w:before="100" w:beforeAutospacing="1" w:after="100" w:afterAutospacing="1" w:line="240" w:lineRule="auto"/>
              <w:rPr>
                <w:rFonts w:ascii="Arial" w:eastAsia="Times New Roman" w:hAnsi="Arial" w:cs="Arial"/>
                <w:sz w:val="24"/>
                <w:szCs w:val="24"/>
                <w:lang w:eastAsia="es-ES"/>
              </w:rPr>
            </w:pPr>
            <w:r w:rsidRPr="00CB42BD">
              <w:rPr>
                <w:rFonts w:ascii="Arial" w:eastAsia="Times New Roman" w:hAnsi="Arial" w:cs="Arial"/>
                <w:sz w:val="24"/>
                <w:szCs w:val="24"/>
                <w:lang w:eastAsia="es-ES"/>
              </w:rPr>
              <w:t>30- 40</w:t>
            </w:r>
          </w:p>
        </w:tc>
      </w:tr>
      <w:tr w:rsidR="0084074C" w:rsidRPr="00CB42BD" w:rsidTr="0084074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4074C" w:rsidRPr="00CB42BD" w:rsidRDefault="0084074C" w:rsidP="0084074C">
            <w:pPr>
              <w:spacing w:after="0" w:line="240" w:lineRule="auto"/>
              <w:rPr>
                <w:rFonts w:ascii="Arial" w:eastAsia="Times New Roman" w:hAnsi="Arial" w:cs="Arial"/>
                <w:sz w:val="24"/>
                <w:szCs w:val="24"/>
                <w:lang w:eastAsia="es-ES"/>
              </w:rPr>
            </w:pPr>
          </w:p>
        </w:tc>
        <w:tc>
          <w:tcPr>
            <w:tcW w:w="3540" w:type="dxa"/>
            <w:tcBorders>
              <w:top w:val="outset" w:sz="6" w:space="0" w:color="auto"/>
              <w:left w:val="outset" w:sz="6" w:space="0" w:color="auto"/>
              <w:bottom w:val="outset" w:sz="6" w:space="0" w:color="auto"/>
              <w:right w:val="outset" w:sz="6" w:space="0" w:color="auto"/>
            </w:tcBorders>
            <w:hideMark/>
          </w:tcPr>
          <w:p w:rsidR="0084074C" w:rsidRPr="00CB42BD" w:rsidRDefault="0084074C" w:rsidP="0084074C">
            <w:pPr>
              <w:spacing w:before="100" w:beforeAutospacing="1" w:after="100" w:afterAutospacing="1" w:line="240" w:lineRule="auto"/>
              <w:rPr>
                <w:rFonts w:ascii="Arial" w:eastAsia="Times New Roman" w:hAnsi="Arial" w:cs="Arial"/>
                <w:sz w:val="24"/>
                <w:szCs w:val="24"/>
                <w:lang w:eastAsia="es-ES"/>
              </w:rPr>
            </w:pPr>
            <w:r w:rsidRPr="00CB42BD">
              <w:rPr>
                <w:rFonts w:ascii="Arial" w:eastAsia="Times New Roman" w:hAnsi="Arial" w:cs="Arial"/>
                <w:sz w:val="24"/>
                <w:szCs w:val="24"/>
                <w:lang w:eastAsia="es-ES"/>
              </w:rPr>
              <w:t>3-a Máxima elongación del tallo</w:t>
            </w:r>
          </w:p>
        </w:tc>
        <w:tc>
          <w:tcPr>
            <w:tcW w:w="3000" w:type="dxa"/>
            <w:tcBorders>
              <w:top w:val="outset" w:sz="6" w:space="0" w:color="auto"/>
              <w:left w:val="outset" w:sz="6" w:space="0" w:color="auto"/>
              <w:bottom w:val="outset" w:sz="6" w:space="0" w:color="auto"/>
              <w:right w:val="outset" w:sz="6" w:space="0" w:color="auto"/>
            </w:tcBorders>
            <w:hideMark/>
          </w:tcPr>
          <w:p w:rsidR="0084074C" w:rsidRPr="00CB42BD" w:rsidRDefault="0084074C" w:rsidP="0084074C">
            <w:pPr>
              <w:spacing w:before="100" w:beforeAutospacing="1" w:after="100" w:afterAutospacing="1" w:line="240" w:lineRule="auto"/>
              <w:rPr>
                <w:rFonts w:ascii="Arial" w:eastAsia="Times New Roman" w:hAnsi="Arial" w:cs="Arial"/>
                <w:sz w:val="24"/>
                <w:szCs w:val="24"/>
                <w:lang w:eastAsia="es-ES"/>
              </w:rPr>
            </w:pPr>
            <w:r w:rsidRPr="00CB42BD">
              <w:rPr>
                <w:rFonts w:ascii="Arial" w:eastAsia="Times New Roman" w:hAnsi="Arial" w:cs="Arial"/>
                <w:sz w:val="24"/>
                <w:szCs w:val="24"/>
                <w:lang w:eastAsia="es-ES"/>
              </w:rPr>
              <w:t>41- 60</w:t>
            </w:r>
          </w:p>
        </w:tc>
      </w:tr>
      <w:tr w:rsidR="0084074C" w:rsidRPr="00CB42BD" w:rsidTr="0084074C">
        <w:trPr>
          <w:tblCellSpacing w:w="0" w:type="dxa"/>
        </w:trPr>
        <w:tc>
          <w:tcPr>
            <w:tcW w:w="2445" w:type="dxa"/>
            <w:vMerge w:val="restart"/>
            <w:tcBorders>
              <w:top w:val="outset" w:sz="6" w:space="0" w:color="auto"/>
              <w:left w:val="outset" w:sz="6" w:space="0" w:color="auto"/>
              <w:bottom w:val="outset" w:sz="6" w:space="0" w:color="auto"/>
              <w:right w:val="outset" w:sz="6" w:space="0" w:color="auto"/>
            </w:tcBorders>
            <w:hideMark/>
          </w:tcPr>
          <w:p w:rsidR="0084074C" w:rsidRPr="00CB42BD" w:rsidRDefault="0084074C" w:rsidP="0084074C">
            <w:pPr>
              <w:spacing w:before="100" w:beforeAutospacing="1" w:after="100" w:afterAutospacing="1" w:line="240" w:lineRule="auto"/>
              <w:rPr>
                <w:rFonts w:ascii="Arial" w:eastAsia="Times New Roman" w:hAnsi="Arial" w:cs="Arial"/>
                <w:sz w:val="24"/>
                <w:szCs w:val="24"/>
                <w:lang w:eastAsia="es-ES"/>
              </w:rPr>
            </w:pPr>
            <w:r w:rsidRPr="00CB42BD">
              <w:rPr>
                <w:rFonts w:ascii="Arial" w:eastAsia="Times New Roman" w:hAnsi="Arial" w:cs="Arial"/>
                <w:sz w:val="24"/>
                <w:szCs w:val="24"/>
                <w:lang w:eastAsia="es-ES"/>
              </w:rPr>
              <w:t> </w:t>
            </w:r>
          </w:p>
          <w:p w:rsidR="0084074C" w:rsidRPr="00CB42BD" w:rsidRDefault="0084074C" w:rsidP="0084074C">
            <w:pPr>
              <w:spacing w:before="100" w:beforeAutospacing="1" w:after="100" w:afterAutospacing="1" w:line="240" w:lineRule="auto"/>
              <w:rPr>
                <w:rFonts w:ascii="Arial" w:eastAsia="Times New Roman" w:hAnsi="Arial" w:cs="Arial"/>
                <w:sz w:val="24"/>
                <w:szCs w:val="24"/>
                <w:lang w:eastAsia="es-ES"/>
              </w:rPr>
            </w:pPr>
            <w:r w:rsidRPr="00CB42BD">
              <w:rPr>
                <w:rFonts w:ascii="Arial" w:eastAsia="Times New Roman" w:hAnsi="Arial" w:cs="Arial"/>
                <w:sz w:val="24"/>
                <w:szCs w:val="24"/>
                <w:lang w:eastAsia="es-ES"/>
              </w:rPr>
              <w:t>II Reproductiva</w:t>
            </w:r>
          </w:p>
        </w:tc>
        <w:tc>
          <w:tcPr>
            <w:tcW w:w="3540" w:type="dxa"/>
            <w:tcBorders>
              <w:top w:val="outset" w:sz="6" w:space="0" w:color="auto"/>
              <w:left w:val="outset" w:sz="6" w:space="0" w:color="auto"/>
              <w:bottom w:val="outset" w:sz="6" w:space="0" w:color="auto"/>
              <w:right w:val="outset" w:sz="6" w:space="0" w:color="auto"/>
            </w:tcBorders>
            <w:hideMark/>
          </w:tcPr>
          <w:p w:rsidR="0084074C" w:rsidRPr="00CB42BD" w:rsidRDefault="0084074C" w:rsidP="0084074C">
            <w:pPr>
              <w:spacing w:before="100" w:beforeAutospacing="1" w:after="100" w:afterAutospacing="1" w:line="240" w:lineRule="auto"/>
              <w:rPr>
                <w:rFonts w:ascii="Arial" w:eastAsia="Times New Roman" w:hAnsi="Arial" w:cs="Arial"/>
                <w:sz w:val="24"/>
                <w:szCs w:val="24"/>
                <w:lang w:eastAsia="es-ES"/>
              </w:rPr>
            </w:pPr>
            <w:r w:rsidRPr="00CB42BD">
              <w:rPr>
                <w:rFonts w:ascii="Arial" w:eastAsia="Times New Roman" w:hAnsi="Arial" w:cs="Arial"/>
                <w:sz w:val="24"/>
                <w:szCs w:val="24"/>
                <w:lang w:eastAsia="es-ES"/>
              </w:rPr>
              <w:t> </w:t>
            </w:r>
          </w:p>
        </w:tc>
        <w:tc>
          <w:tcPr>
            <w:tcW w:w="3000" w:type="dxa"/>
            <w:tcBorders>
              <w:top w:val="outset" w:sz="6" w:space="0" w:color="auto"/>
              <w:left w:val="outset" w:sz="6" w:space="0" w:color="auto"/>
              <w:bottom w:val="outset" w:sz="6" w:space="0" w:color="auto"/>
              <w:right w:val="outset" w:sz="6" w:space="0" w:color="auto"/>
            </w:tcBorders>
            <w:hideMark/>
          </w:tcPr>
          <w:p w:rsidR="0084074C" w:rsidRPr="00CB42BD" w:rsidRDefault="0084074C" w:rsidP="0084074C">
            <w:pPr>
              <w:spacing w:before="100" w:beforeAutospacing="1" w:after="100" w:afterAutospacing="1" w:line="240" w:lineRule="auto"/>
              <w:rPr>
                <w:rFonts w:ascii="Arial" w:eastAsia="Times New Roman" w:hAnsi="Arial" w:cs="Arial"/>
                <w:sz w:val="24"/>
                <w:szCs w:val="24"/>
                <w:lang w:eastAsia="es-ES"/>
              </w:rPr>
            </w:pPr>
            <w:r w:rsidRPr="00CB42BD">
              <w:rPr>
                <w:rFonts w:ascii="Arial" w:eastAsia="Times New Roman" w:hAnsi="Arial" w:cs="Arial"/>
                <w:sz w:val="24"/>
                <w:szCs w:val="24"/>
                <w:lang w:eastAsia="es-ES"/>
              </w:rPr>
              <w:t> </w:t>
            </w:r>
          </w:p>
        </w:tc>
      </w:tr>
      <w:tr w:rsidR="0084074C" w:rsidRPr="00CB42BD" w:rsidTr="0084074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4074C" w:rsidRPr="00CB42BD" w:rsidRDefault="0084074C" w:rsidP="0084074C">
            <w:pPr>
              <w:spacing w:after="0" w:line="240" w:lineRule="auto"/>
              <w:rPr>
                <w:rFonts w:ascii="Arial" w:eastAsia="Times New Roman" w:hAnsi="Arial" w:cs="Arial"/>
                <w:sz w:val="24"/>
                <w:szCs w:val="24"/>
                <w:lang w:eastAsia="es-ES"/>
              </w:rPr>
            </w:pPr>
          </w:p>
        </w:tc>
        <w:tc>
          <w:tcPr>
            <w:tcW w:w="3540" w:type="dxa"/>
            <w:tcBorders>
              <w:top w:val="outset" w:sz="6" w:space="0" w:color="auto"/>
              <w:left w:val="outset" w:sz="6" w:space="0" w:color="auto"/>
              <w:bottom w:val="outset" w:sz="6" w:space="0" w:color="auto"/>
              <w:right w:val="outset" w:sz="6" w:space="0" w:color="auto"/>
            </w:tcBorders>
            <w:hideMark/>
          </w:tcPr>
          <w:p w:rsidR="0084074C" w:rsidRPr="00CB42BD" w:rsidRDefault="0084074C" w:rsidP="0084074C">
            <w:pPr>
              <w:spacing w:before="100" w:beforeAutospacing="1" w:after="100" w:afterAutospacing="1" w:line="240" w:lineRule="auto"/>
              <w:rPr>
                <w:rFonts w:ascii="Arial" w:eastAsia="Times New Roman" w:hAnsi="Arial" w:cs="Arial"/>
                <w:sz w:val="24"/>
                <w:szCs w:val="24"/>
                <w:lang w:eastAsia="es-ES"/>
              </w:rPr>
            </w:pPr>
            <w:r w:rsidRPr="00CB42BD">
              <w:rPr>
                <w:rFonts w:ascii="Arial" w:eastAsia="Times New Roman" w:hAnsi="Arial" w:cs="Arial"/>
                <w:sz w:val="24"/>
                <w:szCs w:val="24"/>
                <w:lang w:eastAsia="es-ES"/>
              </w:rPr>
              <w:t>4-   Iniciación de la panículo</w:t>
            </w:r>
          </w:p>
        </w:tc>
        <w:tc>
          <w:tcPr>
            <w:tcW w:w="3000" w:type="dxa"/>
            <w:tcBorders>
              <w:top w:val="outset" w:sz="6" w:space="0" w:color="auto"/>
              <w:left w:val="outset" w:sz="6" w:space="0" w:color="auto"/>
              <w:bottom w:val="outset" w:sz="6" w:space="0" w:color="auto"/>
              <w:right w:val="outset" w:sz="6" w:space="0" w:color="auto"/>
            </w:tcBorders>
            <w:hideMark/>
          </w:tcPr>
          <w:p w:rsidR="0084074C" w:rsidRPr="00CB42BD" w:rsidRDefault="0084074C" w:rsidP="0084074C">
            <w:pPr>
              <w:spacing w:before="100" w:beforeAutospacing="1" w:after="100" w:afterAutospacing="1" w:line="240" w:lineRule="auto"/>
              <w:rPr>
                <w:rFonts w:ascii="Arial" w:eastAsia="Times New Roman" w:hAnsi="Arial" w:cs="Arial"/>
                <w:sz w:val="24"/>
                <w:szCs w:val="24"/>
                <w:lang w:eastAsia="es-ES"/>
              </w:rPr>
            </w:pPr>
            <w:r w:rsidRPr="00CB42BD">
              <w:rPr>
                <w:rFonts w:ascii="Arial" w:eastAsia="Times New Roman" w:hAnsi="Arial" w:cs="Arial"/>
                <w:sz w:val="24"/>
                <w:szCs w:val="24"/>
                <w:lang w:eastAsia="es-ES"/>
              </w:rPr>
              <w:t>61-70</w:t>
            </w:r>
          </w:p>
        </w:tc>
      </w:tr>
      <w:tr w:rsidR="0084074C" w:rsidRPr="00CB42BD" w:rsidTr="0084074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4074C" w:rsidRPr="00CB42BD" w:rsidRDefault="0084074C" w:rsidP="0084074C">
            <w:pPr>
              <w:spacing w:after="0" w:line="240" w:lineRule="auto"/>
              <w:rPr>
                <w:rFonts w:ascii="Arial" w:eastAsia="Times New Roman" w:hAnsi="Arial" w:cs="Arial"/>
                <w:sz w:val="24"/>
                <w:szCs w:val="24"/>
                <w:lang w:eastAsia="es-ES"/>
              </w:rPr>
            </w:pPr>
          </w:p>
        </w:tc>
        <w:tc>
          <w:tcPr>
            <w:tcW w:w="3540" w:type="dxa"/>
            <w:tcBorders>
              <w:top w:val="outset" w:sz="6" w:space="0" w:color="auto"/>
              <w:left w:val="outset" w:sz="6" w:space="0" w:color="auto"/>
              <w:bottom w:val="outset" w:sz="6" w:space="0" w:color="auto"/>
              <w:right w:val="outset" w:sz="6" w:space="0" w:color="auto"/>
            </w:tcBorders>
            <w:hideMark/>
          </w:tcPr>
          <w:p w:rsidR="0084074C" w:rsidRPr="00CB42BD" w:rsidRDefault="0084074C" w:rsidP="0084074C">
            <w:pPr>
              <w:spacing w:before="100" w:beforeAutospacing="1" w:after="100" w:afterAutospacing="1" w:line="240" w:lineRule="auto"/>
              <w:rPr>
                <w:rFonts w:ascii="Arial" w:eastAsia="Times New Roman" w:hAnsi="Arial" w:cs="Arial"/>
                <w:sz w:val="24"/>
                <w:szCs w:val="24"/>
                <w:lang w:eastAsia="es-ES"/>
              </w:rPr>
            </w:pPr>
            <w:r w:rsidRPr="00CB42BD">
              <w:rPr>
                <w:rFonts w:ascii="Arial" w:eastAsia="Times New Roman" w:hAnsi="Arial" w:cs="Arial"/>
                <w:sz w:val="24"/>
                <w:szCs w:val="24"/>
                <w:lang w:eastAsia="es-ES"/>
              </w:rPr>
              <w:t>5-   Desarrollo de la panícula</w:t>
            </w:r>
          </w:p>
        </w:tc>
        <w:tc>
          <w:tcPr>
            <w:tcW w:w="3000" w:type="dxa"/>
            <w:tcBorders>
              <w:top w:val="outset" w:sz="6" w:space="0" w:color="auto"/>
              <w:left w:val="outset" w:sz="6" w:space="0" w:color="auto"/>
              <w:bottom w:val="outset" w:sz="6" w:space="0" w:color="auto"/>
              <w:right w:val="outset" w:sz="6" w:space="0" w:color="auto"/>
            </w:tcBorders>
            <w:hideMark/>
          </w:tcPr>
          <w:p w:rsidR="0084074C" w:rsidRPr="00CB42BD" w:rsidRDefault="0084074C" w:rsidP="0084074C">
            <w:pPr>
              <w:spacing w:before="100" w:beforeAutospacing="1" w:after="100" w:afterAutospacing="1" w:line="240" w:lineRule="auto"/>
              <w:rPr>
                <w:rFonts w:ascii="Arial" w:eastAsia="Times New Roman" w:hAnsi="Arial" w:cs="Arial"/>
                <w:sz w:val="24"/>
                <w:szCs w:val="24"/>
                <w:lang w:eastAsia="es-ES"/>
              </w:rPr>
            </w:pPr>
            <w:r w:rsidRPr="00CB42BD">
              <w:rPr>
                <w:rFonts w:ascii="Arial" w:eastAsia="Times New Roman" w:hAnsi="Arial" w:cs="Arial"/>
                <w:sz w:val="24"/>
                <w:szCs w:val="24"/>
                <w:lang w:eastAsia="es-ES"/>
              </w:rPr>
              <w:t>71-93</w:t>
            </w:r>
          </w:p>
        </w:tc>
      </w:tr>
      <w:tr w:rsidR="0084074C" w:rsidRPr="00CB42BD" w:rsidTr="0084074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4074C" w:rsidRPr="00CB42BD" w:rsidRDefault="0084074C" w:rsidP="0084074C">
            <w:pPr>
              <w:spacing w:after="0" w:line="240" w:lineRule="auto"/>
              <w:rPr>
                <w:rFonts w:ascii="Arial" w:eastAsia="Times New Roman" w:hAnsi="Arial" w:cs="Arial"/>
                <w:sz w:val="24"/>
                <w:szCs w:val="24"/>
                <w:lang w:eastAsia="es-ES"/>
              </w:rPr>
            </w:pPr>
          </w:p>
        </w:tc>
        <w:tc>
          <w:tcPr>
            <w:tcW w:w="3540" w:type="dxa"/>
            <w:tcBorders>
              <w:top w:val="outset" w:sz="6" w:space="0" w:color="auto"/>
              <w:left w:val="outset" w:sz="6" w:space="0" w:color="auto"/>
              <w:bottom w:val="outset" w:sz="6" w:space="0" w:color="auto"/>
              <w:right w:val="outset" w:sz="6" w:space="0" w:color="auto"/>
            </w:tcBorders>
            <w:hideMark/>
          </w:tcPr>
          <w:p w:rsidR="0084074C" w:rsidRPr="00CB42BD" w:rsidRDefault="0084074C" w:rsidP="0084074C">
            <w:pPr>
              <w:spacing w:before="100" w:beforeAutospacing="1" w:after="100" w:afterAutospacing="1" w:line="240" w:lineRule="auto"/>
              <w:rPr>
                <w:rFonts w:ascii="Arial" w:eastAsia="Times New Roman" w:hAnsi="Arial" w:cs="Arial"/>
                <w:sz w:val="24"/>
                <w:szCs w:val="24"/>
                <w:lang w:eastAsia="es-ES"/>
              </w:rPr>
            </w:pPr>
            <w:r w:rsidRPr="00CB42BD">
              <w:rPr>
                <w:rFonts w:ascii="Arial" w:eastAsia="Times New Roman" w:hAnsi="Arial" w:cs="Arial"/>
                <w:sz w:val="24"/>
                <w:szCs w:val="24"/>
                <w:lang w:eastAsia="es-ES"/>
              </w:rPr>
              <w:t>6-   Floración</w:t>
            </w:r>
          </w:p>
        </w:tc>
        <w:tc>
          <w:tcPr>
            <w:tcW w:w="3000" w:type="dxa"/>
            <w:tcBorders>
              <w:top w:val="outset" w:sz="6" w:space="0" w:color="auto"/>
              <w:left w:val="outset" w:sz="6" w:space="0" w:color="auto"/>
              <w:bottom w:val="outset" w:sz="6" w:space="0" w:color="auto"/>
              <w:right w:val="outset" w:sz="6" w:space="0" w:color="auto"/>
            </w:tcBorders>
            <w:hideMark/>
          </w:tcPr>
          <w:p w:rsidR="0084074C" w:rsidRPr="00CB42BD" w:rsidRDefault="0084074C" w:rsidP="0084074C">
            <w:pPr>
              <w:spacing w:before="100" w:beforeAutospacing="1" w:after="100" w:afterAutospacing="1" w:line="240" w:lineRule="auto"/>
              <w:rPr>
                <w:rFonts w:ascii="Arial" w:eastAsia="Times New Roman" w:hAnsi="Arial" w:cs="Arial"/>
                <w:sz w:val="24"/>
                <w:szCs w:val="24"/>
                <w:lang w:eastAsia="es-ES"/>
              </w:rPr>
            </w:pPr>
            <w:r w:rsidRPr="00CB42BD">
              <w:rPr>
                <w:rFonts w:ascii="Arial" w:eastAsia="Times New Roman" w:hAnsi="Arial" w:cs="Arial"/>
                <w:sz w:val="24"/>
                <w:szCs w:val="24"/>
                <w:lang w:eastAsia="es-ES"/>
              </w:rPr>
              <w:t>94-100</w:t>
            </w:r>
          </w:p>
        </w:tc>
      </w:tr>
      <w:tr w:rsidR="0084074C" w:rsidRPr="00CB42BD" w:rsidTr="0084074C">
        <w:trPr>
          <w:tblCellSpacing w:w="0" w:type="dxa"/>
        </w:trPr>
        <w:tc>
          <w:tcPr>
            <w:tcW w:w="2445" w:type="dxa"/>
            <w:vMerge w:val="restart"/>
            <w:tcBorders>
              <w:top w:val="outset" w:sz="6" w:space="0" w:color="auto"/>
              <w:left w:val="outset" w:sz="6" w:space="0" w:color="auto"/>
              <w:bottom w:val="outset" w:sz="6" w:space="0" w:color="auto"/>
              <w:right w:val="outset" w:sz="6" w:space="0" w:color="auto"/>
            </w:tcBorders>
            <w:hideMark/>
          </w:tcPr>
          <w:p w:rsidR="0084074C" w:rsidRPr="00CB42BD" w:rsidRDefault="0084074C" w:rsidP="0084074C">
            <w:pPr>
              <w:spacing w:before="100" w:beforeAutospacing="1" w:after="100" w:afterAutospacing="1" w:line="240" w:lineRule="auto"/>
              <w:rPr>
                <w:rFonts w:ascii="Arial" w:eastAsia="Times New Roman" w:hAnsi="Arial" w:cs="Arial"/>
                <w:sz w:val="24"/>
                <w:szCs w:val="24"/>
                <w:lang w:eastAsia="es-ES"/>
              </w:rPr>
            </w:pPr>
            <w:r w:rsidRPr="00CB42BD">
              <w:rPr>
                <w:rFonts w:ascii="Arial" w:eastAsia="Times New Roman" w:hAnsi="Arial" w:cs="Arial"/>
                <w:sz w:val="24"/>
                <w:szCs w:val="24"/>
                <w:lang w:eastAsia="es-ES"/>
              </w:rPr>
              <w:t> </w:t>
            </w:r>
          </w:p>
          <w:p w:rsidR="0084074C" w:rsidRPr="00CB42BD" w:rsidRDefault="0084074C" w:rsidP="0084074C">
            <w:pPr>
              <w:spacing w:before="100" w:beforeAutospacing="1" w:after="100" w:afterAutospacing="1" w:line="240" w:lineRule="auto"/>
              <w:rPr>
                <w:rFonts w:ascii="Arial" w:eastAsia="Times New Roman" w:hAnsi="Arial" w:cs="Arial"/>
                <w:sz w:val="24"/>
                <w:szCs w:val="24"/>
                <w:lang w:eastAsia="es-ES"/>
              </w:rPr>
            </w:pPr>
            <w:r w:rsidRPr="00CB42BD">
              <w:rPr>
                <w:rFonts w:ascii="Arial" w:eastAsia="Times New Roman" w:hAnsi="Arial" w:cs="Arial"/>
                <w:sz w:val="24"/>
                <w:szCs w:val="24"/>
                <w:lang w:eastAsia="es-ES"/>
              </w:rPr>
              <w:t>III Maduración</w:t>
            </w:r>
          </w:p>
        </w:tc>
        <w:tc>
          <w:tcPr>
            <w:tcW w:w="3540" w:type="dxa"/>
            <w:tcBorders>
              <w:top w:val="outset" w:sz="6" w:space="0" w:color="auto"/>
              <w:left w:val="outset" w:sz="6" w:space="0" w:color="auto"/>
              <w:bottom w:val="outset" w:sz="6" w:space="0" w:color="auto"/>
              <w:right w:val="outset" w:sz="6" w:space="0" w:color="auto"/>
            </w:tcBorders>
            <w:hideMark/>
          </w:tcPr>
          <w:p w:rsidR="0084074C" w:rsidRPr="00CB42BD" w:rsidRDefault="0084074C" w:rsidP="0084074C">
            <w:pPr>
              <w:spacing w:before="100" w:beforeAutospacing="1" w:after="100" w:afterAutospacing="1" w:line="240" w:lineRule="auto"/>
              <w:rPr>
                <w:rFonts w:ascii="Arial" w:eastAsia="Times New Roman" w:hAnsi="Arial" w:cs="Arial"/>
                <w:sz w:val="24"/>
                <w:szCs w:val="24"/>
                <w:lang w:eastAsia="es-ES"/>
              </w:rPr>
            </w:pPr>
            <w:r w:rsidRPr="00CB42BD">
              <w:rPr>
                <w:rFonts w:ascii="Arial" w:eastAsia="Times New Roman" w:hAnsi="Arial" w:cs="Arial"/>
                <w:sz w:val="24"/>
                <w:szCs w:val="24"/>
                <w:lang w:eastAsia="es-ES"/>
              </w:rPr>
              <w:t> </w:t>
            </w:r>
          </w:p>
        </w:tc>
        <w:tc>
          <w:tcPr>
            <w:tcW w:w="3000" w:type="dxa"/>
            <w:tcBorders>
              <w:top w:val="outset" w:sz="6" w:space="0" w:color="auto"/>
              <w:left w:val="outset" w:sz="6" w:space="0" w:color="auto"/>
              <w:bottom w:val="outset" w:sz="6" w:space="0" w:color="auto"/>
              <w:right w:val="outset" w:sz="6" w:space="0" w:color="auto"/>
            </w:tcBorders>
            <w:hideMark/>
          </w:tcPr>
          <w:p w:rsidR="0084074C" w:rsidRPr="00CB42BD" w:rsidRDefault="0084074C" w:rsidP="0084074C">
            <w:pPr>
              <w:spacing w:before="100" w:beforeAutospacing="1" w:after="100" w:afterAutospacing="1" w:line="240" w:lineRule="auto"/>
              <w:rPr>
                <w:rFonts w:ascii="Arial" w:eastAsia="Times New Roman" w:hAnsi="Arial" w:cs="Arial"/>
                <w:sz w:val="24"/>
                <w:szCs w:val="24"/>
                <w:lang w:eastAsia="es-ES"/>
              </w:rPr>
            </w:pPr>
            <w:r w:rsidRPr="00CB42BD">
              <w:rPr>
                <w:rFonts w:ascii="Arial" w:eastAsia="Times New Roman" w:hAnsi="Arial" w:cs="Arial"/>
                <w:sz w:val="24"/>
                <w:szCs w:val="24"/>
                <w:lang w:eastAsia="es-ES"/>
              </w:rPr>
              <w:t> </w:t>
            </w:r>
          </w:p>
        </w:tc>
      </w:tr>
      <w:tr w:rsidR="0084074C" w:rsidRPr="00CB42BD" w:rsidTr="0084074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4074C" w:rsidRPr="00CB42BD" w:rsidRDefault="0084074C" w:rsidP="0084074C">
            <w:pPr>
              <w:spacing w:after="0" w:line="240" w:lineRule="auto"/>
              <w:rPr>
                <w:rFonts w:ascii="Arial" w:eastAsia="Times New Roman" w:hAnsi="Arial" w:cs="Arial"/>
                <w:sz w:val="24"/>
                <w:szCs w:val="24"/>
                <w:lang w:eastAsia="es-ES"/>
              </w:rPr>
            </w:pPr>
          </w:p>
        </w:tc>
        <w:tc>
          <w:tcPr>
            <w:tcW w:w="3540" w:type="dxa"/>
            <w:tcBorders>
              <w:top w:val="outset" w:sz="6" w:space="0" w:color="auto"/>
              <w:left w:val="outset" w:sz="6" w:space="0" w:color="auto"/>
              <w:bottom w:val="outset" w:sz="6" w:space="0" w:color="auto"/>
              <w:right w:val="outset" w:sz="6" w:space="0" w:color="auto"/>
            </w:tcBorders>
            <w:hideMark/>
          </w:tcPr>
          <w:p w:rsidR="0084074C" w:rsidRPr="00CB42BD" w:rsidRDefault="0084074C" w:rsidP="0084074C">
            <w:pPr>
              <w:spacing w:before="100" w:beforeAutospacing="1" w:after="100" w:afterAutospacing="1" w:line="240" w:lineRule="auto"/>
              <w:rPr>
                <w:rFonts w:ascii="Arial" w:eastAsia="Times New Roman" w:hAnsi="Arial" w:cs="Arial"/>
                <w:sz w:val="24"/>
                <w:szCs w:val="24"/>
                <w:lang w:eastAsia="es-ES"/>
              </w:rPr>
            </w:pPr>
            <w:r w:rsidRPr="00CB42BD">
              <w:rPr>
                <w:rFonts w:ascii="Arial" w:eastAsia="Times New Roman" w:hAnsi="Arial" w:cs="Arial"/>
                <w:sz w:val="24"/>
                <w:szCs w:val="24"/>
                <w:lang w:eastAsia="es-ES"/>
              </w:rPr>
              <w:t>7-   Etapa lechosa</w:t>
            </w:r>
          </w:p>
        </w:tc>
        <w:tc>
          <w:tcPr>
            <w:tcW w:w="3000" w:type="dxa"/>
            <w:tcBorders>
              <w:top w:val="outset" w:sz="6" w:space="0" w:color="auto"/>
              <w:left w:val="outset" w:sz="6" w:space="0" w:color="auto"/>
              <w:bottom w:val="outset" w:sz="6" w:space="0" w:color="auto"/>
              <w:right w:val="outset" w:sz="6" w:space="0" w:color="auto"/>
            </w:tcBorders>
            <w:hideMark/>
          </w:tcPr>
          <w:p w:rsidR="0084074C" w:rsidRPr="00CB42BD" w:rsidRDefault="0084074C" w:rsidP="0084074C">
            <w:pPr>
              <w:spacing w:before="100" w:beforeAutospacing="1" w:after="100" w:afterAutospacing="1" w:line="240" w:lineRule="auto"/>
              <w:rPr>
                <w:rFonts w:ascii="Arial" w:eastAsia="Times New Roman" w:hAnsi="Arial" w:cs="Arial"/>
                <w:sz w:val="24"/>
                <w:szCs w:val="24"/>
                <w:lang w:eastAsia="es-ES"/>
              </w:rPr>
            </w:pPr>
            <w:r w:rsidRPr="00CB42BD">
              <w:rPr>
                <w:rFonts w:ascii="Arial" w:eastAsia="Times New Roman" w:hAnsi="Arial" w:cs="Arial"/>
                <w:sz w:val="24"/>
                <w:szCs w:val="24"/>
                <w:lang w:eastAsia="es-ES"/>
              </w:rPr>
              <w:t>101-107</w:t>
            </w:r>
          </w:p>
        </w:tc>
      </w:tr>
      <w:tr w:rsidR="0084074C" w:rsidRPr="00CB42BD" w:rsidTr="0084074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4074C" w:rsidRPr="00CB42BD" w:rsidRDefault="0084074C" w:rsidP="0084074C">
            <w:pPr>
              <w:spacing w:after="0" w:line="240" w:lineRule="auto"/>
              <w:rPr>
                <w:rFonts w:ascii="Arial" w:eastAsia="Times New Roman" w:hAnsi="Arial" w:cs="Arial"/>
                <w:sz w:val="24"/>
                <w:szCs w:val="24"/>
                <w:lang w:eastAsia="es-ES"/>
              </w:rPr>
            </w:pPr>
          </w:p>
        </w:tc>
        <w:tc>
          <w:tcPr>
            <w:tcW w:w="3540" w:type="dxa"/>
            <w:tcBorders>
              <w:top w:val="outset" w:sz="6" w:space="0" w:color="auto"/>
              <w:left w:val="outset" w:sz="6" w:space="0" w:color="auto"/>
              <w:bottom w:val="outset" w:sz="6" w:space="0" w:color="auto"/>
              <w:right w:val="outset" w:sz="6" w:space="0" w:color="auto"/>
            </w:tcBorders>
            <w:hideMark/>
          </w:tcPr>
          <w:p w:rsidR="0084074C" w:rsidRPr="00CB42BD" w:rsidRDefault="0084074C" w:rsidP="0084074C">
            <w:pPr>
              <w:spacing w:before="100" w:beforeAutospacing="1" w:after="100" w:afterAutospacing="1" w:line="240" w:lineRule="auto"/>
              <w:rPr>
                <w:rFonts w:ascii="Arial" w:eastAsia="Times New Roman" w:hAnsi="Arial" w:cs="Arial"/>
                <w:sz w:val="24"/>
                <w:szCs w:val="24"/>
                <w:lang w:eastAsia="es-ES"/>
              </w:rPr>
            </w:pPr>
            <w:r w:rsidRPr="00CB42BD">
              <w:rPr>
                <w:rFonts w:ascii="Arial" w:eastAsia="Times New Roman" w:hAnsi="Arial" w:cs="Arial"/>
                <w:sz w:val="24"/>
                <w:szCs w:val="24"/>
                <w:lang w:eastAsia="es-ES"/>
              </w:rPr>
              <w:t>8-   Etapa pastosa</w:t>
            </w:r>
          </w:p>
        </w:tc>
        <w:tc>
          <w:tcPr>
            <w:tcW w:w="3000" w:type="dxa"/>
            <w:tcBorders>
              <w:top w:val="outset" w:sz="6" w:space="0" w:color="auto"/>
              <w:left w:val="outset" w:sz="6" w:space="0" w:color="auto"/>
              <w:bottom w:val="outset" w:sz="6" w:space="0" w:color="auto"/>
              <w:right w:val="outset" w:sz="6" w:space="0" w:color="auto"/>
            </w:tcBorders>
            <w:hideMark/>
          </w:tcPr>
          <w:p w:rsidR="0084074C" w:rsidRPr="00CB42BD" w:rsidRDefault="0084074C" w:rsidP="0084074C">
            <w:pPr>
              <w:spacing w:before="100" w:beforeAutospacing="1" w:after="100" w:afterAutospacing="1" w:line="240" w:lineRule="auto"/>
              <w:rPr>
                <w:rFonts w:ascii="Arial" w:eastAsia="Times New Roman" w:hAnsi="Arial" w:cs="Arial"/>
                <w:sz w:val="24"/>
                <w:szCs w:val="24"/>
                <w:lang w:eastAsia="es-ES"/>
              </w:rPr>
            </w:pPr>
            <w:r w:rsidRPr="00CB42BD">
              <w:rPr>
                <w:rFonts w:ascii="Arial" w:eastAsia="Times New Roman" w:hAnsi="Arial" w:cs="Arial"/>
                <w:sz w:val="24"/>
                <w:szCs w:val="24"/>
                <w:lang w:eastAsia="es-ES"/>
              </w:rPr>
              <w:t>108-118</w:t>
            </w:r>
          </w:p>
        </w:tc>
      </w:tr>
      <w:tr w:rsidR="0084074C" w:rsidRPr="00CB42BD" w:rsidTr="0084074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4074C" w:rsidRPr="00CB42BD" w:rsidRDefault="0084074C" w:rsidP="0084074C">
            <w:pPr>
              <w:spacing w:after="0" w:line="240" w:lineRule="auto"/>
              <w:rPr>
                <w:rFonts w:ascii="Arial" w:eastAsia="Times New Roman" w:hAnsi="Arial" w:cs="Arial"/>
                <w:sz w:val="24"/>
                <w:szCs w:val="24"/>
                <w:lang w:eastAsia="es-ES"/>
              </w:rPr>
            </w:pPr>
          </w:p>
        </w:tc>
        <w:tc>
          <w:tcPr>
            <w:tcW w:w="3540" w:type="dxa"/>
            <w:tcBorders>
              <w:top w:val="outset" w:sz="6" w:space="0" w:color="auto"/>
              <w:left w:val="outset" w:sz="6" w:space="0" w:color="auto"/>
              <w:bottom w:val="outset" w:sz="6" w:space="0" w:color="auto"/>
              <w:right w:val="outset" w:sz="6" w:space="0" w:color="auto"/>
            </w:tcBorders>
            <w:hideMark/>
          </w:tcPr>
          <w:p w:rsidR="0084074C" w:rsidRPr="00CB42BD" w:rsidRDefault="0084074C" w:rsidP="0084074C">
            <w:pPr>
              <w:spacing w:before="100" w:beforeAutospacing="1" w:after="100" w:afterAutospacing="1" w:line="240" w:lineRule="auto"/>
              <w:rPr>
                <w:rFonts w:ascii="Arial" w:eastAsia="Times New Roman" w:hAnsi="Arial" w:cs="Arial"/>
                <w:sz w:val="24"/>
                <w:szCs w:val="24"/>
                <w:lang w:eastAsia="es-ES"/>
              </w:rPr>
            </w:pPr>
            <w:r w:rsidRPr="00CB42BD">
              <w:rPr>
                <w:rFonts w:ascii="Arial" w:eastAsia="Times New Roman" w:hAnsi="Arial" w:cs="Arial"/>
                <w:sz w:val="24"/>
                <w:szCs w:val="24"/>
                <w:lang w:eastAsia="es-ES"/>
              </w:rPr>
              <w:t>9-   Etapa de maduración</w:t>
            </w:r>
          </w:p>
        </w:tc>
        <w:tc>
          <w:tcPr>
            <w:tcW w:w="3000" w:type="dxa"/>
            <w:tcBorders>
              <w:top w:val="outset" w:sz="6" w:space="0" w:color="auto"/>
              <w:left w:val="outset" w:sz="6" w:space="0" w:color="auto"/>
              <w:bottom w:val="outset" w:sz="6" w:space="0" w:color="auto"/>
              <w:right w:val="outset" w:sz="6" w:space="0" w:color="auto"/>
            </w:tcBorders>
            <w:hideMark/>
          </w:tcPr>
          <w:p w:rsidR="0084074C" w:rsidRPr="00CB42BD" w:rsidRDefault="0084074C" w:rsidP="0084074C">
            <w:pPr>
              <w:spacing w:before="100" w:beforeAutospacing="1" w:after="100" w:afterAutospacing="1" w:line="240" w:lineRule="auto"/>
              <w:rPr>
                <w:rFonts w:ascii="Arial" w:eastAsia="Times New Roman" w:hAnsi="Arial" w:cs="Arial"/>
                <w:sz w:val="24"/>
                <w:szCs w:val="24"/>
                <w:lang w:eastAsia="es-ES"/>
              </w:rPr>
            </w:pPr>
            <w:r w:rsidRPr="00CB42BD">
              <w:rPr>
                <w:rFonts w:ascii="Arial" w:eastAsia="Times New Roman" w:hAnsi="Arial" w:cs="Arial"/>
                <w:sz w:val="24"/>
                <w:szCs w:val="24"/>
                <w:lang w:eastAsia="es-ES"/>
              </w:rPr>
              <w:t>119-135</w:t>
            </w:r>
          </w:p>
        </w:tc>
      </w:tr>
    </w:tbl>
    <w:p w:rsidR="00CB42BD" w:rsidRPr="00CB42BD" w:rsidRDefault="00CB42BD" w:rsidP="00521B65">
      <w:pPr>
        <w:pStyle w:val="Epgrafe"/>
        <w:rPr>
          <w:rFonts w:ascii="Arial" w:hAnsi="Arial" w:cs="Arial"/>
          <w:sz w:val="24"/>
          <w:szCs w:val="24"/>
          <w:lang w:eastAsia="es-ES"/>
        </w:rPr>
      </w:pPr>
    </w:p>
    <w:p w:rsidR="00D5321A" w:rsidRPr="00CB42BD" w:rsidRDefault="0084074C" w:rsidP="00521B65">
      <w:pPr>
        <w:pStyle w:val="Epgrafe"/>
        <w:rPr>
          <w:rFonts w:ascii="Arial" w:hAnsi="Arial" w:cs="Arial"/>
          <w:color w:val="auto"/>
          <w:sz w:val="24"/>
          <w:szCs w:val="24"/>
          <w:lang w:eastAsia="es-ES"/>
        </w:rPr>
      </w:pPr>
      <w:r w:rsidRPr="00CB42BD">
        <w:rPr>
          <w:rFonts w:ascii="Arial" w:hAnsi="Arial" w:cs="Arial"/>
          <w:color w:val="auto"/>
          <w:sz w:val="24"/>
          <w:szCs w:val="24"/>
          <w:lang w:eastAsia="es-ES"/>
        </w:rPr>
        <w:t> </w:t>
      </w:r>
      <w:r w:rsidR="00D5321A" w:rsidRPr="00CB42BD">
        <w:rPr>
          <w:rFonts w:ascii="Arial" w:hAnsi="Arial" w:cs="Arial"/>
          <w:color w:val="auto"/>
          <w:sz w:val="24"/>
          <w:szCs w:val="24"/>
          <w:lang w:eastAsia="es-ES"/>
        </w:rPr>
        <w:t xml:space="preserve">Fase Inicial </w:t>
      </w:r>
    </w:p>
    <w:p w:rsidR="00D5321A" w:rsidRPr="00CB42BD" w:rsidRDefault="00D5321A" w:rsidP="00521B65">
      <w:pPr>
        <w:pStyle w:val="Textoindependiente"/>
        <w:rPr>
          <w:rFonts w:ascii="Arial" w:eastAsia="Times New Roman" w:hAnsi="Arial" w:cs="Arial"/>
          <w:sz w:val="24"/>
          <w:szCs w:val="24"/>
          <w:lang w:eastAsia="es-ES"/>
        </w:rPr>
      </w:pPr>
      <w:r w:rsidRPr="00CB42BD">
        <w:rPr>
          <w:rFonts w:ascii="Arial" w:eastAsia="Times New Roman" w:hAnsi="Arial" w:cs="Arial"/>
          <w:sz w:val="24"/>
          <w:szCs w:val="24"/>
          <w:lang w:eastAsia="es-ES"/>
        </w:rPr>
        <w:t xml:space="preserve">Germinación, </w:t>
      </w:r>
      <w:r w:rsidRPr="00CB42BD">
        <w:rPr>
          <w:rFonts w:ascii="Arial" w:hAnsi="Arial" w:cs="Arial"/>
          <w:sz w:val="24"/>
          <w:szCs w:val="24"/>
        </w:rPr>
        <w:t>la absorción de agua por imbibición, causando su hinchamiento y la ruptura final de la testa;</w:t>
      </w:r>
    </w:p>
    <w:p w:rsidR="00CB42BD" w:rsidRPr="00CB42BD" w:rsidRDefault="0084074C" w:rsidP="00521B65">
      <w:pPr>
        <w:pStyle w:val="Textoindependiente"/>
        <w:rPr>
          <w:rFonts w:ascii="Arial" w:hAnsi="Arial" w:cs="Arial"/>
          <w:b/>
          <w:sz w:val="24"/>
          <w:szCs w:val="24"/>
        </w:rPr>
      </w:pPr>
      <w:r w:rsidRPr="00CB42BD">
        <w:rPr>
          <w:rFonts w:ascii="Arial" w:hAnsi="Arial" w:cs="Arial"/>
          <w:b/>
          <w:sz w:val="24"/>
          <w:szCs w:val="24"/>
        </w:rPr>
        <w:lastRenderedPageBreak/>
        <w:t xml:space="preserve">La Fase vegetativa </w:t>
      </w:r>
    </w:p>
    <w:p w:rsidR="00D5321A" w:rsidRPr="00CB42BD" w:rsidRDefault="00CB42BD" w:rsidP="00521B65">
      <w:pPr>
        <w:pStyle w:val="Textoindependiente"/>
        <w:rPr>
          <w:rFonts w:ascii="Arial" w:hAnsi="Arial" w:cs="Arial"/>
          <w:sz w:val="24"/>
          <w:szCs w:val="24"/>
        </w:rPr>
      </w:pPr>
      <w:r>
        <w:rPr>
          <w:rFonts w:ascii="Arial" w:hAnsi="Arial" w:cs="Arial"/>
          <w:sz w:val="24"/>
          <w:szCs w:val="24"/>
        </w:rPr>
        <w:t>C</w:t>
      </w:r>
      <w:r w:rsidR="0084074C" w:rsidRPr="00CB42BD">
        <w:rPr>
          <w:rFonts w:ascii="Arial" w:hAnsi="Arial" w:cs="Arial"/>
          <w:sz w:val="24"/>
          <w:szCs w:val="24"/>
        </w:rPr>
        <w:t>orresponde a una de las fases de desarrollo de las plantas. Esta fase se refiere a la fase de crecimiento de la planta hasta que ésta alcanza el estado reproductivo, corresponde así a la fase juvenil.</w:t>
      </w:r>
    </w:p>
    <w:p w:rsidR="00D5321A" w:rsidRPr="00CB42BD" w:rsidRDefault="00D5321A" w:rsidP="00521B65">
      <w:pPr>
        <w:pStyle w:val="Textoindependiente"/>
        <w:rPr>
          <w:rFonts w:ascii="Arial" w:hAnsi="Arial" w:cs="Arial"/>
          <w:b/>
          <w:sz w:val="24"/>
          <w:szCs w:val="24"/>
        </w:rPr>
      </w:pPr>
      <w:r w:rsidRPr="00CB42BD">
        <w:rPr>
          <w:rFonts w:ascii="Arial" w:hAnsi="Arial" w:cs="Arial"/>
          <w:b/>
          <w:sz w:val="24"/>
          <w:szCs w:val="24"/>
        </w:rPr>
        <w:t xml:space="preserve">Fase de floración </w:t>
      </w:r>
    </w:p>
    <w:p w:rsidR="005F7355" w:rsidRPr="00CB42BD" w:rsidRDefault="005F7355" w:rsidP="00521B65">
      <w:pPr>
        <w:pStyle w:val="Textoindependiente"/>
        <w:rPr>
          <w:rFonts w:ascii="Arial" w:hAnsi="Arial" w:cs="Arial"/>
          <w:sz w:val="24"/>
          <w:szCs w:val="24"/>
        </w:rPr>
      </w:pPr>
      <w:r w:rsidRPr="00CB42BD">
        <w:rPr>
          <w:rFonts w:ascii="Arial" w:hAnsi="Arial" w:cs="Arial"/>
          <w:sz w:val="24"/>
          <w:szCs w:val="24"/>
        </w:rPr>
        <w:t>Fenómeno por el cual la yema floral se desarrolla, formándose la flor. El éxito en la reproducción de las plantas depende de la floración sincronizada de todos los individuos de una misma población y de la correcta construcción de los órganos de la flor, encontrándose ambos procesos bajo control ambiental y genético</w:t>
      </w:r>
    </w:p>
    <w:p w:rsidR="00D5321A" w:rsidRPr="00CB42BD" w:rsidRDefault="00D5321A" w:rsidP="00521B65">
      <w:pPr>
        <w:pStyle w:val="Textoindependiente"/>
        <w:rPr>
          <w:rFonts w:ascii="Arial" w:hAnsi="Arial" w:cs="Arial"/>
          <w:b/>
          <w:sz w:val="24"/>
          <w:szCs w:val="24"/>
        </w:rPr>
      </w:pPr>
      <w:r w:rsidRPr="00CB42BD">
        <w:rPr>
          <w:rFonts w:ascii="Arial" w:hAnsi="Arial" w:cs="Arial"/>
          <w:b/>
          <w:sz w:val="24"/>
          <w:szCs w:val="24"/>
        </w:rPr>
        <w:t>Fase Reproductiva</w:t>
      </w:r>
    </w:p>
    <w:p w:rsidR="00D5321A" w:rsidRPr="00CB42BD" w:rsidRDefault="00D5321A" w:rsidP="00521B65">
      <w:pPr>
        <w:pStyle w:val="Textoindependiente"/>
        <w:rPr>
          <w:rFonts w:ascii="Arial" w:hAnsi="Arial" w:cs="Arial"/>
          <w:sz w:val="24"/>
          <w:szCs w:val="24"/>
        </w:rPr>
      </w:pPr>
      <w:r w:rsidRPr="00CB42BD">
        <w:rPr>
          <w:rFonts w:ascii="Arial" w:hAnsi="Arial" w:cs="Arial"/>
          <w:sz w:val="24"/>
          <w:szCs w:val="24"/>
        </w:rPr>
        <w:t>Fase adulta, que empieza así que la planta inicia su multiplicación o cuando empiezan a formarse los órganos reproductores. Esta fase dura muy poco.</w:t>
      </w:r>
    </w:p>
    <w:p w:rsidR="00642947" w:rsidRPr="00642947" w:rsidRDefault="00642947" w:rsidP="00642947">
      <w:pPr>
        <w:shd w:val="clear" w:color="auto" w:fill="FFFFFF"/>
        <w:jc w:val="both"/>
        <w:rPr>
          <w:rFonts w:ascii="Arial" w:eastAsia="Times New Roman" w:hAnsi="Arial" w:cs="Arial"/>
          <w:sz w:val="24"/>
          <w:szCs w:val="24"/>
          <w:lang w:eastAsia="es-ES"/>
        </w:rPr>
      </w:pPr>
      <w:r w:rsidRPr="00F336D0">
        <w:rPr>
          <w:rFonts w:ascii="Arial" w:eastAsia="Times New Roman" w:hAnsi="Arial" w:cs="Arial"/>
          <w:b/>
          <w:sz w:val="24"/>
          <w:szCs w:val="24"/>
          <w:lang w:eastAsia="es-ES"/>
        </w:rPr>
        <w:t>Fase vegetativa</w:t>
      </w:r>
      <w:r w:rsidRPr="00642947">
        <w:rPr>
          <w:rFonts w:ascii="Arial" w:eastAsia="Times New Roman" w:hAnsi="Arial" w:cs="Arial"/>
          <w:sz w:val="24"/>
          <w:szCs w:val="24"/>
          <w:lang w:eastAsia="es-ES"/>
        </w:rPr>
        <w:t xml:space="preserve">. Esta fase inicia desde la siembra y dura hasta poco antes de que aparezcan las estructuras reproductivas, es decir, cuando se comienza a visualizar la espiga del maíz (flor masculina). Durante la etapa de plántula cualquier daño al follaje o a las raíces es crítico y pone en riesgo la supervivencia de las plántulas. En la fase vegetativa la mayor parte de la energía se dirige a la formación de follaje; por tanto, la planta tiene cierta tolerancia a la pérdida de follaje a causa del ataque de alguna plaga. Durante este crecimiento vegetativo predominan plagas como </w:t>
      </w:r>
      <w:proofErr w:type="spellStart"/>
      <w:r w:rsidRPr="00642947">
        <w:rPr>
          <w:rFonts w:ascii="Arial" w:eastAsia="Times New Roman" w:hAnsi="Arial" w:cs="Arial"/>
          <w:sz w:val="24"/>
          <w:szCs w:val="24"/>
          <w:lang w:eastAsia="es-ES"/>
        </w:rPr>
        <w:t>trips</w:t>
      </w:r>
      <w:proofErr w:type="spellEnd"/>
      <w:r w:rsidRPr="00642947">
        <w:rPr>
          <w:rFonts w:ascii="Arial" w:eastAsia="Times New Roman" w:hAnsi="Arial" w:cs="Arial"/>
          <w:sz w:val="24"/>
          <w:szCs w:val="24"/>
          <w:lang w:eastAsia="es-ES"/>
        </w:rPr>
        <w:t xml:space="preserve"> (</w:t>
      </w:r>
      <w:proofErr w:type="spellStart"/>
      <w:r w:rsidRPr="00642947">
        <w:rPr>
          <w:rFonts w:ascii="Arial" w:eastAsia="Times New Roman" w:hAnsi="Arial" w:cs="Arial"/>
          <w:sz w:val="24"/>
          <w:szCs w:val="24"/>
          <w:lang w:eastAsia="es-ES"/>
        </w:rPr>
        <w:t>Frankiniella</w:t>
      </w:r>
      <w:proofErr w:type="spellEnd"/>
      <w:r w:rsidRPr="00642947">
        <w:rPr>
          <w:rFonts w:ascii="Arial" w:eastAsia="Times New Roman" w:hAnsi="Arial" w:cs="Arial"/>
          <w:sz w:val="24"/>
          <w:szCs w:val="24"/>
          <w:lang w:eastAsia="es-ES"/>
        </w:rPr>
        <w:t xml:space="preserve"> </w:t>
      </w:r>
      <w:proofErr w:type="spellStart"/>
      <w:r w:rsidRPr="00642947">
        <w:rPr>
          <w:rFonts w:ascii="Arial" w:eastAsia="Times New Roman" w:hAnsi="Arial" w:cs="Arial"/>
          <w:sz w:val="24"/>
          <w:szCs w:val="24"/>
          <w:lang w:eastAsia="es-ES"/>
        </w:rPr>
        <w:t>williamsi</w:t>
      </w:r>
      <w:proofErr w:type="spellEnd"/>
      <w:r w:rsidRPr="00642947">
        <w:rPr>
          <w:rFonts w:ascii="Arial" w:eastAsia="Times New Roman" w:hAnsi="Arial" w:cs="Arial"/>
          <w:sz w:val="24"/>
          <w:szCs w:val="24"/>
          <w:lang w:eastAsia="es-ES"/>
        </w:rPr>
        <w:t xml:space="preserve">), larvas de </w:t>
      </w:r>
      <w:proofErr w:type="spellStart"/>
      <w:r w:rsidRPr="00642947">
        <w:rPr>
          <w:rFonts w:ascii="Arial" w:eastAsia="Times New Roman" w:hAnsi="Arial" w:cs="Arial"/>
          <w:sz w:val="24"/>
          <w:szCs w:val="24"/>
          <w:lang w:eastAsia="es-ES"/>
        </w:rPr>
        <w:t>diabróticas</w:t>
      </w:r>
      <w:proofErr w:type="spellEnd"/>
      <w:r w:rsidRPr="00642947">
        <w:rPr>
          <w:rFonts w:ascii="Arial" w:eastAsia="Times New Roman" w:hAnsi="Arial" w:cs="Arial"/>
          <w:sz w:val="24"/>
          <w:szCs w:val="24"/>
          <w:lang w:eastAsia="es-ES"/>
        </w:rPr>
        <w:t xml:space="preserve"> (</w:t>
      </w:r>
      <w:proofErr w:type="spellStart"/>
      <w:r w:rsidRPr="00642947">
        <w:rPr>
          <w:rFonts w:ascii="Arial" w:eastAsia="Times New Roman" w:hAnsi="Arial" w:cs="Arial"/>
          <w:sz w:val="24"/>
          <w:szCs w:val="24"/>
          <w:lang w:eastAsia="es-ES"/>
        </w:rPr>
        <w:t>Diabrotica</w:t>
      </w:r>
      <w:proofErr w:type="spellEnd"/>
      <w:r w:rsidRPr="00642947">
        <w:rPr>
          <w:rFonts w:ascii="Arial" w:eastAsia="Times New Roman" w:hAnsi="Arial" w:cs="Arial"/>
          <w:sz w:val="24"/>
          <w:szCs w:val="24"/>
          <w:lang w:eastAsia="es-ES"/>
        </w:rPr>
        <w:t xml:space="preserve"> </w:t>
      </w:r>
      <w:proofErr w:type="spellStart"/>
      <w:r w:rsidRPr="00642947">
        <w:rPr>
          <w:rFonts w:ascii="Arial" w:eastAsia="Times New Roman" w:hAnsi="Arial" w:cs="Arial"/>
          <w:sz w:val="24"/>
          <w:szCs w:val="24"/>
          <w:lang w:eastAsia="es-ES"/>
        </w:rPr>
        <w:t>virgifera</w:t>
      </w:r>
      <w:proofErr w:type="spellEnd"/>
      <w:r w:rsidRPr="00642947">
        <w:rPr>
          <w:rFonts w:ascii="Arial" w:eastAsia="Times New Roman" w:hAnsi="Arial" w:cs="Arial"/>
          <w:sz w:val="24"/>
          <w:szCs w:val="24"/>
          <w:lang w:eastAsia="es-ES"/>
        </w:rPr>
        <w:t xml:space="preserve"> </w:t>
      </w:r>
      <w:proofErr w:type="spellStart"/>
      <w:r w:rsidRPr="00642947">
        <w:rPr>
          <w:rFonts w:ascii="Arial" w:eastAsia="Times New Roman" w:hAnsi="Arial" w:cs="Arial"/>
          <w:sz w:val="24"/>
          <w:szCs w:val="24"/>
          <w:lang w:eastAsia="es-ES"/>
        </w:rPr>
        <w:t>zeae</w:t>
      </w:r>
      <w:proofErr w:type="spellEnd"/>
      <w:r w:rsidRPr="00642947">
        <w:rPr>
          <w:rFonts w:ascii="Arial" w:eastAsia="Times New Roman" w:hAnsi="Arial" w:cs="Arial"/>
          <w:sz w:val="24"/>
          <w:szCs w:val="24"/>
          <w:lang w:eastAsia="es-ES"/>
        </w:rPr>
        <w:t>), gusano cogollero (</w:t>
      </w:r>
      <w:proofErr w:type="spellStart"/>
      <w:r w:rsidRPr="00642947">
        <w:rPr>
          <w:rFonts w:ascii="Arial" w:eastAsia="Times New Roman" w:hAnsi="Arial" w:cs="Arial"/>
          <w:sz w:val="24"/>
          <w:szCs w:val="24"/>
          <w:lang w:eastAsia="es-ES"/>
        </w:rPr>
        <w:t>Spodoptera</w:t>
      </w:r>
      <w:proofErr w:type="spellEnd"/>
      <w:r w:rsidRPr="00642947">
        <w:rPr>
          <w:rFonts w:ascii="Arial" w:eastAsia="Times New Roman" w:hAnsi="Arial" w:cs="Arial"/>
          <w:sz w:val="24"/>
          <w:szCs w:val="24"/>
          <w:lang w:eastAsia="es-ES"/>
        </w:rPr>
        <w:t xml:space="preserve"> </w:t>
      </w:r>
      <w:proofErr w:type="spellStart"/>
      <w:r w:rsidRPr="00642947">
        <w:rPr>
          <w:rFonts w:ascii="Arial" w:eastAsia="Times New Roman" w:hAnsi="Arial" w:cs="Arial"/>
          <w:sz w:val="24"/>
          <w:szCs w:val="24"/>
          <w:lang w:eastAsia="es-ES"/>
        </w:rPr>
        <w:t>frugiperda</w:t>
      </w:r>
      <w:proofErr w:type="spellEnd"/>
      <w:r w:rsidRPr="00642947">
        <w:rPr>
          <w:rFonts w:ascii="Arial" w:eastAsia="Times New Roman" w:hAnsi="Arial" w:cs="Arial"/>
          <w:sz w:val="24"/>
          <w:szCs w:val="24"/>
          <w:lang w:eastAsia="es-ES"/>
        </w:rPr>
        <w:t>), gusano soldado (</w:t>
      </w:r>
      <w:proofErr w:type="spellStart"/>
      <w:r w:rsidRPr="00642947">
        <w:rPr>
          <w:rFonts w:ascii="Arial" w:eastAsia="Times New Roman" w:hAnsi="Arial" w:cs="Arial"/>
          <w:sz w:val="24"/>
          <w:szCs w:val="24"/>
          <w:lang w:eastAsia="es-ES"/>
        </w:rPr>
        <w:t>Spodoptera</w:t>
      </w:r>
      <w:proofErr w:type="spellEnd"/>
      <w:r w:rsidRPr="00642947">
        <w:rPr>
          <w:rFonts w:ascii="Arial" w:eastAsia="Times New Roman" w:hAnsi="Arial" w:cs="Arial"/>
          <w:sz w:val="24"/>
          <w:szCs w:val="24"/>
          <w:lang w:eastAsia="es-ES"/>
        </w:rPr>
        <w:t xml:space="preserve"> exigua), gusano </w:t>
      </w:r>
      <w:proofErr w:type="spellStart"/>
      <w:r w:rsidRPr="00642947">
        <w:rPr>
          <w:rFonts w:ascii="Arial" w:eastAsia="Times New Roman" w:hAnsi="Arial" w:cs="Arial"/>
          <w:sz w:val="24"/>
          <w:szCs w:val="24"/>
          <w:lang w:eastAsia="es-ES"/>
        </w:rPr>
        <w:t>trozador</w:t>
      </w:r>
      <w:proofErr w:type="spellEnd"/>
      <w:r w:rsidRPr="00642947">
        <w:rPr>
          <w:rFonts w:ascii="Arial" w:eastAsia="Times New Roman" w:hAnsi="Arial" w:cs="Arial"/>
          <w:sz w:val="24"/>
          <w:szCs w:val="24"/>
          <w:lang w:eastAsia="es-ES"/>
        </w:rPr>
        <w:t xml:space="preserve"> (</w:t>
      </w:r>
      <w:proofErr w:type="spellStart"/>
      <w:r w:rsidRPr="00642947">
        <w:rPr>
          <w:rFonts w:ascii="Arial" w:eastAsia="Times New Roman" w:hAnsi="Arial" w:cs="Arial"/>
          <w:sz w:val="24"/>
          <w:szCs w:val="24"/>
          <w:lang w:eastAsia="es-ES"/>
        </w:rPr>
        <w:t>Agrotis</w:t>
      </w:r>
      <w:proofErr w:type="spellEnd"/>
      <w:r w:rsidRPr="00642947">
        <w:rPr>
          <w:rFonts w:ascii="Arial" w:eastAsia="Times New Roman" w:hAnsi="Arial" w:cs="Arial"/>
          <w:sz w:val="24"/>
          <w:szCs w:val="24"/>
          <w:lang w:eastAsia="es-ES"/>
        </w:rPr>
        <w:t xml:space="preserve"> </w:t>
      </w:r>
      <w:proofErr w:type="spellStart"/>
      <w:r w:rsidRPr="00642947">
        <w:rPr>
          <w:rFonts w:ascii="Arial" w:eastAsia="Times New Roman" w:hAnsi="Arial" w:cs="Arial"/>
          <w:sz w:val="24"/>
          <w:szCs w:val="24"/>
          <w:lang w:eastAsia="es-ES"/>
        </w:rPr>
        <w:t>sp</w:t>
      </w:r>
      <w:proofErr w:type="spellEnd"/>
      <w:r w:rsidRPr="00642947">
        <w:rPr>
          <w:rFonts w:ascii="Arial" w:eastAsia="Times New Roman" w:hAnsi="Arial" w:cs="Arial"/>
          <w:sz w:val="24"/>
          <w:szCs w:val="24"/>
          <w:lang w:eastAsia="es-ES"/>
        </w:rPr>
        <w:t>.), gusano de alambre (</w:t>
      </w:r>
      <w:proofErr w:type="spellStart"/>
      <w:r w:rsidRPr="00642947">
        <w:rPr>
          <w:rFonts w:ascii="Arial" w:eastAsia="Times New Roman" w:hAnsi="Arial" w:cs="Arial"/>
          <w:sz w:val="24"/>
          <w:szCs w:val="24"/>
          <w:lang w:eastAsia="es-ES"/>
        </w:rPr>
        <w:t>Agriotes</w:t>
      </w:r>
      <w:proofErr w:type="spellEnd"/>
      <w:r w:rsidRPr="00642947">
        <w:rPr>
          <w:rFonts w:ascii="Arial" w:eastAsia="Times New Roman" w:hAnsi="Arial" w:cs="Arial"/>
          <w:sz w:val="24"/>
          <w:szCs w:val="24"/>
          <w:lang w:eastAsia="es-ES"/>
        </w:rPr>
        <w:t xml:space="preserve"> </w:t>
      </w:r>
      <w:proofErr w:type="spellStart"/>
      <w:r w:rsidRPr="00642947">
        <w:rPr>
          <w:rFonts w:ascii="Arial" w:eastAsia="Times New Roman" w:hAnsi="Arial" w:cs="Arial"/>
          <w:sz w:val="24"/>
          <w:szCs w:val="24"/>
          <w:lang w:eastAsia="es-ES"/>
        </w:rPr>
        <w:t>sp</w:t>
      </w:r>
      <w:proofErr w:type="spellEnd"/>
      <w:r w:rsidRPr="00642947">
        <w:rPr>
          <w:rFonts w:ascii="Arial" w:eastAsia="Times New Roman" w:hAnsi="Arial" w:cs="Arial"/>
          <w:sz w:val="24"/>
          <w:szCs w:val="24"/>
          <w:lang w:eastAsia="es-ES"/>
        </w:rPr>
        <w:t>.), gallina ciega (</w:t>
      </w:r>
      <w:proofErr w:type="spellStart"/>
      <w:r w:rsidRPr="00642947">
        <w:rPr>
          <w:rFonts w:ascii="Arial" w:eastAsia="Times New Roman" w:hAnsi="Arial" w:cs="Arial"/>
          <w:sz w:val="24"/>
          <w:szCs w:val="24"/>
          <w:lang w:eastAsia="es-ES"/>
        </w:rPr>
        <w:t>Phyllophaga</w:t>
      </w:r>
      <w:proofErr w:type="spellEnd"/>
      <w:r w:rsidRPr="00642947">
        <w:rPr>
          <w:rFonts w:ascii="Arial" w:eastAsia="Times New Roman" w:hAnsi="Arial" w:cs="Arial"/>
          <w:sz w:val="24"/>
          <w:szCs w:val="24"/>
          <w:lang w:eastAsia="es-ES"/>
        </w:rPr>
        <w:t xml:space="preserve"> </w:t>
      </w:r>
      <w:proofErr w:type="spellStart"/>
      <w:r w:rsidRPr="00642947">
        <w:rPr>
          <w:rFonts w:ascii="Arial" w:eastAsia="Times New Roman" w:hAnsi="Arial" w:cs="Arial"/>
          <w:sz w:val="24"/>
          <w:szCs w:val="24"/>
          <w:lang w:eastAsia="es-ES"/>
        </w:rPr>
        <w:t>sp</w:t>
      </w:r>
      <w:proofErr w:type="spellEnd"/>
      <w:r w:rsidRPr="00642947">
        <w:rPr>
          <w:rFonts w:ascii="Arial" w:eastAsia="Times New Roman" w:hAnsi="Arial" w:cs="Arial"/>
          <w:sz w:val="24"/>
          <w:szCs w:val="24"/>
          <w:lang w:eastAsia="es-ES"/>
        </w:rPr>
        <w:t xml:space="preserve">., </w:t>
      </w:r>
      <w:proofErr w:type="spellStart"/>
      <w:r w:rsidRPr="00642947">
        <w:rPr>
          <w:rFonts w:ascii="Arial" w:eastAsia="Times New Roman" w:hAnsi="Arial" w:cs="Arial"/>
          <w:sz w:val="24"/>
          <w:szCs w:val="24"/>
          <w:lang w:eastAsia="es-ES"/>
        </w:rPr>
        <w:t>Cyclocephala</w:t>
      </w:r>
      <w:proofErr w:type="spellEnd"/>
      <w:r w:rsidRPr="00642947">
        <w:rPr>
          <w:rFonts w:ascii="Arial" w:eastAsia="Times New Roman" w:hAnsi="Arial" w:cs="Arial"/>
          <w:sz w:val="24"/>
          <w:szCs w:val="24"/>
          <w:lang w:eastAsia="es-ES"/>
        </w:rPr>
        <w:t xml:space="preserve"> </w:t>
      </w:r>
      <w:proofErr w:type="spellStart"/>
      <w:r w:rsidRPr="00642947">
        <w:rPr>
          <w:rFonts w:ascii="Arial" w:eastAsia="Times New Roman" w:hAnsi="Arial" w:cs="Arial"/>
          <w:sz w:val="24"/>
          <w:szCs w:val="24"/>
          <w:lang w:eastAsia="es-ES"/>
        </w:rPr>
        <w:t>sp</w:t>
      </w:r>
      <w:proofErr w:type="spellEnd"/>
      <w:r w:rsidRPr="00642947">
        <w:rPr>
          <w:rFonts w:ascii="Arial" w:eastAsia="Times New Roman" w:hAnsi="Arial" w:cs="Arial"/>
          <w:sz w:val="24"/>
          <w:szCs w:val="24"/>
          <w:lang w:eastAsia="es-ES"/>
        </w:rPr>
        <w:t xml:space="preserve">., </w:t>
      </w:r>
      <w:proofErr w:type="spellStart"/>
      <w:r w:rsidRPr="00642947">
        <w:rPr>
          <w:rFonts w:ascii="Arial" w:eastAsia="Times New Roman" w:hAnsi="Arial" w:cs="Arial"/>
          <w:sz w:val="24"/>
          <w:szCs w:val="24"/>
          <w:lang w:eastAsia="es-ES"/>
        </w:rPr>
        <w:t>Diplotaxis</w:t>
      </w:r>
      <w:proofErr w:type="spellEnd"/>
      <w:r w:rsidRPr="00642947">
        <w:rPr>
          <w:rFonts w:ascii="Arial" w:eastAsia="Times New Roman" w:hAnsi="Arial" w:cs="Arial"/>
          <w:sz w:val="24"/>
          <w:szCs w:val="24"/>
          <w:lang w:eastAsia="es-ES"/>
        </w:rPr>
        <w:t xml:space="preserve"> </w:t>
      </w:r>
      <w:proofErr w:type="spellStart"/>
      <w:r w:rsidRPr="00642947">
        <w:rPr>
          <w:rFonts w:ascii="Arial" w:eastAsia="Times New Roman" w:hAnsi="Arial" w:cs="Arial"/>
          <w:sz w:val="24"/>
          <w:szCs w:val="24"/>
          <w:lang w:eastAsia="es-ES"/>
        </w:rPr>
        <w:t>sp</w:t>
      </w:r>
      <w:proofErr w:type="spellEnd"/>
      <w:r w:rsidRPr="00642947">
        <w:rPr>
          <w:rFonts w:ascii="Arial" w:eastAsia="Times New Roman" w:hAnsi="Arial" w:cs="Arial"/>
          <w:sz w:val="24"/>
          <w:szCs w:val="24"/>
          <w:lang w:eastAsia="es-ES"/>
        </w:rPr>
        <w:t xml:space="preserve">., </w:t>
      </w:r>
      <w:proofErr w:type="spellStart"/>
      <w:r w:rsidRPr="00642947">
        <w:rPr>
          <w:rFonts w:ascii="Arial" w:eastAsia="Times New Roman" w:hAnsi="Arial" w:cs="Arial"/>
          <w:sz w:val="24"/>
          <w:szCs w:val="24"/>
          <w:lang w:eastAsia="es-ES"/>
        </w:rPr>
        <w:t>Anomala</w:t>
      </w:r>
      <w:proofErr w:type="spellEnd"/>
      <w:r w:rsidRPr="00642947">
        <w:rPr>
          <w:rFonts w:ascii="Arial" w:eastAsia="Times New Roman" w:hAnsi="Arial" w:cs="Arial"/>
          <w:sz w:val="24"/>
          <w:szCs w:val="24"/>
          <w:lang w:eastAsia="es-ES"/>
        </w:rPr>
        <w:t xml:space="preserve"> </w:t>
      </w:r>
      <w:proofErr w:type="spellStart"/>
      <w:r w:rsidRPr="00642947">
        <w:rPr>
          <w:rFonts w:ascii="Arial" w:eastAsia="Times New Roman" w:hAnsi="Arial" w:cs="Arial"/>
          <w:sz w:val="24"/>
          <w:szCs w:val="24"/>
          <w:lang w:eastAsia="es-ES"/>
        </w:rPr>
        <w:t>sp</w:t>
      </w:r>
      <w:proofErr w:type="spellEnd"/>
      <w:r w:rsidRPr="00642947">
        <w:rPr>
          <w:rFonts w:ascii="Arial" w:eastAsia="Times New Roman" w:hAnsi="Arial" w:cs="Arial"/>
          <w:sz w:val="24"/>
          <w:szCs w:val="24"/>
          <w:lang w:eastAsia="es-ES"/>
        </w:rPr>
        <w:t xml:space="preserve">. y </w:t>
      </w:r>
      <w:proofErr w:type="spellStart"/>
      <w:r w:rsidRPr="00642947">
        <w:rPr>
          <w:rFonts w:ascii="Arial" w:eastAsia="Times New Roman" w:hAnsi="Arial" w:cs="Arial"/>
          <w:sz w:val="24"/>
          <w:szCs w:val="24"/>
          <w:lang w:eastAsia="es-ES"/>
        </w:rPr>
        <w:t>Macrodactylus</w:t>
      </w:r>
      <w:proofErr w:type="spellEnd"/>
      <w:r w:rsidRPr="00642947">
        <w:rPr>
          <w:rFonts w:ascii="Arial" w:eastAsia="Times New Roman" w:hAnsi="Arial" w:cs="Arial"/>
          <w:sz w:val="24"/>
          <w:szCs w:val="24"/>
          <w:lang w:eastAsia="es-ES"/>
        </w:rPr>
        <w:t xml:space="preserve"> </w:t>
      </w:r>
      <w:proofErr w:type="spellStart"/>
      <w:r w:rsidRPr="00642947">
        <w:rPr>
          <w:rFonts w:ascii="Arial" w:eastAsia="Times New Roman" w:hAnsi="Arial" w:cs="Arial"/>
          <w:sz w:val="24"/>
          <w:szCs w:val="24"/>
          <w:lang w:eastAsia="es-ES"/>
        </w:rPr>
        <w:t>sp</w:t>
      </w:r>
      <w:proofErr w:type="spellEnd"/>
      <w:r w:rsidRPr="00642947">
        <w:rPr>
          <w:rFonts w:ascii="Arial" w:eastAsia="Times New Roman" w:hAnsi="Arial" w:cs="Arial"/>
          <w:sz w:val="24"/>
          <w:szCs w:val="24"/>
          <w:lang w:eastAsia="es-ES"/>
        </w:rPr>
        <w:t>.), picudo (</w:t>
      </w:r>
      <w:proofErr w:type="spellStart"/>
      <w:r w:rsidRPr="00642947">
        <w:rPr>
          <w:rFonts w:ascii="Arial" w:eastAsia="Times New Roman" w:hAnsi="Arial" w:cs="Arial"/>
          <w:sz w:val="24"/>
          <w:szCs w:val="24"/>
          <w:lang w:eastAsia="es-ES"/>
        </w:rPr>
        <w:t>Geraeus</w:t>
      </w:r>
      <w:proofErr w:type="spellEnd"/>
      <w:r w:rsidRPr="00642947">
        <w:rPr>
          <w:rFonts w:ascii="Arial" w:eastAsia="Times New Roman" w:hAnsi="Arial" w:cs="Arial"/>
          <w:sz w:val="24"/>
          <w:szCs w:val="24"/>
          <w:lang w:eastAsia="es-ES"/>
        </w:rPr>
        <w:t xml:space="preserve"> </w:t>
      </w:r>
      <w:proofErr w:type="spellStart"/>
      <w:r w:rsidRPr="00642947">
        <w:rPr>
          <w:rFonts w:ascii="Arial" w:eastAsia="Times New Roman" w:hAnsi="Arial" w:cs="Arial"/>
          <w:sz w:val="24"/>
          <w:szCs w:val="24"/>
          <w:lang w:eastAsia="es-ES"/>
        </w:rPr>
        <w:t>senilis</w:t>
      </w:r>
      <w:proofErr w:type="spellEnd"/>
      <w:r w:rsidRPr="00642947">
        <w:rPr>
          <w:rFonts w:ascii="Arial" w:eastAsia="Times New Roman" w:hAnsi="Arial" w:cs="Arial"/>
          <w:sz w:val="24"/>
          <w:szCs w:val="24"/>
          <w:lang w:eastAsia="es-ES"/>
        </w:rPr>
        <w:t>), chapulín (</w:t>
      </w:r>
      <w:proofErr w:type="spellStart"/>
      <w:r w:rsidRPr="00642947">
        <w:rPr>
          <w:rFonts w:ascii="Arial" w:eastAsia="Times New Roman" w:hAnsi="Arial" w:cs="Arial"/>
          <w:sz w:val="24"/>
          <w:szCs w:val="24"/>
          <w:lang w:eastAsia="es-ES"/>
        </w:rPr>
        <w:t>Sphenarium</w:t>
      </w:r>
      <w:proofErr w:type="spellEnd"/>
      <w:r w:rsidRPr="00642947">
        <w:rPr>
          <w:rFonts w:ascii="Arial" w:eastAsia="Times New Roman" w:hAnsi="Arial" w:cs="Arial"/>
          <w:sz w:val="24"/>
          <w:szCs w:val="24"/>
          <w:lang w:eastAsia="es-ES"/>
        </w:rPr>
        <w:t xml:space="preserve"> </w:t>
      </w:r>
      <w:proofErr w:type="spellStart"/>
      <w:r w:rsidRPr="00642947">
        <w:rPr>
          <w:rFonts w:ascii="Arial" w:eastAsia="Times New Roman" w:hAnsi="Arial" w:cs="Arial"/>
          <w:sz w:val="24"/>
          <w:szCs w:val="24"/>
          <w:lang w:eastAsia="es-ES"/>
        </w:rPr>
        <w:t>purpurascens</w:t>
      </w:r>
      <w:proofErr w:type="spellEnd"/>
      <w:r w:rsidRPr="00642947">
        <w:rPr>
          <w:rFonts w:ascii="Arial" w:eastAsia="Times New Roman" w:hAnsi="Arial" w:cs="Arial"/>
          <w:sz w:val="24"/>
          <w:szCs w:val="24"/>
          <w:lang w:eastAsia="es-ES"/>
        </w:rPr>
        <w:t>) y araña roja (</w:t>
      </w:r>
      <w:proofErr w:type="spellStart"/>
      <w:r w:rsidRPr="00642947">
        <w:rPr>
          <w:rFonts w:ascii="Arial" w:eastAsia="Times New Roman" w:hAnsi="Arial" w:cs="Arial"/>
          <w:sz w:val="24"/>
          <w:szCs w:val="24"/>
          <w:lang w:eastAsia="es-ES"/>
        </w:rPr>
        <w:t>Oligonychus</w:t>
      </w:r>
      <w:proofErr w:type="spellEnd"/>
      <w:r w:rsidRPr="00642947">
        <w:rPr>
          <w:rFonts w:ascii="Arial" w:eastAsia="Times New Roman" w:hAnsi="Arial" w:cs="Arial"/>
          <w:sz w:val="24"/>
          <w:szCs w:val="24"/>
          <w:lang w:eastAsia="es-ES"/>
        </w:rPr>
        <w:t xml:space="preserve"> </w:t>
      </w:r>
      <w:proofErr w:type="spellStart"/>
      <w:r w:rsidRPr="00642947">
        <w:rPr>
          <w:rFonts w:ascii="Arial" w:eastAsia="Times New Roman" w:hAnsi="Arial" w:cs="Arial"/>
          <w:sz w:val="24"/>
          <w:szCs w:val="24"/>
          <w:lang w:eastAsia="es-ES"/>
        </w:rPr>
        <w:t>mexicanus</w:t>
      </w:r>
      <w:proofErr w:type="spellEnd"/>
      <w:r w:rsidRPr="00642947">
        <w:rPr>
          <w:rFonts w:ascii="Arial" w:eastAsia="Times New Roman" w:hAnsi="Arial" w:cs="Arial"/>
          <w:sz w:val="24"/>
          <w:szCs w:val="24"/>
          <w:lang w:eastAsia="es-ES"/>
        </w:rPr>
        <w:t xml:space="preserve"> y </w:t>
      </w:r>
      <w:proofErr w:type="spellStart"/>
      <w:r w:rsidRPr="00642947">
        <w:rPr>
          <w:rFonts w:ascii="Arial" w:eastAsia="Times New Roman" w:hAnsi="Arial" w:cs="Arial"/>
          <w:sz w:val="24"/>
          <w:szCs w:val="24"/>
          <w:lang w:eastAsia="es-ES"/>
        </w:rPr>
        <w:t>Tetranychus</w:t>
      </w:r>
      <w:proofErr w:type="spellEnd"/>
      <w:r w:rsidRPr="00642947">
        <w:rPr>
          <w:rFonts w:ascii="Arial" w:eastAsia="Times New Roman" w:hAnsi="Arial" w:cs="Arial"/>
          <w:sz w:val="24"/>
          <w:szCs w:val="24"/>
          <w:lang w:eastAsia="es-ES"/>
        </w:rPr>
        <w:t xml:space="preserve"> </w:t>
      </w:r>
      <w:proofErr w:type="spellStart"/>
      <w:r w:rsidRPr="00642947">
        <w:rPr>
          <w:rFonts w:ascii="Arial" w:eastAsia="Times New Roman" w:hAnsi="Arial" w:cs="Arial"/>
          <w:sz w:val="24"/>
          <w:szCs w:val="24"/>
          <w:lang w:eastAsia="es-ES"/>
        </w:rPr>
        <w:t>sp</w:t>
      </w:r>
      <w:proofErr w:type="spellEnd"/>
      <w:r w:rsidRPr="00642947">
        <w:rPr>
          <w:rFonts w:ascii="Arial" w:eastAsia="Times New Roman" w:hAnsi="Arial" w:cs="Arial"/>
          <w:sz w:val="24"/>
          <w:szCs w:val="24"/>
          <w:lang w:eastAsia="es-ES"/>
        </w:rPr>
        <w:t>.)</w:t>
      </w:r>
      <w:r w:rsidRPr="00642947">
        <w:rPr>
          <w:rFonts w:ascii="Arial" w:hAnsi="Arial" w:cs="Arial"/>
        </w:rPr>
        <w:t xml:space="preserve"> </w:t>
      </w:r>
      <w:r w:rsidR="00F336D0">
        <w:rPr>
          <w:rFonts w:ascii="Arial" w:hAnsi="Arial" w:cs="Arial"/>
        </w:rPr>
        <w:t xml:space="preserve"> </w:t>
      </w:r>
      <w:r w:rsidRPr="00F336D0">
        <w:rPr>
          <w:rFonts w:ascii="Arial" w:eastAsia="Times New Roman" w:hAnsi="Arial" w:cs="Arial"/>
          <w:b/>
          <w:sz w:val="24"/>
          <w:szCs w:val="24"/>
          <w:lang w:eastAsia="es-ES"/>
        </w:rPr>
        <w:t>Fase reproductiva</w:t>
      </w:r>
      <w:r w:rsidRPr="00642947">
        <w:rPr>
          <w:rFonts w:ascii="Arial" w:eastAsia="Times New Roman" w:hAnsi="Arial" w:cs="Arial"/>
          <w:sz w:val="24"/>
          <w:szCs w:val="24"/>
          <w:lang w:eastAsia="es-ES"/>
        </w:rPr>
        <w:t>. Inicia cuando se visualiza la espiga del maíz y termina hasta que se tiene la madurez fisiológica del cultivo (capa negra en el punto de inserción del grano con el olote). Durante esta etapa se presentan plagas como el picudo, chapulín, araña roja y gusano elot</w:t>
      </w:r>
      <w:r w:rsidR="00F336D0">
        <w:rPr>
          <w:rFonts w:ascii="Arial" w:eastAsia="Times New Roman" w:hAnsi="Arial" w:cs="Arial"/>
          <w:sz w:val="24"/>
          <w:szCs w:val="24"/>
          <w:lang w:eastAsia="es-ES"/>
        </w:rPr>
        <w:t>ero (</w:t>
      </w:r>
      <w:proofErr w:type="spellStart"/>
      <w:r w:rsidR="00F336D0">
        <w:rPr>
          <w:rFonts w:ascii="Arial" w:eastAsia="Times New Roman" w:hAnsi="Arial" w:cs="Arial"/>
          <w:sz w:val="24"/>
          <w:szCs w:val="24"/>
          <w:lang w:eastAsia="es-ES"/>
        </w:rPr>
        <w:t>Helicoverpa</w:t>
      </w:r>
      <w:proofErr w:type="spellEnd"/>
      <w:r w:rsidR="00F336D0">
        <w:rPr>
          <w:rFonts w:ascii="Arial" w:eastAsia="Times New Roman" w:hAnsi="Arial" w:cs="Arial"/>
          <w:sz w:val="24"/>
          <w:szCs w:val="24"/>
          <w:lang w:eastAsia="es-ES"/>
        </w:rPr>
        <w:t xml:space="preserve"> </w:t>
      </w:r>
      <w:proofErr w:type="spellStart"/>
      <w:r w:rsidR="00F336D0">
        <w:rPr>
          <w:rFonts w:ascii="Arial" w:eastAsia="Times New Roman" w:hAnsi="Arial" w:cs="Arial"/>
          <w:sz w:val="24"/>
          <w:szCs w:val="24"/>
          <w:lang w:eastAsia="es-ES"/>
        </w:rPr>
        <w:t>zea</w:t>
      </w:r>
      <w:proofErr w:type="spellEnd"/>
      <w:r w:rsidR="00F336D0">
        <w:rPr>
          <w:rFonts w:ascii="Arial" w:eastAsia="Times New Roman" w:hAnsi="Arial" w:cs="Arial"/>
          <w:sz w:val="24"/>
          <w:szCs w:val="24"/>
          <w:lang w:eastAsia="es-ES"/>
        </w:rPr>
        <w:t>)</w:t>
      </w:r>
      <w:r w:rsidRPr="00642947">
        <w:rPr>
          <w:rFonts w:ascii="Arial" w:eastAsia="Times New Roman" w:hAnsi="Arial" w:cs="Arial"/>
          <w:sz w:val="24"/>
          <w:szCs w:val="24"/>
          <w:lang w:eastAsia="es-ES"/>
        </w:rPr>
        <w:t xml:space="preserve">. La incidencia de plagas durante el crecimiento vegetativo se ve reflejada en la fase reproductiva del maíz, llegando a causar grandes pérdidas en el potencial de rendimiento, debido a la reducción en el abasto de </w:t>
      </w:r>
      <w:proofErr w:type="spellStart"/>
      <w:r w:rsidRPr="00642947">
        <w:rPr>
          <w:rFonts w:ascii="Arial" w:eastAsia="Times New Roman" w:hAnsi="Arial" w:cs="Arial"/>
          <w:sz w:val="24"/>
          <w:szCs w:val="24"/>
          <w:lang w:eastAsia="es-ES"/>
        </w:rPr>
        <w:t>fotosintatos</w:t>
      </w:r>
      <w:proofErr w:type="spellEnd"/>
      <w:r w:rsidRPr="00642947">
        <w:rPr>
          <w:rFonts w:ascii="Arial" w:eastAsia="Times New Roman" w:hAnsi="Arial" w:cs="Arial"/>
          <w:sz w:val="24"/>
          <w:szCs w:val="24"/>
          <w:lang w:eastAsia="es-ES"/>
        </w:rPr>
        <w:t xml:space="preserve"> para el crecimiento de los granos. El ataque de gusano elotero a los granos de maíz puede ocasionar una infección por el hongo Aspergillus </w:t>
      </w:r>
      <w:proofErr w:type="spellStart"/>
      <w:r w:rsidRPr="00642947">
        <w:rPr>
          <w:rFonts w:ascii="Arial" w:eastAsia="Times New Roman" w:hAnsi="Arial" w:cs="Arial"/>
          <w:sz w:val="24"/>
          <w:szCs w:val="24"/>
          <w:lang w:eastAsia="es-ES"/>
        </w:rPr>
        <w:t>flavus</w:t>
      </w:r>
      <w:proofErr w:type="spellEnd"/>
      <w:r w:rsidRPr="00642947">
        <w:rPr>
          <w:rFonts w:ascii="Arial" w:eastAsia="Times New Roman" w:hAnsi="Arial" w:cs="Arial"/>
          <w:sz w:val="24"/>
          <w:szCs w:val="24"/>
          <w:lang w:eastAsia="es-ES"/>
        </w:rPr>
        <w:t xml:space="preserve">, el cual es responsable de la producción de </w:t>
      </w:r>
      <w:proofErr w:type="spellStart"/>
      <w:r w:rsidRPr="00642947">
        <w:rPr>
          <w:rFonts w:ascii="Arial" w:eastAsia="Times New Roman" w:hAnsi="Arial" w:cs="Arial"/>
          <w:sz w:val="24"/>
          <w:szCs w:val="24"/>
          <w:lang w:eastAsia="es-ES"/>
        </w:rPr>
        <w:t>aflatoxinas</w:t>
      </w:r>
      <w:proofErr w:type="spellEnd"/>
      <w:r w:rsidRPr="00642947">
        <w:rPr>
          <w:rFonts w:ascii="Arial" w:eastAsia="Times New Roman" w:hAnsi="Arial" w:cs="Arial"/>
          <w:sz w:val="24"/>
          <w:szCs w:val="24"/>
          <w:lang w:eastAsia="es-ES"/>
        </w:rPr>
        <w:t>, sustancias altamente cancerígenas para el hombre.</w:t>
      </w:r>
      <w:r w:rsidRPr="00642947">
        <w:rPr>
          <w:rFonts w:ascii="Arial" w:eastAsia="Times New Roman" w:hAnsi="Arial" w:cs="Arial"/>
          <w:sz w:val="24"/>
          <w:szCs w:val="24"/>
          <w:lang w:eastAsia="es-ES"/>
        </w:rPr>
        <w:br/>
      </w:r>
      <w:r w:rsidRPr="00642947">
        <w:rPr>
          <w:rFonts w:ascii="Arial" w:eastAsia="Times New Roman" w:hAnsi="Arial" w:cs="Arial"/>
          <w:sz w:val="24"/>
          <w:szCs w:val="24"/>
          <w:lang w:eastAsia="es-ES"/>
        </w:rPr>
        <w:lastRenderedPageBreak/>
        <w:br/>
      </w:r>
      <w:r w:rsidR="00F336D0">
        <w:rPr>
          <w:rFonts w:ascii="Arial" w:eastAsia="Times New Roman" w:hAnsi="Arial" w:cs="Arial"/>
          <w:noProof/>
          <w:sz w:val="24"/>
          <w:szCs w:val="24"/>
          <w:lang w:eastAsia="es-ES"/>
        </w:rPr>
        <w:drawing>
          <wp:inline distT="0" distB="0" distL="0" distR="0">
            <wp:extent cx="5400040" cy="3120175"/>
            <wp:effectExtent l="0" t="0" r="0" b="4445"/>
            <wp:docPr id="2" name="Imagen 2" descr="C:\Users\Instructores\Desktop\etap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nstructores\Desktop\etapa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3120175"/>
                    </a:xfrm>
                    <a:prstGeom prst="rect">
                      <a:avLst/>
                    </a:prstGeom>
                    <a:noFill/>
                    <a:ln>
                      <a:noFill/>
                    </a:ln>
                  </pic:spPr>
                </pic:pic>
              </a:graphicData>
            </a:graphic>
          </wp:inline>
        </w:drawing>
      </w:r>
    </w:p>
    <w:p w:rsidR="00566D20" w:rsidRDefault="00566D20" w:rsidP="00566D20">
      <w:pPr>
        <w:rPr>
          <w:rFonts w:ascii="Arial" w:hAnsi="Arial" w:cs="Arial"/>
          <w:b/>
          <w:sz w:val="24"/>
          <w:szCs w:val="24"/>
        </w:rPr>
      </w:pPr>
      <w:r w:rsidRPr="00642947">
        <w:rPr>
          <w:rFonts w:ascii="Arial" w:hAnsi="Arial" w:cs="Arial"/>
          <w:b/>
          <w:sz w:val="24"/>
          <w:szCs w:val="24"/>
        </w:rPr>
        <w:t>Relación de la fenología con la incidencia de plagas</w:t>
      </w:r>
    </w:p>
    <w:p w:rsidR="00566D20" w:rsidRDefault="00566D20" w:rsidP="00566D20">
      <w:pPr>
        <w:shd w:val="clear" w:color="auto" w:fill="FFFFFF"/>
        <w:jc w:val="both"/>
        <w:rPr>
          <w:rFonts w:ascii="Arial" w:eastAsia="Times New Roman" w:hAnsi="Arial" w:cs="Arial"/>
          <w:sz w:val="24"/>
          <w:szCs w:val="24"/>
          <w:lang w:eastAsia="es-ES"/>
        </w:rPr>
      </w:pPr>
      <w:r w:rsidRPr="00642947">
        <w:rPr>
          <w:rFonts w:ascii="Arial" w:eastAsia="Times New Roman" w:hAnsi="Arial" w:cs="Arial"/>
          <w:sz w:val="24"/>
          <w:szCs w:val="24"/>
          <w:lang w:eastAsia="es-ES"/>
        </w:rPr>
        <w:t>Para ayudar a mitigar esta problemática es necesario contar con el conocimiento suficiente sobre la fenología del cultivo que permita predecir los momentos críticos de incidencia de cada una de las plagas y con ello establecer el método de control más efectivo que garantice el adecuado desarrollo del cultivo.</w:t>
      </w:r>
      <w:r w:rsidRPr="00642947">
        <w:rPr>
          <w:rFonts w:ascii="Arial" w:hAnsi="Arial" w:cs="Arial"/>
        </w:rPr>
        <w:t xml:space="preserve"> </w:t>
      </w:r>
      <w:r w:rsidRPr="00642947">
        <w:rPr>
          <w:rFonts w:ascii="Arial" w:eastAsia="Times New Roman" w:hAnsi="Arial" w:cs="Arial"/>
          <w:sz w:val="24"/>
          <w:szCs w:val="24"/>
          <w:lang w:eastAsia="es-ES"/>
        </w:rPr>
        <w:t>El conocimiento sobre la presencia de plagas de acuerdo al estado de desarrollo de la planta, puede servirle al técnico o productor para determinar los niveles de daño económico y concentrar los esfuerzos en monitoreo, detec</w:t>
      </w:r>
      <w:r>
        <w:rPr>
          <w:rFonts w:ascii="Arial" w:eastAsia="Times New Roman" w:hAnsi="Arial" w:cs="Arial"/>
          <w:sz w:val="24"/>
          <w:szCs w:val="24"/>
          <w:lang w:eastAsia="es-ES"/>
        </w:rPr>
        <w:t xml:space="preserve">ción y control, más eficientes. </w:t>
      </w:r>
    </w:p>
    <w:p w:rsidR="00B4715A" w:rsidRPr="00B4715A" w:rsidRDefault="00B4715A" w:rsidP="00B4715A">
      <w:pPr>
        <w:jc w:val="both"/>
        <w:rPr>
          <w:rFonts w:ascii="Arial" w:hAnsi="Arial" w:cs="Arial"/>
          <w:b/>
        </w:rPr>
      </w:pPr>
      <w:r w:rsidRPr="00B4715A">
        <w:rPr>
          <w:rFonts w:ascii="Arial" w:hAnsi="Arial" w:cs="Arial"/>
          <w:b/>
        </w:rPr>
        <w:t>Periodo crítico de las malezas en los cultivos.</w:t>
      </w:r>
    </w:p>
    <w:p w:rsidR="00196B13" w:rsidRDefault="00B4715A" w:rsidP="00B4715A">
      <w:pPr>
        <w:shd w:val="clear" w:color="auto" w:fill="FFFFFF"/>
        <w:jc w:val="both"/>
        <w:rPr>
          <w:rFonts w:ascii="Arial" w:eastAsia="Times New Roman" w:hAnsi="Arial" w:cs="Arial"/>
          <w:sz w:val="24"/>
          <w:szCs w:val="24"/>
          <w:lang w:eastAsia="es-ES"/>
        </w:rPr>
      </w:pPr>
      <w:r w:rsidRPr="00B4715A">
        <w:rPr>
          <w:rFonts w:ascii="Arial" w:eastAsia="Times New Roman" w:hAnsi="Arial" w:cs="Arial"/>
          <w:sz w:val="24"/>
          <w:szCs w:val="24"/>
          <w:lang w:eastAsia="es-ES"/>
        </w:rPr>
        <w:t>Las malezas constituyen riesgos dentro de los intereses y actividades del hombre, ya que es bien sabido que las malezas provocan reducciones en el rendimiento de los cultivos agrícolas de alrededor de un 13 %. Sin embargo, existe un período durante el desarrollo de los cultivos en que estas plantas indeseadas causan los mayores daños y el control durante dicho período es de vital importancia. El conocimiento del denominado “período crítico de competencia” (PCC) permite al agricultor hacer un uso más eficiente de sus recursos, representando al final un ahorro de tiempo y gastos por concepto de control de malezas. El hecho de que las pérdidas en el rendimiento de los cultivos causadas por su competencia con las malezas muchas veces no es perceptible, ha ocasionado que no se tome la importancia adecuada al PCC para reducir los efectos negativos que tienen estas plantas sobre los cultivos. La mayor parte del daño que causan las malezas se debe a la lucha que sostienen con los cultivos por obtener los elementos vitales para el crecimiento vegetal (agua, luz y nutrientes), así como por el espacio dentro del terreno.</w:t>
      </w:r>
      <w:r w:rsidRPr="00B4715A">
        <w:rPr>
          <w:rFonts w:ascii="Arial" w:eastAsia="Times New Roman" w:hAnsi="Arial" w:cs="Arial"/>
          <w:sz w:val="24"/>
          <w:szCs w:val="24"/>
          <w:lang w:eastAsia="es-ES"/>
        </w:rPr>
        <w:br/>
      </w:r>
      <w:r w:rsidRPr="00B4715A">
        <w:rPr>
          <w:rFonts w:ascii="Arial" w:eastAsia="Times New Roman" w:hAnsi="Arial" w:cs="Arial"/>
          <w:sz w:val="24"/>
          <w:szCs w:val="24"/>
          <w:lang w:eastAsia="es-ES"/>
        </w:rPr>
        <w:lastRenderedPageBreak/>
        <w:br/>
        <w:t xml:space="preserve">Competencia Cultivo-Maleza La competencia no es más que la lucha por la existencia y superioridad. Dicha competencia ejerce una fuerza poderosa en la comunidad de plantas que tiende a la limitación o extinción de los competidores más débiles. Esta competencia se maximiza cuando los recursos disponibles para el cultivo son limitados. La competencia directa entre cultivo y maleza es por recursos que muchas veces son limitados como son nutrientes, agua, luz y espacio. Sin embargo, también suele presentarse competencia indirecta por la exudación y/o producción de sustancias alelopáticas. De manera general, las malezas aparecen mucho más adaptadas a los </w:t>
      </w:r>
      <w:proofErr w:type="spellStart"/>
      <w:r w:rsidRPr="00B4715A">
        <w:rPr>
          <w:rFonts w:ascii="Arial" w:eastAsia="Times New Roman" w:hAnsi="Arial" w:cs="Arial"/>
          <w:sz w:val="24"/>
          <w:szCs w:val="24"/>
          <w:lang w:eastAsia="es-ES"/>
        </w:rPr>
        <w:t>agroecosistemas</w:t>
      </w:r>
      <w:proofErr w:type="spellEnd"/>
      <w:r w:rsidRPr="00B4715A">
        <w:rPr>
          <w:rFonts w:ascii="Arial" w:eastAsia="Times New Roman" w:hAnsi="Arial" w:cs="Arial"/>
          <w:sz w:val="24"/>
          <w:szCs w:val="24"/>
          <w:lang w:eastAsia="es-ES"/>
        </w:rPr>
        <w:t xml:space="preserve"> que los cultivos. La competencia entre el cultivo y la maleza se expresa por la alteración del crecimiento y desarrollo de </w:t>
      </w:r>
      <w:r w:rsidR="00196B13">
        <w:rPr>
          <w:rFonts w:ascii="Arial" w:eastAsia="Times New Roman" w:hAnsi="Arial" w:cs="Arial"/>
          <w:sz w:val="24"/>
          <w:szCs w:val="24"/>
          <w:lang w:eastAsia="es-ES"/>
        </w:rPr>
        <w:t>ambos</w:t>
      </w:r>
    </w:p>
    <w:p w:rsidR="00566D20" w:rsidRDefault="00566D20" w:rsidP="00B4715A">
      <w:pPr>
        <w:shd w:val="clear" w:color="auto" w:fill="FFFFFF"/>
        <w:jc w:val="both"/>
        <w:rPr>
          <w:rFonts w:ascii="Arial" w:hAnsi="Arial" w:cs="Arial"/>
          <w:sz w:val="24"/>
          <w:szCs w:val="24"/>
        </w:rPr>
      </w:pPr>
    </w:p>
    <w:p w:rsidR="00566D20" w:rsidRDefault="00566D20" w:rsidP="00B4715A">
      <w:pPr>
        <w:shd w:val="clear" w:color="auto" w:fill="FFFFFF"/>
        <w:jc w:val="both"/>
        <w:rPr>
          <w:rFonts w:ascii="Arial" w:hAnsi="Arial" w:cs="Arial"/>
          <w:sz w:val="24"/>
          <w:szCs w:val="24"/>
        </w:rPr>
      </w:pPr>
    </w:p>
    <w:p w:rsidR="00566D20" w:rsidRDefault="00566D20" w:rsidP="00B4715A">
      <w:pPr>
        <w:shd w:val="clear" w:color="auto" w:fill="FFFFFF"/>
        <w:jc w:val="both"/>
        <w:rPr>
          <w:rFonts w:ascii="Arial" w:hAnsi="Arial" w:cs="Arial"/>
          <w:sz w:val="24"/>
          <w:szCs w:val="24"/>
        </w:rPr>
      </w:pPr>
    </w:p>
    <w:p w:rsidR="00566D20" w:rsidRDefault="00566D20" w:rsidP="00B4715A">
      <w:pPr>
        <w:shd w:val="clear" w:color="auto" w:fill="FFFFFF"/>
        <w:jc w:val="both"/>
        <w:rPr>
          <w:rFonts w:ascii="Arial" w:hAnsi="Arial" w:cs="Arial"/>
          <w:sz w:val="24"/>
          <w:szCs w:val="24"/>
        </w:rPr>
      </w:pPr>
    </w:p>
    <w:p w:rsidR="00566D20" w:rsidRDefault="00566D20" w:rsidP="00B4715A">
      <w:pPr>
        <w:shd w:val="clear" w:color="auto" w:fill="FFFFFF"/>
        <w:jc w:val="both"/>
        <w:rPr>
          <w:rFonts w:ascii="Arial" w:hAnsi="Arial" w:cs="Arial"/>
          <w:sz w:val="24"/>
          <w:szCs w:val="24"/>
        </w:rPr>
      </w:pPr>
    </w:p>
    <w:p w:rsidR="00566D20" w:rsidRDefault="00566D20" w:rsidP="00B4715A">
      <w:pPr>
        <w:shd w:val="clear" w:color="auto" w:fill="FFFFFF"/>
        <w:jc w:val="both"/>
        <w:rPr>
          <w:rFonts w:ascii="Arial" w:hAnsi="Arial" w:cs="Arial"/>
          <w:sz w:val="24"/>
          <w:szCs w:val="24"/>
        </w:rPr>
      </w:pPr>
    </w:p>
    <w:p w:rsidR="00566D20" w:rsidRDefault="00566D20" w:rsidP="00B4715A">
      <w:pPr>
        <w:shd w:val="clear" w:color="auto" w:fill="FFFFFF"/>
        <w:jc w:val="both"/>
        <w:rPr>
          <w:rFonts w:ascii="Arial" w:hAnsi="Arial" w:cs="Arial"/>
          <w:sz w:val="24"/>
          <w:szCs w:val="24"/>
        </w:rPr>
      </w:pPr>
    </w:p>
    <w:p w:rsidR="00566D20" w:rsidRDefault="00566D20" w:rsidP="00B4715A">
      <w:pPr>
        <w:shd w:val="clear" w:color="auto" w:fill="FFFFFF"/>
        <w:jc w:val="both"/>
        <w:rPr>
          <w:rFonts w:ascii="Arial" w:hAnsi="Arial" w:cs="Arial"/>
          <w:sz w:val="24"/>
          <w:szCs w:val="24"/>
        </w:rPr>
      </w:pPr>
    </w:p>
    <w:p w:rsidR="00566D20" w:rsidRDefault="00566D20" w:rsidP="00B4715A">
      <w:pPr>
        <w:shd w:val="clear" w:color="auto" w:fill="FFFFFF"/>
        <w:jc w:val="both"/>
        <w:rPr>
          <w:rFonts w:ascii="Arial" w:hAnsi="Arial" w:cs="Arial"/>
          <w:sz w:val="24"/>
          <w:szCs w:val="24"/>
        </w:rPr>
      </w:pPr>
    </w:p>
    <w:p w:rsidR="00566D20" w:rsidRDefault="00566D20" w:rsidP="00B4715A">
      <w:pPr>
        <w:shd w:val="clear" w:color="auto" w:fill="FFFFFF"/>
        <w:jc w:val="both"/>
        <w:rPr>
          <w:rFonts w:ascii="Arial" w:hAnsi="Arial" w:cs="Arial"/>
          <w:sz w:val="24"/>
          <w:szCs w:val="24"/>
        </w:rPr>
      </w:pPr>
    </w:p>
    <w:p w:rsidR="00566D20" w:rsidRDefault="00566D20" w:rsidP="00B4715A">
      <w:pPr>
        <w:shd w:val="clear" w:color="auto" w:fill="FFFFFF"/>
        <w:jc w:val="both"/>
        <w:rPr>
          <w:rFonts w:ascii="Arial" w:hAnsi="Arial" w:cs="Arial"/>
          <w:sz w:val="24"/>
          <w:szCs w:val="24"/>
        </w:rPr>
      </w:pPr>
    </w:p>
    <w:p w:rsidR="00566D20" w:rsidRDefault="00566D20" w:rsidP="00B4715A">
      <w:pPr>
        <w:shd w:val="clear" w:color="auto" w:fill="FFFFFF"/>
        <w:jc w:val="both"/>
        <w:rPr>
          <w:rFonts w:ascii="Arial" w:hAnsi="Arial" w:cs="Arial"/>
          <w:sz w:val="24"/>
          <w:szCs w:val="24"/>
        </w:rPr>
      </w:pPr>
    </w:p>
    <w:p w:rsidR="00566D20" w:rsidRDefault="00566D20" w:rsidP="00B4715A">
      <w:pPr>
        <w:shd w:val="clear" w:color="auto" w:fill="FFFFFF"/>
        <w:jc w:val="both"/>
        <w:rPr>
          <w:rFonts w:ascii="Arial" w:hAnsi="Arial" w:cs="Arial"/>
          <w:sz w:val="24"/>
          <w:szCs w:val="24"/>
        </w:rPr>
      </w:pPr>
    </w:p>
    <w:p w:rsidR="00566D20" w:rsidRDefault="00566D20" w:rsidP="00B4715A">
      <w:pPr>
        <w:shd w:val="clear" w:color="auto" w:fill="FFFFFF"/>
        <w:jc w:val="both"/>
        <w:rPr>
          <w:rFonts w:ascii="Arial" w:hAnsi="Arial" w:cs="Arial"/>
          <w:sz w:val="24"/>
          <w:szCs w:val="24"/>
        </w:rPr>
      </w:pPr>
    </w:p>
    <w:p w:rsidR="00566D20" w:rsidRDefault="00566D20" w:rsidP="00B4715A">
      <w:pPr>
        <w:shd w:val="clear" w:color="auto" w:fill="FFFFFF"/>
        <w:jc w:val="both"/>
        <w:rPr>
          <w:rFonts w:ascii="Arial" w:hAnsi="Arial" w:cs="Arial"/>
          <w:sz w:val="24"/>
          <w:szCs w:val="24"/>
        </w:rPr>
      </w:pPr>
    </w:p>
    <w:p w:rsidR="00566D20" w:rsidRDefault="00566D20" w:rsidP="00B4715A">
      <w:pPr>
        <w:shd w:val="clear" w:color="auto" w:fill="FFFFFF"/>
        <w:jc w:val="both"/>
        <w:rPr>
          <w:rFonts w:ascii="Arial" w:hAnsi="Arial" w:cs="Arial"/>
          <w:sz w:val="24"/>
          <w:szCs w:val="24"/>
        </w:rPr>
      </w:pPr>
    </w:p>
    <w:p w:rsidR="00566D20" w:rsidRDefault="00566D20" w:rsidP="00B4715A">
      <w:pPr>
        <w:shd w:val="clear" w:color="auto" w:fill="FFFFFF"/>
        <w:jc w:val="both"/>
        <w:rPr>
          <w:rFonts w:ascii="Arial" w:hAnsi="Arial" w:cs="Arial"/>
          <w:sz w:val="24"/>
          <w:szCs w:val="24"/>
        </w:rPr>
      </w:pPr>
    </w:p>
    <w:p w:rsidR="00566D20" w:rsidRDefault="00566D20" w:rsidP="00B4715A">
      <w:pPr>
        <w:shd w:val="clear" w:color="auto" w:fill="FFFFFF"/>
        <w:jc w:val="both"/>
        <w:rPr>
          <w:rFonts w:ascii="Arial" w:hAnsi="Arial" w:cs="Arial"/>
          <w:sz w:val="24"/>
          <w:szCs w:val="24"/>
        </w:rPr>
      </w:pPr>
    </w:p>
    <w:p w:rsidR="00566D20" w:rsidRDefault="00566D20" w:rsidP="00B4715A">
      <w:pPr>
        <w:shd w:val="clear" w:color="auto" w:fill="FFFFFF"/>
        <w:jc w:val="both"/>
        <w:rPr>
          <w:rFonts w:ascii="Arial" w:hAnsi="Arial" w:cs="Arial"/>
          <w:sz w:val="24"/>
          <w:szCs w:val="24"/>
        </w:rPr>
      </w:pPr>
    </w:p>
    <w:p w:rsidR="00CB42BD" w:rsidRPr="00B4715A" w:rsidRDefault="00CB42BD" w:rsidP="00B4715A">
      <w:pPr>
        <w:shd w:val="clear" w:color="auto" w:fill="FFFFFF"/>
        <w:jc w:val="both"/>
        <w:rPr>
          <w:rFonts w:ascii="Arial" w:eastAsia="Times New Roman" w:hAnsi="Arial" w:cs="Arial"/>
          <w:sz w:val="24"/>
          <w:szCs w:val="24"/>
          <w:lang w:eastAsia="es-ES"/>
        </w:rPr>
      </w:pPr>
      <w:r w:rsidRPr="00CB42BD">
        <w:rPr>
          <w:rFonts w:ascii="Arial" w:hAnsi="Arial" w:cs="Arial"/>
          <w:sz w:val="24"/>
          <w:szCs w:val="24"/>
        </w:rPr>
        <w:lastRenderedPageBreak/>
        <w:t>Instituto de Investigaciones Fundamentales en Agricultura Tropical</w:t>
      </w:r>
    </w:p>
    <w:p w:rsidR="00CB42BD" w:rsidRPr="00CB42BD" w:rsidRDefault="00CB42BD" w:rsidP="00CB42BD">
      <w:pPr>
        <w:jc w:val="center"/>
        <w:rPr>
          <w:rFonts w:ascii="Arial" w:hAnsi="Arial" w:cs="Arial"/>
          <w:sz w:val="24"/>
          <w:szCs w:val="24"/>
        </w:rPr>
      </w:pPr>
      <w:r w:rsidRPr="00CB42BD">
        <w:rPr>
          <w:rFonts w:ascii="Arial" w:hAnsi="Arial" w:cs="Arial"/>
          <w:sz w:val="24"/>
          <w:szCs w:val="24"/>
        </w:rPr>
        <w:t>“Alejandro de Humboldt"</w:t>
      </w:r>
    </w:p>
    <w:p w:rsidR="00CB42BD" w:rsidRPr="00CB42BD" w:rsidRDefault="00CB42BD" w:rsidP="00CB42BD">
      <w:pPr>
        <w:jc w:val="center"/>
        <w:rPr>
          <w:rFonts w:ascii="Arial" w:hAnsi="Arial" w:cs="Arial"/>
          <w:sz w:val="24"/>
          <w:szCs w:val="24"/>
        </w:rPr>
      </w:pPr>
      <w:r w:rsidRPr="00CB42BD">
        <w:rPr>
          <w:rFonts w:ascii="Arial" w:hAnsi="Arial" w:cs="Arial"/>
          <w:sz w:val="24"/>
          <w:szCs w:val="24"/>
        </w:rPr>
        <w:t>INIFAT</w:t>
      </w:r>
    </w:p>
    <w:p w:rsidR="00CB42BD" w:rsidRPr="00CB42BD" w:rsidRDefault="00CB42BD" w:rsidP="00CB42BD">
      <w:pPr>
        <w:jc w:val="center"/>
        <w:rPr>
          <w:rFonts w:ascii="Arial" w:hAnsi="Arial" w:cs="Arial"/>
          <w:sz w:val="24"/>
          <w:szCs w:val="24"/>
        </w:rPr>
      </w:pPr>
      <w:r w:rsidRPr="00CB42BD">
        <w:rPr>
          <w:rFonts w:ascii="Arial" w:hAnsi="Arial" w:cs="Arial"/>
          <w:sz w:val="24"/>
          <w:szCs w:val="24"/>
        </w:rPr>
        <w:t xml:space="preserve">UCTB </w:t>
      </w:r>
      <w:proofErr w:type="spellStart"/>
      <w:r w:rsidRPr="00CB42BD">
        <w:rPr>
          <w:rFonts w:ascii="Arial" w:hAnsi="Arial" w:cs="Arial"/>
          <w:sz w:val="24"/>
          <w:szCs w:val="24"/>
        </w:rPr>
        <w:t>Vavilov</w:t>
      </w:r>
      <w:proofErr w:type="spellEnd"/>
    </w:p>
    <w:p w:rsidR="00CB42BD" w:rsidRPr="00CB42BD" w:rsidRDefault="00CB42BD" w:rsidP="00CB42BD">
      <w:pPr>
        <w:jc w:val="both"/>
        <w:rPr>
          <w:rFonts w:ascii="Arial" w:hAnsi="Arial" w:cs="Arial"/>
          <w:sz w:val="24"/>
          <w:szCs w:val="24"/>
        </w:rPr>
      </w:pPr>
      <w:r w:rsidRPr="00CB42BD">
        <w:rPr>
          <w:rFonts w:ascii="Arial" w:hAnsi="Arial" w:cs="Arial"/>
          <w:sz w:val="24"/>
          <w:szCs w:val="24"/>
        </w:rPr>
        <w:t>Nombre Científico</w:t>
      </w:r>
      <w:r w:rsidRPr="00CB42BD">
        <w:rPr>
          <w:rFonts w:ascii="Arial" w:hAnsi="Arial" w:cs="Arial"/>
          <w:sz w:val="24"/>
          <w:szCs w:val="24"/>
        </w:rPr>
        <w:softHyphen/>
      </w:r>
      <w:r w:rsidRPr="00CB42BD">
        <w:rPr>
          <w:rFonts w:ascii="Arial" w:hAnsi="Arial" w:cs="Arial"/>
          <w:sz w:val="24"/>
          <w:szCs w:val="24"/>
        </w:rPr>
        <w:softHyphen/>
      </w:r>
      <w:r w:rsidRPr="00CB42BD">
        <w:rPr>
          <w:rFonts w:ascii="Arial" w:hAnsi="Arial" w:cs="Arial"/>
          <w:sz w:val="24"/>
          <w:szCs w:val="24"/>
        </w:rPr>
        <w:softHyphen/>
      </w:r>
      <w:r w:rsidRPr="00CB42BD">
        <w:rPr>
          <w:rFonts w:ascii="Arial" w:hAnsi="Arial" w:cs="Arial"/>
          <w:sz w:val="24"/>
          <w:szCs w:val="24"/>
        </w:rPr>
        <w:softHyphen/>
      </w:r>
      <w:r w:rsidRPr="00CB42BD">
        <w:rPr>
          <w:rFonts w:ascii="Arial" w:hAnsi="Arial" w:cs="Arial"/>
          <w:sz w:val="24"/>
          <w:szCs w:val="24"/>
        </w:rPr>
        <w:softHyphen/>
      </w:r>
      <w:r w:rsidRPr="00CB42BD">
        <w:rPr>
          <w:rFonts w:ascii="Arial" w:hAnsi="Arial" w:cs="Arial"/>
          <w:sz w:val="24"/>
          <w:szCs w:val="24"/>
        </w:rPr>
        <w:softHyphen/>
      </w:r>
      <w:r w:rsidRPr="00CB42BD">
        <w:rPr>
          <w:rFonts w:ascii="Arial" w:hAnsi="Arial" w:cs="Arial"/>
          <w:sz w:val="24"/>
          <w:szCs w:val="24"/>
        </w:rPr>
        <w:softHyphen/>
      </w:r>
      <w:r w:rsidRPr="00CB42BD">
        <w:rPr>
          <w:rFonts w:ascii="Arial" w:hAnsi="Arial" w:cs="Arial"/>
          <w:sz w:val="24"/>
          <w:szCs w:val="24"/>
        </w:rPr>
        <w:softHyphen/>
      </w:r>
      <w:r w:rsidRPr="00CB42BD">
        <w:rPr>
          <w:rFonts w:ascii="Arial" w:hAnsi="Arial" w:cs="Arial"/>
          <w:sz w:val="24"/>
          <w:szCs w:val="24"/>
        </w:rPr>
        <w:softHyphen/>
      </w:r>
      <w:r w:rsidRPr="00CB42BD">
        <w:rPr>
          <w:rFonts w:ascii="Arial" w:hAnsi="Arial" w:cs="Arial"/>
          <w:sz w:val="24"/>
          <w:szCs w:val="24"/>
        </w:rPr>
        <w:softHyphen/>
      </w:r>
      <w:r w:rsidRPr="00CB42BD">
        <w:rPr>
          <w:rFonts w:ascii="Arial" w:hAnsi="Arial" w:cs="Arial"/>
          <w:sz w:val="24"/>
          <w:szCs w:val="24"/>
        </w:rPr>
        <w:softHyphen/>
      </w:r>
      <w:r w:rsidRPr="00CB42BD">
        <w:rPr>
          <w:rFonts w:ascii="Arial" w:hAnsi="Arial" w:cs="Arial"/>
          <w:sz w:val="24"/>
          <w:szCs w:val="24"/>
        </w:rPr>
        <w:softHyphen/>
      </w:r>
      <w:r w:rsidRPr="00CB42BD">
        <w:rPr>
          <w:rFonts w:ascii="Arial" w:hAnsi="Arial" w:cs="Arial"/>
          <w:sz w:val="24"/>
          <w:szCs w:val="24"/>
        </w:rPr>
        <w:softHyphen/>
        <w:t>__________________________________</w:t>
      </w:r>
    </w:p>
    <w:p w:rsidR="00CB42BD" w:rsidRPr="00CB42BD" w:rsidRDefault="00CB42BD" w:rsidP="00CB42BD">
      <w:pPr>
        <w:jc w:val="both"/>
        <w:rPr>
          <w:rFonts w:ascii="Arial" w:hAnsi="Arial" w:cs="Arial"/>
          <w:sz w:val="24"/>
          <w:szCs w:val="24"/>
        </w:rPr>
      </w:pPr>
      <w:r w:rsidRPr="00CB42BD">
        <w:rPr>
          <w:rFonts w:ascii="Arial" w:hAnsi="Arial" w:cs="Arial"/>
          <w:sz w:val="24"/>
          <w:szCs w:val="24"/>
        </w:rPr>
        <w:t>Nombre Vulgar _______________ Localidad de la colecta ________________</w:t>
      </w:r>
    </w:p>
    <w:p w:rsidR="00CB42BD" w:rsidRPr="00CB42BD" w:rsidRDefault="00CB42BD" w:rsidP="00CB42BD">
      <w:pPr>
        <w:jc w:val="both"/>
        <w:rPr>
          <w:rFonts w:ascii="Arial" w:hAnsi="Arial" w:cs="Arial"/>
          <w:sz w:val="24"/>
          <w:szCs w:val="24"/>
        </w:rPr>
      </w:pPr>
      <w:r w:rsidRPr="00CB42BD">
        <w:rPr>
          <w:rFonts w:ascii="Arial" w:hAnsi="Arial" w:cs="Arial"/>
          <w:sz w:val="24"/>
          <w:szCs w:val="24"/>
        </w:rPr>
        <w:t>Fecha de Siembra ______________ Fecha de colecta _____________</w:t>
      </w:r>
    </w:p>
    <w:p w:rsidR="00CB42BD" w:rsidRDefault="00CB42BD" w:rsidP="00521B65">
      <w:pPr>
        <w:pStyle w:val="Textoindependiente"/>
        <w:rPr>
          <w:rFonts w:ascii="Arial" w:hAnsi="Arial" w:cs="Arial"/>
          <w:sz w:val="24"/>
          <w:szCs w:val="24"/>
        </w:rPr>
      </w:pPr>
    </w:p>
    <w:p w:rsidR="00566D20" w:rsidRDefault="00566D20" w:rsidP="00521B65">
      <w:pPr>
        <w:pStyle w:val="Textoindependiente"/>
        <w:rPr>
          <w:rFonts w:ascii="Arial" w:hAnsi="Arial" w:cs="Arial"/>
          <w:sz w:val="24"/>
          <w:szCs w:val="24"/>
        </w:rPr>
      </w:pPr>
    </w:p>
    <w:tbl>
      <w:tblPr>
        <w:tblStyle w:val="Tablaconcuadrcula"/>
        <w:tblpPr w:leftFromText="141" w:rightFromText="141" w:vertAnchor="page" w:horzAnchor="margin" w:tblpY="5950"/>
        <w:tblW w:w="8734" w:type="dxa"/>
        <w:tblLook w:val="04A0" w:firstRow="1" w:lastRow="0" w:firstColumn="1" w:lastColumn="0" w:noHBand="0" w:noVBand="1"/>
      </w:tblPr>
      <w:tblGrid>
        <w:gridCol w:w="708"/>
        <w:gridCol w:w="223"/>
        <w:gridCol w:w="223"/>
        <w:gridCol w:w="223"/>
        <w:gridCol w:w="223"/>
        <w:gridCol w:w="225"/>
        <w:gridCol w:w="223"/>
        <w:gridCol w:w="223"/>
        <w:gridCol w:w="222"/>
        <w:gridCol w:w="222"/>
        <w:gridCol w:w="223"/>
        <w:gridCol w:w="222"/>
        <w:gridCol w:w="222"/>
        <w:gridCol w:w="224"/>
        <w:gridCol w:w="222"/>
        <w:gridCol w:w="222"/>
        <w:gridCol w:w="223"/>
        <w:gridCol w:w="236"/>
        <w:gridCol w:w="208"/>
        <w:gridCol w:w="14"/>
        <w:gridCol w:w="222"/>
        <w:gridCol w:w="222"/>
        <w:gridCol w:w="208"/>
        <w:gridCol w:w="14"/>
        <w:gridCol w:w="222"/>
        <w:gridCol w:w="222"/>
        <w:gridCol w:w="208"/>
        <w:gridCol w:w="14"/>
        <w:gridCol w:w="222"/>
        <w:gridCol w:w="222"/>
        <w:gridCol w:w="208"/>
        <w:gridCol w:w="14"/>
        <w:gridCol w:w="224"/>
        <w:gridCol w:w="222"/>
        <w:gridCol w:w="208"/>
        <w:gridCol w:w="14"/>
        <w:gridCol w:w="222"/>
        <w:gridCol w:w="222"/>
        <w:gridCol w:w="208"/>
        <w:gridCol w:w="14"/>
        <w:gridCol w:w="224"/>
        <w:gridCol w:w="223"/>
        <w:gridCol w:w="210"/>
        <w:gridCol w:w="14"/>
      </w:tblGrid>
      <w:tr w:rsidR="00566D20" w:rsidRPr="00CB42BD" w:rsidTr="00566D20">
        <w:trPr>
          <w:gridAfter w:val="1"/>
          <w:wAfter w:w="14" w:type="dxa"/>
          <w:trHeight w:val="350"/>
        </w:trPr>
        <w:tc>
          <w:tcPr>
            <w:tcW w:w="708" w:type="dxa"/>
          </w:tcPr>
          <w:p w:rsidR="00566D20" w:rsidRPr="00CB42BD" w:rsidRDefault="00566D20" w:rsidP="00566D20">
            <w:pPr>
              <w:jc w:val="both"/>
              <w:rPr>
                <w:rFonts w:ascii="Arial" w:hAnsi="Arial" w:cs="Arial"/>
              </w:rPr>
            </w:pPr>
            <w:r w:rsidRPr="00CB42BD">
              <w:rPr>
                <w:rFonts w:ascii="Arial" w:hAnsi="Arial" w:cs="Arial"/>
              </w:rPr>
              <w:t>Fase</w:t>
            </w:r>
          </w:p>
        </w:tc>
        <w:tc>
          <w:tcPr>
            <w:tcW w:w="669" w:type="dxa"/>
            <w:gridSpan w:val="3"/>
          </w:tcPr>
          <w:p w:rsidR="00566D20" w:rsidRPr="00CB42BD" w:rsidRDefault="00566D20" w:rsidP="00566D20">
            <w:pPr>
              <w:jc w:val="center"/>
              <w:rPr>
                <w:rFonts w:ascii="Arial" w:hAnsi="Arial" w:cs="Arial"/>
              </w:rPr>
            </w:pPr>
            <w:r w:rsidRPr="00CB42BD">
              <w:rPr>
                <w:rFonts w:ascii="Arial" w:hAnsi="Arial" w:cs="Arial"/>
              </w:rPr>
              <w:t>E</w:t>
            </w:r>
          </w:p>
        </w:tc>
        <w:tc>
          <w:tcPr>
            <w:tcW w:w="671" w:type="dxa"/>
            <w:gridSpan w:val="3"/>
          </w:tcPr>
          <w:p w:rsidR="00566D20" w:rsidRPr="00CB42BD" w:rsidRDefault="00566D20" w:rsidP="00566D20">
            <w:pPr>
              <w:jc w:val="center"/>
              <w:rPr>
                <w:rFonts w:ascii="Arial" w:hAnsi="Arial" w:cs="Arial"/>
              </w:rPr>
            </w:pPr>
            <w:r w:rsidRPr="00CB42BD">
              <w:rPr>
                <w:rFonts w:ascii="Arial" w:hAnsi="Arial" w:cs="Arial"/>
              </w:rPr>
              <w:t>F</w:t>
            </w:r>
          </w:p>
        </w:tc>
        <w:tc>
          <w:tcPr>
            <w:tcW w:w="667" w:type="dxa"/>
            <w:gridSpan w:val="3"/>
          </w:tcPr>
          <w:p w:rsidR="00566D20" w:rsidRPr="00CB42BD" w:rsidRDefault="00566D20" w:rsidP="00566D20">
            <w:pPr>
              <w:jc w:val="center"/>
              <w:rPr>
                <w:rFonts w:ascii="Arial" w:hAnsi="Arial" w:cs="Arial"/>
              </w:rPr>
            </w:pPr>
            <w:r w:rsidRPr="00CB42BD">
              <w:rPr>
                <w:rFonts w:ascii="Arial" w:hAnsi="Arial" w:cs="Arial"/>
              </w:rPr>
              <w:t>M</w:t>
            </w:r>
          </w:p>
        </w:tc>
        <w:tc>
          <w:tcPr>
            <w:tcW w:w="667" w:type="dxa"/>
            <w:gridSpan w:val="3"/>
          </w:tcPr>
          <w:p w:rsidR="00566D20" w:rsidRPr="00CB42BD" w:rsidRDefault="00566D20" w:rsidP="00566D20">
            <w:pPr>
              <w:jc w:val="center"/>
              <w:rPr>
                <w:rFonts w:ascii="Arial" w:hAnsi="Arial" w:cs="Arial"/>
              </w:rPr>
            </w:pPr>
            <w:r w:rsidRPr="00CB42BD">
              <w:rPr>
                <w:rFonts w:ascii="Arial" w:hAnsi="Arial" w:cs="Arial"/>
              </w:rPr>
              <w:t>A</w:t>
            </w:r>
          </w:p>
        </w:tc>
        <w:tc>
          <w:tcPr>
            <w:tcW w:w="668" w:type="dxa"/>
            <w:gridSpan w:val="3"/>
          </w:tcPr>
          <w:p w:rsidR="00566D20" w:rsidRPr="00CB42BD" w:rsidRDefault="00566D20" w:rsidP="00566D20">
            <w:pPr>
              <w:jc w:val="center"/>
              <w:rPr>
                <w:rFonts w:ascii="Arial" w:hAnsi="Arial" w:cs="Arial"/>
              </w:rPr>
            </w:pPr>
            <w:r w:rsidRPr="00CB42BD">
              <w:rPr>
                <w:rFonts w:ascii="Arial" w:hAnsi="Arial" w:cs="Arial"/>
              </w:rPr>
              <w:t>M</w:t>
            </w:r>
          </w:p>
        </w:tc>
        <w:tc>
          <w:tcPr>
            <w:tcW w:w="667" w:type="dxa"/>
            <w:gridSpan w:val="3"/>
          </w:tcPr>
          <w:p w:rsidR="00566D20" w:rsidRPr="00CB42BD" w:rsidRDefault="00566D20" w:rsidP="00566D20">
            <w:pPr>
              <w:jc w:val="center"/>
              <w:rPr>
                <w:rFonts w:ascii="Arial" w:hAnsi="Arial" w:cs="Arial"/>
              </w:rPr>
            </w:pPr>
            <w:r w:rsidRPr="00CB42BD">
              <w:rPr>
                <w:rFonts w:ascii="Arial" w:hAnsi="Arial" w:cs="Arial"/>
              </w:rPr>
              <w:t>J</w:t>
            </w:r>
          </w:p>
        </w:tc>
        <w:tc>
          <w:tcPr>
            <w:tcW w:w="666" w:type="dxa"/>
            <w:gridSpan w:val="4"/>
          </w:tcPr>
          <w:p w:rsidR="00566D20" w:rsidRPr="00CB42BD" w:rsidRDefault="00566D20" w:rsidP="00566D20">
            <w:pPr>
              <w:jc w:val="center"/>
              <w:rPr>
                <w:rFonts w:ascii="Arial" w:hAnsi="Arial" w:cs="Arial"/>
              </w:rPr>
            </w:pPr>
            <w:r w:rsidRPr="00CB42BD">
              <w:rPr>
                <w:rFonts w:ascii="Arial" w:hAnsi="Arial" w:cs="Arial"/>
              </w:rPr>
              <w:t>J</w:t>
            </w:r>
          </w:p>
        </w:tc>
        <w:tc>
          <w:tcPr>
            <w:tcW w:w="666" w:type="dxa"/>
            <w:gridSpan w:val="4"/>
          </w:tcPr>
          <w:p w:rsidR="00566D20" w:rsidRPr="00CB42BD" w:rsidRDefault="00566D20" w:rsidP="00566D20">
            <w:pPr>
              <w:jc w:val="center"/>
              <w:rPr>
                <w:rFonts w:ascii="Arial" w:hAnsi="Arial" w:cs="Arial"/>
              </w:rPr>
            </w:pPr>
            <w:r w:rsidRPr="00CB42BD">
              <w:rPr>
                <w:rFonts w:ascii="Arial" w:hAnsi="Arial" w:cs="Arial"/>
              </w:rPr>
              <w:t>A</w:t>
            </w:r>
          </w:p>
        </w:tc>
        <w:tc>
          <w:tcPr>
            <w:tcW w:w="666" w:type="dxa"/>
            <w:gridSpan w:val="4"/>
          </w:tcPr>
          <w:p w:rsidR="00566D20" w:rsidRPr="00CB42BD" w:rsidRDefault="00566D20" w:rsidP="00566D20">
            <w:pPr>
              <w:jc w:val="center"/>
              <w:rPr>
                <w:rFonts w:ascii="Arial" w:hAnsi="Arial" w:cs="Arial"/>
              </w:rPr>
            </w:pPr>
            <w:r w:rsidRPr="00CB42BD">
              <w:rPr>
                <w:rFonts w:ascii="Arial" w:hAnsi="Arial" w:cs="Arial"/>
              </w:rPr>
              <w:t>S</w:t>
            </w:r>
          </w:p>
        </w:tc>
        <w:tc>
          <w:tcPr>
            <w:tcW w:w="668" w:type="dxa"/>
            <w:gridSpan w:val="4"/>
          </w:tcPr>
          <w:p w:rsidR="00566D20" w:rsidRPr="00CB42BD" w:rsidRDefault="00566D20" w:rsidP="00566D20">
            <w:pPr>
              <w:jc w:val="center"/>
              <w:rPr>
                <w:rFonts w:ascii="Arial" w:hAnsi="Arial" w:cs="Arial"/>
              </w:rPr>
            </w:pPr>
            <w:r w:rsidRPr="00CB42BD">
              <w:rPr>
                <w:rFonts w:ascii="Arial" w:hAnsi="Arial" w:cs="Arial"/>
              </w:rPr>
              <w:t>O</w:t>
            </w:r>
          </w:p>
        </w:tc>
        <w:tc>
          <w:tcPr>
            <w:tcW w:w="666" w:type="dxa"/>
            <w:gridSpan w:val="4"/>
          </w:tcPr>
          <w:p w:rsidR="00566D20" w:rsidRPr="00CB42BD" w:rsidRDefault="00566D20" w:rsidP="00566D20">
            <w:pPr>
              <w:jc w:val="center"/>
              <w:rPr>
                <w:rFonts w:ascii="Arial" w:hAnsi="Arial" w:cs="Arial"/>
              </w:rPr>
            </w:pPr>
            <w:r w:rsidRPr="00CB42BD">
              <w:rPr>
                <w:rFonts w:ascii="Arial" w:hAnsi="Arial" w:cs="Arial"/>
              </w:rPr>
              <w:t>N</w:t>
            </w:r>
          </w:p>
        </w:tc>
        <w:tc>
          <w:tcPr>
            <w:tcW w:w="671" w:type="dxa"/>
            <w:gridSpan w:val="4"/>
          </w:tcPr>
          <w:p w:rsidR="00566D20" w:rsidRPr="00CB42BD" w:rsidRDefault="00566D20" w:rsidP="00566D20">
            <w:pPr>
              <w:jc w:val="center"/>
              <w:rPr>
                <w:rFonts w:ascii="Arial" w:hAnsi="Arial" w:cs="Arial"/>
              </w:rPr>
            </w:pPr>
            <w:r w:rsidRPr="00CB42BD">
              <w:rPr>
                <w:rFonts w:ascii="Arial" w:hAnsi="Arial" w:cs="Arial"/>
              </w:rPr>
              <w:t>D</w:t>
            </w:r>
          </w:p>
        </w:tc>
      </w:tr>
      <w:tr w:rsidR="00566D20" w:rsidRPr="00CB42BD" w:rsidTr="00566D20">
        <w:trPr>
          <w:trHeight w:val="340"/>
        </w:trPr>
        <w:tc>
          <w:tcPr>
            <w:tcW w:w="708" w:type="dxa"/>
          </w:tcPr>
          <w:p w:rsidR="00566D20" w:rsidRPr="00CB42BD" w:rsidRDefault="00566D20" w:rsidP="00566D20">
            <w:pPr>
              <w:jc w:val="both"/>
              <w:rPr>
                <w:rFonts w:ascii="Arial" w:hAnsi="Arial" w:cs="Arial"/>
              </w:rPr>
            </w:pPr>
            <w:r w:rsidRPr="00CB42BD">
              <w:rPr>
                <w:rFonts w:ascii="Arial" w:hAnsi="Arial" w:cs="Arial"/>
              </w:rPr>
              <w:t>G</w:t>
            </w:r>
          </w:p>
        </w:tc>
        <w:tc>
          <w:tcPr>
            <w:tcW w:w="223"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5"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4"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36"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4"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4"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4" w:type="dxa"/>
            <w:gridSpan w:val="2"/>
          </w:tcPr>
          <w:p w:rsidR="00566D20" w:rsidRPr="00CB42BD" w:rsidRDefault="00566D20" w:rsidP="00566D20">
            <w:pPr>
              <w:jc w:val="both"/>
              <w:rPr>
                <w:rFonts w:ascii="Arial" w:hAnsi="Arial" w:cs="Arial"/>
              </w:rPr>
            </w:pPr>
          </w:p>
        </w:tc>
      </w:tr>
      <w:tr w:rsidR="00566D20" w:rsidRPr="00CB42BD" w:rsidTr="00566D20">
        <w:trPr>
          <w:trHeight w:val="340"/>
        </w:trPr>
        <w:tc>
          <w:tcPr>
            <w:tcW w:w="708" w:type="dxa"/>
          </w:tcPr>
          <w:p w:rsidR="00566D20" w:rsidRPr="00CB42BD" w:rsidRDefault="00201E2C" w:rsidP="00566D20">
            <w:pPr>
              <w:jc w:val="both"/>
              <w:rPr>
                <w:rFonts w:ascii="Arial" w:hAnsi="Arial" w:cs="Arial"/>
              </w:rPr>
            </w:pPr>
            <w:r>
              <w:rPr>
                <w:rFonts w:ascii="Arial" w:hAnsi="Arial" w:cs="Arial"/>
              </w:rPr>
              <w:t>V</w:t>
            </w:r>
            <w:bookmarkStart w:id="0" w:name="_GoBack"/>
            <w:bookmarkEnd w:id="0"/>
          </w:p>
        </w:tc>
        <w:tc>
          <w:tcPr>
            <w:tcW w:w="223"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5"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4"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36"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4"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4"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4" w:type="dxa"/>
            <w:gridSpan w:val="2"/>
          </w:tcPr>
          <w:p w:rsidR="00566D20" w:rsidRPr="00CB42BD" w:rsidRDefault="00566D20" w:rsidP="00566D20">
            <w:pPr>
              <w:jc w:val="both"/>
              <w:rPr>
                <w:rFonts w:ascii="Arial" w:hAnsi="Arial" w:cs="Arial"/>
              </w:rPr>
            </w:pPr>
          </w:p>
        </w:tc>
      </w:tr>
      <w:tr w:rsidR="00566D20" w:rsidRPr="00CB42BD" w:rsidTr="00566D20">
        <w:trPr>
          <w:trHeight w:val="340"/>
        </w:trPr>
        <w:tc>
          <w:tcPr>
            <w:tcW w:w="708" w:type="dxa"/>
          </w:tcPr>
          <w:p w:rsidR="00566D20" w:rsidRPr="00CB42BD" w:rsidRDefault="00201E2C" w:rsidP="00566D20">
            <w:pPr>
              <w:jc w:val="both"/>
              <w:rPr>
                <w:rFonts w:ascii="Arial" w:hAnsi="Arial" w:cs="Arial"/>
              </w:rPr>
            </w:pPr>
            <w:r w:rsidRPr="00CB42BD">
              <w:rPr>
                <w:rFonts w:ascii="Arial" w:hAnsi="Arial" w:cs="Arial"/>
              </w:rPr>
              <w:t>NB</w:t>
            </w:r>
          </w:p>
        </w:tc>
        <w:tc>
          <w:tcPr>
            <w:tcW w:w="223"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5"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4"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36"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4"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4"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4" w:type="dxa"/>
            <w:gridSpan w:val="2"/>
          </w:tcPr>
          <w:p w:rsidR="00566D20" w:rsidRPr="00CB42BD" w:rsidRDefault="00566D20" w:rsidP="00566D20">
            <w:pPr>
              <w:jc w:val="both"/>
              <w:rPr>
                <w:rFonts w:ascii="Arial" w:hAnsi="Arial" w:cs="Arial"/>
              </w:rPr>
            </w:pPr>
          </w:p>
        </w:tc>
      </w:tr>
      <w:tr w:rsidR="00566D20" w:rsidRPr="00CB42BD" w:rsidTr="00566D20">
        <w:trPr>
          <w:trHeight w:val="340"/>
        </w:trPr>
        <w:tc>
          <w:tcPr>
            <w:tcW w:w="708" w:type="dxa"/>
          </w:tcPr>
          <w:p w:rsidR="00566D20" w:rsidRPr="00CB42BD" w:rsidRDefault="00566D20" w:rsidP="00566D20">
            <w:pPr>
              <w:jc w:val="both"/>
              <w:rPr>
                <w:rFonts w:ascii="Arial" w:hAnsi="Arial" w:cs="Arial"/>
              </w:rPr>
            </w:pPr>
            <w:r w:rsidRPr="00CB42BD">
              <w:rPr>
                <w:rFonts w:ascii="Arial" w:hAnsi="Arial" w:cs="Arial"/>
              </w:rPr>
              <w:t>B</w:t>
            </w:r>
          </w:p>
        </w:tc>
        <w:tc>
          <w:tcPr>
            <w:tcW w:w="223"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5"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4"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36"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4"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4"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4" w:type="dxa"/>
            <w:gridSpan w:val="2"/>
          </w:tcPr>
          <w:p w:rsidR="00566D20" w:rsidRPr="00CB42BD" w:rsidRDefault="00566D20" w:rsidP="00566D20">
            <w:pPr>
              <w:jc w:val="both"/>
              <w:rPr>
                <w:rFonts w:ascii="Arial" w:hAnsi="Arial" w:cs="Arial"/>
              </w:rPr>
            </w:pPr>
          </w:p>
        </w:tc>
      </w:tr>
      <w:tr w:rsidR="00566D20" w:rsidRPr="00CB42BD" w:rsidTr="00566D20">
        <w:trPr>
          <w:trHeight w:val="340"/>
        </w:trPr>
        <w:tc>
          <w:tcPr>
            <w:tcW w:w="708" w:type="dxa"/>
          </w:tcPr>
          <w:p w:rsidR="00566D20" w:rsidRPr="00CB42BD" w:rsidRDefault="00566D20" w:rsidP="00566D20">
            <w:pPr>
              <w:jc w:val="both"/>
              <w:rPr>
                <w:rFonts w:ascii="Arial" w:hAnsi="Arial" w:cs="Arial"/>
              </w:rPr>
            </w:pPr>
            <w:r w:rsidRPr="00CB42BD">
              <w:rPr>
                <w:rFonts w:ascii="Arial" w:hAnsi="Arial" w:cs="Arial"/>
              </w:rPr>
              <w:t>F</w:t>
            </w:r>
          </w:p>
        </w:tc>
        <w:tc>
          <w:tcPr>
            <w:tcW w:w="223"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5"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4"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36"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4"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4"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4" w:type="dxa"/>
            <w:gridSpan w:val="2"/>
          </w:tcPr>
          <w:p w:rsidR="00566D20" w:rsidRPr="00CB42BD" w:rsidRDefault="00566D20" w:rsidP="00566D20">
            <w:pPr>
              <w:jc w:val="both"/>
              <w:rPr>
                <w:rFonts w:ascii="Arial" w:hAnsi="Arial" w:cs="Arial"/>
              </w:rPr>
            </w:pPr>
          </w:p>
        </w:tc>
      </w:tr>
      <w:tr w:rsidR="00566D20" w:rsidRPr="00CB42BD" w:rsidTr="00566D20">
        <w:trPr>
          <w:trHeight w:val="340"/>
        </w:trPr>
        <w:tc>
          <w:tcPr>
            <w:tcW w:w="708" w:type="dxa"/>
          </w:tcPr>
          <w:p w:rsidR="00566D20" w:rsidRPr="00CB42BD" w:rsidRDefault="00566D20" w:rsidP="00566D20">
            <w:pPr>
              <w:jc w:val="both"/>
              <w:rPr>
                <w:rFonts w:ascii="Arial" w:hAnsi="Arial" w:cs="Arial"/>
              </w:rPr>
            </w:pPr>
            <w:r w:rsidRPr="00CB42BD">
              <w:rPr>
                <w:rFonts w:ascii="Arial" w:hAnsi="Arial" w:cs="Arial"/>
              </w:rPr>
              <w:t>FV</w:t>
            </w:r>
          </w:p>
        </w:tc>
        <w:tc>
          <w:tcPr>
            <w:tcW w:w="223"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5"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4"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36"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4"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4"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4" w:type="dxa"/>
            <w:gridSpan w:val="2"/>
          </w:tcPr>
          <w:p w:rsidR="00566D20" w:rsidRPr="00CB42BD" w:rsidRDefault="00566D20" w:rsidP="00566D20">
            <w:pPr>
              <w:jc w:val="both"/>
              <w:rPr>
                <w:rFonts w:ascii="Arial" w:hAnsi="Arial" w:cs="Arial"/>
              </w:rPr>
            </w:pPr>
          </w:p>
        </w:tc>
      </w:tr>
      <w:tr w:rsidR="00566D20" w:rsidRPr="00CB42BD" w:rsidTr="00566D20">
        <w:trPr>
          <w:trHeight w:val="340"/>
        </w:trPr>
        <w:tc>
          <w:tcPr>
            <w:tcW w:w="708" w:type="dxa"/>
          </w:tcPr>
          <w:p w:rsidR="00566D20" w:rsidRPr="00CB42BD" w:rsidRDefault="00566D20" w:rsidP="00566D20">
            <w:pPr>
              <w:jc w:val="both"/>
              <w:rPr>
                <w:rFonts w:ascii="Arial" w:hAnsi="Arial" w:cs="Arial"/>
              </w:rPr>
            </w:pPr>
            <w:r w:rsidRPr="00CB42BD">
              <w:rPr>
                <w:rFonts w:ascii="Arial" w:hAnsi="Arial" w:cs="Arial"/>
              </w:rPr>
              <w:t>FM</w:t>
            </w:r>
          </w:p>
        </w:tc>
        <w:tc>
          <w:tcPr>
            <w:tcW w:w="223"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5"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4"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36"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4"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4"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4" w:type="dxa"/>
            <w:gridSpan w:val="2"/>
          </w:tcPr>
          <w:p w:rsidR="00566D20" w:rsidRPr="00CB42BD" w:rsidRDefault="00566D20" w:rsidP="00566D20">
            <w:pPr>
              <w:jc w:val="both"/>
              <w:rPr>
                <w:rFonts w:ascii="Arial" w:hAnsi="Arial" w:cs="Arial"/>
              </w:rPr>
            </w:pPr>
          </w:p>
        </w:tc>
      </w:tr>
      <w:tr w:rsidR="00566D20" w:rsidRPr="00CB42BD" w:rsidTr="00566D20">
        <w:trPr>
          <w:trHeight w:val="340"/>
        </w:trPr>
        <w:tc>
          <w:tcPr>
            <w:tcW w:w="708" w:type="dxa"/>
          </w:tcPr>
          <w:p w:rsidR="00566D20" w:rsidRPr="00CB42BD" w:rsidRDefault="00566D20" w:rsidP="00566D20">
            <w:pPr>
              <w:jc w:val="both"/>
              <w:rPr>
                <w:rFonts w:ascii="Arial" w:hAnsi="Arial" w:cs="Arial"/>
              </w:rPr>
            </w:pPr>
            <w:r w:rsidRPr="00CB42BD">
              <w:rPr>
                <w:rFonts w:ascii="Arial" w:hAnsi="Arial" w:cs="Arial"/>
              </w:rPr>
              <w:t>D</w:t>
            </w:r>
          </w:p>
        </w:tc>
        <w:tc>
          <w:tcPr>
            <w:tcW w:w="223"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5"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4"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36"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4"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4"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4" w:type="dxa"/>
            <w:gridSpan w:val="2"/>
          </w:tcPr>
          <w:p w:rsidR="00566D20" w:rsidRPr="00CB42BD" w:rsidRDefault="00566D20" w:rsidP="00566D20">
            <w:pPr>
              <w:jc w:val="both"/>
              <w:rPr>
                <w:rFonts w:ascii="Arial" w:hAnsi="Arial" w:cs="Arial"/>
              </w:rPr>
            </w:pPr>
          </w:p>
        </w:tc>
      </w:tr>
      <w:tr w:rsidR="00566D20" w:rsidRPr="00CB42BD" w:rsidTr="00566D20">
        <w:trPr>
          <w:trHeight w:val="340"/>
        </w:trPr>
        <w:tc>
          <w:tcPr>
            <w:tcW w:w="708" w:type="dxa"/>
          </w:tcPr>
          <w:p w:rsidR="00566D20" w:rsidRPr="00CB42BD" w:rsidRDefault="00566D20" w:rsidP="00566D20">
            <w:pPr>
              <w:jc w:val="both"/>
              <w:rPr>
                <w:rFonts w:ascii="Arial" w:hAnsi="Arial" w:cs="Arial"/>
              </w:rPr>
            </w:pPr>
            <w:r w:rsidRPr="00CB42BD">
              <w:rPr>
                <w:rFonts w:ascii="Arial" w:hAnsi="Arial" w:cs="Arial"/>
              </w:rPr>
              <w:t>CF</w:t>
            </w:r>
          </w:p>
        </w:tc>
        <w:tc>
          <w:tcPr>
            <w:tcW w:w="223"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5"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4"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36"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4"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4"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4" w:type="dxa"/>
            <w:gridSpan w:val="2"/>
          </w:tcPr>
          <w:p w:rsidR="00566D20" w:rsidRPr="00CB42BD" w:rsidRDefault="00566D20" w:rsidP="00566D20">
            <w:pPr>
              <w:jc w:val="both"/>
              <w:rPr>
                <w:rFonts w:ascii="Arial" w:hAnsi="Arial" w:cs="Arial"/>
              </w:rPr>
            </w:pPr>
          </w:p>
        </w:tc>
      </w:tr>
      <w:tr w:rsidR="00566D20" w:rsidRPr="00CB42BD" w:rsidTr="00566D20">
        <w:trPr>
          <w:trHeight w:val="340"/>
        </w:trPr>
        <w:tc>
          <w:tcPr>
            <w:tcW w:w="708" w:type="dxa"/>
          </w:tcPr>
          <w:p w:rsidR="00566D20" w:rsidRPr="00CB42BD" w:rsidRDefault="00566D20" w:rsidP="00566D20">
            <w:pPr>
              <w:jc w:val="both"/>
              <w:rPr>
                <w:rFonts w:ascii="Arial" w:hAnsi="Arial" w:cs="Arial"/>
              </w:rPr>
            </w:pPr>
            <w:r w:rsidRPr="00CB42BD">
              <w:rPr>
                <w:rFonts w:ascii="Arial" w:hAnsi="Arial" w:cs="Arial"/>
              </w:rPr>
              <w:t>CH</w:t>
            </w:r>
          </w:p>
        </w:tc>
        <w:tc>
          <w:tcPr>
            <w:tcW w:w="223"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5"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4"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36"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4"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4"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4" w:type="dxa"/>
            <w:gridSpan w:val="2"/>
          </w:tcPr>
          <w:p w:rsidR="00566D20" w:rsidRPr="00CB42BD" w:rsidRDefault="00566D20" w:rsidP="00566D20">
            <w:pPr>
              <w:jc w:val="both"/>
              <w:rPr>
                <w:rFonts w:ascii="Arial" w:hAnsi="Arial" w:cs="Arial"/>
              </w:rPr>
            </w:pPr>
          </w:p>
        </w:tc>
      </w:tr>
      <w:tr w:rsidR="00566D20" w:rsidRPr="00CB42BD" w:rsidTr="00566D20">
        <w:trPr>
          <w:trHeight w:val="340"/>
        </w:trPr>
        <w:tc>
          <w:tcPr>
            <w:tcW w:w="708" w:type="dxa"/>
          </w:tcPr>
          <w:p w:rsidR="00566D20" w:rsidRPr="00CB42BD" w:rsidRDefault="00566D20" w:rsidP="00566D20">
            <w:pPr>
              <w:jc w:val="both"/>
              <w:rPr>
                <w:rFonts w:ascii="Arial" w:hAnsi="Arial" w:cs="Arial"/>
              </w:rPr>
            </w:pPr>
            <w:r w:rsidRPr="00CB42BD">
              <w:rPr>
                <w:rFonts w:ascii="Arial" w:hAnsi="Arial" w:cs="Arial"/>
              </w:rPr>
              <w:t>FC</w:t>
            </w:r>
          </w:p>
        </w:tc>
        <w:tc>
          <w:tcPr>
            <w:tcW w:w="223"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5"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4"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36"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4"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4"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4" w:type="dxa"/>
            <w:gridSpan w:val="2"/>
          </w:tcPr>
          <w:p w:rsidR="00566D20" w:rsidRPr="00CB42BD" w:rsidRDefault="00566D20" w:rsidP="00566D20">
            <w:pPr>
              <w:jc w:val="both"/>
              <w:rPr>
                <w:rFonts w:ascii="Arial" w:hAnsi="Arial" w:cs="Arial"/>
              </w:rPr>
            </w:pPr>
          </w:p>
        </w:tc>
      </w:tr>
      <w:tr w:rsidR="00566D20" w:rsidRPr="00CB42BD" w:rsidTr="00566D20">
        <w:trPr>
          <w:trHeight w:val="340"/>
        </w:trPr>
        <w:tc>
          <w:tcPr>
            <w:tcW w:w="708" w:type="dxa"/>
          </w:tcPr>
          <w:p w:rsidR="00566D20" w:rsidRPr="00CB42BD" w:rsidRDefault="00566D20" w:rsidP="00566D20">
            <w:pPr>
              <w:jc w:val="both"/>
              <w:rPr>
                <w:rFonts w:ascii="Arial" w:hAnsi="Arial" w:cs="Arial"/>
              </w:rPr>
            </w:pPr>
            <w:r w:rsidRPr="00CB42BD">
              <w:rPr>
                <w:rFonts w:ascii="Arial" w:hAnsi="Arial" w:cs="Arial"/>
              </w:rPr>
              <w:t>BP</w:t>
            </w:r>
          </w:p>
        </w:tc>
        <w:tc>
          <w:tcPr>
            <w:tcW w:w="223"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5"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4"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36"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4"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tcPr>
          <w:p w:rsidR="00566D20" w:rsidRPr="00CB42BD" w:rsidRDefault="00566D20" w:rsidP="00566D20">
            <w:pPr>
              <w:jc w:val="both"/>
              <w:rPr>
                <w:rFonts w:ascii="Arial" w:hAnsi="Arial" w:cs="Arial"/>
              </w:rPr>
            </w:pPr>
          </w:p>
        </w:tc>
        <w:tc>
          <w:tcPr>
            <w:tcW w:w="222" w:type="dxa"/>
            <w:gridSpan w:val="2"/>
          </w:tcPr>
          <w:p w:rsidR="00566D20" w:rsidRPr="00CB42BD" w:rsidRDefault="00566D20" w:rsidP="00566D20">
            <w:pPr>
              <w:jc w:val="both"/>
              <w:rPr>
                <w:rFonts w:ascii="Arial" w:hAnsi="Arial" w:cs="Arial"/>
              </w:rPr>
            </w:pPr>
          </w:p>
        </w:tc>
        <w:tc>
          <w:tcPr>
            <w:tcW w:w="224" w:type="dxa"/>
          </w:tcPr>
          <w:p w:rsidR="00566D20" w:rsidRPr="00CB42BD" w:rsidRDefault="00566D20" w:rsidP="00566D20">
            <w:pPr>
              <w:jc w:val="both"/>
              <w:rPr>
                <w:rFonts w:ascii="Arial" w:hAnsi="Arial" w:cs="Arial"/>
              </w:rPr>
            </w:pPr>
          </w:p>
        </w:tc>
        <w:tc>
          <w:tcPr>
            <w:tcW w:w="223" w:type="dxa"/>
          </w:tcPr>
          <w:p w:rsidR="00566D20" w:rsidRPr="00CB42BD" w:rsidRDefault="00566D20" w:rsidP="00566D20">
            <w:pPr>
              <w:jc w:val="both"/>
              <w:rPr>
                <w:rFonts w:ascii="Arial" w:hAnsi="Arial" w:cs="Arial"/>
              </w:rPr>
            </w:pPr>
          </w:p>
        </w:tc>
        <w:tc>
          <w:tcPr>
            <w:tcW w:w="224" w:type="dxa"/>
            <w:gridSpan w:val="2"/>
          </w:tcPr>
          <w:p w:rsidR="00566D20" w:rsidRPr="00CB42BD" w:rsidRDefault="00566D20" w:rsidP="00566D20">
            <w:pPr>
              <w:jc w:val="both"/>
              <w:rPr>
                <w:rFonts w:ascii="Arial" w:hAnsi="Arial" w:cs="Arial"/>
              </w:rPr>
            </w:pPr>
          </w:p>
        </w:tc>
      </w:tr>
    </w:tbl>
    <w:p w:rsidR="00566D20" w:rsidRDefault="00566D20" w:rsidP="00521B65">
      <w:pPr>
        <w:pStyle w:val="Textoindependiente"/>
        <w:rPr>
          <w:rFonts w:ascii="Arial" w:hAnsi="Arial" w:cs="Arial"/>
          <w:sz w:val="24"/>
          <w:szCs w:val="24"/>
        </w:rPr>
      </w:pPr>
    </w:p>
    <w:p w:rsidR="00566D20" w:rsidRDefault="00566D20" w:rsidP="00521B65">
      <w:pPr>
        <w:pStyle w:val="Textoindependiente"/>
        <w:rPr>
          <w:rFonts w:ascii="Arial" w:hAnsi="Arial" w:cs="Arial"/>
          <w:sz w:val="24"/>
          <w:szCs w:val="24"/>
        </w:rPr>
      </w:pPr>
    </w:p>
    <w:p w:rsidR="00566D20" w:rsidRDefault="00566D20" w:rsidP="00566D20">
      <w:pPr>
        <w:rPr>
          <w:rFonts w:ascii="Arial" w:hAnsi="Arial" w:cs="Arial"/>
          <w:sz w:val="24"/>
          <w:szCs w:val="24"/>
        </w:rPr>
      </w:pPr>
    </w:p>
    <w:p w:rsidR="00566D20" w:rsidRDefault="00566D20" w:rsidP="00566D20">
      <w:pPr>
        <w:rPr>
          <w:rFonts w:ascii="Arial" w:hAnsi="Arial" w:cs="Arial"/>
          <w:sz w:val="24"/>
          <w:szCs w:val="24"/>
        </w:rPr>
      </w:pPr>
    </w:p>
    <w:p w:rsidR="00566D20" w:rsidRDefault="00566D20" w:rsidP="00566D20">
      <w:pPr>
        <w:rPr>
          <w:rFonts w:ascii="Arial" w:hAnsi="Arial" w:cs="Arial"/>
          <w:sz w:val="24"/>
          <w:szCs w:val="24"/>
        </w:rPr>
      </w:pPr>
    </w:p>
    <w:p w:rsidR="00566D20" w:rsidRPr="00CB42BD" w:rsidRDefault="00566D20" w:rsidP="00566D20">
      <w:pPr>
        <w:rPr>
          <w:rFonts w:ascii="Arial" w:hAnsi="Arial" w:cs="Arial"/>
          <w:sz w:val="24"/>
          <w:szCs w:val="24"/>
        </w:rPr>
      </w:pPr>
      <w:r w:rsidRPr="00CB42BD">
        <w:rPr>
          <w:rFonts w:ascii="Arial" w:hAnsi="Arial" w:cs="Arial"/>
          <w:sz w:val="24"/>
          <w:szCs w:val="24"/>
        </w:rPr>
        <w:t>Anotado por:</w:t>
      </w:r>
    </w:p>
    <w:p w:rsidR="00566D20" w:rsidRPr="00CB42BD" w:rsidRDefault="00566D20" w:rsidP="00521B65">
      <w:pPr>
        <w:pStyle w:val="Textoindependiente"/>
        <w:rPr>
          <w:rFonts w:ascii="Arial" w:hAnsi="Arial" w:cs="Arial"/>
          <w:sz w:val="24"/>
          <w:szCs w:val="24"/>
        </w:rPr>
      </w:pPr>
    </w:p>
    <w:sectPr w:rsidR="00566D20" w:rsidRPr="00CB42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0375EB"/>
    <w:multiLevelType w:val="hybridMultilevel"/>
    <w:tmpl w:val="0AC206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9B6"/>
    <w:rsid w:val="000301E2"/>
    <w:rsid w:val="00196B13"/>
    <w:rsid w:val="00201E2C"/>
    <w:rsid w:val="003B0E9B"/>
    <w:rsid w:val="00521B65"/>
    <w:rsid w:val="005312A3"/>
    <w:rsid w:val="00566D20"/>
    <w:rsid w:val="005F15D4"/>
    <w:rsid w:val="005F7355"/>
    <w:rsid w:val="00642947"/>
    <w:rsid w:val="0084074C"/>
    <w:rsid w:val="008E19B6"/>
    <w:rsid w:val="00B4715A"/>
    <w:rsid w:val="00CB42BD"/>
    <w:rsid w:val="00D5321A"/>
    <w:rsid w:val="00D9494D"/>
    <w:rsid w:val="00F336D0"/>
    <w:rsid w:val="00F9361D"/>
    <w:rsid w:val="00FE00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D532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D9494D"/>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9361D"/>
    <w:pPr>
      <w:ind w:left="720"/>
      <w:contextualSpacing/>
    </w:pPr>
  </w:style>
  <w:style w:type="character" w:customStyle="1" w:styleId="Ttulo2Car">
    <w:name w:val="Título 2 Car"/>
    <w:basedOn w:val="Fuentedeprrafopredeter"/>
    <w:link w:val="Ttulo2"/>
    <w:uiPriority w:val="9"/>
    <w:rsid w:val="00D9494D"/>
    <w:rPr>
      <w:rFonts w:ascii="Times New Roman" w:eastAsia="Times New Roman" w:hAnsi="Times New Roman" w:cs="Times New Roman"/>
      <w:b/>
      <w:bCs/>
      <w:sz w:val="36"/>
      <w:szCs w:val="36"/>
      <w:lang w:eastAsia="es-ES"/>
    </w:rPr>
  </w:style>
  <w:style w:type="paragraph" w:styleId="NormalWeb">
    <w:name w:val="Normal (Web)"/>
    <w:basedOn w:val="Normal"/>
    <w:uiPriority w:val="99"/>
    <w:unhideWhenUsed/>
    <w:rsid w:val="0084074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D5321A"/>
    <w:rPr>
      <w:rFonts w:asciiTheme="majorHAnsi" w:eastAsiaTheme="majorEastAsia" w:hAnsiTheme="majorHAnsi" w:cstheme="majorBidi"/>
      <w:b/>
      <w:bCs/>
      <w:color w:val="365F91" w:themeColor="accent1" w:themeShade="BF"/>
      <w:sz w:val="28"/>
      <w:szCs w:val="28"/>
    </w:rPr>
  </w:style>
  <w:style w:type="paragraph" w:styleId="Saludo">
    <w:name w:val="Salutation"/>
    <w:basedOn w:val="Normal"/>
    <w:next w:val="Normal"/>
    <w:link w:val="SaludoCar"/>
    <w:uiPriority w:val="99"/>
    <w:unhideWhenUsed/>
    <w:rsid w:val="00521B65"/>
  </w:style>
  <w:style w:type="character" w:customStyle="1" w:styleId="SaludoCar">
    <w:name w:val="Saludo Car"/>
    <w:basedOn w:val="Fuentedeprrafopredeter"/>
    <w:link w:val="Saludo"/>
    <w:uiPriority w:val="99"/>
    <w:rsid w:val="00521B65"/>
  </w:style>
  <w:style w:type="paragraph" w:styleId="Epgrafe">
    <w:name w:val="caption"/>
    <w:basedOn w:val="Normal"/>
    <w:next w:val="Normal"/>
    <w:uiPriority w:val="35"/>
    <w:unhideWhenUsed/>
    <w:qFormat/>
    <w:rsid w:val="00521B65"/>
    <w:pPr>
      <w:spacing w:line="240" w:lineRule="auto"/>
    </w:pPr>
    <w:rPr>
      <w:b/>
      <w:bCs/>
      <w:color w:val="4F81BD" w:themeColor="accent1"/>
      <w:sz w:val="18"/>
      <w:szCs w:val="18"/>
    </w:rPr>
  </w:style>
  <w:style w:type="paragraph" w:styleId="Textoindependiente">
    <w:name w:val="Body Text"/>
    <w:basedOn w:val="Normal"/>
    <w:link w:val="TextoindependienteCar"/>
    <w:uiPriority w:val="99"/>
    <w:unhideWhenUsed/>
    <w:rsid w:val="00521B65"/>
    <w:pPr>
      <w:spacing w:after="120"/>
    </w:pPr>
  </w:style>
  <w:style w:type="character" w:customStyle="1" w:styleId="TextoindependienteCar">
    <w:name w:val="Texto independiente Car"/>
    <w:basedOn w:val="Fuentedeprrafopredeter"/>
    <w:link w:val="Textoindependiente"/>
    <w:uiPriority w:val="99"/>
    <w:rsid w:val="00521B65"/>
  </w:style>
  <w:style w:type="table" w:styleId="Tablaconcuadrcula">
    <w:name w:val="Table Grid"/>
    <w:basedOn w:val="Tablanormal"/>
    <w:uiPriority w:val="39"/>
    <w:rsid w:val="00CB42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semiHidden/>
    <w:unhideWhenUsed/>
    <w:rsid w:val="00642947"/>
    <w:rPr>
      <w:color w:val="0000FF"/>
      <w:u w:val="single"/>
    </w:rPr>
  </w:style>
  <w:style w:type="paragraph" w:styleId="Textodeglobo">
    <w:name w:val="Balloon Text"/>
    <w:basedOn w:val="Normal"/>
    <w:link w:val="TextodegloboCar"/>
    <w:uiPriority w:val="99"/>
    <w:semiHidden/>
    <w:unhideWhenUsed/>
    <w:rsid w:val="00F336D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336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D532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D9494D"/>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9361D"/>
    <w:pPr>
      <w:ind w:left="720"/>
      <w:contextualSpacing/>
    </w:pPr>
  </w:style>
  <w:style w:type="character" w:customStyle="1" w:styleId="Ttulo2Car">
    <w:name w:val="Título 2 Car"/>
    <w:basedOn w:val="Fuentedeprrafopredeter"/>
    <w:link w:val="Ttulo2"/>
    <w:uiPriority w:val="9"/>
    <w:rsid w:val="00D9494D"/>
    <w:rPr>
      <w:rFonts w:ascii="Times New Roman" w:eastAsia="Times New Roman" w:hAnsi="Times New Roman" w:cs="Times New Roman"/>
      <w:b/>
      <w:bCs/>
      <w:sz w:val="36"/>
      <w:szCs w:val="36"/>
      <w:lang w:eastAsia="es-ES"/>
    </w:rPr>
  </w:style>
  <w:style w:type="paragraph" w:styleId="NormalWeb">
    <w:name w:val="Normal (Web)"/>
    <w:basedOn w:val="Normal"/>
    <w:uiPriority w:val="99"/>
    <w:unhideWhenUsed/>
    <w:rsid w:val="0084074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D5321A"/>
    <w:rPr>
      <w:rFonts w:asciiTheme="majorHAnsi" w:eastAsiaTheme="majorEastAsia" w:hAnsiTheme="majorHAnsi" w:cstheme="majorBidi"/>
      <w:b/>
      <w:bCs/>
      <w:color w:val="365F91" w:themeColor="accent1" w:themeShade="BF"/>
      <w:sz w:val="28"/>
      <w:szCs w:val="28"/>
    </w:rPr>
  </w:style>
  <w:style w:type="paragraph" w:styleId="Saludo">
    <w:name w:val="Salutation"/>
    <w:basedOn w:val="Normal"/>
    <w:next w:val="Normal"/>
    <w:link w:val="SaludoCar"/>
    <w:uiPriority w:val="99"/>
    <w:unhideWhenUsed/>
    <w:rsid w:val="00521B65"/>
  </w:style>
  <w:style w:type="character" w:customStyle="1" w:styleId="SaludoCar">
    <w:name w:val="Saludo Car"/>
    <w:basedOn w:val="Fuentedeprrafopredeter"/>
    <w:link w:val="Saludo"/>
    <w:uiPriority w:val="99"/>
    <w:rsid w:val="00521B65"/>
  </w:style>
  <w:style w:type="paragraph" w:styleId="Epgrafe">
    <w:name w:val="caption"/>
    <w:basedOn w:val="Normal"/>
    <w:next w:val="Normal"/>
    <w:uiPriority w:val="35"/>
    <w:unhideWhenUsed/>
    <w:qFormat/>
    <w:rsid w:val="00521B65"/>
    <w:pPr>
      <w:spacing w:line="240" w:lineRule="auto"/>
    </w:pPr>
    <w:rPr>
      <w:b/>
      <w:bCs/>
      <w:color w:val="4F81BD" w:themeColor="accent1"/>
      <w:sz w:val="18"/>
      <w:szCs w:val="18"/>
    </w:rPr>
  </w:style>
  <w:style w:type="paragraph" w:styleId="Textoindependiente">
    <w:name w:val="Body Text"/>
    <w:basedOn w:val="Normal"/>
    <w:link w:val="TextoindependienteCar"/>
    <w:uiPriority w:val="99"/>
    <w:unhideWhenUsed/>
    <w:rsid w:val="00521B65"/>
    <w:pPr>
      <w:spacing w:after="120"/>
    </w:pPr>
  </w:style>
  <w:style w:type="character" w:customStyle="1" w:styleId="TextoindependienteCar">
    <w:name w:val="Texto independiente Car"/>
    <w:basedOn w:val="Fuentedeprrafopredeter"/>
    <w:link w:val="Textoindependiente"/>
    <w:uiPriority w:val="99"/>
    <w:rsid w:val="00521B65"/>
  </w:style>
  <w:style w:type="table" w:styleId="Tablaconcuadrcula">
    <w:name w:val="Table Grid"/>
    <w:basedOn w:val="Tablanormal"/>
    <w:uiPriority w:val="39"/>
    <w:rsid w:val="00CB42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semiHidden/>
    <w:unhideWhenUsed/>
    <w:rsid w:val="00642947"/>
    <w:rPr>
      <w:color w:val="0000FF"/>
      <w:u w:val="single"/>
    </w:rPr>
  </w:style>
  <w:style w:type="paragraph" w:styleId="Textodeglobo">
    <w:name w:val="Balloon Text"/>
    <w:basedOn w:val="Normal"/>
    <w:link w:val="TextodegloboCar"/>
    <w:uiPriority w:val="99"/>
    <w:semiHidden/>
    <w:unhideWhenUsed/>
    <w:rsid w:val="00F336D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336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6353">
      <w:bodyDiv w:val="1"/>
      <w:marLeft w:val="0"/>
      <w:marRight w:val="0"/>
      <w:marTop w:val="0"/>
      <w:marBottom w:val="0"/>
      <w:divBdr>
        <w:top w:val="none" w:sz="0" w:space="0" w:color="auto"/>
        <w:left w:val="none" w:sz="0" w:space="0" w:color="auto"/>
        <w:bottom w:val="none" w:sz="0" w:space="0" w:color="auto"/>
        <w:right w:val="none" w:sz="0" w:space="0" w:color="auto"/>
      </w:divBdr>
      <w:divsChild>
        <w:div w:id="2109079832">
          <w:marLeft w:val="0"/>
          <w:marRight w:val="0"/>
          <w:marTop w:val="0"/>
          <w:marBottom w:val="0"/>
          <w:divBdr>
            <w:top w:val="none" w:sz="0" w:space="0" w:color="auto"/>
            <w:left w:val="none" w:sz="0" w:space="0" w:color="auto"/>
            <w:bottom w:val="none" w:sz="0" w:space="0" w:color="auto"/>
            <w:right w:val="none" w:sz="0" w:space="0" w:color="auto"/>
          </w:divBdr>
        </w:div>
      </w:divsChild>
    </w:div>
    <w:div w:id="350031787">
      <w:bodyDiv w:val="1"/>
      <w:marLeft w:val="0"/>
      <w:marRight w:val="0"/>
      <w:marTop w:val="0"/>
      <w:marBottom w:val="0"/>
      <w:divBdr>
        <w:top w:val="none" w:sz="0" w:space="0" w:color="auto"/>
        <w:left w:val="none" w:sz="0" w:space="0" w:color="auto"/>
        <w:bottom w:val="none" w:sz="0" w:space="0" w:color="auto"/>
        <w:right w:val="none" w:sz="0" w:space="0" w:color="auto"/>
      </w:divBdr>
    </w:div>
    <w:div w:id="560600857">
      <w:bodyDiv w:val="1"/>
      <w:marLeft w:val="0"/>
      <w:marRight w:val="0"/>
      <w:marTop w:val="0"/>
      <w:marBottom w:val="0"/>
      <w:divBdr>
        <w:top w:val="none" w:sz="0" w:space="0" w:color="auto"/>
        <w:left w:val="none" w:sz="0" w:space="0" w:color="auto"/>
        <w:bottom w:val="none" w:sz="0" w:space="0" w:color="auto"/>
        <w:right w:val="none" w:sz="0" w:space="0" w:color="auto"/>
      </w:divBdr>
      <w:divsChild>
        <w:div w:id="1472138482">
          <w:marLeft w:val="0"/>
          <w:marRight w:val="0"/>
          <w:marTop w:val="0"/>
          <w:marBottom w:val="0"/>
          <w:divBdr>
            <w:top w:val="none" w:sz="0" w:space="0" w:color="auto"/>
            <w:left w:val="none" w:sz="0" w:space="0" w:color="auto"/>
            <w:bottom w:val="none" w:sz="0" w:space="0" w:color="auto"/>
            <w:right w:val="none" w:sz="0" w:space="0" w:color="auto"/>
          </w:divBdr>
        </w:div>
      </w:divsChild>
    </w:div>
    <w:div w:id="709302240">
      <w:bodyDiv w:val="1"/>
      <w:marLeft w:val="0"/>
      <w:marRight w:val="0"/>
      <w:marTop w:val="0"/>
      <w:marBottom w:val="0"/>
      <w:divBdr>
        <w:top w:val="none" w:sz="0" w:space="0" w:color="auto"/>
        <w:left w:val="none" w:sz="0" w:space="0" w:color="auto"/>
        <w:bottom w:val="none" w:sz="0" w:space="0" w:color="auto"/>
        <w:right w:val="none" w:sz="0" w:space="0" w:color="auto"/>
      </w:divBdr>
    </w:div>
    <w:div w:id="1286425366">
      <w:bodyDiv w:val="1"/>
      <w:marLeft w:val="0"/>
      <w:marRight w:val="0"/>
      <w:marTop w:val="0"/>
      <w:marBottom w:val="0"/>
      <w:divBdr>
        <w:top w:val="none" w:sz="0" w:space="0" w:color="auto"/>
        <w:left w:val="none" w:sz="0" w:space="0" w:color="auto"/>
        <w:bottom w:val="none" w:sz="0" w:space="0" w:color="auto"/>
        <w:right w:val="none" w:sz="0" w:space="0" w:color="auto"/>
      </w:divBdr>
      <w:divsChild>
        <w:div w:id="1160582831">
          <w:marLeft w:val="0"/>
          <w:marRight w:val="0"/>
          <w:marTop w:val="0"/>
          <w:marBottom w:val="0"/>
          <w:divBdr>
            <w:top w:val="none" w:sz="0" w:space="0" w:color="auto"/>
            <w:left w:val="none" w:sz="0" w:space="0" w:color="auto"/>
            <w:bottom w:val="none" w:sz="0" w:space="0" w:color="auto"/>
            <w:right w:val="none" w:sz="0" w:space="0" w:color="auto"/>
          </w:divBdr>
        </w:div>
      </w:divsChild>
    </w:div>
    <w:div w:id="1384527200">
      <w:bodyDiv w:val="1"/>
      <w:marLeft w:val="0"/>
      <w:marRight w:val="0"/>
      <w:marTop w:val="0"/>
      <w:marBottom w:val="0"/>
      <w:divBdr>
        <w:top w:val="none" w:sz="0" w:space="0" w:color="auto"/>
        <w:left w:val="none" w:sz="0" w:space="0" w:color="auto"/>
        <w:bottom w:val="none" w:sz="0" w:space="0" w:color="auto"/>
        <w:right w:val="none" w:sz="0" w:space="0" w:color="auto"/>
      </w:divBdr>
      <w:divsChild>
        <w:div w:id="929003030">
          <w:marLeft w:val="0"/>
          <w:marRight w:val="0"/>
          <w:marTop w:val="0"/>
          <w:marBottom w:val="0"/>
          <w:divBdr>
            <w:top w:val="none" w:sz="0" w:space="0" w:color="auto"/>
            <w:left w:val="none" w:sz="0" w:space="0" w:color="auto"/>
            <w:bottom w:val="none" w:sz="0" w:space="0" w:color="auto"/>
            <w:right w:val="none" w:sz="0" w:space="0" w:color="auto"/>
          </w:divBdr>
        </w:div>
      </w:divsChild>
    </w:div>
    <w:div w:id="1469400467">
      <w:bodyDiv w:val="1"/>
      <w:marLeft w:val="0"/>
      <w:marRight w:val="0"/>
      <w:marTop w:val="0"/>
      <w:marBottom w:val="0"/>
      <w:divBdr>
        <w:top w:val="none" w:sz="0" w:space="0" w:color="auto"/>
        <w:left w:val="none" w:sz="0" w:space="0" w:color="auto"/>
        <w:bottom w:val="none" w:sz="0" w:space="0" w:color="auto"/>
        <w:right w:val="none" w:sz="0" w:space="0" w:color="auto"/>
      </w:divBdr>
    </w:div>
    <w:div w:id="1800490171">
      <w:bodyDiv w:val="1"/>
      <w:marLeft w:val="0"/>
      <w:marRight w:val="0"/>
      <w:marTop w:val="0"/>
      <w:marBottom w:val="0"/>
      <w:divBdr>
        <w:top w:val="none" w:sz="0" w:space="0" w:color="auto"/>
        <w:left w:val="none" w:sz="0" w:space="0" w:color="auto"/>
        <w:bottom w:val="none" w:sz="0" w:space="0" w:color="auto"/>
        <w:right w:val="none" w:sz="0" w:space="0" w:color="auto"/>
      </w:divBdr>
      <w:divsChild>
        <w:div w:id="454520629">
          <w:marLeft w:val="0"/>
          <w:marRight w:val="0"/>
          <w:marTop w:val="0"/>
          <w:marBottom w:val="0"/>
          <w:divBdr>
            <w:top w:val="none" w:sz="0" w:space="0" w:color="auto"/>
            <w:left w:val="none" w:sz="0" w:space="0" w:color="auto"/>
            <w:bottom w:val="none" w:sz="0" w:space="0" w:color="auto"/>
            <w:right w:val="none" w:sz="0" w:space="0" w:color="auto"/>
          </w:divBdr>
        </w:div>
      </w:divsChild>
    </w:div>
    <w:div w:id="2084327616">
      <w:bodyDiv w:val="1"/>
      <w:marLeft w:val="0"/>
      <w:marRight w:val="0"/>
      <w:marTop w:val="0"/>
      <w:marBottom w:val="0"/>
      <w:divBdr>
        <w:top w:val="none" w:sz="0" w:space="0" w:color="auto"/>
        <w:left w:val="none" w:sz="0" w:space="0" w:color="auto"/>
        <w:bottom w:val="none" w:sz="0" w:space="0" w:color="auto"/>
        <w:right w:val="none" w:sz="0" w:space="0" w:color="auto"/>
      </w:divBdr>
      <w:divsChild>
        <w:div w:id="968558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6</Pages>
  <Words>1547</Words>
  <Characters>8512</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Instructores</dc:creator>
  <cp:lastModifiedBy>YODA</cp:lastModifiedBy>
  <cp:revision>12</cp:revision>
  <cp:lastPrinted>2019-09-30T11:29:00Z</cp:lastPrinted>
  <dcterms:created xsi:type="dcterms:W3CDTF">2019-09-22T11:29:00Z</dcterms:created>
  <dcterms:modified xsi:type="dcterms:W3CDTF">2023-04-01T00:33:00Z</dcterms:modified>
</cp:coreProperties>
</file>