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8FB" w:rsidRPr="000918DF" w:rsidRDefault="003908FB" w:rsidP="003908FB">
      <w:pPr>
        <w:jc w:val="center"/>
        <w:rPr>
          <w:rFonts w:ascii="Times New Roman" w:hAnsi="Times New Roman" w:cs="Times New Roman"/>
          <w:b/>
          <w:color w:val="FF0000"/>
        </w:rPr>
      </w:pPr>
      <w:r w:rsidRPr="000918DF">
        <w:rPr>
          <w:rStyle w:val="mtit1"/>
          <w:rFonts w:ascii="Times New Roman" w:hAnsi="Times New Roman" w:cs="Times New Roman"/>
          <w:b/>
          <w:color w:val="FF0000"/>
        </w:rPr>
        <w:t>EL CULTIVO DEL ARROZ</w:t>
      </w:r>
    </w:p>
    <w:p w:rsidR="003908FB" w:rsidRPr="000918DF" w:rsidRDefault="003908FB" w:rsidP="003908FB">
      <w:pPr>
        <w:pStyle w:val="NormalWeb"/>
      </w:pPr>
      <w:r w:rsidRPr="000918DF">
        <w:rPr>
          <w:rStyle w:val="Textoennegrita"/>
        </w:rPr>
        <w:t>ORIGEN.</w:t>
      </w:r>
    </w:p>
    <w:p w:rsidR="003908FB" w:rsidRPr="000918DF" w:rsidRDefault="003908FB" w:rsidP="003908FB">
      <w:pPr>
        <w:pStyle w:val="NormalWeb"/>
      </w:pPr>
      <w:r w:rsidRPr="000918DF">
        <w:t>El cultivo del arroz comenzó hace casi 10.000 años, en muchas regiones húmedas de Asia tropical y subtropical. Posiblemente sea la India el país donde se cultivó por primera vez el arroz debido a que en ella abundaban los arroces silvestres. Pero el desarrollo del cultivo tuvo lugar en China, desde sus tierras bajas a sus tierras altas. Probablemente hubo varias rutas por las cuales se introdujeron los arroces de Asia a otras partes del mundo.</w:t>
      </w:r>
    </w:p>
    <w:p w:rsidR="003908FB" w:rsidRPr="000918DF" w:rsidRDefault="003908FB" w:rsidP="003908FB">
      <w:pPr>
        <w:pStyle w:val="NormalWeb"/>
      </w:pPr>
      <w:r w:rsidRPr="000918DF">
        <w:rPr>
          <w:rStyle w:val="Textoennegrita"/>
        </w:rPr>
        <w:t>2. MORFOLOGÍA Y TAXONOMÍA</w:t>
      </w:r>
    </w:p>
    <w:p w:rsidR="003908FB" w:rsidRPr="000918DF" w:rsidRDefault="003908FB" w:rsidP="003908FB">
      <w:pPr>
        <w:pStyle w:val="NormalWeb"/>
      </w:pPr>
      <w:r w:rsidRPr="000918DF">
        <w:t>El arroz (</w:t>
      </w:r>
      <w:proofErr w:type="spellStart"/>
      <w:r w:rsidRPr="000918DF">
        <w:rPr>
          <w:rStyle w:val="nfasis"/>
        </w:rPr>
        <w:t>Oryza</w:t>
      </w:r>
      <w:proofErr w:type="spellEnd"/>
      <w:r w:rsidRPr="000918DF">
        <w:rPr>
          <w:rStyle w:val="nfasis"/>
        </w:rPr>
        <w:t xml:space="preserve"> sativa</w:t>
      </w:r>
      <w:r w:rsidRPr="000918DF">
        <w:t xml:space="preserve">) es una </w:t>
      </w:r>
      <w:proofErr w:type="spellStart"/>
      <w:r w:rsidRPr="000918DF">
        <w:t>monocotioledónea</w:t>
      </w:r>
      <w:proofErr w:type="spellEnd"/>
      <w:r w:rsidRPr="000918DF">
        <w:t xml:space="preserve"> perteneciente a la familia </w:t>
      </w:r>
      <w:proofErr w:type="spellStart"/>
      <w:r w:rsidRPr="000918DF">
        <w:rPr>
          <w:rStyle w:val="nfasis"/>
        </w:rPr>
        <w:t>Poaceae</w:t>
      </w:r>
      <w:proofErr w:type="spellEnd"/>
      <w:r w:rsidRPr="000918DF">
        <w:t>.</w:t>
      </w:r>
      <w:r w:rsidRPr="000918DF">
        <w:br/>
      </w:r>
      <w:r w:rsidRPr="000918DF">
        <w:rPr>
          <w:rStyle w:val="Textoennegrita"/>
        </w:rPr>
        <w:t>-Raíces:</w:t>
      </w:r>
      <w:r w:rsidRPr="000918DF">
        <w:t xml:space="preserve"> las raíces son delgadas, fibrosas y fasciculadas. Posee dos tipos de raíces: seminales, que se originan de la radícula y son de naturaleza temporal y las raíces adventicias secundarias, que tienen una libre ramificación y se forman a partir de los nudos inferiores del tallo joven. Estas últimas sustituyen a las raíces seminales.</w:t>
      </w:r>
      <w:r w:rsidRPr="000918DF">
        <w:br/>
      </w:r>
      <w:r w:rsidRPr="000918DF">
        <w:rPr>
          <w:rStyle w:val="Textoennegrita"/>
        </w:rPr>
        <w:t>-Tallo:</w:t>
      </w:r>
      <w:r w:rsidRPr="000918DF">
        <w:t xml:space="preserve"> el tallo se forma de nudos y entrenudos alternados, siendo cilíndrico, nudoso, glabro y de 60-120 cm. de longitud.</w:t>
      </w:r>
      <w:r w:rsidRPr="000918DF">
        <w:br/>
      </w:r>
      <w:r w:rsidRPr="000918DF">
        <w:rPr>
          <w:rStyle w:val="Textoennegrita"/>
        </w:rPr>
        <w:t>-Hojas:</w:t>
      </w:r>
      <w:r w:rsidRPr="000918DF">
        <w:t xml:space="preserve"> las hojas son alternas, envainadoras, con el limbo lineal, agudo, largo y plano. En el punto de reunión de la vaina y el limbo se encuentra una lígula membranosa, bífida y erguida que presenta en el borde inferior una serie de cirros largos y sedosos. </w:t>
      </w:r>
      <w:r w:rsidRPr="000918DF">
        <w:br/>
      </w:r>
      <w:r w:rsidRPr="000918DF">
        <w:rPr>
          <w:rStyle w:val="Textoennegrita"/>
        </w:rPr>
        <w:t>-Flores:</w:t>
      </w:r>
      <w:r w:rsidRPr="000918DF">
        <w:t xml:space="preserve"> son de color verde blanquecino dispuestas en espiguillas cuyo conjunto constituye una panoja grande, terminal, estrecha y colgante después de la floración. </w:t>
      </w:r>
      <w:r w:rsidRPr="000918DF">
        <w:br/>
      </w:r>
      <w:r w:rsidRPr="000918DF">
        <w:rPr>
          <w:rStyle w:val="Textoennegrita"/>
        </w:rPr>
        <w:t>-Inflorescencia:</w:t>
      </w:r>
      <w:r w:rsidRPr="000918DF">
        <w:t xml:space="preserve"> es una panícula determinada que se localiza sobre el vástago terminal, siendo una espiguilla la unidad de la panícula, y consiste en dos </w:t>
      </w:r>
      <w:proofErr w:type="spellStart"/>
      <w:r w:rsidRPr="000918DF">
        <w:t>lemmas</w:t>
      </w:r>
      <w:proofErr w:type="spellEnd"/>
      <w:r w:rsidRPr="000918DF">
        <w:t xml:space="preserve"> estériles, la </w:t>
      </w:r>
      <w:proofErr w:type="spellStart"/>
      <w:r w:rsidRPr="000918DF">
        <w:t>raquilla</w:t>
      </w:r>
      <w:proofErr w:type="spellEnd"/>
      <w:r w:rsidRPr="000918DF">
        <w:t xml:space="preserve"> y el flósculo. </w:t>
      </w:r>
      <w:r w:rsidRPr="000918DF">
        <w:br/>
      </w:r>
      <w:r w:rsidRPr="000918DF">
        <w:rPr>
          <w:rStyle w:val="Textoennegrita"/>
        </w:rPr>
        <w:t>-Grano:</w:t>
      </w:r>
      <w:r w:rsidRPr="000918DF">
        <w:t xml:space="preserve"> el grano de arroz es el ovario maduro. El grano descascarado de arroz (cariópside) con el pericarpio pardusco se conoce como arroz café; el grano de arroz sin cáscara con un pericarpio rojo, es el arroz rojo. </w:t>
      </w:r>
    </w:p>
    <w:p w:rsidR="003908FB" w:rsidRPr="000918DF" w:rsidRDefault="003908FB" w:rsidP="003908FB">
      <w:pPr>
        <w:pStyle w:val="NormalWeb"/>
      </w:pPr>
      <w:r w:rsidRPr="000918DF">
        <w:rPr>
          <w:rStyle w:val="Textoennegrita"/>
        </w:rPr>
        <w:t>Adaptación del arroz a los suelos inundados.</w:t>
      </w:r>
    </w:p>
    <w:p w:rsidR="003908FB" w:rsidRPr="000918DF" w:rsidRDefault="003908FB" w:rsidP="003908FB">
      <w:pPr>
        <w:pStyle w:val="NormalWeb"/>
      </w:pPr>
      <w:r w:rsidRPr="000918DF">
        <w:t>Los suelos inundados ofrecen un ambiente único para el crecimiento y nutrición del arroz, pues la zona que rodea al sistema radicular, se caracteriza por la falta de oxígeno. Por tanto para evitar la asfixia radicular, la planta de arroz posee unos tejidos especiales, unos espacios de aire bien desarrollados en la lámina de la hoja, en la vaina, en el tallo y en las raíces, que forman un sistema muy eficiente para el paso de aire.</w:t>
      </w:r>
      <w:r w:rsidRPr="000918DF">
        <w:br/>
      </w:r>
      <w:r w:rsidRPr="000918DF">
        <w:br/>
        <w:t xml:space="preserve">El aire se introduce en la planta a través de </w:t>
      </w:r>
      <w:proofErr w:type="gramStart"/>
      <w:r w:rsidRPr="000918DF">
        <w:t>los</w:t>
      </w:r>
      <w:proofErr w:type="gramEnd"/>
      <w:r w:rsidRPr="000918DF">
        <w:t xml:space="preserve"> estomas y de las vainas de las hojas, desplazándose hacia la base de la planta. El oxígeno es suministrado a los tejidos junto con el paso del aire, moviéndose hacia el interior de las raíces, donde es utilizado en la respiración. Finalmente, el aire sale de las raíces y se difunde en el suelo que las rodea, creando una </w:t>
      </w:r>
      <w:proofErr w:type="spellStart"/>
      <w:r w:rsidRPr="000918DF">
        <w:t>interfase</w:t>
      </w:r>
      <w:proofErr w:type="spellEnd"/>
      <w:r w:rsidRPr="000918DF">
        <w:t xml:space="preserve"> de oxidación-reducción.</w:t>
      </w:r>
    </w:p>
    <w:p w:rsidR="003908FB" w:rsidRPr="000918DF" w:rsidRDefault="003908FB" w:rsidP="003908FB">
      <w:pPr>
        <w:pStyle w:val="NormalWeb"/>
      </w:pPr>
      <w:r w:rsidRPr="000918DF">
        <w:rPr>
          <w:rStyle w:val="Textoennegrita"/>
        </w:rPr>
        <w:t>IMPORTANCIA ECONÓMICA Y DISTRIBUCIÓN GEOGRÁFICA.</w:t>
      </w:r>
    </w:p>
    <w:p w:rsidR="003908FB" w:rsidRPr="000918DF" w:rsidRDefault="003908FB" w:rsidP="003908FB">
      <w:pPr>
        <w:pStyle w:val="NormalWeb"/>
      </w:pPr>
      <w:r w:rsidRPr="000918DF">
        <w:t xml:space="preserve">El arroz es el alimento básico para más de la mitad de la población mundial, aunque es el más importante del mundo si se considera la extensión de la superficie en que se </w:t>
      </w:r>
      <w:r w:rsidRPr="000918DF">
        <w:lastRenderedPageBreak/>
        <w:t>cultiva y la cantidad de gente que depende de su cosecha. A nivel mundial, el arroz ocupa el segundo lugar después del trigo si se considera la superficie cosechada, pero si se considera su importancia como cultivo alimenticio, el arroz proporciona más calorías por hectárea que cualquier otro cultivo de cereales. Además de su importancia como alimento, el arroz proporciona empleo al mayor sector de la población rural de la mayor parte de Asia, pues es el cereal típico del Asia meridional y oriental, aunque también es ampliamente cultivado en África y en América, y no sólo ampliamente sino intensivamente en algunos puntos de Europa meridional, sobre todo en las regiones mediterráneas.</w:t>
      </w:r>
    </w:p>
    <w:tbl>
      <w:tblPr>
        <w:tblW w:w="0" w:type="auto"/>
        <w:jc w:val="center"/>
        <w:tblCellSpacing w:w="0" w:type="dxa"/>
        <w:tblBorders>
          <w:top w:val="outset" w:sz="6" w:space="0" w:color="CCCCCC"/>
          <w:left w:val="outset" w:sz="6" w:space="0" w:color="CCCCCC"/>
          <w:bottom w:val="outset" w:sz="6" w:space="0" w:color="CCCCCC"/>
          <w:right w:val="outset" w:sz="6" w:space="0" w:color="CCCCCC"/>
        </w:tblBorders>
        <w:tblCellMar>
          <w:top w:w="75" w:type="dxa"/>
          <w:left w:w="75" w:type="dxa"/>
          <w:bottom w:w="75" w:type="dxa"/>
          <w:right w:w="75" w:type="dxa"/>
        </w:tblCellMar>
        <w:tblLook w:val="04A0" w:firstRow="1" w:lastRow="0" w:firstColumn="1" w:lastColumn="0" w:noHBand="0" w:noVBand="1"/>
      </w:tblPr>
      <w:tblGrid>
        <w:gridCol w:w="1547"/>
        <w:gridCol w:w="1853"/>
        <w:gridCol w:w="2294"/>
      </w:tblGrid>
      <w:tr w:rsidR="003908FB" w:rsidRPr="003908FB" w:rsidTr="003908FB">
        <w:trPr>
          <w:tblCellSpacing w:w="0" w:type="dxa"/>
          <w:jc w:val="center"/>
        </w:trPr>
        <w:tc>
          <w:tcPr>
            <w:tcW w:w="0" w:type="auto"/>
            <w:gridSpan w:val="3"/>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b/>
                <w:bCs/>
                <w:sz w:val="24"/>
                <w:szCs w:val="24"/>
                <w:lang w:eastAsia="es-ES"/>
              </w:rPr>
              <w:t>Producción y Rendimiento de Arroz a nivel mundial</w:t>
            </w:r>
          </w:p>
        </w:tc>
      </w:tr>
      <w:tr w:rsidR="003908FB" w:rsidRPr="003908FB" w:rsidTr="003908FB">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b/>
                <w:bCs/>
                <w:sz w:val="24"/>
                <w:szCs w:val="24"/>
                <w:lang w:eastAsia="es-ES"/>
              </w:rPr>
              <w:t>País</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b/>
                <w:bCs/>
                <w:sz w:val="24"/>
                <w:szCs w:val="24"/>
                <w:lang w:eastAsia="es-ES"/>
              </w:rPr>
              <w:t>Producción (</w:t>
            </w:r>
            <w:proofErr w:type="spellStart"/>
            <w:r w:rsidRPr="003908FB">
              <w:rPr>
                <w:rFonts w:ascii="Times New Roman" w:eastAsia="Times New Roman" w:hAnsi="Times New Roman" w:cs="Times New Roman"/>
                <w:b/>
                <w:bCs/>
                <w:sz w:val="24"/>
                <w:szCs w:val="24"/>
                <w:lang w:eastAsia="es-ES"/>
              </w:rPr>
              <w:t>tm</w:t>
            </w:r>
            <w:proofErr w:type="spellEnd"/>
            <w:r w:rsidRPr="003908FB">
              <w:rPr>
                <w:rFonts w:ascii="Times New Roman" w:eastAsia="Times New Roman" w:hAnsi="Times New Roman" w:cs="Times New Roman"/>
                <w:b/>
                <w:bCs/>
                <w:sz w:val="24"/>
                <w:szCs w:val="24"/>
                <w:lang w:eastAsia="es-ES"/>
              </w:rPr>
              <w:t>)</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b/>
                <w:bCs/>
                <w:sz w:val="24"/>
                <w:szCs w:val="24"/>
                <w:lang w:eastAsia="es-ES"/>
              </w:rPr>
              <w:t>Rendimiento (kg/ha)</w:t>
            </w:r>
          </w:p>
        </w:tc>
      </w:tr>
      <w:tr w:rsidR="003908FB" w:rsidRPr="003908FB" w:rsidTr="003908FB">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sz w:val="24"/>
                <w:szCs w:val="24"/>
                <w:lang w:eastAsia="es-ES"/>
              </w:rPr>
              <w:t>Mundo</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sz w:val="24"/>
                <w:szCs w:val="24"/>
                <w:lang w:eastAsia="es-ES"/>
              </w:rPr>
              <w:t>592.873.253</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sz w:val="24"/>
                <w:szCs w:val="24"/>
                <w:lang w:eastAsia="es-ES"/>
              </w:rPr>
              <w:t>3.863</w:t>
            </w:r>
          </w:p>
        </w:tc>
      </w:tr>
      <w:tr w:rsidR="003908FB" w:rsidRPr="003908FB" w:rsidTr="003908FB">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sz w:val="24"/>
                <w:szCs w:val="24"/>
                <w:lang w:eastAsia="es-ES"/>
              </w:rPr>
              <w:t>China</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sz w:val="24"/>
                <w:szCs w:val="24"/>
                <w:lang w:eastAsia="es-ES"/>
              </w:rPr>
              <w:t>190.389.160</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sz w:val="24"/>
                <w:szCs w:val="24"/>
                <w:lang w:eastAsia="es-ES"/>
              </w:rPr>
              <w:t>6.241</w:t>
            </w:r>
          </w:p>
        </w:tc>
      </w:tr>
      <w:tr w:rsidR="003908FB" w:rsidRPr="003908FB" w:rsidTr="003908FB">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sz w:val="24"/>
                <w:szCs w:val="24"/>
                <w:lang w:eastAsia="es-ES"/>
              </w:rPr>
              <w:t>India</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sz w:val="24"/>
                <w:szCs w:val="24"/>
                <w:lang w:eastAsia="es-ES"/>
              </w:rPr>
              <w:t>135.000.000</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sz w:val="24"/>
                <w:szCs w:val="24"/>
                <w:lang w:eastAsia="es-ES"/>
              </w:rPr>
              <w:t>3.027</w:t>
            </w:r>
          </w:p>
        </w:tc>
      </w:tr>
      <w:tr w:rsidR="003908FB" w:rsidRPr="003908FB" w:rsidTr="003908FB">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sz w:val="24"/>
                <w:szCs w:val="24"/>
                <w:lang w:eastAsia="es-ES"/>
              </w:rPr>
              <w:t>Indonesia</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sz w:val="24"/>
                <w:szCs w:val="24"/>
                <w:lang w:eastAsia="es-ES"/>
              </w:rPr>
              <w:t>51.000.000</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sz w:val="24"/>
                <w:szCs w:val="24"/>
                <w:lang w:eastAsia="es-ES"/>
              </w:rPr>
              <w:t>4.426</w:t>
            </w:r>
          </w:p>
        </w:tc>
      </w:tr>
      <w:tr w:rsidR="003908FB" w:rsidRPr="003908FB" w:rsidTr="003908FB">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sz w:val="24"/>
                <w:szCs w:val="24"/>
                <w:lang w:eastAsia="es-ES"/>
              </w:rPr>
              <w:t>Vietnam</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sz w:val="24"/>
                <w:szCs w:val="24"/>
                <w:lang w:eastAsia="es-ES"/>
              </w:rPr>
              <w:t>32.000.000</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sz w:val="24"/>
                <w:szCs w:val="24"/>
                <w:lang w:eastAsia="es-ES"/>
              </w:rPr>
              <w:t>4.183</w:t>
            </w:r>
          </w:p>
        </w:tc>
      </w:tr>
      <w:tr w:rsidR="003908FB" w:rsidRPr="003908FB" w:rsidTr="003908FB">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sz w:val="24"/>
                <w:szCs w:val="24"/>
                <w:lang w:eastAsia="es-ES"/>
              </w:rPr>
              <w:t>Bangladesh</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sz w:val="24"/>
                <w:szCs w:val="24"/>
                <w:lang w:eastAsia="es-ES"/>
              </w:rPr>
              <w:t>29.856.944</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sz w:val="24"/>
                <w:szCs w:val="24"/>
                <w:lang w:eastAsia="es-ES"/>
              </w:rPr>
              <w:t>2.852</w:t>
            </w:r>
          </w:p>
        </w:tc>
      </w:tr>
      <w:tr w:rsidR="003908FB" w:rsidRPr="003908FB" w:rsidTr="003908FB">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sz w:val="24"/>
                <w:szCs w:val="24"/>
                <w:lang w:eastAsia="es-ES"/>
              </w:rPr>
              <w:t>Tailandia</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sz w:val="24"/>
                <w:szCs w:val="24"/>
                <w:lang w:eastAsia="es-ES"/>
              </w:rPr>
              <w:t>23.402.900</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sz w:val="24"/>
                <w:szCs w:val="24"/>
                <w:lang w:eastAsia="es-ES"/>
              </w:rPr>
              <w:t>2.340</w:t>
            </w:r>
          </w:p>
        </w:tc>
      </w:tr>
      <w:tr w:rsidR="003908FB" w:rsidRPr="003908FB" w:rsidTr="003908FB">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sz w:val="24"/>
                <w:szCs w:val="24"/>
                <w:lang w:eastAsia="es-ES"/>
              </w:rPr>
              <w:t>Myanmar</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sz w:val="24"/>
                <w:szCs w:val="24"/>
                <w:lang w:eastAsia="es-ES"/>
              </w:rPr>
              <w:t>20.000.000</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sz w:val="24"/>
                <w:szCs w:val="24"/>
                <w:lang w:eastAsia="es-ES"/>
              </w:rPr>
              <w:t>3.333</w:t>
            </w:r>
          </w:p>
        </w:tc>
      </w:tr>
      <w:tr w:rsidR="003908FB" w:rsidRPr="003908FB" w:rsidTr="003908FB">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sz w:val="24"/>
                <w:szCs w:val="24"/>
                <w:lang w:eastAsia="es-ES"/>
              </w:rPr>
              <w:t>Japón</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sz w:val="24"/>
                <w:szCs w:val="24"/>
                <w:lang w:eastAsia="es-ES"/>
              </w:rPr>
              <w:t>11.750.000</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sz w:val="24"/>
                <w:szCs w:val="24"/>
                <w:lang w:eastAsia="es-ES"/>
              </w:rPr>
              <w:t>6.528</w:t>
            </w:r>
          </w:p>
        </w:tc>
      </w:tr>
      <w:tr w:rsidR="003908FB" w:rsidRPr="003908FB" w:rsidTr="003908FB">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sz w:val="24"/>
                <w:szCs w:val="24"/>
                <w:lang w:eastAsia="es-ES"/>
              </w:rPr>
              <w:t>Brasil</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sz w:val="24"/>
                <w:szCs w:val="24"/>
                <w:lang w:eastAsia="es-ES"/>
              </w:rPr>
              <w:t>10.940.500</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sz w:val="24"/>
                <w:szCs w:val="24"/>
                <w:lang w:eastAsia="es-ES"/>
              </w:rPr>
              <w:t>3.010</w:t>
            </w:r>
          </w:p>
        </w:tc>
      </w:tr>
      <w:tr w:rsidR="003908FB" w:rsidRPr="003908FB" w:rsidTr="003908FB">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sz w:val="24"/>
                <w:szCs w:val="24"/>
                <w:lang w:eastAsia="es-ES"/>
              </w:rPr>
              <w:t>Filipinas</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sz w:val="24"/>
                <w:szCs w:val="24"/>
                <w:lang w:eastAsia="es-ES"/>
              </w:rPr>
              <w:t>12.500.000</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sz w:val="24"/>
                <w:szCs w:val="24"/>
                <w:lang w:eastAsia="es-ES"/>
              </w:rPr>
              <w:t>3.205</w:t>
            </w:r>
          </w:p>
        </w:tc>
      </w:tr>
      <w:tr w:rsidR="003908FB" w:rsidRPr="003908FB" w:rsidTr="003908FB">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sz w:val="24"/>
                <w:szCs w:val="24"/>
                <w:lang w:eastAsia="es-ES"/>
              </w:rPr>
              <w:t>U.S.A.</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sz w:val="24"/>
                <w:szCs w:val="24"/>
                <w:lang w:eastAsia="es-ES"/>
              </w:rPr>
              <w:t>8.692.800</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sz w:val="24"/>
                <w:szCs w:val="24"/>
                <w:lang w:eastAsia="es-ES"/>
              </w:rPr>
              <w:t>6.963</w:t>
            </w:r>
          </w:p>
        </w:tc>
      </w:tr>
      <w:tr w:rsidR="003908FB" w:rsidRPr="003908FB" w:rsidTr="003908FB">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sz w:val="24"/>
                <w:szCs w:val="24"/>
                <w:lang w:eastAsia="es-ES"/>
              </w:rPr>
              <w:t>Rep. de Corea</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sz w:val="24"/>
                <w:szCs w:val="24"/>
                <w:lang w:eastAsia="es-ES"/>
              </w:rPr>
              <w:t>7.270.500</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sz w:val="24"/>
                <w:szCs w:val="24"/>
                <w:lang w:eastAsia="es-ES"/>
              </w:rPr>
              <w:t>6.880</w:t>
            </w:r>
          </w:p>
        </w:tc>
      </w:tr>
      <w:tr w:rsidR="003908FB" w:rsidRPr="003908FB" w:rsidTr="003908FB">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sz w:val="24"/>
                <w:szCs w:val="24"/>
                <w:lang w:eastAsia="es-ES"/>
              </w:rPr>
              <w:t>Colombia</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sz w:val="24"/>
                <w:szCs w:val="24"/>
                <w:lang w:eastAsia="es-ES"/>
              </w:rPr>
              <w:t>2.100.000</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sz w:val="24"/>
                <w:szCs w:val="24"/>
                <w:lang w:eastAsia="es-ES"/>
              </w:rPr>
              <w:t>4.773</w:t>
            </w:r>
          </w:p>
        </w:tc>
      </w:tr>
      <w:tr w:rsidR="003908FB" w:rsidRPr="003908FB" w:rsidTr="003908FB">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sz w:val="24"/>
                <w:szCs w:val="24"/>
                <w:lang w:eastAsia="es-ES"/>
              </w:rPr>
              <w:t>Perú</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sz w:val="24"/>
                <w:szCs w:val="24"/>
                <w:lang w:eastAsia="es-ES"/>
              </w:rPr>
              <w:t>1.664.700</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sz w:val="24"/>
                <w:szCs w:val="24"/>
                <w:lang w:eastAsia="es-ES"/>
              </w:rPr>
              <w:t>5.549</w:t>
            </w:r>
          </w:p>
        </w:tc>
      </w:tr>
      <w:tr w:rsidR="003908FB" w:rsidRPr="003908FB" w:rsidTr="003908FB">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sz w:val="24"/>
                <w:szCs w:val="24"/>
                <w:lang w:eastAsia="es-ES"/>
              </w:rPr>
              <w:t>Venezuela</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sz w:val="24"/>
                <w:szCs w:val="24"/>
                <w:lang w:eastAsia="es-ES"/>
              </w:rPr>
              <w:t>737.000</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sz w:val="24"/>
                <w:szCs w:val="24"/>
                <w:lang w:eastAsia="es-ES"/>
              </w:rPr>
              <w:t>4.913</w:t>
            </w:r>
          </w:p>
        </w:tc>
      </w:tr>
    </w:tbl>
    <w:p w:rsidR="00156150" w:rsidRPr="000918DF" w:rsidRDefault="00156150" w:rsidP="003908FB">
      <w:pPr>
        <w:rPr>
          <w:rFonts w:ascii="Times New Roman" w:hAnsi="Times New Roman" w:cs="Times New Roman"/>
        </w:rPr>
      </w:pPr>
    </w:p>
    <w:p w:rsidR="003908FB" w:rsidRPr="000918DF" w:rsidRDefault="003908FB" w:rsidP="003908FB">
      <w:pPr>
        <w:rPr>
          <w:rFonts w:ascii="Times New Roman" w:hAnsi="Times New Roman" w:cs="Times New Roman"/>
        </w:rPr>
      </w:pPr>
      <w:r w:rsidRPr="000918DF">
        <w:rPr>
          <w:rFonts w:ascii="Times New Roman" w:hAnsi="Times New Roman" w:cs="Times New Roman"/>
        </w:rPr>
        <w:t xml:space="preserve">Entre los países que producen más de un millón de toneladas al año figuran </w:t>
      </w:r>
      <w:proofErr w:type="spellStart"/>
      <w:r w:rsidRPr="000918DF">
        <w:rPr>
          <w:rFonts w:ascii="Times New Roman" w:hAnsi="Times New Roman" w:cs="Times New Roman"/>
        </w:rPr>
        <w:t>Cambodia</w:t>
      </w:r>
      <w:proofErr w:type="spellEnd"/>
      <w:r w:rsidRPr="000918DF">
        <w:rPr>
          <w:rFonts w:ascii="Times New Roman" w:hAnsi="Times New Roman" w:cs="Times New Roman"/>
        </w:rPr>
        <w:t xml:space="preserve"> (3.5 millones), Irán (2.6), Corea del Norte (2.1), Laos (1.6), Madagascar (2.4), Nepal (3.6), Nigeria (3.2), Pakistán (6.5) y Sri Lanka (2.7).</w:t>
      </w:r>
    </w:p>
    <w:p w:rsidR="003908FB" w:rsidRPr="000918DF" w:rsidRDefault="003908FB" w:rsidP="003908FB">
      <w:pPr>
        <w:pStyle w:val="NormalWeb"/>
      </w:pPr>
      <w:r w:rsidRPr="000918DF">
        <w:rPr>
          <w:rStyle w:val="Textoennegrita"/>
        </w:rPr>
        <w:t>COMERCIO.</w:t>
      </w:r>
    </w:p>
    <w:p w:rsidR="003908FB" w:rsidRPr="000918DF" w:rsidRDefault="003908FB" w:rsidP="003908FB">
      <w:pPr>
        <w:pStyle w:val="NormalWeb"/>
      </w:pPr>
      <w:r w:rsidRPr="000918DF">
        <w:t>El consumo de arroz y por tanto el comercio está diferenciado por los tipos de arroz y por la calidad de los mismos. Se consideran los siguientes tipos de arroz:</w:t>
      </w:r>
      <w:r w:rsidRPr="000918DF">
        <w:br/>
      </w:r>
      <w:r w:rsidRPr="000918DF">
        <w:lastRenderedPageBreak/>
        <w:br/>
        <w:t>-</w:t>
      </w:r>
      <w:r w:rsidRPr="000918DF">
        <w:rPr>
          <w:u w:val="single"/>
        </w:rPr>
        <w:t>De grano largo de perfil índica</w:t>
      </w:r>
      <w:r w:rsidRPr="000918DF">
        <w:t xml:space="preserve">: este a su vez se clasifica de acuerdo al porcentaje de granos partidos y el que sean o no aromáticos. Este tipo de arroz representa el 85% del comercio mundial de arroz, incluyendo aproximadamente del 10-15% de arroces aromáticos (tipos jazmín y </w:t>
      </w:r>
      <w:proofErr w:type="spellStart"/>
      <w:r w:rsidRPr="000918DF">
        <w:t>basmatil</w:t>
      </w:r>
      <w:proofErr w:type="spellEnd"/>
      <w:r w:rsidRPr="000918DF">
        <w:t>), 35-40% de arroces de alta calidad (menos del 10% de granos partidos) y del 30-35% de arroces de baja calidad.</w:t>
      </w:r>
      <w:r w:rsidRPr="000918DF">
        <w:br/>
      </w:r>
      <w:r w:rsidRPr="000918DF">
        <w:br/>
        <w:t>-</w:t>
      </w:r>
      <w:r w:rsidRPr="000918DF">
        <w:rPr>
          <w:u w:val="single"/>
        </w:rPr>
        <w:t>De grano medio/corto de tipo japónica</w:t>
      </w:r>
      <w:r w:rsidRPr="000918DF">
        <w:t>: el comercio de este tipo de arroces representa solamente una cuota del 15%.</w:t>
      </w:r>
      <w:r w:rsidRPr="000918DF">
        <w:br/>
        <w:t>El comercio mundial del arroz durante los próximos 15 años (de 18 millones en 1996 a 21 millones en 2010), se estima que incrementará a razón de una tasa anual de 1.11%, tasa significativamente inferior a la actual (8.82%) y refleja el hecho de que el impacto mayor de la liberalización comercial mundial ya surtió efecto.</w:t>
      </w:r>
    </w:p>
    <w:p w:rsidR="003908FB" w:rsidRPr="000918DF" w:rsidRDefault="003908FB" w:rsidP="003908FB">
      <w:pPr>
        <w:pStyle w:val="NormalWeb"/>
      </w:pPr>
      <w:r w:rsidRPr="000918DF">
        <w:rPr>
          <w:rStyle w:val="Textoennegrita"/>
        </w:rPr>
        <w:t>MERCADO MUNDIAL DEL ARROZ.</w:t>
      </w:r>
    </w:p>
    <w:p w:rsidR="003908FB" w:rsidRPr="000918DF" w:rsidRDefault="003908FB" w:rsidP="003908FB">
      <w:pPr>
        <w:pStyle w:val="NormalWeb"/>
      </w:pPr>
      <w:r w:rsidRPr="000918DF">
        <w:t>Debido a las características del mercado mundial del arroz, este contribuye a la volatilidad de los precios. Por tanto se consideran los siguientes aspectos en el mercado internacional del arroz: destacan las pequeñas cantidades comercializadas respecto a las cantidades producidas o consumidas, por ello pequeños cambios en la producción o en el consumo de alguno de los principales productores/consumidores o países compradores vendedores, puede dar lugar a un gran impacto sobre el volumen puesto en el mercado y por tanto, sobre los precios.</w:t>
      </w:r>
      <w:r w:rsidRPr="000918DF">
        <w:br/>
        <w:t>Otro aspecto a destacar es el alto grado de concentración entre los exportadores de arroz en el mundo. Ya que el 85% de la exportación procede de 7-9 países, por tanto variaciones de las ofertas de las existencias de arroz, debidas a la climatología por ejemplo, repercute finalmente sobre los precios.</w:t>
      </w:r>
    </w:p>
    <w:p w:rsidR="003908FB" w:rsidRPr="000918DF" w:rsidRDefault="003908FB" w:rsidP="003908FB">
      <w:pPr>
        <w:pStyle w:val="NormalWeb"/>
      </w:pPr>
      <w:r w:rsidRPr="000918DF">
        <w:rPr>
          <w:rStyle w:val="Textoennegrita"/>
        </w:rPr>
        <w:t>MEJORA GENÉTICA.</w:t>
      </w:r>
    </w:p>
    <w:p w:rsidR="003908FB" w:rsidRPr="000918DF" w:rsidRDefault="003908FB" w:rsidP="003908FB">
      <w:pPr>
        <w:pStyle w:val="NormalWeb"/>
      </w:pPr>
      <w:r w:rsidRPr="000918DF">
        <w:t>El rendimiento mundial del arroz para 1996 fue de 2.52 Tm/ha, y se proyecta que para el año 2010 el rendimiento será de 2.87 Tm/ha, un incremento anual de 0.93%. Incremento un poco optimista si consideramos que el incremento en los últimos 6 años fue de 0.68%, la base para ese rendimiento "optimista" proyectado responde básicamente al desarrollo e incremento en el uso de variedades mejoradas.</w:t>
      </w:r>
      <w:r w:rsidRPr="000918DF">
        <w:br/>
      </w:r>
      <w:r w:rsidRPr="000918DF">
        <w:br/>
        <w:t>Las variedades de arroz cultivadas han ido variando en los últimos años, mediante una gradual renovación de las más antiguas, en función de las mejores características; provocando la desaparición de determinadas variedades, pues las nuevas ofrecen mejores rendimientos, una mayor resistencia a enfermedades, altura más baja, mejor calidad de grano o una mayor producción.</w:t>
      </w:r>
      <w:r w:rsidRPr="000918DF">
        <w:br/>
      </w:r>
      <w:r w:rsidRPr="000918DF">
        <w:br/>
        <w:t xml:space="preserve">Los programas de mejora genética se basan en la producción de plantas de arroz </w:t>
      </w:r>
      <w:proofErr w:type="spellStart"/>
      <w:r w:rsidRPr="000918DF">
        <w:t>dihaploides</w:t>
      </w:r>
      <w:proofErr w:type="spellEnd"/>
      <w:r w:rsidRPr="000918DF">
        <w:t xml:space="preserve">, mediante el cultivo de anteras de plantas obtenidas a partir de cruzamientos previos. El empleo de líneas haploides incrementa la eficiencia de selección de caracteres de origen </w:t>
      </w:r>
      <w:proofErr w:type="spellStart"/>
      <w:r w:rsidRPr="000918DF">
        <w:t>poligénico</w:t>
      </w:r>
      <w:proofErr w:type="spellEnd"/>
      <w:r w:rsidRPr="000918DF">
        <w:t xml:space="preserve"> y facilita la detección de mutaciones recesivas. El cultivo in vitro continuado de líneas de cultivo de anteras origina variaciones génicas, en este caso denominadas </w:t>
      </w:r>
      <w:proofErr w:type="spellStart"/>
      <w:r w:rsidRPr="000918DF">
        <w:t>gametoclonales</w:t>
      </w:r>
      <w:proofErr w:type="spellEnd"/>
      <w:r w:rsidRPr="000918DF">
        <w:t>, que han dado lugar a nuevas variedades de arroz.</w:t>
      </w:r>
    </w:p>
    <w:p w:rsidR="003908FB" w:rsidRPr="000918DF" w:rsidRDefault="003908FB" w:rsidP="003908FB">
      <w:pPr>
        <w:rPr>
          <w:rStyle w:val="Textoennegrita"/>
          <w:rFonts w:ascii="Times New Roman" w:hAnsi="Times New Roman" w:cs="Times New Roman"/>
        </w:rPr>
      </w:pPr>
      <w:r w:rsidRPr="000918DF">
        <w:rPr>
          <w:rStyle w:val="Textoennegrita"/>
          <w:rFonts w:ascii="Times New Roman" w:hAnsi="Times New Roman" w:cs="Times New Roman"/>
        </w:rPr>
        <w:lastRenderedPageBreak/>
        <w:t>REQUERIMIENTOS EDAFOCLIMÁTICOS.</w:t>
      </w:r>
    </w:p>
    <w:p w:rsidR="003908FB" w:rsidRPr="000918DF" w:rsidRDefault="003908FB" w:rsidP="003908FB">
      <w:pPr>
        <w:pStyle w:val="NormalWeb"/>
      </w:pPr>
      <w:r w:rsidRPr="000918DF">
        <w:rPr>
          <w:rStyle w:val="Textoennegrita"/>
        </w:rPr>
        <w:t>Clima.</w:t>
      </w:r>
    </w:p>
    <w:p w:rsidR="003908FB" w:rsidRPr="000918DF" w:rsidRDefault="003908FB" w:rsidP="003908FB">
      <w:pPr>
        <w:pStyle w:val="NormalWeb"/>
      </w:pPr>
      <w:r w:rsidRPr="000918DF">
        <w:t xml:space="preserve">Se trata de un cultivo tropical y subtropical, aunque la mayor producción a nivel mundial se concentra en los climas húmedos tropicales, pero también se puede cultivar en las regiones húmedas de los </w:t>
      </w:r>
      <w:proofErr w:type="spellStart"/>
      <w:r w:rsidRPr="000918DF">
        <w:t>subtropicos</w:t>
      </w:r>
      <w:proofErr w:type="spellEnd"/>
      <w:r w:rsidRPr="000918DF">
        <w:t xml:space="preserve"> y en climas templados. El cultivo se extiende desde </w:t>
      </w:r>
      <w:proofErr w:type="gramStart"/>
      <w:r w:rsidRPr="000918DF">
        <w:t>los</w:t>
      </w:r>
      <w:proofErr w:type="gramEnd"/>
      <w:r w:rsidRPr="000918DF">
        <w:t xml:space="preserve"> 49-50º de latitud norte a los 35º de latitud sur. El arroz se cultiva desde el nivel del mar hasta los 2.500 m. de altitud. Las precipitaciones condicionan el sistema y las técnicas de cultivo, sobre todo cuando se cultivan en tierras altas, donde están más influenciadas por la variabilidad de las mismas. </w:t>
      </w:r>
    </w:p>
    <w:p w:rsidR="003908FB" w:rsidRPr="000918DF" w:rsidRDefault="003908FB" w:rsidP="003908FB">
      <w:pPr>
        <w:pStyle w:val="NormalWeb"/>
      </w:pPr>
      <w:r w:rsidRPr="000918DF">
        <w:rPr>
          <w:rStyle w:val="Textoennegrita"/>
        </w:rPr>
        <w:t>Temperatura.</w:t>
      </w:r>
    </w:p>
    <w:p w:rsidR="003908FB" w:rsidRPr="000918DF" w:rsidRDefault="003908FB" w:rsidP="003908FB">
      <w:pPr>
        <w:pStyle w:val="NormalWeb"/>
      </w:pPr>
      <w:r w:rsidRPr="000918DF">
        <w:t xml:space="preserve">El arroz necesita para germinar un mínimo de 10 a 13ºC, considerándose su óptimo entre 30 y 35 </w:t>
      </w:r>
      <w:proofErr w:type="spellStart"/>
      <w:r w:rsidRPr="000918DF">
        <w:t>ºC</w:t>
      </w:r>
      <w:proofErr w:type="spellEnd"/>
      <w:r w:rsidRPr="000918DF">
        <w:t xml:space="preserve">. Por encima </w:t>
      </w:r>
      <w:proofErr w:type="gramStart"/>
      <w:r w:rsidRPr="000918DF">
        <w:t>de los</w:t>
      </w:r>
      <w:proofErr w:type="gramEnd"/>
      <w:r w:rsidRPr="000918DF">
        <w:t xml:space="preserve"> 40ºC no se produce la germinación. El crecimiento del tallo, hojas y raíces tiene un mínimo de 7º C, considerándose su óptimo en los 23 </w:t>
      </w:r>
      <w:proofErr w:type="spellStart"/>
      <w:r w:rsidRPr="000918DF">
        <w:t>ºC</w:t>
      </w:r>
      <w:proofErr w:type="spellEnd"/>
      <w:r w:rsidRPr="000918DF">
        <w:t>. Con temperaturas superiores a ésta, las plantas crecen más rápidamente, pero los tejidos se hacen demasiado blandos, siendo más susceptibles a los ataques de enfermedades. El espigado está influido por la temperatura y por la disminución de la duración de los días.</w:t>
      </w:r>
      <w:r w:rsidRPr="000918DF">
        <w:br/>
      </w:r>
      <w:r w:rsidRPr="000918DF">
        <w:br/>
        <w:t xml:space="preserve">La panícula, usualmente llamada espiga por el agricultor, comienza a formarse unos treinta días antes del espigado, y siete días después de comenzar su formación alcanza ya unos 2 </w:t>
      </w:r>
      <w:proofErr w:type="spellStart"/>
      <w:r w:rsidRPr="000918DF">
        <w:t>mm.</w:t>
      </w:r>
      <w:proofErr w:type="spellEnd"/>
      <w:r w:rsidRPr="000918DF">
        <w:t xml:space="preserve"> A partir de 15 días antes del espigado se desarrolla la espiga rápidamente, y es éste el período más sensible a las condiciones ambientales adversas.</w:t>
      </w:r>
      <w:r w:rsidRPr="000918DF">
        <w:br/>
      </w:r>
      <w:r w:rsidRPr="000918DF">
        <w:br/>
        <w:t>La floración tiene lugar el mismo día del espigado, o al día siguiente durante las últimas horas de la mañana. Las flores abren sus glumillas durante una o dos horas si el tiempo es soleado y las temperaturas altas. Un tiempo lluvioso y con temperaturas bajas perjudica la polinización.</w:t>
      </w:r>
      <w:r w:rsidRPr="000918DF">
        <w:br/>
      </w:r>
      <w:r w:rsidRPr="000918DF">
        <w:br/>
        <w:t xml:space="preserve">El mínimo de temperatura para florecer se considera de 15ºC. El óptimo de 30ºC. Por encima </w:t>
      </w:r>
      <w:proofErr w:type="gramStart"/>
      <w:r w:rsidRPr="000918DF">
        <w:t>de los</w:t>
      </w:r>
      <w:proofErr w:type="gramEnd"/>
      <w:r w:rsidRPr="000918DF">
        <w:t xml:space="preserve"> 50ºC no se produce la floración. La respiración alcanza su máxima intensidad cuando la espiga está en zurrón, decreciendo después del espigado. Las temperaturas altas de la noche intensifican la respiración de la planta, con lo que el consumo de las reservas acumuladas durante el día por la función clorofílica es mayor. Por esta razón, las temperaturas bajas durante la noche favorecen la maduración de los granos.</w:t>
      </w:r>
    </w:p>
    <w:p w:rsidR="003908FB" w:rsidRPr="000918DF" w:rsidRDefault="003908FB" w:rsidP="003908FB">
      <w:pPr>
        <w:pStyle w:val="NormalWeb"/>
      </w:pPr>
      <w:r w:rsidRPr="000918DF">
        <w:rPr>
          <w:rStyle w:val="Textoennegrita"/>
        </w:rPr>
        <w:t xml:space="preserve"> Suelo.</w:t>
      </w:r>
    </w:p>
    <w:p w:rsidR="003908FB" w:rsidRPr="000918DF" w:rsidRDefault="003908FB" w:rsidP="003908FB">
      <w:pPr>
        <w:pStyle w:val="NormalWeb"/>
      </w:pPr>
      <w:r w:rsidRPr="000918DF">
        <w:t xml:space="preserve">El cultivo tiene lugar en una amplia gama de suelos, variando la textura desde arenosa a arcillosa. Se suele cultivar en suelos de textura fina y media, </w:t>
      </w:r>
      <w:proofErr w:type="gramStart"/>
      <w:r w:rsidRPr="000918DF">
        <w:t>propias</w:t>
      </w:r>
      <w:proofErr w:type="gramEnd"/>
      <w:r w:rsidRPr="000918DF">
        <w:t xml:space="preserve"> del proceso de sedimentación en las amplias llanuras inundadas y deltas de los ríos. Los suelos de textura fina dificultan las labores, pero son más fértiles al tener mayor contenido de arcilla, materia orgánica y suministrar más nutrientes. Por tanto la textura del suelo juega un papel importante en el manejo del riego y de los fertilizantes.</w:t>
      </w:r>
    </w:p>
    <w:p w:rsidR="003908FB" w:rsidRPr="000918DF" w:rsidRDefault="003908FB" w:rsidP="003908FB">
      <w:pPr>
        <w:pStyle w:val="NormalWeb"/>
      </w:pPr>
      <w:proofErr w:type="gramStart"/>
      <w:r w:rsidRPr="000918DF">
        <w:rPr>
          <w:rStyle w:val="Textoennegrita"/>
        </w:rPr>
        <w:lastRenderedPageBreak/>
        <w:t>pH</w:t>
      </w:r>
      <w:proofErr w:type="gramEnd"/>
      <w:r w:rsidRPr="000918DF">
        <w:rPr>
          <w:rStyle w:val="Textoennegrita"/>
        </w:rPr>
        <w:t xml:space="preserve">. </w:t>
      </w:r>
      <w:r w:rsidRPr="000918DF">
        <w:t xml:space="preserve">La mayoría de los suelos tienden a cambiar su </w:t>
      </w:r>
      <w:hyperlink r:id="rId5" w:history="1">
        <w:r w:rsidRPr="000918DF">
          <w:rPr>
            <w:rStyle w:val="Hipervnculo"/>
          </w:rPr>
          <w:t>pH</w:t>
        </w:r>
      </w:hyperlink>
      <w:r w:rsidRPr="000918DF">
        <w:t xml:space="preserve"> hacia la neutralidad pocas semanas después de la inundación. El </w:t>
      </w:r>
      <w:hyperlink r:id="rId6" w:history="1">
        <w:r w:rsidRPr="000918DF">
          <w:rPr>
            <w:rStyle w:val="Hipervnculo"/>
          </w:rPr>
          <w:t>pH</w:t>
        </w:r>
      </w:hyperlink>
      <w:r w:rsidRPr="000918DF">
        <w:t xml:space="preserve"> de los suelos ácidos aumenta con la inundación, mientras que para suelos alcalinos ocurre lo contrario. El </w:t>
      </w:r>
      <w:hyperlink r:id="rId7" w:history="1">
        <w:r w:rsidRPr="000918DF">
          <w:rPr>
            <w:rStyle w:val="Hipervnculo"/>
          </w:rPr>
          <w:t>pH</w:t>
        </w:r>
      </w:hyperlink>
      <w:r w:rsidRPr="000918DF">
        <w:t xml:space="preserve"> óptimo para el arroz es 6.6, pues con este valor la liberación microbiana de nitrógeno y fósforo de la materia orgánica, y la disponibilidad de fósforo son altas y además las concentraciones de sustancias que interfieren la absorción de nutrientes, tales como aluminio, manganeso, hierro, dióxido de carbono y ácidos orgánicos están por debajo del nivel tóxico.</w:t>
      </w:r>
    </w:p>
    <w:p w:rsidR="003908FB" w:rsidRPr="000918DF" w:rsidRDefault="003908FB" w:rsidP="003908FB">
      <w:pPr>
        <w:pStyle w:val="NormalWeb"/>
      </w:pPr>
      <w:r w:rsidRPr="000918DF">
        <w:rPr>
          <w:rStyle w:val="Textoennegrita"/>
        </w:rPr>
        <w:t>PARTICULARIDADES DEL CULTIVO.</w:t>
      </w:r>
    </w:p>
    <w:p w:rsidR="003908FB" w:rsidRPr="000918DF" w:rsidRDefault="003908FB" w:rsidP="003908FB">
      <w:pPr>
        <w:pStyle w:val="NormalWeb"/>
      </w:pPr>
      <w:r w:rsidRPr="000918DF">
        <w:rPr>
          <w:rStyle w:val="Textoennegrita"/>
        </w:rPr>
        <w:t>Preparación del terreno.</w:t>
      </w:r>
    </w:p>
    <w:p w:rsidR="003908FB" w:rsidRPr="000918DF" w:rsidRDefault="003908FB" w:rsidP="003908FB">
      <w:pPr>
        <w:pStyle w:val="NormalWeb"/>
      </w:pPr>
      <w:r w:rsidRPr="000918DF">
        <w:t>El laboreo de los suelos arroceros de tierras húmedas o de tierras en seco depende de la técnica de establecimiento del cultivo, de la humedad y de los recursos mecanizados. En los países de Asia tropical el laboreo de tierras húmedas es un procedimiento habitual. El método tradicional de labranza para el arroz de tierras bajas es el arado y la cementación, siendo este último muy importante, pues permite el fácil trasplante.</w:t>
      </w:r>
    </w:p>
    <w:p w:rsidR="003908FB" w:rsidRPr="000918DF" w:rsidRDefault="003908FB" w:rsidP="003908FB">
      <w:pPr>
        <w:pStyle w:val="NormalWeb"/>
      </w:pPr>
      <w:r w:rsidRPr="000918DF">
        <w:rPr>
          <w:rStyle w:val="Textoennegrita"/>
        </w:rPr>
        <w:t>Siembra.</w:t>
      </w:r>
    </w:p>
    <w:p w:rsidR="003908FB" w:rsidRPr="000918DF" w:rsidRDefault="003908FB" w:rsidP="003908FB">
      <w:pPr>
        <w:pStyle w:val="NormalWeb"/>
      </w:pPr>
    </w:p>
    <w:tbl>
      <w:tblPr>
        <w:tblW w:w="0" w:type="auto"/>
        <w:jc w:val="center"/>
        <w:tblCellSpacing w:w="0" w:type="dxa"/>
        <w:tblBorders>
          <w:top w:val="outset" w:sz="6" w:space="0" w:color="CCCCCC"/>
          <w:left w:val="outset" w:sz="6" w:space="0" w:color="CCCCCC"/>
          <w:bottom w:val="outset" w:sz="6" w:space="0" w:color="CCCCCC"/>
          <w:right w:val="outset" w:sz="6" w:space="0" w:color="CCCCCC"/>
        </w:tblBorders>
        <w:tblCellMar>
          <w:top w:w="75" w:type="dxa"/>
          <w:left w:w="75" w:type="dxa"/>
          <w:bottom w:w="75" w:type="dxa"/>
          <w:right w:w="75" w:type="dxa"/>
        </w:tblCellMar>
        <w:tblLook w:val="04A0" w:firstRow="1" w:lastRow="0" w:firstColumn="1" w:lastColumn="0" w:noHBand="0" w:noVBand="1"/>
      </w:tblPr>
      <w:tblGrid>
        <w:gridCol w:w="3184"/>
        <w:gridCol w:w="2227"/>
        <w:gridCol w:w="3273"/>
      </w:tblGrid>
      <w:tr w:rsidR="003908FB" w:rsidRPr="003908FB" w:rsidTr="003908FB">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b/>
                <w:bCs/>
                <w:sz w:val="24"/>
                <w:szCs w:val="24"/>
                <w:lang w:eastAsia="es-ES"/>
              </w:rPr>
              <w:t>TIPOS DE CULTIVO DEL ARROZ</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b/>
                <w:bCs/>
                <w:sz w:val="24"/>
                <w:szCs w:val="24"/>
                <w:lang w:eastAsia="es-ES"/>
              </w:rPr>
              <w:t>MÉTODO DE SIEMBRA</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b/>
                <w:bCs/>
                <w:sz w:val="24"/>
                <w:szCs w:val="24"/>
                <w:lang w:eastAsia="es-ES"/>
              </w:rPr>
              <w:t>PROFUNDIDAD MÁXIMA DEL AGUA (cm.)</w:t>
            </w:r>
          </w:p>
        </w:tc>
      </w:tr>
      <w:tr w:rsidR="003908FB" w:rsidRPr="003908FB" w:rsidTr="003908FB">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sz w:val="24"/>
                <w:szCs w:val="24"/>
                <w:lang w:eastAsia="es-ES"/>
              </w:rPr>
              <w:t>Arroz de temporal de tierras bajas</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sz w:val="24"/>
                <w:szCs w:val="24"/>
                <w:lang w:eastAsia="es-ES"/>
              </w:rPr>
              <w:t>Trasplante</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sz w:val="24"/>
                <w:szCs w:val="24"/>
                <w:lang w:eastAsia="es-ES"/>
              </w:rPr>
              <w:t>0-50</w:t>
            </w:r>
          </w:p>
        </w:tc>
      </w:tr>
      <w:tr w:rsidR="003908FB" w:rsidRPr="003908FB" w:rsidTr="003908FB">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sz w:val="24"/>
                <w:szCs w:val="24"/>
                <w:lang w:eastAsia="es-ES"/>
              </w:rPr>
              <w:t>Arroz de temporal superficial de tierras bajas </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sz w:val="24"/>
                <w:szCs w:val="24"/>
                <w:lang w:eastAsia="es-ES"/>
              </w:rPr>
              <w:t>Trasplante</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sz w:val="24"/>
                <w:szCs w:val="24"/>
                <w:lang w:eastAsia="es-ES"/>
              </w:rPr>
              <w:t>5-15</w:t>
            </w:r>
          </w:p>
        </w:tc>
      </w:tr>
      <w:tr w:rsidR="003908FB" w:rsidRPr="003908FB" w:rsidTr="003908FB">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sz w:val="24"/>
                <w:szCs w:val="24"/>
                <w:lang w:eastAsia="es-ES"/>
              </w:rPr>
              <w:t>Arroz de temporal de profundidad media de tierras bajas</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sz w:val="24"/>
                <w:szCs w:val="24"/>
                <w:lang w:eastAsia="es-ES"/>
              </w:rPr>
              <w:t>Trasplante</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sz w:val="24"/>
                <w:szCs w:val="24"/>
                <w:lang w:eastAsia="es-ES"/>
              </w:rPr>
              <w:t>16-50</w:t>
            </w:r>
          </w:p>
        </w:tc>
      </w:tr>
      <w:tr w:rsidR="003908FB" w:rsidRPr="003908FB" w:rsidTr="003908FB">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sz w:val="24"/>
                <w:szCs w:val="24"/>
                <w:lang w:eastAsia="es-ES"/>
              </w:rPr>
              <w:t>Arroz de aguas profundas</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sz w:val="24"/>
                <w:szCs w:val="24"/>
                <w:lang w:eastAsia="es-ES"/>
              </w:rPr>
              <w:t>A voleo en suelo seco</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sz w:val="24"/>
                <w:szCs w:val="24"/>
                <w:lang w:eastAsia="es-ES"/>
              </w:rPr>
              <w:t>51-100</w:t>
            </w:r>
          </w:p>
        </w:tc>
      </w:tr>
      <w:tr w:rsidR="003908FB" w:rsidRPr="003908FB" w:rsidTr="003908FB">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sz w:val="24"/>
                <w:szCs w:val="24"/>
                <w:lang w:eastAsia="es-ES"/>
              </w:rPr>
              <w:t>Arroz flotante</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sz w:val="24"/>
                <w:szCs w:val="24"/>
                <w:lang w:eastAsia="es-ES"/>
              </w:rPr>
              <w:t>A voleo en suelo seco</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sz w:val="24"/>
                <w:szCs w:val="24"/>
                <w:lang w:eastAsia="es-ES"/>
              </w:rPr>
              <w:t>101-600</w:t>
            </w:r>
          </w:p>
        </w:tc>
      </w:tr>
      <w:tr w:rsidR="003908FB" w:rsidRPr="003908FB" w:rsidTr="003908FB">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sz w:val="24"/>
                <w:szCs w:val="24"/>
                <w:lang w:eastAsia="es-ES"/>
              </w:rPr>
              <w:t>Arroz de tierras altas</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sz w:val="24"/>
                <w:szCs w:val="24"/>
                <w:lang w:eastAsia="es-ES"/>
              </w:rPr>
              <w:t>A voleo o en hileras en suelo seco</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sz w:val="24"/>
                <w:szCs w:val="24"/>
                <w:lang w:eastAsia="es-ES"/>
              </w:rPr>
              <w:t>Sin agua estancada</w:t>
            </w:r>
          </w:p>
        </w:tc>
      </w:tr>
    </w:tbl>
    <w:p w:rsidR="003908FB" w:rsidRPr="000918DF" w:rsidRDefault="003908FB" w:rsidP="003908FB">
      <w:pPr>
        <w:rPr>
          <w:rFonts w:ascii="Times New Roman" w:hAnsi="Times New Roman" w:cs="Times New Roman"/>
        </w:rPr>
      </w:pPr>
      <w:r w:rsidRPr="000918DF">
        <w:rPr>
          <w:rFonts w:ascii="Times New Roman" w:hAnsi="Times New Roman" w:cs="Times New Roman"/>
        </w:rPr>
        <w:t xml:space="preserve">Fuente: </w:t>
      </w:r>
      <w:proofErr w:type="spellStart"/>
      <w:r w:rsidRPr="000918DF">
        <w:rPr>
          <w:rFonts w:ascii="Times New Roman" w:hAnsi="Times New Roman" w:cs="Times New Roman"/>
        </w:rPr>
        <w:t>Barker</w:t>
      </w:r>
      <w:proofErr w:type="spellEnd"/>
      <w:r w:rsidRPr="000918DF">
        <w:rPr>
          <w:rFonts w:ascii="Times New Roman" w:hAnsi="Times New Roman" w:cs="Times New Roman"/>
        </w:rPr>
        <w:t xml:space="preserve"> y </w:t>
      </w:r>
      <w:proofErr w:type="spellStart"/>
      <w:r w:rsidRPr="000918DF">
        <w:rPr>
          <w:rFonts w:ascii="Times New Roman" w:hAnsi="Times New Roman" w:cs="Times New Roman"/>
        </w:rPr>
        <w:t>herdt</w:t>
      </w:r>
      <w:proofErr w:type="spellEnd"/>
      <w:r w:rsidRPr="000918DF">
        <w:rPr>
          <w:rFonts w:ascii="Times New Roman" w:hAnsi="Times New Roman" w:cs="Times New Roman"/>
        </w:rPr>
        <w:t>.</w:t>
      </w:r>
    </w:p>
    <w:p w:rsidR="003908FB" w:rsidRPr="000918DF" w:rsidRDefault="003908FB" w:rsidP="003908FB">
      <w:pPr>
        <w:rPr>
          <w:rStyle w:val="Textoennegrita"/>
          <w:rFonts w:ascii="Times New Roman" w:hAnsi="Times New Roman" w:cs="Times New Roman"/>
        </w:rPr>
      </w:pPr>
      <w:r w:rsidRPr="000918DF">
        <w:rPr>
          <w:rStyle w:val="Textoennegrita"/>
          <w:rFonts w:ascii="Times New Roman" w:hAnsi="Times New Roman" w:cs="Times New Roman"/>
        </w:rPr>
        <w:t>Abonado.</w:t>
      </w:r>
    </w:p>
    <w:p w:rsidR="003908FB" w:rsidRPr="000918DF" w:rsidRDefault="003908FB" w:rsidP="003908FB">
      <w:pPr>
        <w:rPr>
          <w:rFonts w:ascii="Times New Roman" w:hAnsi="Times New Roman" w:cs="Times New Roman"/>
        </w:rPr>
      </w:pPr>
      <w:r w:rsidRPr="000918DF">
        <w:rPr>
          <w:rFonts w:ascii="Times New Roman" w:hAnsi="Times New Roman" w:cs="Times New Roman"/>
          <w:u w:val="single"/>
        </w:rPr>
        <w:t>NITRÓGENO</w:t>
      </w:r>
      <w:r w:rsidRPr="000918DF">
        <w:rPr>
          <w:rFonts w:ascii="Times New Roman" w:hAnsi="Times New Roman" w:cs="Times New Roman"/>
        </w:rPr>
        <w:t xml:space="preserve">: gran parte del nitrógeno del suelo se encuentra en formas orgánicas, formando parte de la materia orgánica y de los restos de cosecha, pero la planta de arroz solo absorbe el nitrógeno de la solución en forma inorgánica. El paso de la forma orgánica del nitrógeno a las formas inorgánicas tiene lugar mediante el proceso de mineralización de la materia orgánica, </w:t>
      </w:r>
      <w:r w:rsidRPr="000918DF">
        <w:rPr>
          <w:rFonts w:ascii="Times New Roman" w:hAnsi="Times New Roman" w:cs="Times New Roman"/>
        </w:rPr>
        <w:lastRenderedPageBreak/>
        <w:t>siendo los productos finales de este proceso distintos según las condiciones del suelo.</w:t>
      </w:r>
      <w:r w:rsidRPr="000918DF">
        <w:rPr>
          <w:rFonts w:ascii="Times New Roman" w:hAnsi="Times New Roman" w:cs="Times New Roman"/>
        </w:rPr>
        <w:br/>
      </w:r>
      <w:r w:rsidRPr="000918DF">
        <w:rPr>
          <w:rFonts w:ascii="Times New Roman" w:hAnsi="Times New Roman" w:cs="Times New Roman"/>
        </w:rPr>
        <w:br/>
        <w:t>En un suelo anaeróbico, la falta de oxígeno hace que la mineralización del nitrógeno se detenga en la forma amónica, que es la forma estable en los suelos con estas condiciones. Esta forma de nitrógeno se encuentra en dos maneras: disuelta en la solución del suelo y absorbida por el complejo arcillo-húmico, formando ambas la fracción de nitrógeno del suelo fácilmente disponible para el arroz.</w:t>
      </w:r>
      <w:r w:rsidRPr="000918DF">
        <w:rPr>
          <w:rFonts w:ascii="Times New Roman" w:hAnsi="Times New Roman" w:cs="Times New Roman"/>
        </w:rPr>
        <w:br/>
        <w:t>El nitrógeno se considera el elemento nutritivo que repercute de forma más directa sobre la producción, pues aumenta el porcentaje de espiguillas rellenas, incrementa la superficie foliar y contribuye además al aumento de calidad del grano. El arroz necesita el nitrógeno en dos momentos críticos del cultivo:</w:t>
      </w:r>
    </w:p>
    <w:p w:rsidR="003908FB" w:rsidRPr="000918DF" w:rsidRDefault="003908FB" w:rsidP="003908FB">
      <w:pPr>
        <w:rPr>
          <w:rFonts w:ascii="Times New Roman" w:hAnsi="Times New Roman" w:cs="Times New Roman"/>
        </w:rPr>
      </w:pPr>
      <w:r w:rsidRPr="000918DF">
        <w:rPr>
          <w:rFonts w:ascii="Times New Roman" w:hAnsi="Times New Roman" w:cs="Times New Roman"/>
        </w:rPr>
        <w:t xml:space="preserve">1.-En la fase de </w:t>
      </w:r>
      <w:proofErr w:type="spellStart"/>
      <w:r w:rsidRPr="000918DF">
        <w:rPr>
          <w:rFonts w:ascii="Times New Roman" w:hAnsi="Times New Roman" w:cs="Times New Roman"/>
        </w:rPr>
        <w:t>ahijamiento</w:t>
      </w:r>
      <w:proofErr w:type="spellEnd"/>
      <w:r w:rsidRPr="000918DF">
        <w:rPr>
          <w:rFonts w:ascii="Times New Roman" w:hAnsi="Times New Roman" w:cs="Times New Roman"/>
        </w:rPr>
        <w:t xml:space="preserve"> medio (35-45 días después de la siembra), cuando las plantas están desarrollando la vegetación necesaria para producir arroz.</w:t>
      </w:r>
      <w:r w:rsidRPr="000918DF">
        <w:rPr>
          <w:rFonts w:ascii="Times New Roman" w:hAnsi="Times New Roman" w:cs="Times New Roman"/>
        </w:rPr>
        <w:br/>
        <w:t>2.-Desde el comienzo del alargamiento del entrenudo superior hasta que este entrenudo alcanza 1.5-2 cm. </w:t>
      </w:r>
      <w:r w:rsidRPr="000918DF">
        <w:rPr>
          <w:rFonts w:ascii="Times New Roman" w:hAnsi="Times New Roman" w:cs="Times New Roman"/>
        </w:rPr>
        <w:br/>
      </w:r>
      <w:r w:rsidRPr="000918DF">
        <w:rPr>
          <w:rFonts w:ascii="Times New Roman" w:hAnsi="Times New Roman" w:cs="Times New Roman"/>
        </w:rPr>
        <w:br/>
        <w:t xml:space="preserve">El nitrógeno se debe aportar en dos fases: la primera como abonado de fondo, y, la segunda, al comienzo del ciclo reproductivo. La dosis de nitrógeno </w:t>
      </w:r>
      <w:bookmarkStart w:id="0" w:name="_GoBack"/>
      <w:bookmarkEnd w:id="0"/>
      <w:r w:rsidR="00220872" w:rsidRPr="000918DF">
        <w:rPr>
          <w:rFonts w:ascii="Times New Roman" w:hAnsi="Times New Roman" w:cs="Times New Roman"/>
        </w:rPr>
        <w:t>depende</w:t>
      </w:r>
      <w:r w:rsidRPr="000918DF">
        <w:rPr>
          <w:rFonts w:ascii="Times New Roman" w:hAnsi="Times New Roman" w:cs="Times New Roman"/>
        </w:rPr>
        <w:t xml:space="preserve"> de la variedad, el tipo de suelo, las condiciones climáticas, manejo de los fertilizantes, etc. En general la dosis de 150 kg de nitrógeno por hectárea distribuida dos veces (75% como abonado de fondo, 25% a la iniciación de la panícula).</w:t>
      </w:r>
      <w:r w:rsidRPr="000918DF">
        <w:rPr>
          <w:rFonts w:ascii="Times New Roman" w:hAnsi="Times New Roman" w:cs="Times New Roman"/>
        </w:rPr>
        <w:br/>
        <w:t>En el abonado de fondo conviene utilizar fertilizantes amónicos y enterrarlos a unos 10 cm. de profundidad, antes de la inundación, con una labor de grada. El abonado de cobertera se aplicará a la iniciación de la panícula, utilizando nitrato amónico. Los abonos nitrogenados utilizados, son generalmente, el sulfato amónico, la urea, o abonos complejos que contienen además del nitrógeno, otros elementos nutritivos.</w:t>
      </w:r>
    </w:p>
    <w:p w:rsidR="003908FB" w:rsidRPr="000918DF" w:rsidRDefault="003908FB" w:rsidP="003908FB">
      <w:pPr>
        <w:rPr>
          <w:rFonts w:ascii="Times New Roman" w:hAnsi="Times New Roman" w:cs="Times New Roman"/>
        </w:rPr>
      </w:pPr>
      <w:r w:rsidRPr="000918DF">
        <w:rPr>
          <w:rFonts w:ascii="Times New Roman" w:hAnsi="Times New Roman" w:cs="Times New Roman"/>
          <w:u w:val="single"/>
        </w:rPr>
        <w:t>FÓSFORO</w:t>
      </w:r>
      <w:r w:rsidRPr="000918DF">
        <w:rPr>
          <w:rFonts w:ascii="Times New Roman" w:hAnsi="Times New Roman" w:cs="Times New Roman"/>
        </w:rPr>
        <w:t xml:space="preserve">: también influye de manera positiva sobre la productividad del arroz, aunque sus efectos son menos espectaculares que los del nitrógeno. El fósforo estimula el desarrollo radicular, favorece el </w:t>
      </w:r>
      <w:proofErr w:type="spellStart"/>
      <w:r w:rsidRPr="000918DF">
        <w:rPr>
          <w:rFonts w:ascii="Times New Roman" w:hAnsi="Times New Roman" w:cs="Times New Roman"/>
        </w:rPr>
        <w:t>ahijamiento</w:t>
      </w:r>
      <w:proofErr w:type="spellEnd"/>
      <w:r w:rsidRPr="000918DF">
        <w:rPr>
          <w:rFonts w:ascii="Times New Roman" w:hAnsi="Times New Roman" w:cs="Times New Roman"/>
        </w:rPr>
        <w:t>, contribuye a la precocidad y uniformidad de la floración y maduración y mejora la calidad del grano.</w:t>
      </w:r>
      <w:r w:rsidRPr="000918DF">
        <w:rPr>
          <w:rFonts w:ascii="Times New Roman" w:hAnsi="Times New Roman" w:cs="Times New Roman"/>
        </w:rPr>
        <w:br/>
        <w:t>El arroz necesita encontrar fósforo disponible en las primeras fases de su desarrollo, por ello es conveniente aportar el abonado fosforado como abonado de fondo. Las cantidades de fósforo a aplicar van desde los 50-80 kg de P2O5/ha. Las primeras cifras se recomiendan para terrenos arcillo limosos, mientras que la última cifra se aplica a terrenos sueltos y ligeros.</w:t>
      </w:r>
      <w:r w:rsidRPr="000918DF">
        <w:rPr>
          <w:rFonts w:ascii="Times New Roman" w:hAnsi="Times New Roman" w:cs="Times New Roman"/>
        </w:rPr>
        <w:br/>
      </w:r>
      <w:r w:rsidRPr="000918DF">
        <w:rPr>
          <w:rFonts w:ascii="Times New Roman" w:hAnsi="Times New Roman" w:cs="Times New Roman"/>
        </w:rPr>
        <w:br/>
      </w:r>
      <w:r w:rsidRPr="000918DF">
        <w:rPr>
          <w:rFonts w:ascii="Times New Roman" w:hAnsi="Times New Roman" w:cs="Times New Roman"/>
          <w:u w:val="single"/>
        </w:rPr>
        <w:t>POTASIO</w:t>
      </w:r>
      <w:r w:rsidRPr="000918DF">
        <w:rPr>
          <w:rFonts w:ascii="Times New Roman" w:hAnsi="Times New Roman" w:cs="Times New Roman"/>
        </w:rPr>
        <w:t>: el potasio aumenta la resistencia al encamado, a las enfermedades y a las condiciones climáticas desfavorables. La absorción del potasio durante el ciclo de cultivo transcurre de manera similar a la del nitrógeno. La dosis de potasio a aplicar varían entre 80-150 kg de K2O/ha. Las cifras altas se utilizan en suelos sueltos y cuando se utilicen dosis altas de nitrógeno.</w:t>
      </w:r>
    </w:p>
    <w:p w:rsidR="003908FB" w:rsidRPr="000918DF" w:rsidRDefault="003908FB" w:rsidP="003908FB">
      <w:pPr>
        <w:pStyle w:val="NormalWeb"/>
      </w:pPr>
      <w:r w:rsidRPr="000918DF">
        <w:rPr>
          <w:rStyle w:val="Textoennegrita"/>
        </w:rPr>
        <w:t>Riego.</w:t>
      </w:r>
    </w:p>
    <w:p w:rsidR="003908FB" w:rsidRPr="000918DF" w:rsidRDefault="003908FB" w:rsidP="003908FB">
      <w:pPr>
        <w:pStyle w:val="NormalWeb"/>
      </w:pPr>
      <w:r w:rsidRPr="000918DF">
        <w:t xml:space="preserve">El sistema de riego empleado en los arrozales </w:t>
      </w:r>
      <w:proofErr w:type="gramStart"/>
      <w:r w:rsidRPr="000918DF">
        <w:t>son</w:t>
      </w:r>
      <w:proofErr w:type="gramEnd"/>
      <w:r w:rsidRPr="000918DF">
        <w:t xml:space="preserve"> diversos, desde sistemas estáticos, de recirculación y de recogida de agua. Teniendo en cuenta las ventajas e inconvenientes de cada sistema y de su impacto potencial en la calidad del agua, permitirá a los </w:t>
      </w:r>
      <w:r w:rsidRPr="000918DF">
        <w:lastRenderedPageBreak/>
        <w:t>arroceros elegir el sistema más adecuado a sus operaciones de cultivo, a continuación se describe cada uno de manera breve y concisa:</w:t>
      </w:r>
    </w:p>
    <w:p w:rsidR="003908FB" w:rsidRPr="000918DF" w:rsidRDefault="003908FB" w:rsidP="003908FB">
      <w:pPr>
        <w:pStyle w:val="NormalWeb"/>
      </w:pPr>
      <w:r w:rsidRPr="000918DF">
        <w:rPr>
          <w:rStyle w:val="Textoennegrita"/>
        </w:rPr>
        <w:t xml:space="preserve">Sistema de riego por flujo </w:t>
      </w:r>
      <w:proofErr w:type="gramStart"/>
      <w:r w:rsidR="00220872" w:rsidRPr="000918DF">
        <w:rPr>
          <w:rStyle w:val="Textoennegrita"/>
        </w:rPr>
        <w:t>continuo</w:t>
      </w:r>
      <w:proofErr w:type="gramEnd"/>
      <w:r w:rsidRPr="000918DF">
        <w:rPr>
          <w:rStyle w:val="Textoennegrita"/>
        </w:rPr>
        <w:t>.</w:t>
      </w:r>
    </w:p>
    <w:p w:rsidR="003908FB" w:rsidRPr="000918DF" w:rsidRDefault="003908FB" w:rsidP="003908FB">
      <w:pPr>
        <w:pStyle w:val="NormalWeb"/>
      </w:pPr>
      <w:r w:rsidRPr="000918DF">
        <w:t>Es el convencional, siendo diseñado para autorregularse: el agua fluye de la parte alta del arrozal a la parte baja, regulándose mediante una caja de madera. El vertido se produce desde la última "caja de desagüe", que se usa para mantener el nivel del agua de la tabla. Entre los inconvenientes de este sistema destacan los vertidos de pesticidas a las aguas públicas, el aporte constante de agua fría por la parte alta de la tabla produce el retraso en la fecha de maduración y perjudica los rendimientos en las zonas cercanas a la entrada de agua y la introducción de agua en la fecha de aplicación de herbicidas, da lugar a un menor control de las malas hierbas.</w:t>
      </w:r>
    </w:p>
    <w:p w:rsidR="003908FB" w:rsidRPr="000918DF" w:rsidRDefault="003908FB" w:rsidP="003908FB">
      <w:pPr>
        <w:pStyle w:val="NormalWeb"/>
      </w:pPr>
      <w:r w:rsidRPr="000918DF">
        <w:rPr>
          <w:rStyle w:val="Textoennegrita"/>
        </w:rPr>
        <w:t>Sistema de recuperación del agua de desagüe por recirculación.</w:t>
      </w:r>
    </w:p>
    <w:p w:rsidR="003908FB" w:rsidRPr="000918DF" w:rsidRDefault="003908FB" w:rsidP="003908FB">
      <w:pPr>
        <w:pStyle w:val="NormalWeb"/>
      </w:pPr>
      <w:r w:rsidRPr="000918DF">
        <w:t xml:space="preserve">Este sistema facilita la reutilización del agua de salida y permite que no se viertan residuos de pesticidas a los canales públicos. Tiene la ventaja de proporcionar una flexibilidad máxima requiriendo un periodo más corto de retención de agua después de la aplicación de los productos fitosanitarios que los sistemas convencionales. Consiste en elevar el agua de desagüe de la última tabla hasta la tabla de cota más alta mediante una bomba de poca potencia a través de una tubería o de un canal. Los costos derivados de la construcción y uso de un sistema </w:t>
      </w:r>
      <w:proofErr w:type="spellStart"/>
      <w:r w:rsidRPr="000918DF">
        <w:t>recirculante</w:t>
      </w:r>
      <w:proofErr w:type="spellEnd"/>
      <w:r w:rsidRPr="000918DF">
        <w:t xml:space="preserve"> dependen de la superficie cubierta por dicho sistema, el desnivel y la irregularidad del terreno.</w:t>
      </w:r>
    </w:p>
    <w:p w:rsidR="003908FB" w:rsidRPr="000918DF" w:rsidRDefault="003908FB" w:rsidP="003908FB">
      <w:pPr>
        <w:pStyle w:val="NormalWeb"/>
      </w:pPr>
      <w:r w:rsidRPr="000918DF">
        <w:rPr>
          <w:rStyle w:val="Textoennegrita"/>
        </w:rPr>
        <w:t>8.4.3. Sistema de riego estático.</w:t>
      </w:r>
    </w:p>
    <w:p w:rsidR="003908FB" w:rsidRPr="000918DF" w:rsidRDefault="003908FB" w:rsidP="003908FB">
      <w:pPr>
        <w:pStyle w:val="NormalWeb"/>
      </w:pPr>
      <w:r w:rsidRPr="000918DF">
        <w:t xml:space="preserve">Mantiene las aguas con residuos de pesticidas fuera de los canales públicos y elimina la necesidad de un sistema de bombeo como el empleado en el </w:t>
      </w:r>
      <w:proofErr w:type="spellStart"/>
      <w:r w:rsidRPr="000918DF">
        <w:t>recirculante</w:t>
      </w:r>
      <w:proofErr w:type="spellEnd"/>
      <w:r w:rsidRPr="000918DF">
        <w:t>, además se controla de forma independiente la entrada de agua a cada tabla, limitándose la pérdida de agua por evapotranspiración y percolación. Este sistema consiste en un canal de drenaje que corre perpendicularmente a los desagües de las tablas. El canal está separado de cada parcela por una serie de válvulas que controlan la profundidad dentro de cada tabla. No es adecuado para suelos salinos y además se reduce el terreno cultivable debido a la construcción del canal de drenaje.</w:t>
      </w:r>
    </w:p>
    <w:p w:rsidR="003908FB" w:rsidRPr="000918DF" w:rsidRDefault="003908FB" w:rsidP="003908FB">
      <w:pPr>
        <w:pStyle w:val="NormalWeb"/>
      </w:pPr>
      <w:r w:rsidRPr="000918DF">
        <w:rPr>
          <w:rStyle w:val="Textoennegrita"/>
        </w:rPr>
        <w:t>8.4.4. Sistema de riego mediante recuperación del agua.</w:t>
      </w:r>
    </w:p>
    <w:p w:rsidR="008822F6" w:rsidRPr="000918DF" w:rsidRDefault="003908FB" w:rsidP="003908FB">
      <w:pPr>
        <w:pStyle w:val="NormalWeb"/>
      </w:pPr>
      <w:r w:rsidRPr="000918DF">
        <w:t>La recuperación del agua se realiza mediante tuberías, utilizando el flujo debido a la gravedad para llevar el agua de una tabla a otra, evitando el vertido a los canales públicos de aguas con residuos de pesticidas. Este sistema es muy efectivo y presenta costos reducidos, además durante los periodos de retención del agua, permite una gran flexibilidad en el manejo. Aunque cuando están conectadas varias tablas, debido a la gran superficie, se hace difícil en manejo preciso y eficaz; teniendo en cuenta también que los suelos salino-sódicos, la acumulación de sales puede resultar un problema.</w:t>
      </w:r>
    </w:p>
    <w:p w:rsidR="008822F6" w:rsidRPr="000918DF" w:rsidRDefault="008822F6" w:rsidP="003908FB">
      <w:pPr>
        <w:pStyle w:val="NormalWeb"/>
      </w:pPr>
    </w:p>
    <w:p w:rsidR="003908FB" w:rsidRPr="000918DF" w:rsidRDefault="003908FB" w:rsidP="003908FB">
      <w:pPr>
        <w:pStyle w:val="NormalWeb"/>
      </w:pPr>
      <w:r w:rsidRPr="000918DF">
        <w:rPr>
          <w:rStyle w:val="Textoennegrita"/>
        </w:rPr>
        <w:t>Malas hierbas.</w:t>
      </w:r>
    </w:p>
    <w:p w:rsidR="003908FB" w:rsidRPr="000918DF" w:rsidRDefault="003908FB" w:rsidP="003908FB">
      <w:pPr>
        <w:pStyle w:val="NormalWeb"/>
      </w:pPr>
      <w:r w:rsidRPr="000918DF">
        <w:lastRenderedPageBreak/>
        <w:t>La competencia de las malas hierbas en el arroz varía con el tipo de cultivo, el método de siembra, la variedad y las técnicas de cultivo (preparación del terreno, densidad de siembra, abonado, etc.). Esta competencia resulta más importante en las primeras fases de crecimiento del cultivo, por tanto, su control temprano es esencial para obtener óptimos rendimientos.</w:t>
      </w:r>
      <w:r w:rsidRPr="000918DF">
        <w:br/>
        <w:t>Los suelos inundados favorecen la abundancia de semillas viables de malas hierbas en el arrozal, dando lugar a una flora adventicia específica, de hábito acuático, que requiere métodos adecuados de control. La presencia masiva de malas hierbas puede reducir los rendimientos del arroz hasta en el 50%.</w:t>
      </w:r>
      <w:r w:rsidRPr="000918DF">
        <w:br/>
      </w:r>
      <w:r w:rsidRPr="000918DF">
        <w:br/>
        <w:t xml:space="preserve">Entre los métodos agronómicos para el control de las malas hierbas destacan el laboreo (profundidad y época de realización), riego (control de la capa de agua de inundación según la fase de cultivo), rotaciones y siembra (época, tipo y densidad). La determinación del límite de profundidad del agua es muy importante para maximizar la eliminación de malas hierbas sin riesgos, ya que por ejemplo, el incremento de la profundidad del agua aumenta la eficacia en el control de </w:t>
      </w:r>
      <w:proofErr w:type="spellStart"/>
      <w:r w:rsidRPr="000918DF">
        <w:rPr>
          <w:rStyle w:val="nfasis"/>
        </w:rPr>
        <w:t>Achinochloa</w:t>
      </w:r>
      <w:proofErr w:type="spellEnd"/>
      <w:r w:rsidRPr="000918DF">
        <w:rPr>
          <w:rStyle w:val="nfasis"/>
        </w:rPr>
        <w:t xml:space="preserve"> </w:t>
      </w:r>
      <w:proofErr w:type="spellStart"/>
      <w:r w:rsidRPr="000918DF">
        <w:rPr>
          <w:rStyle w:val="nfasis"/>
        </w:rPr>
        <w:t>oryzoides</w:t>
      </w:r>
      <w:proofErr w:type="spellEnd"/>
      <w:r w:rsidRPr="000918DF">
        <w:t xml:space="preserve"> y </w:t>
      </w:r>
      <w:proofErr w:type="spellStart"/>
      <w:r w:rsidRPr="000918DF">
        <w:rPr>
          <w:rStyle w:val="nfasis"/>
        </w:rPr>
        <w:t>Cyperus</w:t>
      </w:r>
      <w:proofErr w:type="spellEnd"/>
      <w:r w:rsidRPr="000918DF">
        <w:rPr>
          <w:rStyle w:val="nfasis"/>
        </w:rPr>
        <w:t xml:space="preserve"> </w:t>
      </w:r>
      <w:proofErr w:type="spellStart"/>
      <w:r w:rsidRPr="000918DF">
        <w:rPr>
          <w:rStyle w:val="nfasis"/>
        </w:rPr>
        <w:t>difformis</w:t>
      </w:r>
      <w:proofErr w:type="spellEnd"/>
      <w:r w:rsidRPr="000918DF">
        <w:t>.</w:t>
      </w:r>
      <w:r w:rsidRPr="000918DF">
        <w:br/>
      </w:r>
      <w:proofErr w:type="spellStart"/>
      <w:r w:rsidRPr="000918DF">
        <w:rPr>
          <w:rStyle w:val="nfasis"/>
        </w:rPr>
        <w:t>Heteranthus</w:t>
      </w:r>
      <w:proofErr w:type="spellEnd"/>
      <w:r w:rsidRPr="000918DF">
        <w:rPr>
          <w:rStyle w:val="nfasis"/>
        </w:rPr>
        <w:t xml:space="preserve"> limosa</w:t>
      </w:r>
      <w:r w:rsidRPr="000918DF">
        <w:t xml:space="preserve"> es una hierba común del arrozal, que se desarrolla mejor en cultivos densos, pero debido a su poca altura, ejerce poca competencia en cultivos con densidades normales.</w:t>
      </w:r>
      <w:r w:rsidRPr="000918DF">
        <w:br/>
      </w:r>
      <w:r w:rsidRPr="000918DF">
        <w:br/>
        <w:t xml:space="preserve">El control químico es el método más eficaz, incluyendo además de las malas hierbas del cultivo, la de los canales de riego, terraplenes, lomos, etc., al ser éstos una fuente de invasión primaria de malas hierbas y también fuente de inóculo de plagas y enfermedades. El control de las dicotiledóneas anuales se realiza aplicando </w:t>
      </w:r>
      <w:proofErr w:type="spellStart"/>
      <w:r w:rsidRPr="000918DF">
        <w:t>Bensulfuron</w:t>
      </w:r>
      <w:proofErr w:type="spellEnd"/>
      <w:r w:rsidRPr="000918DF">
        <w:t xml:space="preserve"> 0.08% + </w:t>
      </w:r>
      <w:proofErr w:type="spellStart"/>
      <w:r w:rsidRPr="000918DF">
        <w:t>Molinato</w:t>
      </w:r>
      <w:proofErr w:type="spellEnd"/>
      <w:r w:rsidRPr="000918DF">
        <w:t xml:space="preserve"> 8%, presentado como gránulo a dosis de 50-60 kg/ha. Contra gramíneas anuales se aplica </w:t>
      </w:r>
      <w:proofErr w:type="spellStart"/>
      <w:r w:rsidRPr="000918DF">
        <w:t>Propanil</w:t>
      </w:r>
      <w:proofErr w:type="spellEnd"/>
      <w:r w:rsidRPr="000918DF">
        <w:t xml:space="preserve"> 35%, presentado como concentrado </w:t>
      </w:r>
      <w:proofErr w:type="spellStart"/>
      <w:r w:rsidRPr="000918DF">
        <w:t>emulsionable</w:t>
      </w:r>
      <w:proofErr w:type="spellEnd"/>
      <w:r w:rsidRPr="000918DF">
        <w:t xml:space="preserve"> a dosis de 8-12 l/ha. En la siguiente tabla se muestra las materias activas, dosis y presentación de los productos contra dicotiledóneas:</w:t>
      </w:r>
    </w:p>
    <w:tbl>
      <w:tblPr>
        <w:tblW w:w="0" w:type="auto"/>
        <w:jc w:val="center"/>
        <w:tblCellSpacing w:w="0" w:type="dxa"/>
        <w:tblBorders>
          <w:top w:val="outset" w:sz="6" w:space="0" w:color="CCCCCC"/>
          <w:left w:val="outset" w:sz="6" w:space="0" w:color="CCCCCC"/>
          <w:bottom w:val="outset" w:sz="6" w:space="0" w:color="CCCCCC"/>
          <w:right w:val="outset" w:sz="6" w:space="0" w:color="CCCCCC"/>
        </w:tblBorders>
        <w:tblCellMar>
          <w:top w:w="75" w:type="dxa"/>
          <w:left w:w="75" w:type="dxa"/>
          <w:bottom w:w="75" w:type="dxa"/>
          <w:right w:w="75" w:type="dxa"/>
        </w:tblCellMar>
        <w:tblLook w:val="04A0" w:firstRow="1" w:lastRow="0" w:firstColumn="1" w:lastColumn="0" w:noHBand="0" w:noVBand="1"/>
      </w:tblPr>
      <w:tblGrid>
        <w:gridCol w:w="2853"/>
        <w:gridCol w:w="1454"/>
        <w:gridCol w:w="4074"/>
      </w:tblGrid>
      <w:tr w:rsidR="003908FB" w:rsidRPr="003908FB" w:rsidTr="003908FB">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b/>
                <w:bCs/>
                <w:sz w:val="24"/>
                <w:szCs w:val="24"/>
                <w:lang w:eastAsia="es-ES"/>
              </w:rPr>
              <w:t>MATERIA ACTIVA</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b/>
                <w:bCs/>
                <w:sz w:val="24"/>
                <w:szCs w:val="24"/>
                <w:lang w:eastAsia="es-ES"/>
              </w:rPr>
              <w:t>DOSIS</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b/>
                <w:bCs/>
                <w:sz w:val="24"/>
                <w:szCs w:val="24"/>
                <w:lang w:eastAsia="es-ES"/>
              </w:rPr>
              <w:t>PRESENTACIÓN DEL PRODUCTO</w:t>
            </w:r>
          </w:p>
        </w:tc>
      </w:tr>
      <w:tr w:rsidR="003908FB" w:rsidRPr="003908FB" w:rsidTr="003908FB">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proofErr w:type="spellStart"/>
            <w:r w:rsidRPr="003908FB">
              <w:rPr>
                <w:rFonts w:ascii="Times New Roman" w:eastAsia="Times New Roman" w:hAnsi="Times New Roman" w:cs="Times New Roman"/>
                <w:sz w:val="24"/>
                <w:szCs w:val="24"/>
                <w:lang w:eastAsia="es-ES"/>
              </w:rPr>
              <w:t>Bensulfuron</w:t>
            </w:r>
            <w:proofErr w:type="spellEnd"/>
            <w:r w:rsidRPr="003908FB">
              <w:rPr>
                <w:rFonts w:ascii="Times New Roman" w:eastAsia="Times New Roman" w:hAnsi="Times New Roman" w:cs="Times New Roman"/>
                <w:sz w:val="24"/>
                <w:szCs w:val="24"/>
                <w:lang w:eastAsia="es-ES"/>
              </w:rPr>
              <w:t xml:space="preserve"> 60%</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sz w:val="24"/>
                <w:szCs w:val="24"/>
                <w:lang w:eastAsia="es-ES"/>
              </w:rPr>
              <w:t>80-100 g/ha</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proofErr w:type="spellStart"/>
            <w:r w:rsidRPr="003908FB">
              <w:rPr>
                <w:rFonts w:ascii="Times New Roman" w:eastAsia="Times New Roman" w:hAnsi="Times New Roman" w:cs="Times New Roman"/>
                <w:sz w:val="24"/>
                <w:szCs w:val="24"/>
                <w:lang w:eastAsia="es-ES"/>
              </w:rPr>
              <w:t>Microgránulo</w:t>
            </w:r>
            <w:proofErr w:type="spellEnd"/>
          </w:p>
        </w:tc>
      </w:tr>
      <w:tr w:rsidR="003908FB" w:rsidRPr="003908FB" w:rsidTr="003908FB">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proofErr w:type="spellStart"/>
            <w:r w:rsidRPr="003908FB">
              <w:rPr>
                <w:rFonts w:ascii="Times New Roman" w:eastAsia="Times New Roman" w:hAnsi="Times New Roman" w:cs="Times New Roman"/>
                <w:sz w:val="24"/>
                <w:szCs w:val="24"/>
                <w:lang w:eastAsia="es-ES"/>
              </w:rPr>
              <w:t>Bentazona</w:t>
            </w:r>
            <w:proofErr w:type="spellEnd"/>
            <w:r w:rsidRPr="003908FB">
              <w:rPr>
                <w:rFonts w:ascii="Times New Roman" w:eastAsia="Times New Roman" w:hAnsi="Times New Roman" w:cs="Times New Roman"/>
                <w:sz w:val="24"/>
                <w:szCs w:val="24"/>
                <w:lang w:eastAsia="es-ES"/>
              </w:rPr>
              <w:t xml:space="preserve"> 48% (sal sódica)</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sz w:val="24"/>
                <w:szCs w:val="24"/>
                <w:lang w:eastAsia="es-ES"/>
              </w:rPr>
              <w:t>3-5 l/ha</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sz w:val="24"/>
                <w:szCs w:val="24"/>
                <w:lang w:eastAsia="es-ES"/>
              </w:rPr>
              <w:t>Concentrado soluble</w:t>
            </w:r>
          </w:p>
        </w:tc>
      </w:tr>
      <w:tr w:rsidR="003908FB" w:rsidRPr="003908FB" w:rsidTr="003908FB">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proofErr w:type="spellStart"/>
            <w:r w:rsidRPr="003908FB">
              <w:rPr>
                <w:rFonts w:ascii="Times New Roman" w:eastAsia="Times New Roman" w:hAnsi="Times New Roman" w:cs="Times New Roman"/>
                <w:sz w:val="24"/>
                <w:szCs w:val="24"/>
                <w:lang w:eastAsia="es-ES"/>
              </w:rPr>
              <w:t>Bentazona</w:t>
            </w:r>
            <w:proofErr w:type="spellEnd"/>
            <w:r w:rsidRPr="003908FB">
              <w:rPr>
                <w:rFonts w:ascii="Times New Roman" w:eastAsia="Times New Roman" w:hAnsi="Times New Roman" w:cs="Times New Roman"/>
                <w:sz w:val="24"/>
                <w:szCs w:val="24"/>
                <w:lang w:eastAsia="es-ES"/>
              </w:rPr>
              <w:t xml:space="preserve"> 87%</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sz w:val="24"/>
                <w:szCs w:val="24"/>
                <w:lang w:eastAsia="es-ES"/>
              </w:rPr>
              <w:t>1.5-2.5 kg/ha</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08FB" w:rsidRPr="003908FB" w:rsidRDefault="003908FB" w:rsidP="003908FB">
            <w:pPr>
              <w:spacing w:after="0" w:line="240" w:lineRule="auto"/>
              <w:rPr>
                <w:rFonts w:ascii="Times New Roman" w:eastAsia="Times New Roman" w:hAnsi="Times New Roman" w:cs="Times New Roman"/>
                <w:sz w:val="24"/>
                <w:szCs w:val="24"/>
                <w:lang w:eastAsia="es-ES"/>
              </w:rPr>
            </w:pPr>
            <w:r w:rsidRPr="003908FB">
              <w:rPr>
                <w:rFonts w:ascii="Times New Roman" w:eastAsia="Times New Roman" w:hAnsi="Times New Roman" w:cs="Times New Roman"/>
                <w:sz w:val="24"/>
                <w:szCs w:val="24"/>
                <w:lang w:eastAsia="es-ES"/>
              </w:rPr>
              <w:t>Granos solubles en agua</w:t>
            </w:r>
          </w:p>
        </w:tc>
      </w:tr>
    </w:tbl>
    <w:p w:rsidR="008822F6" w:rsidRPr="000918DF" w:rsidRDefault="008822F6" w:rsidP="003908FB">
      <w:pPr>
        <w:rPr>
          <w:rFonts w:ascii="Times New Roman" w:hAnsi="Times New Roman" w:cs="Times New Roman"/>
        </w:rPr>
      </w:pPr>
    </w:p>
    <w:p w:rsidR="008822F6" w:rsidRPr="000918DF" w:rsidRDefault="008822F6" w:rsidP="003908FB">
      <w:pPr>
        <w:rPr>
          <w:rFonts w:ascii="Times New Roman" w:hAnsi="Times New Roman" w:cs="Times New Roman"/>
        </w:rPr>
      </w:pPr>
    </w:p>
    <w:p w:rsidR="008822F6" w:rsidRPr="000918DF" w:rsidRDefault="008822F6" w:rsidP="003908FB">
      <w:pPr>
        <w:rPr>
          <w:rFonts w:ascii="Times New Roman" w:hAnsi="Times New Roman" w:cs="Times New Roman"/>
        </w:rPr>
      </w:pPr>
    </w:p>
    <w:p w:rsidR="008822F6" w:rsidRPr="000918DF" w:rsidRDefault="008822F6" w:rsidP="003908FB">
      <w:pPr>
        <w:rPr>
          <w:rFonts w:ascii="Times New Roman" w:hAnsi="Times New Roman" w:cs="Times New Roman"/>
        </w:rPr>
      </w:pPr>
    </w:p>
    <w:p w:rsidR="008822F6" w:rsidRPr="000918DF" w:rsidRDefault="003908FB" w:rsidP="003908FB">
      <w:pPr>
        <w:rPr>
          <w:rFonts w:ascii="Times New Roman" w:hAnsi="Times New Roman" w:cs="Times New Roman"/>
        </w:rPr>
      </w:pPr>
      <w:r w:rsidRPr="000918DF">
        <w:rPr>
          <w:rFonts w:ascii="Times New Roman" w:hAnsi="Times New Roman" w:cs="Times New Roman"/>
        </w:rPr>
        <w:t xml:space="preserve">En la siguiente tabla se muestra las materias activas, dosis y presentación del producto contra </w:t>
      </w:r>
      <w:proofErr w:type="spellStart"/>
      <w:r w:rsidRPr="000918DF">
        <w:rPr>
          <w:rFonts w:ascii="Times New Roman" w:hAnsi="Times New Roman" w:cs="Times New Roman"/>
        </w:rPr>
        <w:t>Ciperaceas</w:t>
      </w:r>
      <w:proofErr w:type="spellEnd"/>
      <w:r w:rsidRPr="000918DF">
        <w:rPr>
          <w:rFonts w:ascii="Times New Roman" w:hAnsi="Times New Roman" w:cs="Times New Roman"/>
        </w:rPr>
        <w:t>: estos tratamientos se suelen dar tras la desecación del arroz, entre el ahijado y el encañado.</w:t>
      </w:r>
    </w:p>
    <w:tbl>
      <w:tblPr>
        <w:tblW w:w="0" w:type="auto"/>
        <w:jc w:val="center"/>
        <w:tblCellSpacing w:w="0" w:type="dxa"/>
        <w:tblBorders>
          <w:top w:val="outset" w:sz="6" w:space="0" w:color="CCCCCC"/>
          <w:left w:val="outset" w:sz="6" w:space="0" w:color="CCCCCC"/>
          <w:bottom w:val="outset" w:sz="6" w:space="0" w:color="CCCCCC"/>
          <w:right w:val="outset" w:sz="6" w:space="0" w:color="CCCCCC"/>
        </w:tblBorders>
        <w:tblCellMar>
          <w:top w:w="75" w:type="dxa"/>
          <w:left w:w="75" w:type="dxa"/>
          <w:bottom w:w="75" w:type="dxa"/>
          <w:right w:w="75" w:type="dxa"/>
        </w:tblCellMar>
        <w:tblLook w:val="04A0" w:firstRow="1" w:lastRow="0" w:firstColumn="1" w:lastColumn="0" w:noHBand="0" w:noVBand="1"/>
      </w:tblPr>
      <w:tblGrid>
        <w:gridCol w:w="3381"/>
        <w:gridCol w:w="1405"/>
        <w:gridCol w:w="3898"/>
      </w:tblGrid>
      <w:tr w:rsidR="008822F6" w:rsidRPr="008822F6" w:rsidTr="008822F6">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rPr>
                <w:rFonts w:ascii="Times New Roman" w:eastAsia="Times New Roman" w:hAnsi="Times New Roman" w:cs="Times New Roman"/>
                <w:sz w:val="24"/>
                <w:szCs w:val="24"/>
                <w:lang w:eastAsia="es-ES"/>
              </w:rPr>
            </w:pPr>
            <w:r w:rsidRPr="008822F6">
              <w:rPr>
                <w:rFonts w:ascii="Times New Roman" w:eastAsia="Times New Roman" w:hAnsi="Times New Roman" w:cs="Times New Roman"/>
                <w:b/>
                <w:bCs/>
                <w:sz w:val="24"/>
                <w:szCs w:val="24"/>
                <w:lang w:eastAsia="es-ES"/>
              </w:rPr>
              <w:t>MATERIA ACTIVA </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rPr>
                <w:rFonts w:ascii="Times New Roman" w:eastAsia="Times New Roman" w:hAnsi="Times New Roman" w:cs="Times New Roman"/>
                <w:sz w:val="24"/>
                <w:szCs w:val="24"/>
                <w:lang w:eastAsia="es-ES"/>
              </w:rPr>
            </w:pPr>
            <w:r w:rsidRPr="008822F6">
              <w:rPr>
                <w:rFonts w:ascii="Times New Roman" w:eastAsia="Times New Roman" w:hAnsi="Times New Roman" w:cs="Times New Roman"/>
                <w:b/>
                <w:bCs/>
                <w:sz w:val="24"/>
                <w:szCs w:val="24"/>
                <w:lang w:eastAsia="es-ES"/>
              </w:rPr>
              <w:t>DOSIS</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rPr>
                <w:rFonts w:ascii="Times New Roman" w:eastAsia="Times New Roman" w:hAnsi="Times New Roman" w:cs="Times New Roman"/>
                <w:sz w:val="24"/>
                <w:szCs w:val="24"/>
                <w:lang w:eastAsia="es-ES"/>
              </w:rPr>
            </w:pPr>
            <w:r w:rsidRPr="008822F6">
              <w:rPr>
                <w:rFonts w:ascii="Times New Roman" w:eastAsia="Times New Roman" w:hAnsi="Times New Roman" w:cs="Times New Roman"/>
                <w:b/>
                <w:bCs/>
                <w:sz w:val="24"/>
                <w:szCs w:val="24"/>
                <w:lang w:eastAsia="es-ES"/>
              </w:rPr>
              <w:t>PRESENTACIÓN DEL PRODUCTO</w:t>
            </w:r>
          </w:p>
        </w:tc>
      </w:tr>
      <w:tr w:rsidR="008822F6" w:rsidRPr="008822F6" w:rsidTr="008822F6">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rPr>
                <w:rFonts w:ascii="Times New Roman" w:eastAsia="Times New Roman" w:hAnsi="Times New Roman" w:cs="Times New Roman"/>
                <w:sz w:val="24"/>
                <w:szCs w:val="24"/>
                <w:lang w:eastAsia="es-ES"/>
              </w:rPr>
            </w:pPr>
            <w:proofErr w:type="spellStart"/>
            <w:r w:rsidRPr="008822F6">
              <w:rPr>
                <w:rFonts w:ascii="Times New Roman" w:eastAsia="Times New Roman" w:hAnsi="Times New Roman" w:cs="Times New Roman"/>
                <w:sz w:val="24"/>
                <w:szCs w:val="24"/>
                <w:lang w:eastAsia="es-ES"/>
              </w:rPr>
              <w:lastRenderedPageBreak/>
              <w:t>Azimsulfuron</w:t>
            </w:r>
            <w:proofErr w:type="spellEnd"/>
            <w:r w:rsidRPr="008822F6">
              <w:rPr>
                <w:rFonts w:ascii="Times New Roman" w:eastAsia="Times New Roman" w:hAnsi="Times New Roman" w:cs="Times New Roman"/>
                <w:sz w:val="24"/>
                <w:szCs w:val="24"/>
                <w:lang w:eastAsia="es-ES"/>
              </w:rPr>
              <w:t xml:space="preserve"> 50%</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40-50 g/ha</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 xml:space="preserve">Gránulo </w:t>
            </w:r>
            <w:proofErr w:type="spellStart"/>
            <w:r w:rsidRPr="008822F6">
              <w:rPr>
                <w:rFonts w:ascii="Times New Roman" w:eastAsia="Times New Roman" w:hAnsi="Times New Roman" w:cs="Times New Roman"/>
                <w:sz w:val="24"/>
                <w:szCs w:val="24"/>
                <w:lang w:eastAsia="es-ES"/>
              </w:rPr>
              <w:t>dispersable</w:t>
            </w:r>
            <w:proofErr w:type="spellEnd"/>
            <w:r w:rsidRPr="008822F6">
              <w:rPr>
                <w:rFonts w:ascii="Times New Roman" w:eastAsia="Times New Roman" w:hAnsi="Times New Roman" w:cs="Times New Roman"/>
                <w:sz w:val="24"/>
                <w:szCs w:val="24"/>
                <w:lang w:eastAsia="es-ES"/>
              </w:rPr>
              <w:t xml:space="preserve"> en agua</w:t>
            </w:r>
          </w:p>
        </w:tc>
      </w:tr>
      <w:tr w:rsidR="008822F6" w:rsidRPr="008822F6" w:rsidTr="008822F6">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rPr>
                <w:rFonts w:ascii="Times New Roman" w:eastAsia="Times New Roman" w:hAnsi="Times New Roman" w:cs="Times New Roman"/>
                <w:sz w:val="24"/>
                <w:szCs w:val="24"/>
                <w:lang w:eastAsia="es-ES"/>
              </w:rPr>
            </w:pPr>
            <w:proofErr w:type="spellStart"/>
            <w:r w:rsidRPr="008822F6">
              <w:rPr>
                <w:rFonts w:ascii="Times New Roman" w:eastAsia="Times New Roman" w:hAnsi="Times New Roman" w:cs="Times New Roman"/>
                <w:sz w:val="24"/>
                <w:szCs w:val="24"/>
                <w:lang w:eastAsia="es-ES"/>
              </w:rPr>
              <w:t>Bensulfuron</w:t>
            </w:r>
            <w:proofErr w:type="spellEnd"/>
            <w:r w:rsidRPr="008822F6">
              <w:rPr>
                <w:rFonts w:ascii="Times New Roman" w:eastAsia="Times New Roman" w:hAnsi="Times New Roman" w:cs="Times New Roman"/>
                <w:sz w:val="24"/>
                <w:szCs w:val="24"/>
                <w:lang w:eastAsia="es-ES"/>
              </w:rPr>
              <w:t xml:space="preserve"> 0.08% + </w:t>
            </w:r>
            <w:proofErr w:type="spellStart"/>
            <w:r w:rsidRPr="008822F6">
              <w:rPr>
                <w:rFonts w:ascii="Times New Roman" w:eastAsia="Times New Roman" w:hAnsi="Times New Roman" w:cs="Times New Roman"/>
                <w:sz w:val="24"/>
                <w:szCs w:val="24"/>
                <w:lang w:eastAsia="es-ES"/>
              </w:rPr>
              <w:t>Molinato</w:t>
            </w:r>
            <w:proofErr w:type="spellEnd"/>
            <w:r w:rsidRPr="008822F6">
              <w:rPr>
                <w:rFonts w:ascii="Times New Roman" w:eastAsia="Times New Roman" w:hAnsi="Times New Roman" w:cs="Times New Roman"/>
                <w:sz w:val="24"/>
                <w:szCs w:val="24"/>
                <w:lang w:eastAsia="es-ES"/>
              </w:rPr>
              <w:t xml:space="preserve"> 8%</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50-60 kg/ha</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Gránulo</w:t>
            </w:r>
          </w:p>
        </w:tc>
      </w:tr>
      <w:tr w:rsidR="008822F6" w:rsidRPr="008822F6" w:rsidTr="008822F6">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rPr>
                <w:rFonts w:ascii="Times New Roman" w:eastAsia="Times New Roman" w:hAnsi="Times New Roman" w:cs="Times New Roman"/>
                <w:sz w:val="24"/>
                <w:szCs w:val="24"/>
                <w:lang w:eastAsia="es-ES"/>
              </w:rPr>
            </w:pPr>
            <w:proofErr w:type="spellStart"/>
            <w:r w:rsidRPr="008822F6">
              <w:rPr>
                <w:rFonts w:ascii="Times New Roman" w:eastAsia="Times New Roman" w:hAnsi="Times New Roman" w:cs="Times New Roman"/>
                <w:sz w:val="24"/>
                <w:szCs w:val="24"/>
                <w:lang w:eastAsia="es-ES"/>
              </w:rPr>
              <w:t>Bensulfuron</w:t>
            </w:r>
            <w:proofErr w:type="spellEnd"/>
            <w:r w:rsidRPr="008822F6">
              <w:rPr>
                <w:rFonts w:ascii="Times New Roman" w:eastAsia="Times New Roman" w:hAnsi="Times New Roman" w:cs="Times New Roman"/>
                <w:sz w:val="24"/>
                <w:szCs w:val="24"/>
                <w:lang w:eastAsia="es-ES"/>
              </w:rPr>
              <w:t xml:space="preserve"> 60%</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80-100 g/ha</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Granos solubles en agua</w:t>
            </w:r>
          </w:p>
        </w:tc>
      </w:tr>
      <w:tr w:rsidR="008822F6" w:rsidRPr="008822F6" w:rsidTr="008822F6">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rPr>
                <w:rFonts w:ascii="Times New Roman" w:eastAsia="Times New Roman" w:hAnsi="Times New Roman" w:cs="Times New Roman"/>
                <w:sz w:val="24"/>
                <w:szCs w:val="24"/>
                <w:lang w:eastAsia="es-ES"/>
              </w:rPr>
            </w:pPr>
            <w:proofErr w:type="spellStart"/>
            <w:r w:rsidRPr="008822F6">
              <w:rPr>
                <w:rFonts w:ascii="Times New Roman" w:eastAsia="Times New Roman" w:hAnsi="Times New Roman" w:cs="Times New Roman"/>
                <w:sz w:val="24"/>
                <w:szCs w:val="24"/>
                <w:lang w:eastAsia="es-ES"/>
              </w:rPr>
              <w:t>Bentazona</w:t>
            </w:r>
            <w:proofErr w:type="spellEnd"/>
            <w:r w:rsidRPr="008822F6">
              <w:rPr>
                <w:rFonts w:ascii="Times New Roman" w:eastAsia="Times New Roman" w:hAnsi="Times New Roman" w:cs="Times New Roman"/>
                <w:sz w:val="24"/>
                <w:szCs w:val="24"/>
                <w:lang w:eastAsia="es-ES"/>
              </w:rPr>
              <w:t xml:space="preserve"> 87%</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1.5-2.5 kg/ha</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rPr>
                <w:rFonts w:ascii="Times New Roman" w:eastAsia="Times New Roman" w:hAnsi="Times New Roman" w:cs="Times New Roman"/>
                <w:sz w:val="24"/>
                <w:szCs w:val="24"/>
                <w:lang w:eastAsia="es-ES"/>
              </w:rPr>
            </w:pPr>
            <w:proofErr w:type="spellStart"/>
            <w:r w:rsidRPr="008822F6">
              <w:rPr>
                <w:rFonts w:ascii="Times New Roman" w:eastAsia="Times New Roman" w:hAnsi="Times New Roman" w:cs="Times New Roman"/>
                <w:sz w:val="24"/>
                <w:szCs w:val="24"/>
                <w:lang w:eastAsia="es-ES"/>
              </w:rPr>
              <w:t>Microgránulo</w:t>
            </w:r>
            <w:proofErr w:type="spellEnd"/>
          </w:p>
        </w:tc>
      </w:tr>
    </w:tbl>
    <w:p w:rsidR="003908FB" w:rsidRPr="000918DF" w:rsidRDefault="003908FB" w:rsidP="008822F6">
      <w:pPr>
        <w:rPr>
          <w:rFonts w:ascii="Times New Roman" w:hAnsi="Times New Roman" w:cs="Times New Roman"/>
        </w:rPr>
      </w:pPr>
    </w:p>
    <w:p w:rsidR="008822F6" w:rsidRPr="008822F6" w:rsidRDefault="008822F6" w:rsidP="008822F6">
      <w:pPr>
        <w:spacing w:before="100" w:beforeAutospacing="1" w:after="100" w:afterAutospacing="1" w:line="240" w:lineRule="auto"/>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 xml:space="preserve">A continuación se muestra las materias activas, dosis y presentación del producto contra </w:t>
      </w:r>
      <w:proofErr w:type="spellStart"/>
      <w:r w:rsidRPr="008822F6">
        <w:rPr>
          <w:rFonts w:ascii="Times New Roman" w:eastAsia="Times New Roman" w:hAnsi="Times New Roman" w:cs="Times New Roman"/>
          <w:sz w:val="24"/>
          <w:szCs w:val="24"/>
          <w:lang w:eastAsia="es-ES"/>
        </w:rPr>
        <w:t>Alismataceas</w:t>
      </w:r>
      <w:proofErr w:type="spellEnd"/>
      <w:r w:rsidRPr="008822F6">
        <w:rPr>
          <w:rFonts w:ascii="Times New Roman" w:eastAsia="Times New Roman" w:hAnsi="Times New Roman" w:cs="Times New Roman"/>
          <w:sz w:val="24"/>
          <w:szCs w:val="24"/>
          <w:lang w:eastAsia="es-ES"/>
        </w:rPr>
        <w:t xml:space="preserve">: aplicados en post-emergencia temprana, se recomienda cortar el agua para hacer la aplicación y volver a inundar a las 24-48 horas, manteniendo el nivel que cubra las malas hierbas durante 10-15 días. Utilizándose hasta el estado de mala </w:t>
      </w:r>
      <w:proofErr w:type="gramStart"/>
      <w:r w:rsidRPr="008822F6">
        <w:rPr>
          <w:rFonts w:ascii="Times New Roman" w:eastAsia="Times New Roman" w:hAnsi="Times New Roman" w:cs="Times New Roman"/>
          <w:sz w:val="24"/>
          <w:szCs w:val="24"/>
          <w:lang w:eastAsia="es-ES"/>
        </w:rPr>
        <w:t>hierba</w:t>
      </w:r>
      <w:proofErr w:type="gramEnd"/>
      <w:r w:rsidRPr="008822F6">
        <w:rPr>
          <w:rFonts w:ascii="Times New Roman" w:eastAsia="Times New Roman" w:hAnsi="Times New Roman" w:cs="Times New Roman"/>
          <w:sz w:val="24"/>
          <w:szCs w:val="24"/>
          <w:lang w:eastAsia="es-ES"/>
        </w:rPr>
        <w:t xml:space="preserve"> con dos hojas.</w:t>
      </w:r>
    </w:p>
    <w:tbl>
      <w:tblPr>
        <w:tblW w:w="0" w:type="auto"/>
        <w:jc w:val="center"/>
        <w:tblCellSpacing w:w="0" w:type="dxa"/>
        <w:tblBorders>
          <w:top w:val="outset" w:sz="6" w:space="0" w:color="CCCCCC"/>
          <w:left w:val="outset" w:sz="6" w:space="0" w:color="CCCCCC"/>
          <w:bottom w:val="outset" w:sz="6" w:space="0" w:color="CCCCCC"/>
          <w:right w:val="outset" w:sz="6" w:space="0" w:color="CCCCCC"/>
        </w:tblBorders>
        <w:tblCellMar>
          <w:top w:w="75" w:type="dxa"/>
          <w:left w:w="75" w:type="dxa"/>
          <w:bottom w:w="75" w:type="dxa"/>
          <w:right w:w="75" w:type="dxa"/>
        </w:tblCellMar>
        <w:tblLook w:val="04A0" w:firstRow="1" w:lastRow="0" w:firstColumn="1" w:lastColumn="0" w:noHBand="0" w:noVBand="1"/>
      </w:tblPr>
      <w:tblGrid>
        <w:gridCol w:w="4254"/>
        <w:gridCol w:w="1097"/>
        <w:gridCol w:w="3333"/>
      </w:tblGrid>
      <w:tr w:rsidR="008822F6" w:rsidRPr="008822F6" w:rsidTr="008822F6">
        <w:trPr>
          <w:trHeight w:val="90"/>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90" w:lineRule="atLeast"/>
              <w:rPr>
                <w:rFonts w:ascii="Times New Roman" w:eastAsia="Times New Roman" w:hAnsi="Times New Roman" w:cs="Times New Roman"/>
                <w:sz w:val="24"/>
                <w:szCs w:val="24"/>
                <w:lang w:eastAsia="es-ES"/>
              </w:rPr>
            </w:pPr>
            <w:r w:rsidRPr="008822F6">
              <w:rPr>
                <w:rFonts w:ascii="Times New Roman" w:eastAsia="Times New Roman" w:hAnsi="Times New Roman" w:cs="Times New Roman"/>
                <w:b/>
                <w:bCs/>
                <w:sz w:val="24"/>
                <w:szCs w:val="24"/>
                <w:lang w:eastAsia="es-ES"/>
              </w:rPr>
              <w:t>MATERIA ACTIVA </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90" w:lineRule="atLeast"/>
              <w:rPr>
                <w:rFonts w:ascii="Times New Roman" w:eastAsia="Times New Roman" w:hAnsi="Times New Roman" w:cs="Times New Roman"/>
                <w:sz w:val="24"/>
                <w:szCs w:val="24"/>
                <w:lang w:eastAsia="es-ES"/>
              </w:rPr>
            </w:pPr>
            <w:r w:rsidRPr="008822F6">
              <w:rPr>
                <w:rFonts w:ascii="Times New Roman" w:eastAsia="Times New Roman" w:hAnsi="Times New Roman" w:cs="Times New Roman"/>
                <w:b/>
                <w:bCs/>
                <w:sz w:val="24"/>
                <w:szCs w:val="24"/>
                <w:lang w:eastAsia="es-ES"/>
              </w:rPr>
              <w:t>DOSIS</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90" w:lineRule="atLeast"/>
              <w:rPr>
                <w:rFonts w:ascii="Times New Roman" w:eastAsia="Times New Roman" w:hAnsi="Times New Roman" w:cs="Times New Roman"/>
                <w:sz w:val="24"/>
                <w:szCs w:val="24"/>
                <w:lang w:eastAsia="es-ES"/>
              </w:rPr>
            </w:pPr>
            <w:r w:rsidRPr="008822F6">
              <w:rPr>
                <w:rFonts w:ascii="Times New Roman" w:eastAsia="Times New Roman" w:hAnsi="Times New Roman" w:cs="Times New Roman"/>
                <w:b/>
                <w:bCs/>
                <w:sz w:val="24"/>
                <w:szCs w:val="24"/>
                <w:lang w:eastAsia="es-ES"/>
              </w:rPr>
              <w:t>PRESENTACIÓN DEL PRODUCTO</w:t>
            </w:r>
          </w:p>
        </w:tc>
      </w:tr>
      <w:tr w:rsidR="008822F6" w:rsidRPr="008822F6" w:rsidTr="008822F6">
        <w:trPr>
          <w:trHeight w:val="180"/>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180" w:lineRule="atLeast"/>
              <w:rPr>
                <w:rFonts w:ascii="Times New Roman" w:eastAsia="Times New Roman" w:hAnsi="Times New Roman" w:cs="Times New Roman"/>
                <w:sz w:val="24"/>
                <w:szCs w:val="24"/>
                <w:lang w:eastAsia="es-ES"/>
              </w:rPr>
            </w:pPr>
            <w:proofErr w:type="spellStart"/>
            <w:r w:rsidRPr="008822F6">
              <w:rPr>
                <w:rFonts w:ascii="Times New Roman" w:eastAsia="Times New Roman" w:hAnsi="Times New Roman" w:cs="Times New Roman"/>
                <w:sz w:val="24"/>
                <w:szCs w:val="24"/>
                <w:lang w:eastAsia="es-ES"/>
              </w:rPr>
              <w:t>Azimsulfuron</w:t>
            </w:r>
            <w:proofErr w:type="spellEnd"/>
            <w:r w:rsidRPr="008822F6">
              <w:rPr>
                <w:rFonts w:ascii="Times New Roman" w:eastAsia="Times New Roman" w:hAnsi="Times New Roman" w:cs="Times New Roman"/>
                <w:sz w:val="24"/>
                <w:szCs w:val="24"/>
                <w:lang w:eastAsia="es-ES"/>
              </w:rPr>
              <w:t xml:space="preserve"> 50%</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180" w:lineRule="atLeast"/>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40-50 g/ha</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180" w:lineRule="atLeast"/>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 xml:space="preserve">Gránulo </w:t>
            </w:r>
            <w:proofErr w:type="spellStart"/>
            <w:r w:rsidRPr="008822F6">
              <w:rPr>
                <w:rFonts w:ascii="Times New Roman" w:eastAsia="Times New Roman" w:hAnsi="Times New Roman" w:cs="Times New Roman"/>
                <w:sz w:val="24"/>
                <w:szCs w:val="24"/>
                <w:lang w:eastAsia="es-ES"/>
              </w:rPr>
              <w:t>dispersable</w:t>
            </w:r>
            <w:proofErr w:type="spellEnd"/>
            <w:r w:rsidRPr="008822F6">
              <w:rPr>
                <w:rFonts w:ascii="Times New Roman" w:eastAsia="Times New Roman" w:hAnsi="Times New Roman" w:cs="Times New Roman"/>
                <w:sz w:val="24"/>
                <w:szCs w:val="24"/>
                <w:lang w:eastAsia="es-ES"/>
              </w:rPr>
              <w:t xml:space="preserve"> en agua</w:t>
            </w:r>
          </w:p>
        </w:tc>
      </w:tr>
      <w:tr w:rsidR="008822F6" w:rsidRPr="008822F6" w:rsidTr="008822F6">
        <w:trPr>
          <w:trHeight w:val="360"/>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rPr>
                <w:rFonts w:ascii="Times New Roman" w:eastAsia="Times New Roman" w:hAnsi="Times New Roman" w:cs="Times New Roman"/>
                <w:sz w:val="24"/>
                <w:szCs w:val="24"/>
                <w:lang w:eastAsia="es-ES"/>
              </w:rPr>
            </w:pPr>
            <w:proofErr w:type="spellStart"/>
            <w:r w:rsidRPr="008822F6">
              <w:rPr>
                <w:rFonts w:ascii="Times New Roman" w:eastAsia="Times New Roman" w:hAnsi="Times New Roman" w:cs="Times New Roman"/>
                <w:sz w:val="24"/>
                <w:szCs w:val="24"/>
                <w:lang w:eastAsia="es-ES"/>
              </w:rPr>
              <w:t>Bentazona</w:t>
            </w:r>
            <w:proofErr w:type="spellEnd"/>
            <w:r w:rsidRPr="008822F6">
              <w:rPr>
                <w:rFonts w:ascii="Times New Roman" w:eastAsia="Times New Roman" w:hAnsi="Times New Roman" w:cs="Times New Roman"/>
                <w:sz w:val="24"/>
                <w:szCs w:val="24"/>
                <w:lang w:eastAsia="es-ES"/>
              </w:rPr>
              <w:t xml:space="preserve"> 40% (sal sódica) + MCPA ácido 6% (sal amina)</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3-5 l/ha</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Concentrado soluble</w:t>
            </w:r>
          </w:p>
        </w:tc>
      </w:tr>
      <w:tr w:rsidR="008822F6" w:rsidRPr="008822F6" w:rsidTr="008822F6">
        <w:trPr>
          <w:trHeight w:val="180"/>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180" w:lineRule="atLeast"/>
              <w:rPr>
                <w:rFonts w:ascii="Times New Roman" w:eastAsia="Times New Roman" w:hAnsi="Times New Roman" w:cs="Times New Roman"/>
                <w:sz w:val="24"/>
                <w:szCs w:val="24"/>
                <w:lang w:eastAsia="es-ES"/>
              </w:rPr>
            </w:pPr>
            <w:proofErr w:type="spellStart"/>
            <w:r w:rsidRPr="008822F6">
              <w:rPr>
                <w:rFonts w:ascii="Times New Roman" w:eastAsia="Times New Roman" w:hAnsi="Times New Roman" w:cs="Times New Roman"/>
                <w:sz w:val="24"/>
                <w:szCs w:val="24"/>
                <w:lang w:eastAsia="es-ES"/>
              </w:rPr>
              <w:t>Propanil</w:t>
            </w:r>
            <w:proofErr w:type="spellEnd"/>
            <w:r w:rsidRPr="008822F6">
              <w:rPr>
                <w:rFonts w:ascii="Times New Roman" w:eastAsia="Times New Roman" w:hAnsi="Times New Roman" w:cs="Times New Roman"/>
                <w:sz w:val="24"/>
                <w:szCs w:val="24"/>
                <w:lang w:eastAsia="es-ES"/>
              </w:rPr>
              <w:t xml:space="preserve"> 35%</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180" w:lineRule="atLeast"/>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8-12 l/ha</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180" w:lineRule="atLeast"/>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 xml:space="preserve">concentrado </w:t>
            </w:r>
            <w:proofErr w:type="spellStart"/>
            <w:r w:rsidRPr="008822F6">
              <w:rPr>
                <w:rFonts w:ascii="Times New Roman" w:eastAsia="Times New Roman" w:hAnsi="Times New Roman" w:cs="Times New Roman"/>
                <w:sz w:val="24"/>
                <w:szCs w:val="24"/>
                <w:lang w:eastAsia="es-ES"/>
              </w:rPr>
              <w:t>emulsionable</w:t>
            </w:r>
            <w:proofErr w:type="spellEnd"/>
          </w:p>
        </w:tc>
      </w:tr>
    </w:tbl>
    <w:p w:rsidR="008822F6" w:rsidRPr="008822F6" w:rsidRDefault="008822F6" w:rsidP="008822F6">
      <w:pPr>
        <w:spacing w:before="100" w:beforeAutospacing="1" w:after="100" w:afterAutospacing="1" w:line="240" w:lineRule="auto"/>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 xml:space="preserve">Para combatir las malas hierbas acuáticas se emplea </w:t>
      </w:r>
      <w:proofErr w:type="spellStart"/>
      <w:r w:rsidRPr="008822F6">
        <w:rPr>
          <w:rFonts w:ascii="Times New Roman" w:eastAsia="Times New Roman" w:hAnsi="Times New Roman" w:cs="Times New Roman"/>
          <w:sz w:val="24"/>
          <w:szCs w:val="24"/>
          <w:lang w:eastAsia="es-ES"/>
        </w:rPr>
        <w:t>Dimepiperato</w:t>
      </w:r>
      <w:proofErr w:type="spellEnd"/>
      <w:r w:rsidRPr="008822F6">
        <w:rPr>
          <w:rFonts w:ascii="Times New Roman" w:eastAsia="Times New Roman" w:hAnsi="Times New Roman" w:cs="Times New Roman"/>
          <w:sz w:val="24"/>
          <w:szCs w:val="24"/>
          <w:lang w:eastAsia="es-ES"/>
        </w:rPr>
        <w:t xml:space="preserve"> 5% como gránulo a dosis de 50-60 kg/ha y contra </w:t>
      </w:r>
      <w:proofErr w:type="spellStart"/>
      <w:r w:rsidRPr="008822F6">
        <w:rPr>
          <w:rFonts w:ascii="Times New Roman" w:eastAsia="Times New Roman" w:hAnsi="Times New Roman" w:cs="Times New Roman"/>
          <w:sz w:val="24"/>
          <w:szCs w:val="24"/>
          <w:lang w:eastAsia="es-ES"/>
        </w:rPr>
        <w:t>Herantera</w:t>
      </w:r>
      <w:proofErr w:type="spellEnd"/>
      <w:r w:rsidRPr="008822F6">
        <w:rPr>
          <w:rFonts w:ascii="Times New Roman" w:eastAsia="Times New Roman" w:hAnsi="Times New Roman" w:cs="Times New Roman"/>
          <w:sz w:val="24"/>
          <w:szCs w:val="24"/>
          <w:lang w:eastAsia="es-ES"/>
        </w:rPr>
        <w:t xml:space="preserve"> se aplica </w:t>
      </w:r>
      <w:proofErr w:type="spellStart"/>
      <w:r w:rsidRPr="008822F6">
        <w:rPr>
          <w:rFonts w:ascii="Times New Roman" w:eastAsia="Times New Roman" w:hAnsi="Times New Roman" w:cs="Times New Roman"/>
          <w:sz w:val="24"/>
          <w:szCs w:val="24"/>
          <w:lang w:eastAsia="es-ES"/>
        </w:rPr>
        <w:t>Oxadiazon</w:t>
      </w:r>
      <w:proofErr w:type="spellEnd"/>
      <w:r w:rsidRPr="008822F6">
        <w:rPr>
          <w:rFonts w:ascii="Times New Roman" w:eastAsia="Times New Roman" w:hAnsi="Times New Roman" w:cs="Times New Roman"/>
          <w:sz w:val="24"/>
          <w:szCs w:val="24"/>
          <w:lang w:eastAsia="es-ES"/>
        </w:rPr>
        <w:t xml:space="preserve"> 2% como gránulo a dosis de 1-2 l/ha. </w:t>
      </w:r>
    </w:p>
    <w:p w:rsidR="008822F6" w:rsidRPr="008822F6" w:rsidRDefault="008822F6" w:rsidP="008822F6">
      <w:p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0918DF">
        <w:rPr>
          <w:rFonts w:ascii="Times New Roman" w:eastAsia="Times New Roman" w:hAnsi="Times New Roman" w:cs="Times New Roman"/>
          <w:i/>
          <w:iCs/>
          <w:sz w:val="24"/>
          <w:szCs w:val="24"/>
          <w:lang w:eastAsia="es-ES"/>
        </w:rPr>
        <w:t>Echinocloa</w:t>
      </w:r>
      <w:proofErr w:type="spellEnd"/>
      <w:r w:rsidRPr="000918DF">
        <w:rPr>
          <w:rFonts w:ascii="Times New Roman" w:eastAsia="Times New Roman" w:hAnsi="Times New Roman" w:cs="Times New Roman"/>
          <w:i/>
          <w:iCs/>
          <w:sz w:val="24"/>
          <w:szCs w:val="24"/>
          <w:lang w:eastAsia="es-ES"/>
        </w:rPr>
        <w:t xml:space="preserve"> </w:t>
      </w:r>
      <w:proofErr w:type="spellStart"/>
      <w:r w:rsidRPr="000918DF">
        <w:rPr>
          <w:rFonts w:ascii="Times New Roman" w:eastAsia="Times New Roman" w:hAnsi="Times New Roman" w:cs="Times New Roman"/>
          <w:i/>
          <w:iCs/>
          <w:sz w:val="24"/>
          <w:szCs w:val="24"/>
          <w:lang w:eastAsia="es-ES"/>
        </w:rPr>
        <w:t>sp</w:t>
      </w:r>
      <w:proofErr w:type="spellEnd"/>
      <w:r w:rsidRPr="008822F6">
        <w:rPr>
          <w:rFonts w:ascii="Times New Roman" w:eastAsia="Times New Roman" w:hAnsi="Times New Roman" w:cs="Times New Roman"/>
          <w:sz w:val="24"/>
          <w:szCs w:val="24"/>
          <w:lang w:eastAsia="es-ES"/>
        </w:rPr>
        <w:t xml:space="preserve">. </w:t>
      </w:r>
      <w:r w:rsidRPr="000918DF">
        <w:rPr>
          <w:rFonts w:ascii="Times New Roman" w:eastAsia="Times New Roman" w:hAnsi="Times New Roman" w:cs="Times New Roman"/>
          <w:sz w:val="24"/>
          <w:szCs w:val="24"/>
          <w:lang w:eastAsia="es-ES"/>
        </w:rPr>
        <w:t>Es</w:t>
      </w:r>
      <w:r w:rsidRPr="008822F6">
        <w:rPr>
          <w:rFonts w:ascii="Times New Roman" w:eastAsia="Times New Roman" w:hAnsi="Times New Roman" w:cs="Times New Roman"/>
          <w:sz w:val="24"/>
          <w:szCs w:val="24"/>
          <w:lang w:eastAsia="es-ES"/>
        </w:rPr>
        <w:t xml:space="preserve"> la mala hierba más importante en el cultivo de arroz, pudiendo afectar considerablemente al rendimiento. Su emergencia es escalonada, precisando de tratamientos repetidos por la escasa persistencia de los productos que la controlan. Los tratamientos se realizan en pre y post-emergencia temprana, antes de la </w:t>
      </w:r>
      <w:proofErr w:type="spellStart"/>
      <w:r w:rsidRPr="008822F6">
        <w:rPr>
          <w:rFonts w:ascii="Times New Roman" w:eastAsia="Times New Roman" w:hAnsi="Times New Roman" w:cs="Times New Roman"/>
          <w:sz w:val="24"/>
          <w:szCs w:val="24"/>
          <w:lang w:eastAsia="es-ES"/>
        </w:rPr>
        <w:t>nascencia</w:t>
      </w:r>
      <w:proofErr w:type="spellEnd"/>
      <w:r w:rsidRPr="008822F6">
        <w:rPr>
          <w:rFonts w:ascii="Times New Roman" w:eastAsia="Times New Roman" w:hAnsi="Times New Roman" w:cs="Times New Roman"/>
          <w:sz w:val="24"/>
          <w:szCs w:val="24"/>
          <w:lang w:eastAsia="es-ES"/>
        </w:rPr>
        <w:t xml:space="preserve"> de esta mala hierba; los tratamientos se pueden realizar en seco, 1-2 días antes de la inundación para efectuar la siembra, o después de esta con el campo inundado. Si la aplicación se realiza en seco, antes de la siembra, el herbicida debe enterrarse con la última labor a una profundidad de 4-5 cm. En la siguiente tabla se muestra las materias activas, dosis y presentación del producto contra </w:t>
      </w:r>
      <w:proofErr w:type="spellStart"/>
      <w:r w:rsidRPr="000918DF">
        <w:rPr>
          <w:rFonts w:ascii="Times New Roman" w:eastAsia="Times New Roman" w:hAnsi="Times New Roman" w:cs="Times New Roman"/>
          <w:i/>
          <w:iCs/>
          <w:sz w:val="24"/>
          <w:szCs w:val="24"/>
          <w:lang w:eastAsia="es-ES"/>
        </w:rPr>
        <w:t>Echinocloa</w:t>
      </w:r>
      <w:proofErr w:type="spellEnd"/>
      <w:r w:rsidRPr="008822F6">
        <w:rPr>
          <w:rFonts w:ascii="Times New Roman" w:eastAsia="Times New Roman" w:hAnsi="Times New Roman" w:cs="Times New Roman"/>
          <w:sz w:val="24"/>
          <w:szCs w:val="24"/>
          <w:lang w:eastAsia="es-ES"/>
        </w:rPr>
        <w:t>:</w:t>
      </w:r>
    </w:p>
    <w:tbl>
      <w:tblPr>
        <w:tblW w:w="0" w:type="auto"/>
        <w:jc w:val="center"/>
        <w:tblCellSpacing w:w="0" w:type="dxa"/>
        <w:tblBorders>
          <w:top w:val="outset" w:sz="6" w:space="0" w:color="CCCCCC"/>
          <w:left w:val="outset" w:sz="6" w:space="0" w:color="CCCCCC"/>
          <w:bottom w:val="outset" w:sz="6" w:space="0" w:color="CCCCCC"/>
          <w:right w:val="outset" w:sz="6" w:space="0" w:color="CCCCCC"/>
        </w:tblBorders>
        <w:tblCellMar>
          <w:top w:w="75" w:type="dxa"/>
          <w:left w:w="75" w:type="dxa"/>
          <w:bottom w:w="75" w:type="dxa"/>
          <w:right w:w="75" w:type="dxa"/>
        </w:tblCellMar>
        <w:tblLook w:val="04A0" w:firstRow="1" w:lastRow="0" w:firstColumn="1" w:lastColumn="0" w:noHBand="0" w:noVBand="1"/>
      </w:tblPr>
      <w:tblGrid>
        <w:gridCol w:w="3491"/>
        <w:gridCol w:w="1156"/>
        <w:gridCol w:w="4037"/>
      </w:tblGrid>
      <w:tr w:rsidR="008822F6" w:rsidRPr="008822F6" w:rsidTr="008822F6">
        <w:trPr>
          <w:trHeight w:val="180"/>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180" w:lineRule="atLeast"/>
              <w:rPr>
                <w:rFonts w:ascii="Times New Roman" w:eastAsia="Times New Roman" w:hAnsi="Times New Roman" w:cs="Times New Roman"/>
                <w:sz w:val="24"/>
                <w:szCs w:val="24"/>
                <w:lang w:eastAsia="es-ES"/>
              </w:rPr>
            </w:pPr>
            <w:r w:rsidRPr="008822F6">
              <w:rPr>
                <w:rFonts w:ascii="Times New Roman" w:eastAsia="Times New Roman" w:hAnsi="Times New Roman" w:cs="Times New Roman"/>
                <w:b/>
                <w:bCs/>
                <w:sz w:val="24"/>
                <w:szCs w:val="24"/>
                <w:lang w:eastAsia="es-ES"/>
              </w:rPr>
              <w:t>MATERIA ACTIVA</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180" w:lineRule="atLeast"/>
              <w:rPr>
                <w:rFonts w:ascii="Times New Roman" w:eastAsia="Times New Roman" w:hAnsi="Times New Roman" w:cs="Times New Roman"/>
                <w:sz w:val="24"/>
                <w:szCs w:val="24"/>
                <w:lang w:eastAsia="es-ES"/>
              </w:rPr>
            </w:pPr>
            <w:r w:rsidRPr="008822F6">
              <w:rPr>
                <w:rFonts w:ascii="Times New Roman" w:eastAsia="Times New Roman" w:hAnsi="Times New Roman" w:cs="Times New Roman"/>
                <w:b/>
                <w:bCs/>
                <w:sz w:val="24"/>
                <w:szCs w:val="24"/>
                <w:lang w:eastAsia="es-ES"/>
              </w:rPr>
              <w:t>DOSIS</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180" w:lineRule="atLeast"/>
              <w:rPr>
                <w:rFonts w:ascii="Times New Roman" w:eastAsia="Times New Roman" w:hAnsi="Times New Roman" w:cs="Times New Roman"/>
                <w:sz w:val="24"/>
                <w:szCs w:val="24"/>
                <w:lang w:eastAsia="es-ES"/>
              </w:rPr>
            </w:pPr>
            <w:r w:rsidRPr="008822F6">
              <w:rPr>
                <w:rFonts w:ascii="Times New Roman" w:eastAsia="Times New Roman" w:hAnsi="Times New Roman" w:cs="Times New Roman"/>
                <w:b/>
                <w:bCs/>
                <w:sz w:val="24"/>
                <w:szCs w:val="24"/>
                <w:lang w:eastAsia="es-ES"/>
              </w:rPr>
              <w:t>PRESENTACIÓN DEL PRODUCTO</w:t>
            </w:r>
          </w:p>
        </w:tc>
      </w:tr>
      <w:tr w:rsidR="008822F6" w:rsidRPr="008822F6" w:rsidTr="008822F6">
        <w:trPr>
          <w:trHeight w:val="180"/>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180" w:lineRule="atLeast"/>
              <w:rPr>
                <w:rFonts w:ascii="Times New Roman" w:eastAsia="Times New Roman" w:hAnsi="Times New Roman" w:cs="Times New Roman"/>
                <w:sz w:val="24"/>
                <w:szCs w:val="24"/>
                <w:lang w:eastAsia="es-ES"/>
              </w:rPr>
            </w:pPr>
            <w:proofErr w:type="spellStart"/>
            <w:r w:rsidRPr="008822F6">
              <w:rPr>
                <w:rFonts w:ascii="Times New Roman" w:eastAsia="Times New Roman" w:hAnsi="Times New Roman" w:cs="Times New Roman"/>
                <w:sz w:val="24"/>
                <w:szCs w:val="24"/>
                <w:lang w:eastAsia="es-ES"/>
              </w:rPr>
              <w:t>Cicloxidin</w:t>
            </w:r>
            <w:proofErr w:type="spellEnd"/>
            <w:r w:rsidRPr="008822F6">
              <w:rPr>
                <w:rFonts w:ascii="Times New Roman" w:eastAsia="Times New Roman" w:hAnsi="Times New Roman" w:cs="Times New Roman"/>
                <w:sz w:val="24"/>
                <w:szCs w:val="24"/>
                <w:lang w:eastAsia="es-ES"/>
              </w:rPr>
              <w:t xml:space="preserve"> 10%</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180" w:lineRule="atLeast"/>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2-3 l/ha</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180" w:lineRule="atLeast"/>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 xml:space="preserve">Concentrado </w:t>
            </w:r>
            <w:proofErr w:type="spellStart"/>
            <w:r w:rsidRPr="008822F6">
              <w:rPr>
                <w:rFonts w:ascii="Times New Roman" w:eastAsia="Times New Roman" w:hAnsi="Times New Roman" w:cs="Times New Roman"/>
                <w:sz w:val="24"/>
                <w:szCs w:val="24"/>
                <w:lang w:eastAsia="es-ES"/>
              </w:rPr>
              <w:t>emulsionable</w:t>
            </w:r>
            <w:proofErr w:type="spellEnd"/>
          </w:p>
        </w:tc>
      </w:tr>
      <w:tr w:rsidR="008822F6" w:rsidRPr="008822F6" w:rsidTr="008822F6">
        <w:trPr>
          <w:trHeight w:val="180"/>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180" w:lineRule="atLeast"/>
              <w:rPr>
                <w:rFonts w:ascii="Times New Roman" w:eastAsia="Times New Roman" w:hAnsi="Times New Roman" w:cs="Times New Roman"/>
                <w:sz w:val="24"/>
                <w:szCs w:val="24"/>
                <w:lang w:eastAsia="es-ES"/>
              </w:rPr>
            </w:pPr>
            <w:proofErr w:type="spellStart"/>
            <w:r w:rsidRPr="008822F6">
              <w:rPr>
                <w:rFonts w:ascii="Times New Roman" w:eastAsia="Times New Roman" w:hAnsi="Times New Roman" w:cs="Times New Roman"/>
                <w:sz w:val="24"/>
                <w:szCs w:val="24"/>
                <w:lang w:eastAsia="es-ES"/>
              </w:rPr>
              <w:t>Cihalofop-butilo</w:t>
            </w:r>
            <w:proofErr w:type="spellEnd"/>
            <w:r w:rsidRPr="008822F6">
              <w:rPr>
                <w:rFonts w:ascii="Times New Roman" w:eastAsia="Times New Roman" w:hAnsi="Times New Roman" w:cs="Times New Roman"/>
                <w:sz w:val="24"/>
                <w:szCs w:val="24"/>
                <w:lang w:eastAsia="es-ES"/>
              </w:rPr>
              <w:t xml:space="preserve"> 20%</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180" w:lineRule="atLeast"/>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1.5  l/ha</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180" w:lineRule="atLeast"/>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 xml:space="preserve">Concentrado </w:t>
            </w:r>
            <w:proofErr w:type="spellStart"/>
            <w:r w:rsidRPr="008822F6">
              <w:rPr>
                <w:rFonts w:ascii="Times New Roman" w:eastAsia="Times New Roman" w:hAnsi="Times New Roman" w:cs="Times New Roman"/>
                <w:sz w:val="24"/>
                <w:szCs w:val="24"/>
                <w:lang w:eastAsia="es-ES"/>
              </w:rPr>
              <w:t>emulsionable</w:t>
            </w:r>
            <w:proofErr w:type="spellEnd"/>
          </w:p>
        </w:tc>
      </w:tr>
      <w:tr w:rsidR="008822F6" w:rsidRPr="008822F6" w:rsidTr="008822F6">
        <w:trPr>
          <w:trHeight w:val="180"/>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180" w:lineRule="atLeast"/>
              <w:rPr>
                <w:rFonts w:ascii="Times New Roman" w:eastAsia="Times New Roman" w:hAnsi="Times New Roman" w:cs="Times New Roman"/>
                <w:sz w:val="24"/>
                <w:szCs w:val="24"/>
                <w:lang w:eastAsia="es-ES"/>
              </w:rPr>
            </w:pPr>
            <w:proofErr w:type="spellStart"/>
            <w:r w:rsidRPr="008822F6">
              <w:rPr>
                <w:rFonts w:ascii="Times New Roman" w:eastAsia="Times New Roman" w:hAnsi="Times New Roman" w:cs="Times New Roman"/>
                <w:sz w:val="24"/>
                <w:szCs w:val="24"/>
                <w:lang w:eastAsia="es-ES"/>
              </w:rPr>
              <w:t>Dimepiperato</w:t>
            </w:r>
            <w:proofErr w:type="spellEnd"/>
            <w:r w:rsidRPr="008822F6">
              <w:rPr>
                <w:rFonts w:ascii="Times New Roman" w:eastAsia="Times New Roman" w:hAnsi="Times New Roman" w:cs="Times New Roman"/>
                <w:sz w:val="24"/>
                <w:szCs w:val="24"/>
                <w:lang w:eastAsia="es-ES"/>
              </w:rPr>
              <w:t xml:space="preserve"> 5%</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180" w:lineRule="atLeast"/>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50-60 l/ha</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180" w:lineRule="atLeast"/>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Gránulo</w:t>
            </w:r>
          </w:p>
        </w:tc>
      </w:tr>
      <w:tr w:rsidR="008822F6" w:rsidRPr="008822F6" w:rsidTr="008822F6">
        <w:trPr>
          <w:trHeight w:val="180"/>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180" w:lineRule="atLeast"/>
              <w:rPr>
                <w:rFonts w:ascii="Times New Roman" w:eastAsia="Times New Roman" w:hAnsi="Times New Roman" w:cs="Times New Roman"/>
                <w:sz w:val="24"/>
                <w:szCs w:val="24"/>
                <w:lang w:eastAsia="es-ES"/>
              </w:rPr>
            </w:pPr>
            <w:proofErr w:type="spellStart"/>
            <w:r w:rsidRPr="008822F6">
              <w:rPr>
                <w:rFonts w:ascii="Times New Roman" w:eastAsia="Times New Roman" w:hAnsi="Times New Roman" w:cs="Times New Roman"/>
                <w:sz w:val="24"/>
                <w:szCs w:val="24"/>
                <w:lang w:eastAsia="es-ES"/>
              </w:rPr>
              <w:lastRenderedPageBreak/>
              <w:t>Molinato</w:t>
            </w:r>
            <w:proofErr w:type="spellEnd"/>
            <w:r w:rsidRPr="008822F6">
              <w:rPr>
                <w:rFonts w:ascii="Times New Roman" w:eastAsia="Times New Roman" w:hAnsi="Times New Roman" w:cs="Times New Roman"/>
                <w:sz w:val="24"/>
                <w:szCs w:val="24"/>
                <w:lang w:eastAsia="es-ES"/>
              </w:rPr>
              <w:t xml:space="preserve"> 4.5% + </w:t>
            </w:r>
            <w:proofErr w:type="spellStart"/>
            <w:r w:rsidRPr="008822F6">
              <w:rPr>
                <w:rFonts w:ascii="Times New Roman" w:eastAsia="Times New Roman" w:hAnsi="Times New Roman" w:cs="Times New Roman"/>
                <w:sz w:val="24"/>
                <w:szCs w:val="24"/>
                <w:lang w:eastAsia="es-ES"/>
              </w:rPr>
              <w:t>Tiobencarb</w:t>
            </w:r>
            <w:proofErr w:type="spellEnd"/>
            <w:r w:rsidRPr="008822F6">
              <w:rPr>
                <w:rFonts w:ascii="Times New Roman" w:eastAsia="Times New Roman" w:hAnsi="Times New Roman" w:cs="Times New Roman"/>
                <w:sz w:val="24"/>
                <w:szCs w:val="24"/>
                <w:lang w:eastAsia="es-ES"/>
              </w:rPr>
              <w:t xml:space="preserve"> 4.5%</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180" w:lineRule="atLeast"/>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50-60 l/ha</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180" w:lineRule="atLeast"/>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Gránulo</w:t>
            </w:r>
          </w:p>
        </w:tc>
      </w:tr>
      <w:tr w:rsidR="008822F6" w:rsidRPr="008822F6" w:rsidTr="008822F6">
        <w:trPr>
          <w:trHeight w:val="180"/>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180" w:lineRule="atLeast"/>
              <w:rPr>
                <w:rFonts w:ascii="Times New Roman" w:eastAsia="Times New Roman" w:hAnsi="Times New Roman" w:cs="Times New Roman"/>
                <w:sz w:val="24"/>
                <w:szCs w:val="24"/>
                <w:lang w:eastAsia="es-ES"/>
              </w:rPr>
            </w:pPr>
            <w:proofErr w:type="spellStart"/>
            <w:r w:rsidRPr="008822F6">
              <w:rPr>
                <w:rFonts w:ascii="Times New Roman" w:eastAsia="Times New Roman" w:hAnsi="Times New Roman" w:cs="Times New Roman"/>
                <w:sz w:val="24"/>
                <w:szCs w:val="24"/>
                <w:lang w:eastAsia="es-ES"/>
              </w:rPr>
              <w:t>Molinato</w:t>
            </w:r>
            <w:proofErr w:type="spellEnd"/>
            <w:r w:rsidRPr="008822F6">
              <w:rPr>
                <w:rFonts w:ascii="Times New Roman" w:eastAsia="Times New Roman" w:hAnsi="Times New Roman" w:cs="Times New Roman"/>
                <w:sz w:val="24"/>
                <w:szCs w:val="24"/>
                <w:lang w:eastAsia="es-ES"/>
              </w:rPr>
              <w:t xml:space="preserve"> 7.5%</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180" w:lineRule="atLeast"/>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55-65 l/ha</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180" w:lineRule="atLeast"/>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Gránulo</w:t>
            </w:r>
          </w:p>
        </w:tc>
      </w:tr>
      <w:tr w:rsidR="008822F6" w:rsidRPr="008822F6" w:rsidTr="008822F6">
        <w:trPr>
          <w:trHeight w:val="180"/>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180" w:lineRule="atLeast"/>
              <w:rPr>
                <w:rFonts w:ascii="Times New Roman" w:eastAsia="Times New Roman" w:hAnsi="Times New Roman" w:cs="Times New Roman"/>
                <w:sz w:val="24"/>
                <w:szCs w:val="24"/>
                <w:lang w:eastAsia="es-ES"/>
              </w:rPr>
            </w:pPr>
            <w:proofErr w:type="spellStart"/>
            <w:r w:rsidRPr="008822F6">
              <w:rPr>
                <w:rFonts w:ascii="Times New Roman" w:eastAsia="Times New Roman" w:hAnsi="Times New Roman" w:cs="Times New Roman"/>
                <w:sz w:val="24"/>
                <w:szCs w:val="24"/>
                <w:lang w:eastAsia="es-ES"/>
              </w:rPr>
              <w:t>Quinclorac</w:t>
            </w:r>
            <w:proofErr w:type="spellEnd"/>
            <w:r w:rsidRPr="008822F6">
              <w:rPr>
                <w:rFonts w:ascii="Times New Roman" w:eastAsia="Times New Roman" w:hAnsi="Times New Roman" w:cs="Times New Roman"/>
                <w:sz w:val="24"/>
                <w:szCs w:val="24"/>
                <w:lang w:eastAsia="es-ES"/>
              </w:rPr>
              <w:t xml:space="preserve"> 25%</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180" w:lineRule="atLeast"/>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2.5-4 l/ha</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180" w:lineRule="atLeast"/>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Suspensión concentrada </w:t>
            </w:r>
          </w:p>
        </w:tc>
      </w:tr>
      <w:tr w:rsidR="008822F6" w:rsidRPr="008822F6" w:rsidTr="008822F6">
        <w:trPr>
          <w:trHeight w:val="180"/>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180" w:lineRule="atLeast"/>
              <w:rPr>
                <w:rFonts w:ascii="Times New Roman" w:eastAsia="Times New Roman" w:hAnsi="Times New Roman" w:cs="Times New Roman"/>
                <w:sz w:val="24"/>
                <w:szCs w:val="24"/>
                <w:lang w:eastAsia="es-ES"/>
              </w:rPr>
            </w:pPr>
            <w:proofErr w:type="spellStart"/>
            <w:r w:rsidRPr="008822F6">
              <w:rPr>
                <w:rFonts w:ascii="Times New Roman" w:eastAsia="Times New Roman" w:hAnsi="Times New Roman" w:cs="Times New Roman"/>
                <w:sz w:val="24"/>
                <w:szCs w:val="24"/>
                <w:lang w:eastAsia="es-ES"/>
              </w:rPr>
              <w:t>Tiobencarb</w:t>
            </w:r>
            <w:proofErr w:type="spellEnd"/>
            <w:r w:rsidRPr="008822F6">
              <w:rPr>
                <w:rFonts w:ascii="Times New Roman" w:eastAsia="Times New Roman" w:hAnsi="Times New Roman" w:cs="Times New Roman"/>
                <w:sz w:val="24"/>
                <w:szCs w:val="24"/>
                <w:lang w:eastAsia="es-ES"/>
              </w:rPr>
              <w:t xml:space="preserve"> 10%</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180" w:lineRule="atLeast"/>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40-50 l/ha</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180" w:lineRule="atLeast"/>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Gránulo</w:t>
            </w:r>
          </w:p>
        </w:tc>
      </w:tr>
    </w:tbl>
    <w:p w:rsidR="008822F6" w:rsidRPr="000918DF" w:rsidRDefault="008822F6" w:rsidP="008822F6">
      <w:pPr>
        <w:rPr>
          <w:rFonts w:ascii="Times New Roman" w:hAnsi="Times New Roman" w:cs="Times New Roman"/>
        </w:rPr>
      </w:pPr>
    </w:p>
    <w:p w:rsidR="008822F6" w:rsidRPr="000918DF" w:rsidRDefault="008822F6" w:rsidP="008822F6">
      <w:pPr>
        <w:pStyle w:val="NormalWeb"/>
      </w:pPr>
      <w:r w:rsidRPr="000918DF">
        <w:rPr>
          <w:rStyle w:val="Textoennegrita"/>
        </w:rPr>
        <w:t>Arroz salvaje.</w:t>
      </w:r>
    </w:p>
    <w:p w:rsidR="008822F6" w:rsidRPr="000918DF" w:rsidRDefault="008822F6" w:rsidP="008822F6">
      <w:pPr>
        <w:pStyle w:val="NormalWeb"/>
      </w:pPr>
      <w:r w:rsidRPr="000918DF">
        <w:t xml:space="preserve">El arroz salvaje o silvestre es uno de los principales problemas del cultivo del arroz, junto con el control de las malas hierbas, pues dan lugar a grandes pérdidas económicas. Este tipo de arroz procede de la especie </w:t>
      </w:r>
      <w:proofErr w:type="spellStart"/>
      <w:r w:rsidRPr="000918DF">
        <w:rPr>
          <w:rStyle w:val="nfasis"/>
        </w:rPr>
        <w:t>Oryza</w:t>
      </w:r>
      <w:proofErr w:type="spellEnd"/>
      <w:r w:rsidRPr="000918DF">
        <w:rPr>
          <w:rStyle w:val="nfasis"/>
        </w:rPr>
        <w:t xml:space="preserve"> sativa</w:t>
      </w:r>
      <w:r w:rsidRPr="000918DF">
        <w:t xml:space="preserve"> al igual que las variedades, pero este se ha originado debido a la facilidad de retrogradación hacia sus orígenes genéticos de las variedades cultivadas. La presencia de arroz salvaje en el cultivo de arroz ha sido constante, incrementándose en los últimos años debido a varios factores: la siembra directa, aumento de variedades cultivadas, imposibilidad de rotación de cultivos y empleo de semilla no certificada. El aspecto del arroz salvaje es similar a las variedades cultivadas diferenciándose solo en algunos detalles: más robustez, coloración verde más intensa en hojas y caña, muy fácil desgranado, espigas aristadas y grandes poder de germinación en condiciones adversas. </w:t>
      </w:r>
    </w:p>
    <w:p w:rsidR="008822F6" w:rsidRPr="000918DF" w:rsidRDefault="008822F6" w:rsidP="008822F6">
      <w:pPr>
        <w:pStyle w:val="NormalWeb"/>
      </w:pPr>
      <w:r w:rsidRPr="000918DF">
        <w:t>El control químico resulta complicado debido a la similitud genética con el arroz cultivado, por tanto no existen herbicidas específicos. La escarda manual solo es posible cuando el porte de la planta de arroz salvaje es mayor que la del arroz cultivado.</w:t>
      </w:r>
    </w:p>
    <w:p w:rsidR="008822F6" w:rsidRPr="000918DF" w:rsidRDefault="008822F6" w:rsidP="008822F6">
      <w:pPr>
        <w:pStyle w:val="NormalWeb"/>
      </w:pPr>
      <w:r w:rsidRPr="000918DF">
        <w:rPr>
          <w:rStyle w:val="Textoennegrita"/>
        </w:rPr>
        <w:t>Control de algas.</w:t>
      </w:r>
    </w:p>
    <w:p w:rsidR="008822F6" w:rsidRPr="000918DF" w:rsidRDefault="008822F6" w:rsidP="008822F6">
      <w:pPr>
        <w:pStyle w:val="NormalWeb"/>
      </w:pPr>
      <w:r w:rsidRPr="000918DF">
        <w:t>En el arrozal inundado están presentes algas microscópicas y macroscópicas que viven en asociaciones, que varían y evolucionan con mayor o menor rapidez en función de las condiciones ambientales, además las propias técnicas de cultivo determinan variaciones en dichas asociaciones. Los daños producidos por las algas dependen de las especies, de la importancia de la masa de algas y de la etapa del cultivo; éstas compiten por la luz y oxígeno, produciendo clorosis y marchitez de las plántulas e incluso su arranque del suelo, dificultando su alimentación y arraigo. Asimismo impiden la realización de tratamientos herbicidas, reduciendo su eficacia, al recubrir la masa de algas también las malas hierbas.</w:t>
      </w:r>
      <w:r w:rsidRPr="000918DF">
        <w:br/>
      </w:r>
      <w:r w:rsidRPr="000918DF">
        <w:br/>
        <w:t xml:space="preserve">Las especies más perjudiciales pertenecen al grupo de las algas verdes o clorofíceas y corresponden a los géneros </w:t>
      </w:r>
      <w:proofErr w:type="spellStart"/>
      <w:r w:rsidRPr="000918DF">
        <w:rPr>
          <w:rStyle w:val="nfasis"/>
        </w:rPr>
        <w:t>Oedogonium</w:t>
      </w:r>
      <w:proofErr w:type="spellEnd"/>
      <w:r w:rsidRPr="000918DF">
        <w:rPr>
          <w:rStyle w:val="nfasis"/>
        </w:rPr>
        <w:t xml:space="preserve">, </w:t>
      </w:r>
      <w:proofErr w:type="spellStart"/>
      <w:r w:rsidRPr="000918DF">
        <w:rPr>
          <w:rStyle w:val="nfasis"/>
        </w:rPr>
        <w:t>Vaucheria</w:t>
      </w:r>
      <w:proofErr w:type="spellEnd"/>
      <w:r w:rsidRPr="000918DF">
        <w:rPr>
          <w:rStyle w:val="nfasis"/>
        </w:rPr>
        <w:t xml:space="preserve">, </w:t>
      </w:r>
      <w:proofErr w:type="spellStart"/>
      <w:r w:rsidRPr="000918DF">
        <w:rPr>
          <w:rStyle w:val="nfasis"/>
        </w:rPr>
        <w:t>Hydrodictylon</w:t>
      </w:r>
      <w:proofErr w:type="spellEnd"/>
      <w:r w:rsidRPr="000918DF">
        <w:rPr>
          <w:rStyle w:val="nfasis"/>
        </w:rPr>
        <w:t xml:space="preserve">, </w:t>
      </w:r>
      <w:proofErr w:type="spellStart"/>
      <w:r w:rsidRPr="000918DF">
        <w:rPr>
          <w:rStyle w:val="nfasis"/>
        </w:rPr>
        <w:t>Spirogyra</w:t>
      </w:r>
      <w:proofErr w:type="spellEnd"/>
      <w:r w:rsidRPr="000918DF">
        <w:t xml:space="preserve"> y </w:t>
      </w:r>
      <w:proofErr w:type="spellStart"/>
      <w:r w:rsidRPr="000918DF">
        <w:rPr>
          <w:rStyle w:val="nfasis"/>
        </w:rPr>
        <w:t>Cladophora</w:t>
      </w:r>
      <w:proofErr w:type="spellEnd"/>
      <w:r w:rsidRPr="000918DF">
        <w:t xml:space="preserve">. El desarrollo de las algas es más rápido cuanto más alta es la temperatura del agua y del aire y más elevada la diferencia de temperaturas entre la superficie y el fondo de la capa de agua. Los métodos actuales para su control son: tratamientos químicos a las semillas con fungicidas que contenga efectos </w:t>
      </w:r>
      <w:proofErr w:type="spellStart"/>
      <w:r w:rsidRPr="000918DF">
        <w:t>alguicidas</w:t>
      </w:r>
      <w:proofErr w:type="spellEnd"/>
      <w:r w:rsidRPr="000918DF">
        <w:t xml:space="preserve">, la aplicación de productos en las acequias de riego y en las boqueras de entrada del agua y la realización </w:t>
      </w:r>
      <w:r w:rsidRPr="000918DF">
        <w:lastRenderedPageBreak/>
        <w:t xml:space="preserve">de pulverizaciones en campo. Una de las materias activas que se emplea en la actualidad es </w:t>
      </w:r>
      <w:proofErr w:type="spellStart"/>
      <w:r w:rsidRPr="000918DF">
        <w:t>Propanil</w:t>
      </w:r>
      <w:proofErr w:type="spellEnd"/>
      <w:r w:rsidRPr="000918DF">
        <w:t xml:space="preserve"> 35%, presentado como concentrado </w:t>
      </w:r>
      <w:proofErr w:type="spellStart"/>
      <w:r w:rsidRPr="000918DF">
        <w:t>emulsionable</w:t>
      </w:r>
      <w:proofErr w:type="spellEnd"/>
      <w:r w:rsidRPr="000918DF">
        <w:t xml:space="preserve"> a una dosis de 8-12 l/ha.</w:t>
      </w:r>
    </w:p>
    <w:p w:rsidR="008822F6" w:rsidRPr="000918DF" w:rsidRDefault="008822F6" w:rsidP="008822F6">
      <w:pPr>
        <w:pStyle w:val="NormalWeb"/>
      </w:pPr>
      <w:r w:rsidRPr="000918DF">
        <w:rPr>
          <w:rStyle w:val="Textoennegrita"/>
        </w:rPr>
        <w:t>Recolección.</w:t>
      </w:r>
    </w:p>
    <w:p w:rsidR="008822F6" w:rsidRPr="000918DF" w:rsidRDefault="008822F6" w:rsidP="008822F6">
      <w:pPr>
        <w:rPr>
          <w:rFonts w:ascii="Times New Roman" w:hAnsi="Times New Roman" w:cs="Times New Roman"/>
          <w:lang w:eastAsia="es-ES"/>
        </w:rPr>
      </w:pPr>
      <w:r w:rsidRPr="000918DF">
        <w:rPr>
          <w:rFonts w:ascii="Times New Roman" w:hAnsi="Times New Roman" w:cs="Times New Roman"/>
        </w:rPr>
        <w:t>El momento óptimo de recolección es cuando la panícula alcanza su madurez fisiológica (cuando el 95% de los granos tengan el color paja y el resto estén amarillentos) y la humedad del grano sea del 20 al 27%. Se recomienda la recolección mecanizada empleando una cosechadora provista de orugas.</w:t>
      </w:r>
      <w:r w:rsidRPr="000918DF">
        <w:rPr>
          <w:rFonts w:ascii="Times New Roman" w:hAnsi="Times New Roman" w:cs="Times New Roman"/>
        </w:rPr>
        <w:br/>
      </w:r>
      <w:r w:rsidRPr="000918DF">
        <w:rPr>
          <w:rFonts w:ascii="Times New Roman" w:hAnsi="Times New Roman" w:cs="Times New Roman"/>
        </w:rPr>
        <w:br/>
        <w:t>En el precio del arroz tiene especial interés el porcentaje de granos enteros sobre el total de los cosechados, pues este valor depende sobre todo de la variedad, pero también varía en función del momento de la recolección, ya que si el arroz se siega muy verde, el periodo de manipulación se incrementa en el secadero, con el resultado de una disminución de dicho porcentaje. Después del trillado el arroz puede presentar una humedad del 25 al 30%, por lo que debe secarse hasta alcanzar un grado de humedad inferior al 14%</w:t>
      </w:r>
    </w:p>
    <w:p w:rsidR="008822F6" w:rsidRPr="008822F6" w:rsidRDefault="008822F6" w:rsidP="008822F6">
      <w:pPr>
        <w:spacing w:before="100" w:beforeAutospacing="1" w:after="100" w:afterAutospacing="1" w:line="240" w:lineRule="auto"/>
        <w:rPr>
          <w:rFonts w:ascii="Times New Roman" w:eastAsia="Times New Roman" w:hAnsi="Times New Roman" w:cs="Times New Roman"/>
          <w:sz w:val="24"/>
          <w:szCs w:val="24"/>
          <w:lang w:eastAsia="es-ES"/>
        </w:rPr>
      </w:pPr>
      <w:r w:rsidRPr="000918DF">
        <w:rPr>
          <w:rFonts w:ascii="Times New Roman" w:eastAsia="Times New Roman" w:hAnsi="Times New Roman" w:cs="Times New Roman"/>
          <w:b/>
          <w:bCs/>
          <w:sz w:val="24"/>
          <w:szCs w:val="24"/>
          <w:lang w:eastAsia="es-ES"/>
        </w:rPr>
        <w:t>Selección mecánica.</w:t>
      </w:r>
    </w:p>
    <w:p w:rsidR="008822F6" w:rsidRPr="008822F6" w:rsidRDefault="008822F6" w:rsidP="008822F6">
      <w:pPr>
        <w:spacing w:before="100" w:beforeAutospacing="1" w:after="100" w:afterAutospacing="1" w:line="240" w:lineRule="auto"/>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Una vez finalizadas las operaciones de recolección y secado, de cada partida destinada a semilla, se llevan a cabo las determinaciones de calidad reglamentarias (impurezas, humedad, granos rojos, germinación, etc.), eliminándose las que no reúnen las debidas condiciones. La selección mecánica tiene por objeto separar aquellas materias o tipos de granos que no interesa conservar junto a la semilla seleccionada, mejorando la calidad de la misma. Esta operación se realiza mediante máquinas limpiadoras y seleccionadoras, que eliminan las materias indeseables (cascarilla, pajas, granos partidos, semillas de malas hierbas, etc.).</w:t>
      </w:r>
    </w:p>
    <w:p w:rsidR="008822F6" w:rsidRPr="008822F6" w:rsidRDefault="008822F6" w:rsidP="008822F6">
      <w:pPr>
        <w:spacing w:before="100" w:beforeAutospacing="1" w:after="100" w:afterAutospacing="1" w:line="240" w:lineRule="auto"/>
        <w:rPr>
          <w:rFonts w:ascii="Times New Roman" w:eastAsia="Times New Roman" w:hAnsi="Times New Roman" w:cs="Times New Roman"/>
          <w:sz w:val="24"/>
          <w:szCs w:val="24"/>
          <w:lang w:eastAsia="es-ES"/>
        </w:rPr>
      </w:pPr>
      <w:r w:rsidRPr="000918DF">
        <w:rPr>
          <w:rFonts w:ascii="Times New Roman" w:eastAsia="Times New Roman" w:hAnsi="Times New Roman" w:cs="Times New Roman"/>
          <w:b/>
          <w:bCs/>
          <w:sz w:val="24"/>
          <w:szCs w:val="24"/>
          <w:lang w:eastAsia="es-ES"/>
        </w:rPr>
        <w:t>9. VALOR NUTRICIONAL.</w:t>
      </w:r>
    </w:p>
    <w:p w:rsidR="008822F6" w:rsidRPr="008822F6" w:rsidRDefault="008822F6" w:rsidP="008822F6">
      <w:pPr>
        <w:spacing w:before="100" w:beforeAutospacing="1" w:after="100" w:afterAutospacing="1" w:line="240" w:lineRule="auto"/>
        <w:rPr>
          <w:rFonts w:ascii="Times New Roman" w:eastAsia="Times New Roman" w:hAnsi="Times New Roman" w:cs="Times New Roman"/>
          <w:sz w:val="24"/>
          <w:szCs w:val="24"/>
          <w:lang w:eastAsia="es-ES"/>
        </w:rPr>
      </w:pPr>
      <w:r w:rsidRPr="000918DF">
        <w:rPr>
          <w:rFonts w:ascii="Times New Roman" w:eastAsia="Times New Roman" w:hAnsi="Times New Roman" w:cs="Times New Roman"/>
          <w:b/>
          <w:bCs/>
          <w:sz w:val="24"/>
          <w:szCs w:val="24"/>
          <w:lang w:eastAsia="es-ES"/>
        </w:rPr>
        <w:t>9.1. Arroz integral.</w:t>
      </w:r>
    </w:p>
    <w:tbl>
      <w:tblPr>
        <w:tblW w:w="0" w:type="auto"/>
        <w:jc w:val="center"/>
        <w:tblCellSpacing w:w="0" w:type="dxa"/>
        <w:tblBorders>
          <w:top w:val="outset" w:sz="6" w:space="0" w:color="CCCCCC"/>
          <w:left w:val="outset" w:sz="6" w:space="0" w:color="CCCCCC"/>
          <w:bottom w:val="outset" w:sz="6" w:space="0" w:color="CCCCCC"/>
          <w:right w:val="outset" w:sz="6" w:space="0" w:color="CCCCCC"/>
        </w:tblBorders>
        <w:tblCellMar>
          <w:top w:w="75" w:type="dxa"/>
          <w:left w:w="75" w:type="dxa"/>
          <w:bottom w:w="75" w:type="dxa"/>
          <w:right w:w="75" w:type="dxa"/>
        </w:tblCellMar>
        <w:tblLook w:val="04A0" w:firstRow="1" w:lastRow="0" w:firstColumn="1" w:lastColumn="0" w:noHBand="0" w:noVBand="1"/>
      </w:tblPr>
      <w:tblGrid>
        <w:gridCol w:w="4811"/>
        <w:gridCol w:w="876"/>
      </w:tblGrid>
      <w:tr w:rsidR="008822F6" w:rsidRPr="008822F6" w:rsidTr="008822F6">
        <w:trPr>
          <w:tblCellSpacing w:w="0" w:type="dxa"/>
          <w:jc w:val="center"/>
        </w:trPr>
        <w:tc>
          <w:tcPr>
            <w:tcW w:w="0" w:type="auto"/>
            <w:gridSpan w:val="2"/>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jc w:val="center"/>
              <w:rPr>
                <w:rFonts w:ascii="Times New Roman" w:eastAsia="Times New Roman" w:hAnsi="Times New Roman" w:cs="Times New Roman"/>
                <w:sz w:val="24"/>
                <w:szCs w:val="24"/>
                <w:lang w:eastAsia="es-ES"/>
              </w:rPr>
            </w:pPr>
            <w:r w:rsidRPr="008822F6">
              <w:rPr>
                <w:rFonts w:ascii="Times New Roman" w:eastAsia="Times New Roman" w:hAnsi="Times New Roman" w:cs="Times New Roman"/>
                <w:b/>
                <w:bCs/>
                <w:sz w:val="24"/>
                <w:szCs w:val="24"/>
                <w:lang w:eastAsia="es-ES"/>
              </w:rPr>
              <w:t>Composición del arroz integral por 100 g de sustancia</w:t>
            </w:r>
          </w:p>
        </w:tc>
      </w:tr>
      <w:tr w:rsidR="008822F6" w:rsidRPr="008822F6" w:rsidTr="008822F6">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Agua (%)</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12</w:t>
            </w:r>
          </w:p>
        </w:tc>
      </w:tr>
      <w:tr w:rsidR="008822F6" w:rsidRPr="008822F6" w:rsidTr="008822F6">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Proteínas (g)</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7.5</w:t>
            </w:r>
          </w:p>
        </w:tc>
      </w:tr>
      <w:tr w:rsidR="008822F6" w:rsidRPr="008822F6" w:rsidTr="008822F6">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Grasas (g)</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1.9</w:t>
            </w:r>
          </w:p>
        </w:tc>
      </w:tr>
      <w:tr w:rsidR="008822F6" w:rsidRPr="008822F6" w:rsidTr="008822F6">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Carbohidratos (g)</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77.4</w:t>
            </w:r>
          </w:p>
        </w:tc>
      </w:tr>
      <w:tr w:rsidR="008822F6" w:rsidRPr="008822F6" w:rsidTr="008822F6">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Fibra (g)</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0.9</w:t>
            </w:r>
          </w:p>
        </w:tc>
      </w:tr>
      <w:tr w:rsidR="008822F6" w:rsidRPr="008822F6" w:rsidTr="008822F6">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Cenizas (g)</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1.2</w:t>
            </w:r>
          </w:p>
        </w:tc>
      </w:tr>
      <w:tr w:rsidR="008822F6" w:rsidRPr="008822F6" w:rsidTr="008822F6">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Calcio (mg)</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32</w:t>
            </w:r>
          </w:p>
        </w:tc>
      </w:tr>
      <w:tr w:rsidR="008822F6" w:rsidRPr="008822F6" w:rsidTr="008822F6">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Fósforo (mg)</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221</w:t>
            </w:r>
          </w:p>
        </w:tc>
      </w:tr>
      <w:tr w:rsidR="008822F6" w:rsidRPr="008822F6" w:rsidTr="008822F6">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Hierro (mg)</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1.6</w:t>
            </w:r>
          </w:p>
        </w:tc>
      </w:tr>
      <w:tr w:rsidR="008822F6" w:rsidRPr="008822F6" w:rsidTr="008822F6">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lastRenderedPageBreak/>
              <w:t>Sodio (mg)</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9</w:t>
            </w:r>
          </w:p>
        </w:tc>
      </w:tr>
      <w:tr w:rsidR="008822F6" w:rsidRPr="008822F6" w:rsidTr="008822F6">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Potasio (mg)</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214</w:t>
            </w:r>
          </w:p>
        </w:tc>
      </w:tr>
      <w:tr w:rsidR="008822F6" w:rsidRPr="008822F6" w:rsidTr="008822F6">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Vitamina B1 (Tiamina) (mg)</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0.34</w:t>
            </w:r>
          </w:p>
        </w:tc>
      </w:tr>
      <w:tr w:rsidR="008822F6" w:rsidRPr="008822F6" w:rsidTr="008822F6">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Vitamina B2 (</w:t>
            </w:r>
            <w:proofErr w:type="spellStart"/>
            <w:r w:rsidRPr="008822F6">
              <w:rPr>
                <w:rFonts w:ascii="Times New Roman" w:eastAsia="Times New Roman" w:hAnsi="Times New Roman" w:cs="Times New Roman"/>
                <w:sz w:val="24"/>
                <w:szCs w:val="24"/>
                <w:lang w:eastAsia="es-ES"/>
              </w:rPr>
              <w:t>Riboflavina</w:t>
            </w:r>
            <w:proofErr w:type="spellEnd"/>
            <w:r w:rsidRPr="008822F6">
              <w:rPr>
                <w:rFonts w:ascii="Times New Roman" w:eastAsia="Times New Roman" w:hAnsi="Times New Roman" w:cs="Times New Roman"/>
                <w:sz w:val="24"/>
                <w:szCs w:val="24"/>
                <w:lang w:eastAsia="es-ES"/>
              </w:rPr>
              <w:t>) (mg)</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0.05</w:t>
            </w:r>
          </w:p>
        </w:tc>
      </w:tr>
      <w:tr w:rsidR="008822F6" w:rsidRPr="008822F6" w:rsidTr="008822F6">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Niacina (Ácido nicotínico) (mg)</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4.7</w:t>
            </w:r>
          </w:p>
        </w:tc>
      </w:tr>
      <w:tr w:rsidR="008822F6" w:rsidRPr="008822F6" w:rsidTr="008822F6">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Calorías</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360</w:t>
            </w:r>
          </w:p>
        </w:tc>
      </w:tr>
    </w:tbl>
    <w:p w:rsidR="008822F6" w:rsidRPr="008822F6" w:rsidRDefault="008822F6" w:rsidP="008822F6">
      <w:pPr>
        <w:spacing w:before="100" w:beforeAutospacing="1" w:after="100" w:afterAutospacing="1" w:line="240" w:lineRule="auto"/>
        <w:rPr>
          <w:rFonts w:ascii="Times New Roman" w:eastAsia="Times New Roman" w:hAnsi="Times New Roman" w:cs="Times New Roman"/>
          <w:sz w:val="24"/>
          <w:szCs w:val="24"/>
          <w:lang w:eastAsia="es-ES"/>
        </w:rPr>
      </w:pPr>
      <w:r w:rsidRPr="000918DF">
        <w:rPr>
          <w:rFonts w:ascii="Times New Roman" w:eastAsia="Times New Roman" w:hAnsi="Times New Roman" w:cs="Times New Roman"/>
          <w:b/>
          <w:bCs/>
          <w:sz w:val="24"/>
          <w:szCs w:val="24"/>
          <w:lang w:eastAsia="es-ES"/>
        </w:rPr>
        <w:t>9.2. Arroz blanco.</w:t>
      </w:r>
    </w:p>
    <w:tbl>
      <w:tblPr>
        <w:tblW w:w="0" w:type="auto"/>
        <w:jc w:val="center"/>
        <w:tblCellSpacing w:w="0" w:type="dxa"/>
        <w:tblBorders>
          <w:top w:val="outset" w:sz="6" w:space="0" w:color="CCCCCC"/>
          <w:left w:val="outset" w:sz="6" w:space="0" w:color="CCCCCC"/>
          <w:bottom w:val="outset" w:sz="6" w:space="0" w:color="CCCCCC"/>
          <w:right w:val="outset" w:sz="6" w:space="0" w:color="CCCCCC"/>
        </w:tblBorders>
        <w:tblCellMar>
          <w:top w:w="75" w:type="dxa"/>
          <w:left w:w="75" w:type="dxa"/>
          <w:bottom w:w="75" w:type="dxa"/>
          <w:right w:w="75" w:type="dxa"/>
        </w:tblCellMar>
        <w:tblLook w:val="04A0" w:firstRow="1" w:lastRow="0" w:firstColumn="1" w:lastColumn="0" w:noHBand="0" w:noVBand="1"/>
      </w:tblPr>
      <w:tblGrid>
        <w:gridCol w:w="4709"/>
        <w:gridCol w:w="858"/>
      </w:tblGrid>
      <w:tr w:rsidR="008822F6" w:rsidRPr="008822F6" w:rsidTr="008822F6">
        <w:trPr>
          <w:tblCellSpacing w:w="0" w:type="dxa"/>
          <w:jc w:val="center"/>
        </w:trPr>
        <w:tc>
          <w:tcPr>
            <w:tcW w:w="0" w:type="auto"/>
            <w:gridSpan w:val="2"/>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jc w:val="center"/>
              <w:rPr>
                <w:rFonts w:ascii="Times New Roman" w:eastAsia="Times New Roman" w:hAnsi="Times New Roman" w:cs="Times New Roman"/>
                <w:sz w:val="24"/>
                <w:szCs w:val="24"/>
                <w:lang w:eastAsia="es-ES"/>
              </w:rPr>
            </w:pPr>
            <w:r w:rsidRPr="008822F6">
              <w:rPr>
                <w:rFonts w:ascii="Times New Roman" w:eastAsia="Times New Roman" w:hAnsi="Times New Roman" w:cs="Times New Roman"/>
                <w:b/>
                <w:bCs/>
                <w:sz w:val="24"/>
                <w:szCs w:val="24"/>
                <w:lang w:eastAsia="es-ES"/>
              </w:rPr>
              <w:t>Composición del arroz blanco por 100 g de sustancia</w:t>
            </w:r>
          </w:p>
        </w:tc>
      </w:tr>
      <w:tr w:rsidR="008822F6" w:rsidRPr="008822F6" w:rsidTr="008822F6">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Agua (%)</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15.5</w:t>
            </w:r>
          </w:p>
        </w:tc>
      </w:tr>
      <w:tr w:rsidR="008822F6" w:rsidRPr="008822F6" w:rsidTr="008822F6">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Proteínas (g)</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6.2</w:t>
            </w:r>
          </w:p>
        </w:tc>
      </w:tr>
      <w:tr w:rsidR="008822F6" w:rsidRPr="008822F6" w:rsidTr="008822F6">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Grasas (g)</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0.8</w:t>
            </w:r>
          </w:p>
        </w:tc>
      </w:tr>
      <w:tr w:rsidR="008822F6" w:rsidRPr="008822F6" w:rsidTr="008822F6">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Carbohidratos (g)</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76.9</w:t>
            </w:r>
          </w:p>
        </w:tc>
      </w:tr>
      <w:tr w:rsidR="008822F6" w:rsidRPr="008822F6" w:rsidTr="008822F6">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Fibra (g)</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0.3</w:t>
            </w:r>
          </w:p>
        </w:tc>
      </w:tr>
      <w:tr w:rsidR="008822F6" w:rsidRPr="008822F6" w:rsidTr="008822F6">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Cenizas (g)</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0.6</w:t>
            </w:r>
          </w:p>
        </w:tc>
      </w:tr>
      <w:tr w:rsidR="008822F6" w:rsidRPr="008822F6" w:rsidTr="008822F6">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Calcio (mg)</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6</w:t>
            </w:r>
          </w:p>
        </w:tc>
      </w:tr>
      <w:tr w:rsidR="008822F6" w:rsidRPr="008822F6" w:rsidTr="008822F6">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Fósforo (mg)</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150</w:t>
            </w:r>
          </w:p>
        </w:tc>
      </w:tr>
      <w:tr w:rsidR="008822F6" w:rsidRPr="008822F6" w:rsidTr="008822F6">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Hierro (mg)</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0.4</w:t>
            </w:r>
          </w:p>
        </w:tc>
      </w:tr>
      <w:tr w:rsidR="008822F6" w:rsidRPr="008822F6" w:rsidTr="008822F6">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Sodio (mg)</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2</w:t>
            </w:r>
          </w:p>
        </w:tc>
      </w:tr>
      <w:tr w:rsidR="008822F6" w:rsidRPr="008822F6" w:rsidTr="008822F6">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Vitamina B1 (Tiamina) (mg)</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0.09</w:t>
            </w:r>
          </w:p>
        </w:tc>
      </w:tr>
      <w:tr w:rsidR="008822F6" w:rsidRPr="008822F6" w:rsidTr="008822F6">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Vitamina B2 (</w:t>
            </w:r>
            <w:proofErr w:type="spellStart"/>
            <w:r w:rsidRPr="008822F6">
              <w:rPr>
                <w:rFonts w:ascii="Times New Roman" w:eastAsia="Times New Roman" w:hAnsi="Times New Roman" w:cs="Times New Roman"/>
                <w:sz w:val="24"/>
                <w:szCs w:val="24"/>
                <w:lang w:eastAsia="es-ES"/>
              </w:rPr>
              <w:t>Riboflavina</w:t>
            </w:r>
            <w:proofErr w:type="spellEnd"/>
            <w:r w:rsidRPr="008822F6">
              <w:rPr>
                <w:rFonts w:ascii="Times New Roman" w:eastAsia="Times New Roman" w:hAnsi="Times New Roman" w:cs="Times New Roman"/>
                <w:sz w:val="24"/>
                <w:szCs w:val="24"/>
                <w:lang w:eastAsia="es-ES"/>
              </w:rPr>
              <w:t>) (mg)</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0.03</w:t>
            </w:r>
          </w:p>
        </w:tc>
      </w:tr>
      <w:tr w:rsidR="008822F6" w:rsidRPr="008822F6" w:rsidTr="008822F6">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Niacina (Ácido nicotínico) (mg)</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1.4</w:t>
            </w:r>
          </w:p>
        </w:tc>
      </w:tr>
      <w:tr w:rsidR="008822F6" w:rsidRPr="008822F6" w:rsidTr="008822F6">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Calorías</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8822F6" w:rsidRPr="008822F6" w:rsidRDefault="008822F6" w:rsidP="008822F6">
            <w:pPr>
              <w:spacing w:after="0" w:line="240" w:lineRule="auto"/>
              <w:rPr>
                <w:rFonts w:ascii="Times New Roman" w:eastAsia="Times New Roman" w:hAnsi="Times New Roman" w:cs="Times New Roman"/>
                <w:sz w:val="24"/>
                <w:szCs w:val="24"/>
                <w:lang w:eastAsia="es-ES"/>
              </w:rPr>
            </w:pPr>
            <w:r w:rsidRPr="008822F6">
              <w:rPr>
                <w:rFonts w:ascii="Times New Roman" w:eastAsia="Times New Roman" w:hAnsi="Times New Roman" w:cs="Times New Roman"/>
                <w:sz w:val="24"/>
                <w:szCs w:val="24"/>
                <w:lang w:eastAsia="es-ES"/>
              </w:rPr>
              <w:t>351</w:t>
            </w:r>
          </w:p>
        </w:tc>
      </w:tr>
    </w:tbl>
    <w:p w:rsidR="008822F6" w:rsidRPr="008822F6" w:rsidRDefault="008822F6" w:rsidP="008822F6">
      <w:pPr>
        <w:spacing w:before="100" w:beforeAutospacing="1" w:after="100" w:afterAutospacing="1" w:line="240" w:lineRule="auto"/>
        <w:rPr>
          <w:rFonts w:ascii="Times New Roman" w:eastAsia="Times New Roman" w:hAnsi="Times New Roman" w:cs="Times New Roman"/>
          <w:sz w:val="24"/>
          <w:szCs w:val="24"/>
          <w:lang w:eastAsia="es-ES"/>
        </w:rPr>
      </w:pPr>
      <w:r w:rsidRPr="000918DF">
        <w:rPr>
          <w:rFonts w:ascii="Times New Roman" w:eastAsia="Times New Roman" w:hAnsi="Times New Roman" w:cs="Times New Roman"/>
          <w:b/>
          <w:bCs/>
          <w:sz w:val="24"/>
          <w:szCs w:val="24"/>
          <w:lang w:eastAsia="es-ES"/>
        </w:rPr>
        <w:t>10. PLAGAS Y ENFERMEDADES.</w:t>
      </w:r>
    </w:p>
    <w:p w:rsidR="008822F6" w:rsidRPr="008822F6" w:rsidRDefault="008822F6" w:rsidP="000918DF">
      <w:pPr>
        <w:rPr>
          <w:rFonts w:ascii="Times New Roman" w:eastAsia="Times New Roman" w:hAnsi="Times New Roman" w:cs="Times New Roman"/>
          <w:sz w:val="24"/>
          <w:szCs w:val="24"/>
          <w:lang w:eastAsia="es-ES"/>
        </w:rPr>
      </w:pPr>
      <w:r w:rsidRPr="000918DF">
        <w:rPr>
          <w:rFonts w:ascii="Times New Roman" w:eastAsia="Times New Roman" w:hAnsi="Times New Roman" w:cs="Times New Roman"/>
          <w:b/>
          <w:bCs/>
          <w:sz w:val="24"/>
          <w:szCs w:val="24"/>
          <w:lang w:eastAsia="es-ES"/>
        </w:rPr>
        <w:t>10.1. Plagas.</w:t>
      </w:r>
      <w:r w:rsidRPr="008822F6">
        <w:rPr>
          <w:rFonts w:ascii="Times New Roman" w:eastAsia="Times New Roman" w:hAnsi="Times New Roman" w:cs="Times New Roman"/>
          <w:sz w:val="24"/>
          <w:szCs w:val="24"/>
          <w:lang w:eastAsia="es-ES"/>
        </w:rPr>
        <w:br/>
      </w:r>
      <w:r w:rsidRPr="008822F6">
        <w:rPr>
          <w:rFonts w:ascii="Times New Roman" w:eastAsia="Times New Roman" w:hAnsi="Times New Roman" w:cs="Times New Roman"/>
          <w:sz w:val="24"/>
          <w:szCs w:val="24"/>
          <w:lang w:eastAsia="es-ES"/>
        </w:rPr>
        <w:br/>
      </w:r>
      <w:r w:rsidRPr="000918DF">
        <w:rPr>
          <w:rFonts w:ascii="Times New Roman" w:eastAsia="Times New Roman" w:hAnsi="Times New Roman" w:cs="Times New Roman"/>
          <w:b/>
          <w:bCs/>
          <w:sz w:val="24"/>
          <w:szCs w:val="24"/>
          <w:lang w:eastAsia="es-ES"/>
        </w:rPr>
        <w:t>-GUSANOS ROJOS Y BLANCOS DEL ARROZ:</w:t>
      </w:r>
      <w:r w:rsidRPr="008822F6">
        <w:rPr>
          <w:rFonts w:ascii="Times New Roman" w:eastAsia="Times New Roman" w:hAnsi="Times New Roman" w:cs="Times New Roman"/>
          <w:sz w:val="24"/>
          <w:szCs w:val="24"/>
          <w:lang w:eastAsia="es-ES"/>
        </w:rPr>
        <w:t xml:space="preserve"> se trata de las especies </w:t>
      </w:r>
      <w:proofErr w:type="spellStart"/>
      <w:r w:rsidRPr="000918DF">
        <w:rPr>
          <w:rFonts w:ascii="Times New Roman" w:eastAsia="Times New Roman" w:hAnsi="Times New Roman" w:cs="Times New Roman"/>
          <w:i/>
          <w:iCs/>
          <w:sz w:val="24"/>
          <w:szCs w:val="24"/>
          <w:lang w:eastAsia="es-ES"/>
        </w:rPr>
        <w:t>Ortocladius</w:t>
      </w:r>
      <w:proofErr w:type="spellEnd"/>
      <w:r w:rsidRPr="000918DF">
        <w:rPr>
          <w:rFonts w:ascii="Times New Roman" w:eastAsia="Times New Roman" w:hAnsi="Times New Roman" w:cs="Times New Roman"/>
          <w:i/>
          <w:iCs/>
          <w:sz w:val="24"/>
          <w:szCs w:val="24"/>
          <w:lang w:eastAsia="es-ES"/>
        </w:rPr>
        <w:t xml:space="preserve"> </w:t>
      </w:r>
      <w:proofErr w:type="spellStart"/>
      <w:r w:rsidRPr="000918DF">
        <w:rPr>
          <w:rFonts w:ascii="Times New Roman" w:eastAsia="Times New Roman" w:hAnsi="Times New Roman" w:cs="Times New Roman"/>
          <w:i/>
          <w:iCs/>
          <w:sz w:val="24"/>
          <w:szCs w:val="24"/>
          <w:lang w:eastAsia="es-ES"/>
        </w:rPr>
        <w:t>sp</w:t>
      </w:r>
      <w:proofErr w:type="spellEnd"/>
      <w:r w:rsidRPr="008822F6">
        <w:rPr>
          <w:rFonts w:ascii="Times New Roman" w:eastAsia="Times New Roman" w:hAnsi="Times New Roman" w:cs="Times New Roman"/>
          <w:sz w:val="24"/>
          <w:szCs w:val="24"/>
          <w:lang w:eastAsia="es-ES"/>
        </w:rPr>
        <w:t>. (</w:t>
      </w:r>
      <w:proofErr w:type="gramStart"/>
      <w:r w:rsidRPr="008822F6">
        <w:rPr>
          <w:rFonts w:ascii="Times New Roman" w:eastAsia="Times New Roman" w:hAnsi="Times New Roman" w:cs="Times New Roman"/>
          <w:sz w:val="24"/>
          <w:szCs w:val="24"/>
          <w:lang w:eastAsia="es-ES"/>
        </w:rPr>
        <w:t>larvas</w:t>
      </w:r>
      <w:proofErr w:type="gramEnd"/>
      <w:r w:rsidRPr="008822F6">
        <w:rPr>
          <w:rFonts w:ascii="Times New Roman" w:eastAsia="Times New Roman" w:hAnsi="Times New Roman" w:cs="Times New Roman"/>
          <w:sz w:val="24"/>
          <w:szCs w:val="24"/>
          <w:lang w:eastAsia="es-ES"/>
        </w:rPr>
        <w:t xml:space="preserve"> rojas) y </w:t>
      </w:r>
      <w:proofErr w:type="spellStart"/>
      <w:r w:rsidRPr="000918DF">
        <w:rPr>
          <w:rFonts w:ascii="Times New Roman" w:eastAsia="Times New Roman" w:hAnsi="Times New Roman" w:cs="Times New Roman"/>
          <w:i/>
          <w:iCs/>
          <w:sz w:val="24"/>
          <w:szCs w:val="24"/>
          <w:lang w:eastAsia="es-ES"/>
        </w:rPr>
        <w:t>Cricotopus</w:t>
      </w:r>
      <w:proofErr w:type="spellEnd"/>
      <w:r w:rsidRPr="000918DF">
        <w:rPr>
          <w:rFonts w:ascii="Times New Roman" w:eastAsia="Times New Roman" w:hAnsi="Times New Roman" w:cs="Times New Roman"/>
          <w:i/>
          <w:iCs/>
          <w:sz w:val="24"/>
          <w:szCs w:val="24"/>
          <w:lang w:eastAsia="es-ES"/>
        </w:rPr>
        <w:t xml:space="preserve"> </w:t>
      </w:r>
      <w:proofErr w:type="spellStart"/>
      <w:r w:rsidRPr="000918DF">
        <w:rPr>
          <w:rFonts w:ascii="Times New Roman" w:eastAsia="Times New Roman" w:hAnsi="Times New Roman" w:cs="Times New Roman"/>
          <w:i/>
          <w:iCs/>
          <w:sz w:val="24"/>
          <w:szCs w:val="24"/>
          <w:lang w:eastAsia="es-ES"/>
        </w:rPr>
        <w:t>sp</w:t>
      </w:r>
      <w:proofErr w:type="spellEnd"/>
      <w:r w:rsidRPr="000918DF">
        <w:rPr>
          <w:rFonts w:ascii="Times New Roman" w:eastAsia="Times New Roman" w:hAnsi="Times New Roman" w:cs="Times New Roman"/>
          <w:i/>
          <w:iCs/>
          <w:sz w:val="24"/>
          <w:szCs w:val="24"/>
          <w:lang w:eastAsia="es-ES"/>
        </w:rPr>
        <w:t>.</w:t>
      </w:r>
      <w:r w:rsidRPr="008822F6">
        <w:rPr>
          <w:rFonts w:ascii="Times New Roman" w:eastAsia="Times New Roman" w:hAnsi="Times New Roman" w:cs="Times New Roman"/>
          <w:sz w:val="24"/>
          <w:szCs w:val="24"/>
          <w:lang w:eastAsia="es-ES"/>
        </w:rPr>
        <w:t xml:space="preserve"> (</w:t>
      </w:r>
      <w:proofErr w:type="gramStart"/>
      <w:r w:rsidRPr="008822F6">
        <w:rPr>
          <w:rFonts w:ascii="Times New Roman" w:eastAsia="Times New Roman" w:hAnsi="Times New Roman" w:cs="Times New Roman"/>
          <w:sz w:val="24"/>
          <w:szCs w:val="24"/>
          <w:lang w:eastAsia="es-ES"/>
        </w:rPr>
        <w:t>larvas</w:t>
      </w:r>
      <w:proofErr w:type="gramEnd"/>
      <w:r w:rsidRPr="008822F6">
        <w:rPr>
          <w:rFonts w:ascii="Times New Roman" w:eastAsia="Times New Roman" w:hAnsi="Times New Roman" w:cs="Times New Roman"/>
          <w:sz w:val="24"/>
          <w:szCs w:val="24"/>
          <w:lang w:eastAsia="es-ES"/>
        </w:rPr>
        <w:t xml:space="preserve"> blancas parduzcas). Pasan el invierno en estado larvario, pero al inicio de la primavera aparecen los adultos de la primera generación. La hembra realiza la puesta sobre aguas mansas y claras. La puesta es mucilaginosa, y cuando el arroz está emergido, las puestas se quedan adheridas a los tallos. Las larvas pasan por cuatro estadios hasta alcanzar los 12-16 </w:t>
      </w:r>
      <w:proofErr w:type="spellStart"/>
      <w:r w:rsidRPr="008822F6">
        <w:rPr>
          <w:rFonts w:ascii="Times New Roman" w:eastAsia="Times New Roman" w:hAnsi="Times New Roman" w:cs="Times New Roman"/>
          <w:sz w:val="24"/>
          <w:szCs w:val="24"/>
          <w:lang w:eastAsia="es-ES"/>
        </w:rPr>
        <w:t>mm.</w:t>
      </w:r>
      <w:proofErr w:type="spellEnd"/>
      <w:r w:rsidRPr="008822F6">
        <w:rPr>
          <w:rFonts w:ascii="Times New Roman" w:eastAsia="Times New Roman" w:hAnsi="Times New Roman" w:cs="Times New Roman"/>
          <w:sz w:val="24"/>
          <w:szCs w:val="24"/>
          <w:lang w:eastAsia="es-ES"/>
        </w:rPr>
        <w:t xml:space="preserve"> </w:t>
      </w:r>
      <w:proofErr w:type="gramStart"/>
      <w:r w:rsidRPr="008822F6">
        <w:rPr>
          <w:rFonts w:ascii="Times New Roman" w:eastAsia="Times New Roman" w:hAnsi="Times New Roman" w:cs="Times New Roman"/>
          <w:sz w:val="24"/>
          <w:szCs w:val="24"/>
          <w:lang w:eastAsia="es-ES"/>
        </w:rPr>
        <w:t>de</w:t>
      </w:r>
      <w:proofErr w:type="gramEnd"/>
      <w:r w:rsidRPr="008822F6">
        <w:rPr>
          <w:rFonts w:ascii="Times New Roman" w:eastAsia="Times New Roman" w:hAnsi="Times New Roman" w:cs="Times New Roman"/>
          <w:sz w:val="24"/>
          <w:szCs w:val="24"/>
          <w:lang w:eastAsia="es-ES"/>
        </w:rPr>
        <w:t xml:space="preserve"> longitud, </w:t>
      </w:r>
      <w:r w:rsidRPr="008822F6">
        <w:rPr>
          <w:rFonts w:ascii="Times New Roman" w:eastAsia="Times New Roman" w:hAnsi="Times New Roman" w:cs="Times New Roman"/>
          <w:sz w:val="24"/>
          <w:szCs w:val="24"/>
          <w:lang w:eastAsia="es-ES"/>
        </w:rPr>
        <w:lastRenderedPageBreak/>
        <w:t>estando caracterizadas por sus diferentes tonalidades.</w:t>
      </w:r>
      <w:r w:rsidRPr="008822F6">
        <w:rPr>
          <w:rFonts w:ascii="Times New Roman" w:eastAsia="Times New Roman" w:hAnsi="Times New Roman" w:cs="Times New Roman"/>
          <w:sz w:val="24"/>
          <w:szCs w:val="24"/>
          <w:lang w:eastAsia="es-ES"/>
        </w:rPr>
        <w:br/>
        <w:t>Las larvas de 3ª y 4ª edad ocasionan fuertes daños en las siembras, alimentándose de las raicillas de las plántulas, además pueden dar lugar a un encamado precoz, que se produce cuando los tratamientos no alcanzan una eficacia suficiente o ha empezado el ataque de la primera generación. Las larvas de color blanco devoran el interior del grano de siembra.</w:t>
      </w:r>
      <w:r w:rsidRPr="008822F6">
        <w:rPr>
          <w:rFonts w:ascii="Times New Roman" w:eastAsia="Times New Roman" w:hAnsi="Times New Roman" w:cs="Times New Roman"/>
          <w:sz w:val="24"/>
          <w:szCs w:val="24"/>
          <w:lang w:eastAsia="es-ES"/>
        </w:rPr>
        <w:br/>
      </w:r>
      <w:r w:rsidRPr="008822F6">
        <w:rPr>
          <w:rFonts w:ascii="Times New Roman" w:eastAsia="Times New Roman" w:hAnsi="Times New Roman" w:cs="Times New Roman"/>
          <w:sz w:val="24"/>
          <w:szCs w:val="24"/>
          <w:lang w:eastAsia="es-ES"/>
        </w:rPr>
        <w:br/>
        <w:t>-</w:t>
      </w:r>
      <w:r w:rsidRPr="008822F6">
        <w:rPr>
          <w:rFonts w:ascii="Times New Roman" w:eastAsia="Times New Roman" w:hAnsi="Times New Roman" w:cs="Times New Roman"/>
          <w:sz w:val="24"/>
          <w:szCs w:val="24"/>
          <w:u w:val="single"/>
          <w:lang w:eastAsia="es-ES"/>
        </w:rPr>
        <w:t>Control</w:t>
      </w:r>
      <w:r w:rsidRPr="008822F6">
        <w:rPr>
          <w:rFonts w:ascii="Times New Roman" w:eastAsia="Times New Roman" w:hAnsi="Times New Roman" w:cs="Times New Roman"/>
          <w:sz w:val="24"/>
          <w:szCs w:val="24"/>
          <w:lang w:eastAsia="es-ES"/>
        </w:rPr>
        <w:t>:</w:t>
      </w:r>
      <w:r w:rsidRPr="008822F6">
        <w:rPr>
          <w:rFonts w:ascii="Times New Roman" w:eastAsia="Times New Roman" w:hAnsi="Times New Roman" w:cs="Times New Roman"/>
          <w:sz w:val="24"/>
          <w:szCs w:val="24"/>
          <w:lang w:eastAsia="es-ES"/>
        </w:rPr>
        <w:br/>
      </w:r>
      <w:r w:rsidRPr="008822F6">
        <w:rPr>
          <w:rFonts w:ascii="Times New Roman" w:eastAsia="Times New Roman" w:hAnsi="Times New Roman" w:cs="Times New Roman"/>
          <w:sz w:val="24"/>
          <w:szCs w:val="24"/>
          <w:lang w:eastAsia="es-ES"/>
        </w:rPr>
        <w:br/>
        <w:t>-El momento de la aplicación de insecticidas viene determinado por el tiempo transcurrido entre la inundación de la parcela y la siembra.</w:t>
      </w:r>
      <w:r w:rsidRPr="008822F6">
        <w:rPr>
          <w:rFonts w:ascii="Times New Roman" w:eastAsia="Times New Roman" w:hAnsi="Times New Roman" w:cs="Times New Roman"/>
          <w:sz w:val="24"/>
          <w:szCs w:val="24"/>
          <w:lang w:eastAsia="es-ES"/>
        </w:rPr>
        <w:br/>
        <w:t>-Realizar tratamientos tempranos.</w:t>
      </w:r>
      <w:r w:rsidRPr="008822F6">
        <w:rPr>
          <w:rFonts w:ascii="Times New Roman" w:eastAsia="Times New Roman" w:hAnsi="Times New Roman" w:cs="Times New Roman"/>
          <w:sz w:val="24"/>
          <w:szCs w:val="24"/>
          <w:lang w:eastAsia="es-ES"/>
        </w:rPr>
        <w:br/>
        <w:t>-Realizar pulverizaciones o espolvoreos contra los adultos en vuelo.</w:t>
      </w:r>
      <w:r w:rsidRPr="008822F6">
        <w:rPr>
          <w:rFonts w:ascii="Times New Roman" w:eastAsia="Times New Roman" w:hAnsi="Times New Roman" w:cs="Times New Roman"/>
          <w:sz w:val="24"/>
          <w:szCs w:val="24"/>
          <w:lang w:eastAsia="es-ES"/>
        </w:rPr>
        <w:br/>
        <w:t>-Aplicar tratamientos al agua, contra las larvas que se desarrollan en ella, a los pocos días de la siembra, dejando el agua estancada 48 horas.</w:t>
      </w:r>
      <w:r w:rsidRPr="008822F6">
        <w:rPr>
          <w:rFonts w:ascii="Times New Roman" w:eastAsia="Times New Roman" w:hAnsi="Times New Roman" w:cs="Times New Roman"/>
          <w:sz w:val="24"/>
          <w:szCs w:val="24"/>
          <w:lang w:eastAsia="es-ES"/>
        </w:rPr>
        <w:br/>
      </w:r>
      <w:r w:rsidRPr="008822F6">
        <w:rPr>
          <w:rFonts w:ascii="Times New Roman" w:eastAsia="Times New Roman" w:hAnsi="Times New Roman" w:cs="Times New Roman"/>
          <w:sz w:val="24"/>
          <w:szCs w:val="24"/>
          <w:lang w:eastAsia="es-ES"/>
        </w:rPr>
        <w:br/>
      </w:r>
      <w:r w:rsidRPr="000918DF">
        <w:rPr>
          <w:rFonts w:ascii="Times New Roman" w:eastAsia="Times New Roman" w:hAnsi="Times New Roman" w:cs="Times New Roman"/>
          <w:b/>
          <w:bCs/>
          <w:sz w:val="24"/>
          <w:szCs w:val="24"/>
          <w:lang w:eastAsia="es-ES"/>
        </w:rPr>
        <w:t>-PUDENTA O CHINCHE DEL ARROZAL:</w:t>
      </w:r>
      <w:r w:rsidRPr="008822F6">
        <w:rPr>
          <w:rFonts w:ascii="Times New Roman" w:eastAsia="Times New Roman" w:hAnsi="Times New Roman" w:cs="Times New Roman"/>
          <w:sz w:val="24"/>
          <w:szCs w:val="24"/>
          <w:lang w:eastAsia="es-ES"/>
        </w:rPr>
        <w:t xml:space="preserve"> son los insectos denominados </w:t>
      </w:r>
      <w:proofErr w:type="spellStart"/>
      <w:r w:rsidRPr="000918DF">
        <w:rPr>
          <w:rFonts w:ascii="Times New Roman" w:eastAsia="Times New Roman" w:hAnsi="Times New Roman" w:cs="Times New Roman"/>
          <w:i/>
          <w:iCs/>
          <w:sz w:val="24"/>
          <w:szCs w:val="24"/>
          <w:lang w:eastAsia="es-ES"/>
        </w:rPr>
        <w:t>Eusarcoris</w:t>
      </w:r>
      <w:proofErr w:type="spellEnd"/>
      <w:r w:rsidRPr="000918DF">
        <w:rPr>
          <w:rFonts w:ascii="Times New Roman" w:eastAsia="Times New Roman" w:hAnsi="Times New Roman" w:cs="Times New Roman"/>
          <w:i/>
          <w:iCs/>
          <w:sz w:val="24"/>
          <w:szCs w:val="24"/>
          <w:lang w:eastAsia="es-ES"/>
        </w:rPr>
        <w:t xml:space="preserve"> </w:t>
      </w:r>
      <w:proofErr w:type="spellStart"/>
      <w:r w:rsidRPr="000918DF">
        <w:rPr>
          <w:rFonts w:ascii="Times New Roman" w:eastAsia="Times New Roman" w:hAnsi="Times New Roman" w:cs="Times New Roman"/>
          <w:i/>
          <w:iCs/>
          <w:sz w:val="24"/>
          <w:szCs w:val="24"/>
          <w:lang w:eastAsia="es-ES"/>
        </w:rPr>
        <w:t>inconspicuus</w:t>
      </w:r>
      <w:proofErr w:type="spellEnd"/>
      <w:r w:rsidRPr="008822F6">
        <w:rPr>
          <w:rFonts w:ascii="Times New Roman" w:eastAsia="Times New Roman" w:hAnsi="Times New Roman" w:cs="Times New Roman"/>
          <w:sz w:val="24"/>
          <w:szCs w:val="24"/>
          <w:lang w:eastAsia="es-ES"/>
        </w:rPr>
        <w:t xml:space="preserve"> y </w:t>
      </w:r>
      <w:proofErr w:type="spellStart"/>
      <w:r w:rsidRPr="000918DF">
        <w:rPr>
          <w:rFonts w:ascii="Times New Roman" w:eastAsia="Times New Roman" w:hAnsi="Times New Roman" w:cs="Times New Roman"/>
          <w:i/>
          <w:iCs/>
          <w:sz w:val="24"/>
          <w:szCs w:val="24"/>
          <w:lang w:eastAsia="es-ES"/>
        </w:rPr>
        <w:t>Eusarcoris</w:t>
      </w:r>
      <w:proofErr w:type="spellEnd"/>
      <w:r w:rsidRPr="000918DF">
        <w:rPr>
          <w:rFonts w:ascii="Times New Roman" w:eastAsia="Times New Roman" w:hAnsi="Times New Roman" w:cs="Times New Roman"/>
          <w:i/>
          <w:iCs/>
          <w:sz w:val="24"/>
          <w:szCs w:val="24"/>
          <w:lang w:eastAsia="es-ES"/>
        </w:rPr>
        <w:t xml:space="preserve"> </w:t>
      </w:r>
      <w:proofErr w:type="spellStart"/>
      <w:r w:rsidRPr="000918DF">
        <w:rPr>
          <w:rFonts w:ascii="Times New Roman" w:eastAsia="Times New Roman" w:hAnsi="Times New Roman" w:cs="Times New Roman"/>
          <w:i/>
          <w:iCs/>
          <w:sz w:val="24"/>
          <w:szCs w:val="24"/>
          <w:lang w:eastAsia="es-ES"/>
        </w:rPr>
        <w:t>perlatus</w:t>
      </w:r>
      <w:proofErr w:type="spellEnd"/>
      <w:r w:rsidRPr="008822F6">
        <w:rPr>
          <w:rFonts w:ascii="Times New Roman" w:eastAsia="Times New Roman" w:hAnsi="Times New Roman" w:cs="Times New Roman"/>
          <w:sz w:val="24"/>
          <w:szCs w:val="24"/>
          <w:lang w:eastAsia="es-ES"/>
        </w:rPr>
        <w:t xml:space="preserve">, que causan graves daños en el arrozal y algunos hasta en el arroz elaborado. Los adultos miden entre 5-6 </w:t>
      </w:r>
      <w:proofErr w:type="spellStart"/>
      <w:r w:rsidRPr="008822F6">
        <w:rPr>
          <w:rFonts w:ascii="Times New Roman" w:eastAsia="Times New Roman" w:hAnsi="Times New Roman" w:cs="Times New Roman"/>
          <w:sz w:val="24"/>
          <w:szCs w:val="24"/>
          <w:lang w:eastAsia="es-ES"/>
        </w:rPr>
        <w:t>mm.</w:t>
      </w:r>
      <w:proofErr w:type="spellEnd"/>
      <w:r w:rsidRPr="008822F6">
        <w:rPr>
          <w:rFonts w:ascii="Times New Roman" w:eastAsia="Times New Roman" w:hAnsi="Times New Roman" w:cs="Times New Roman"/>
          <w:sz w:val="24"/>
          <w:szCs w:val="24"/>
          <w:lang w:eastAsia="es-ES"/>
        </w:rPr>
        <w:t xml:space="preserve"> </w:t>
      </w:r>
      <w:proofErr w:type="gramStart"/>
      <w:r w:rsidRPr="008822F6">
        <w:rPr>
          <w:rFonts w:ascii="Times New Roman" w:eastAsia="Times New Roman" w:hAnsi="Times New Roman" w:cs="Times New Roman"/>
          <w:sz w:val="24"/>
          <w:szCs w:val="24"/>
          <w:lang w:eastAsia="es-ES"/>
        </w:rPr>
        <w:t>de</w:t>
      </w:r>
      <w:proofErr w:type="gramEnd"/>
      <w:r w:rsidRPr="008822F6">
        <w:rPr>
          <w:rFonts w:ascii="Times New Roman" w:eastAsia="Times New Roman" w:hAnsi="Times New Roman" w:cs="Times New Roman"/>
          <w:sz w:val="24"/>
          <w:szCs w:val="24"/>
          <w:lang w:eastAsia="es-ES"/>
        </w:rPr>
        <w:t xml:space="preserve"> longitud, siendo su coloración, recién realizada la muda, rosa pálido, al cabo de unas horas y dependiendo de la exposición de la luz, adquieren el color pardo. La hembra realiza la puesta en varias veces sobre las partes aéreas, hojas y espigas de la planta de arroz, o de algunas hierbas adventicias presentes en los arrozales. La </w:t>
      </w:r>
      <w:proofErr w:type="spellStart"/>
      <w:r w:rsidRPr="008822F6">
        <w:rPr>
          <w:rFonts w:ascii="Times New Roman" w:eastAsia="Times New Roman" w:hAnsi="Times New Roman" w:cs="Times New Roman"/>
          <w:sz w:val="24"/>
          <w:szCs w:val="24"/>
          <w:lang w:eastAsia="es-ES"/>
        </w:rPr>
        <w:t>pudenta</w:t>
      </w:r>
      <w:proofErr w:type="spellEnd"/>
      <w:r w:rsidRPr="008822F6">
        <w:rPr>
          <w:rFonts w:ascii="Times New Roman" w:eastAsia="Times New Roman" w:hAnsi="Times New Roman" w:cs="Times New Roman"/>
          <w:sz w:val="24"/>
          <w:szCs w:val="24"/>
          <w:lang w:eastAsia="es-ES"/>
        </w:rPr>
        <w:t xml:space="preserve"> pasa por cinco estados larvarios, todos ellos desprovistos de alas funcionales. Las larvas de primera edad se alimentan de las espigas de arroz, causando graves daños debido a la necesidad de alimentos para completar su desarrollo. Se trata de un insecto migratorio, cuya emigración comienza a finales de septiembre hasta mediados de noviembre, según el insecto va llegando al estado de adulto.</w:t>
      </w:r>
      <w:r w:rsidRPr="008822F6">
        <w:rPr>
          <w:rFonts w:ascii="Times New Roman" w:eastAsia="Times New Roman" w:hAnsi="Times New Roman" w:cs="Times New Roman"/>
          <w:sz w:val="24"/>
          <w:szCs w:val="24"/>
          <w:lang w:eastAsia="es-ES"/>
        </w:rPr>
        <w:br/>
      </w:r>
      <w:r w:rsidRPr="008822F6">
        <w:rPr>
          <w:rFonts w:ascii="Times New Roman" w:eastAsia="Times New Roman" w:hAnsi="Times New Roman" w:cs="Times New Roman"/>
          <w:sz w:val="24"/>
          <w:szCs w:val="24"/>
          <w:lang w:eastAsia="es-ES"/>
        </w:rPr>
        <w:br/>
        <w:t>En primavera se produce el avivamiento escalonado de los insectos invernantes, dirigiéndose a las zonas de cultivo del arrozal; desarrollando su máxima actividad al amanecer y al atardecer, pues en las horas de mayor luminosidad y temperatura, se esconden en las partes bajas de la planta, cerca de la superficie del agua, donde las temperaturas son más suaves. Los daños son causados por las larvas de 4ª y 5ª edad y por los adultos que extraen mediante su estilete los jugos de las partes verdes de la planta, siendo su principal fuente de alimentación los granos de arroz.</w:t>
      </w:r>
      <w:r w:rsidRPr="008822F6">
        <w:rPr>
          <w:rFonts w:ascii="Times New Roman" w:eastAsia="Times New Roman" w:hAnsi="Times New Roman" w:cs="Times New Roman"/>
          <w:sz w:val="24"/>
          <w:szCs w:val="24"/>
          <w:lang w:eastAsia="es-ES"/>
        </w:rPr>
        <w:br/>
      </w:r>
      <w:r w:rsidRPr="008822F6">
        <w:rPr>
          <w:rFonts w:ascii="Times New Roman" w:eastAsia="Times New Roman" w:hAnsi="Times New Roman" w:cs="Times New Roman"/>
          <w:sz w:val="24"/>
          <w:szCs w:val="24"/>
          <w:lang w:eastAsia="es-ES"/>
        </w:rPr>
        <w:br/>
        <w:t xml:space="preserve">Dependiendo del estado del grano en el momento </w:t>
      </w:r>
      <w:proofErr w:type="gramStart"/>
      <w:r w:rsidRPr="008822F6">
        <w:rPr>
          <w:rFonts w:ascii="Times New Roman" w:eastAsia="Times New Roman" w:hAnsi="Times New Roman" w:cs="Times New Roman"/>
          <w:sz w:val="24"/>
          <w:szCs w:val="24"/>
          <w:lang w:eastAsia="es-ES"/>
        </w:rPr>
        <w:t>del</w:t>
      </w:r>
      <w:proofErr w:type="gramEnd"/>
      <w:r w:rsidRPr="008822F6">
        <w:rPr>
          <w:rFonts w:ascii="Times New Roman" w:eastAsia="Times New Roman" w:hAnsi="Times New Roman" w:cs="Times New Roman"/>
          <w:sz w:val="24"/>
          <w:szCs w:val="24"/>
          <w:lang w:eastAsia="es-ES"/>
        </w:rPr>
        <w:t xml:space="preserve"> </w:t>
      </w:r>
      <w:r w:rsidR="000918DF" w:rsidRPr="000918DF">
        <w:rPr>
          <w:rFonts w:ascii="Times New Roman" w:eastAsia="Times New Roman" w:hAnsi="Times New Roman" w:cs="Times New Roman"/>
          <w:sz w:val="24"/>
          <w:szCs w:val="24"/>
          <w:lang w:eastAsia="es-ES"/>
        </w:rPr>
        <w:t>succión,</w:t>
      </w:r>
      <w:r w:rsidRPr="008822F6">
        <w:rPr>
          <w:rFonts w:ascii="Times New Roman" w:eastAsia="Times New Roman" w:hAnsi="Times New Roman" w:cs="Times New Roman"/>
          <w:sz w:val="24"/>
          <w:szCs w:val="24"/>
          <w:lang w:eastAsia="es-ES"/>
        </w:rPr>
        <w:t xml:space="preserve"> aparecerán daños diferentes. Si se produce cuando el grano está en estado lechoso, en la recolección estos granos aparecerán deformes, de menor peso que el resto. Si el ataque se produce en estados avanzados, las deformaciones son más ligeras y casi imperceptibles. En el grano maduro, al igual que en los casos anteriores, no se aprecia orificio alguno por la picada. En este último caso, una vez elaborado se aprecia una depresión esférica de 0.2-0.3 </w:t>
      </w:r>
      <w:proofErr w:type="spellStart"/>
      <w:r w:rsidRPr="008822F6">
        <w:rPr>
          <w:rFonts w:ascii="Times New Roman" w:eastAsia="Times New Roman" w:hAnsi="Times New Roman" w:cs="Times New Roman"/>
          <w:sz w:val="24"/>
          <w:szCs w:val="24"/>
          <w:lang w:eastAsia="es-ES"/>
        </w:rPr>
        <w:t>mm.</w:t>
      </w:r>
      <w:proofErr w:type="spellEnd"/>
      <w:r w:rsidRPr="008822F6">
        <w:rPr>
          <w:rFonts w:ascii="Times New Roman" w:eastAsia="Times New Roman" w:hAnsi="Times New Roman" w:cs="Times New Roman"/>
          <w:sz w:val="24"/>
          <w:szCs w:val="24"/>
          <w:lang w:eastAsia="es-ES"/>
        </w:rPr>
        <w:t xml:space="preserve">, a veces, dependiendo de la climatología, alrededor de la lesión se desarrollan </w:t>
      </w:r>
      <w:r w:rsidRPr="008822F6">
        <w:rPr>
          <w:rFonts w:ascii="Times New Roman" w:eastAsia="Times New Roman" w:hAnsi="Times New Roman" w:cs="Times New Roman"/>
          <w:sz w:val="24"/>
          <w:szCs w:val="24"/>
          <w:lang w:eastAsia="es-ES"/>
        </w:rPr>
        <w:lastRenderedPageBreak/>
        <w:t>hongos saprófitos, que originan una coloración pardusca apreciable a simple vista. Por tanto, los daños afectan a la calidad y rendimiento-porcentaje de granos elaborados s</w:t>
      </w:r>
      <w:r w:rsidRPr="000918DF">
        <w:rPr>
          <w:rFonts w:ascii="Times New Roman" w:eastAsia="Times New Roman" w:hAnsi="Times New Roman" w:cs="Times New Roman"/>
          <w:sz w:val="24"/>
          <w:szCs w:val="24"/>
          <w:lang w:eastAsia="es-ES"/>
        </w:rPr>
        <w:t>usceptibles de comercializar.</w:t>
      </w:r>
      <w:r w:rsidRPr="000918DF">
        <w:rPr>
          <w:rFonts w:ascii="Times New Roman" w:eastAsia="Times New Roman" w:hAnsi="Times New Roman" w:cs="Times New Roman"/>
          <w:sz w:val="24"/>
          <w:szCs w:val="24"/>
          <w:lang w:eastAsia="es-ES"/>
        </w:rPr>
        <w:br/>
      </w:r>
      <w:r w:rsidRPr="000918DF">
        <w:rPr>
          <w:rFonts w:ascii="Times New Roman" w:eastAsia="Times New Roman" w:hAnsi="Times New Roman" w:cs="Times New Roman"/>
          <w:sz w:val="24"/>
          <w:szCs w:val="24"/>
          <w:lang w:eastAsia="es-ES"/>
        </w:rPr>
        <w:br/>
      </w:r>
      <w:r w:rsidR="000918DF" w:rsidRPr="000918DF">
        <w:rPr>
          <w:rFonts w:ascii="Times New Roman" w:hAnsi="Times New Roman" w:cs="Times New Roman"/>
        </w:rPr>
        <w:t>-</w:t>
      </w:r>
      <w:r w:rsidR="000918DF" w:rsidRPr="000918DF">
        <w:rPr>
          <w:rFonts w:ascii="Times New Roman" w:hAnsi="Times New Roman" w:cs="Times New Roman"/>
          <w:u w:val="single"/>
        </w:rPr>
        <w:t>Control</w:t>
      </w:r>
      <w:r w:rsidR="000918DF" w:rsidRPr="000918DF">
        <w:rPr>
          <w:rFonts w:ascii="Times New Roman" w:hAnsi="Times New Roman" w:cs="Times New Roman"/>
        </w:rPr>
        <w:t>.</w:t>
      </w:r>
      <w:r w:rsidR="000918DF" w:rsidRPr="000918DF">
        <w:rPr>
          <w:rFonts w:ascii="Times New Roman" w:hAnsi="Times New Roman" w:cs="Times New Roman"/>
        </w:rPr>
        <w:br/>
      </w:r>
      <w:r w:rsidR="000918DF" w:rsidRPr="000918DF">
        <w:rPr>
          <w:rFonts w:ascii="Times New Roman" w:hAnsi="Times New Roman" w:cs="Times New Roman"/>
        </w:rPr>
        <w:br/>
        <w:t>-Dada la evolución de la plaga, se recomienda realizar un seguimiento parcela por parcela, iniciándose este control siempre por las parcelas más adelantadas. Mientras se observen larvas de primera edad no se debe intervenir. Se aconseja esperar a que sólo aparezcan larvas de 2ª y 3ª edad.</w:t>
      </w:r>
      <w:r w:rsidR="000918DF" w:rsidRPr="000918DF">
        <w:rPr>
          <w:rFonts w:ascii="Times New Roman" w:hAnsi="Times New Roman" w:cs="Times New Roman"/>
        </w:rPr>
        <w:br/>
        <w:t>-Destrucción de la vegetación espontánea después de la recolección y en los márgenes que circundan el arrozal.</w:t>
      </w:r>
      <w:r w:rsidR="000918DF" w:rsidRPr="000918DF">
        <w:rPr>
          <w:rFonts w:ascii="Times New Roman" w:hAnsi="Times New Roman" w:cs="Times New Roman"/>
        </w:rPr>
        <w:br/>
        <w:t>-Realizando la captura de los adultos mediante manga caza-insectos.</w:t>
      </w:r>
      <w:r w:rsidR="000918DF" w:rsidRPr="000918DF">
        <w:rPr>
          <w:rFonts w:ascii="Times New Roman" w:hAnsi="Times New Roman" w:cs="Times New Roman"/>
        </w:rPr>
        <w:br/>
        <w:t xml:space="preserve">-Los tratamientos son generalmente aéreos, excepto en pequeñas </w:t>
      </w:r>
      <w:proofErr w:type="gramStart"/>
      <w:r w:rsidR="000918DF" w:rsidRPr="000918DF">
        <w:rPr>
          <w:rFonts w:ascii="Times New Roman" w:hAnsi="Times New Roman" w:cs="Times New Roman"/>
        </w:rPr>
        <w:t>parcelas ,</w:t>
      </w:r>
      <w:proofErr w:type="gramEnd"/>
      <w:r w:rsidR="000918DF" w:rsidRPr="000918DF">
        <w:rPr>
          <w:rFonts w:ascii="Times New Roman" w:hAnsi="Times New Roman" w:cs="Times New Roman"/>
        </w:rPr>
        <w:t xml:space="preserve"> donde el agricultor realiza los tratamientos con mochila. Si la invasión de los adultos invernantes es intensa, se efectuarán dos aplicaciones: una contra la 1ª generación, a finales de julio o primeros de agosto y una segunda aplicación a primeros de septiembre, sobre la 2ª generación. En la siguiente tabla se muestran las materias activas más empleadas:</w:t>
      </w:r>
    </w:p>
    <w:tbl>
      <w:tblPr>
        <w:tblW w:w="0" w:type="auto"/>
        <w:jc w:val="center"/>
        <w:tblCellSpacing w:w="0" w:type="dxa"/>
        <w:tblBorders>
          <w:top w:val="outset" w:sz="6" w:space="0" w:color="CCCCCC"/>
          <w:left w:val="outset" w:sz="6" w:space="0" w:color="CCCCCC"/>
          <w:bottom w:val="outset" w:sz="6" w:space="0" w:color="CCCCCC"/>
          <w:right w:val="outset" w:sz="6" w:space="0" w:color="CCCCCC"/>
        </w:tblBorders>
        <w:tblCellMar>
          <w:top w:w="75" w:type="dxa"/>
          <w:left w:w="75" w:type="dxa"/>
          <w:bottom w:w="75" w:type="dxa"/>
          <w:right w:w="75" w:type="dxa"/>
        </w:tblCellMar>
        <w:tblLook w:val="04A0" w:firstRow="1" w:lastRow="0" w:firstColumn="1" w:lastColumn="0" w:noHBand="0" w:noVBand="1"/>
      </w:tblPr>
      <w:tblGrid>
        <w:gridCol w:w="2407"/>
        <w:gridCol w:w="1520"/>
        <w:gridCol w:w="4332"/>
      </w:tblGrid>
      <w:tr w:rsidR="000918DF" w:rsidRPr="000918DF" w:rsidTr="000918DF">
        <w:trPr>
          <w:trHeight w:val="180"/>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0918DF" w:rsidRPr="000918DF" w:rsidRDefault="000918DF" w:rsidP="000918DF">
            <w:pPr>
              <w:spacing w:after="0" w:line="180" w:lineRule="atLeast"/>
              <w:rPr>
                <w:rFonts w:ascii="Times New Roman" w:eastAsia="Times New Roman" w:hAnsi="Times New Roman" w:cs="Times New Roman"/>
                <w:sz w:val="24"/>
                <w:szCs w:val="24"/>
                <w:lang w:eastAsia="es-ES"/>
              </w:rPr>
            </w:pPr>
            <w:r w:rsidRPr="000918DF">
              <w:rPr>
                <w:rFonts w:ascii="Times New Roman" w:eastAsia="Times New Roman" w:hAnsi="Times New Roman" w:cs="Times New Roman"/>
                <w:b/>
                <w:bCs/>
                <w:sz w:val="24"/>
                <w:szCs w:val="24"/>
                <w:lang w:eastAsia="es-ES"/>
              </w:rPr>
              <w:t>MATERIA ACTIVA </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0918DF" w:rsidRPr="000918DF" w:rsidRDefault="000918DF" w:rsidP="000918DF">
            <w:pPr>
              <w:spacing w:after="0" w:line="180" w:lineRule="atLeast"/>
              <w:rPr>
                <w:rFonts w:ascii="Times New Roman" w:eastAsia="Times New Roman" w:hAnsi="Times New Roman" w:cs="Times New Roman"/>
                <w:sz w:val="24"/>
                <w:szCs w:val="24"/>
                <w:lang w:eastAsia="es-ES"/>
              </w:rPr>
            </w:pPr>
            <w:r w:rsidRPr="000918DF">
              <w:rPr>
                <w:rFonts w:ascii="Times New Roman" w:eastAsia="Times New Roman" w:hAnsi="Times New Roman" w:cs="Times New Roman"/>
                <w:b/>
                <w:bCs/>
                <w:sz w:val="24"/>
                <w:szCs w:val="24"/>
                <w:lang w:eastAsia="es-ES"/>
              </w:rPr>
              <w:t>DOSIS</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0918DF" w:rsidRPr="000918DF" w:rsidRDefault="000918DF" w:rsidP="000918DF">
            <w:pPr>
              <w:spacing w:after="0" w:line="180" w:lineRule="atLeast"/>
              <w:rPr>
                <w:rFonts w:ascii="Times New Roman" w:eastAsia="Times New Roman" w:hAnsi="Times New Roman" w:cs="Times New Roman"/>
                <w:sz w:val="24"/>
                <w:szCs w:val="24"/>
                <w:lang w:eastAsia="es-ES"/>
              </w:rPr>
            </w:pPr>
            <w:r w:rsidRPr="000918DF">
              <w:rPr>
                <w:rFonts w:ascii="Times New Roman" w:eastAsia="Times New Roman" w:hAnsi="Times New Roman" w:cs="Times New Roman"/>
                <w:b/>
                <w:bCs/>
                <w:sz w:val="24"/>
                <w:szCs w:val="24"/>
                <w:lang w:eastAsia="es-ES"/>
              </w:rPr>
              <w:t>PRESENTACIÓN DEL PRODUCTO</w:t>
            </w:r>
          </w:p>
        </w:tc>
      </w:tr>
      <w:tr w:rsidR="000918DF" w:rsidRPr="000918DF" w:rsidTr="000918DF">
        <w:trPr>
          <w:trHeight w:val="225"/>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0918DF" w:rsidRPr="000918DF" w:rsidRDefault="000918DF" w:rsidP="000918DF">
            <w:pPr>
              <w:spacing w:after="0" w:line="225" w:lineRule="atLeast"/>
              <w:rPr>
                <w:rFonts w:ascii="Times New Roman" w:eastAsia="Times New Roman" w:hAnsi="Times New Roman" w:cs="Times New Roman"/>
                <w:sz w:val="24"/>
                <w:szCs w:val="24"/>
                <w:lang w:eastAsia="es-ES"/>
              </w:rPr>
            </w:pPr>
            <w:proofErr w:type="spellStart"/>
            <w:r w:rsidRPr="000918DF">
              <w:rPr>
                <w:rFonts w:ascii="Times New Roman" w:eastAsia="Times New Roman" w:hAnsi="Times New Roman" w:cs="Times New Roman"/>
                <w:sz w:val="24"/>
                <w:szCs w:val="24"/>
                <w:lang w:eastAsia="es-ES"/>
              </w:rPr>
              <w:t>Carbaril</w:t>
            </w:r>
            <w:proofErr w:type="spellEnd"/>
            <w:r w:rsidRPr="000918DF">
              <w:rPr>
                <w:rFonts w:ascii="Times New Roman" w:eastAsia="Times New Roman" w:hAnsi="Times New Roman" w:cs="Times New Roman"/>
                <w:sz w:val="24"/>
                <w:szCs w:val="24"/>
                <w:lang w:eastAsia="es-ES"/>
              </w:rPr>
              <w:t xml:space="preserve"> 10%</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0918DF" w:rsidRPr="000918DF" w:rsidRDefault="000918DF" w:rsidP="000918DF">
            <w:pPr>
              <w:spacing w:after="0" w:line="225" w:lineRule="atLeast"/>
              <w:rPr>
                <w:rFonts w:ascii="Times New Roman" w:eastAsia="Times New Roman" w:hAnsi="Times New Roman" w:cs="Times New Roman"/>
                <w:sz w:val="24"/>
                <w:szCs w:val="24"/>
                <w:lang w:eastAsia="es-ES"/>
              </w:rPr>
            </w:pPr>
            <w:r w:rsidRPr="000918DF">
              <w:rPr>
                <w:rFonts w:ascii="Times New Roman" w:eastAsia="Times New Roman" w:hAnsi="Times New Roman" w:cs="Times New Roman"/>
                <w:sz w:val="24"/>
                <w:szCs w:val="24"/>
                <w:lang w:eastAsia="es-ES"/>
              </w:rPr>
              <w:t>15-25 kg/ha</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0918DF" w:rsidRPr="000918DF" w:rsidRDefault="000918DF" w:rsidP="000918DF">
            <w:pPr>
              <w:spacing w:after="0" w:line="225" w:lineRule="atLeast"/>
              <w:rPr>
                <w:rFonts w:ascii="Times New Roman" w:eastAsia="Times New Roman" w:hAnsi="Times New Roman" w:cs="Times New Roman"/>
                <w:sz w:val="24"/>
                <w:szCs w:val="24"/>
                <w:lang w:eastAsia="es-ES"/>
              </w:rPr>
            </w:pPr>
            <w:r w:rsidRPr="000918DF">
              <w:rPr>
                <w:rFonts w:ascii="Times New Roman" w:eastAsia="Times New Roman" w:hAnsi="Times New Roman" w:cs="Times New Roman"/>
                <w:sz w:val="24"/>
                <w:szCs w:val="24"/>
                <w:lang w:eastAsia="es-ES"/>
              </w:rPr>
              <w:t>Polvo para espolvoreo</w:t>
            </w:r>
          </w:p>
        </w:tc>
      </w:tr>
      <w:tr w:rsidR="000918DF" w:rsidRPr="000918DF" w:rsidTr="000918DF">
        <w:trPr>
          <w:trHeight w:val="180"/>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0918DF" w:rsidRPr="000918DF" w:rsidRDefault="000918DF" w:rsidP="000918DF">
            <w:pPr>
              <w:spacing w:after="0" w:line="180" w:lineRule="atLeast"/>
              <w:rPr>
                <w:rFonts w:ascii="Times New Roman" w:eastAsia="Times New Roman" w:hAnsi="Times New Roman" w:cs="Times New Roman"/>
                <w:sz w:val="24"/>
                <w:szCs w:val="24"/>
                <w:lang w:eastAsia="es-ES"/>
              </w:rPr>
            </w:pPr>
            <w:proofErr w:type="spellStart"/>
            <w:r w:rsidRPr="000918DF">
              <w:rPr>
                <w:rFonts w:ascii="Times New Roman" w:eastAsia="Times New Roman" w:hAnsi="Times New Roman" w:cs="Times New Roman"/>
                <w:sz w:val="24"/>
                <w:szCs w:val="24"/>
                <w:lang w:eastAsia="es-ES"/>
              </w:rPr>
              <w:t>Carbaril</w:t>
            </w:r>
            <w:proofErr w:type="spellEnd"/>
            <w:r w:rsidRPr="000918DF">
              <w:rPr>
                <w:rFonts w:ascii="Times New Roman" w:eastAsia="Times New Roman" w:hAnsi="Times New Roman" w:cs="Times New Roman"/>
                <w:sz w:val="24"/>
                <w:szCs w:val="24"/>
                <w:lang w:eastAsia="es-ES"/>
              </w:rPr>
              <w:t xml:space="preserve"> 85%</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0918DF" w:rsidRPr="000918DF" w:rsidRDefault="000918DF" w:rsidP="000918DF">
            <w:pPr>
              <w:spacing w:after="0" w:line="180" w:lineRule="atLeast"/>
              <w:rPr>
                <w:rFonts w:ascii="Times New Roman" w:eastAsia="Times New Roman" w:hAnsi="Times New Roman" w:cs="Times New Roman"/>
                <w:sz w:val="24"/>
                <w:szCs w:val="24"/>
                <w:lang w:eastAsia="es-ES"/>
              </w:rPr>
            </w:pPr>
            <w:r w:rsidRPr="000918DF">
              <w:rPr>
                <w:rFonts w:ascii="Times New Roman" w:eastAsia="Times New Roman" w:hAnsi="Times New Roman" w:cs="Times New Roman"/>
                <w:sz w:val="24"/>
                <w:szCs w:val="24"/>
                <w:lang w:eastAsia="es-ES"/>
              </w:rPr>
              <w:t>0.10-0.20%</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0918DF" w:rsidRPr="000918DF" w:rsidRDefault="000918DF" w:rsidP="000918DF">
            <w:pPr>
              <w:spacing w:after="0" w:line="180" w:lineRule="atLeast"/>
              <w:rPr>
                <w:rFonts w:ascii="Times New Roman" w:eastAsia="Times New Roman" w:hAnsi="Times New Roman" w:cs="Times New Roman"/>
                <w:sz w:val="24"/>
                <w:szCs w:val="24"/>
                <w:lang w:eastAsia="es-ES"/>
              </w:rPr>
            </w:pPr>
            <w:r w:rsidRPr="000918DF">
              <w:rPr>
                <w:rFonts w:ascii="Times New Roman" w:eastAsia="Times New Roman" w:hAnsi="Times New Roman" w:cs="Times New Roman"/>
                <w:sz w:val="24"/>
                <w:szCs w:val="24"/>
                <w:lang w:eastAsia="es-ES"/>
              </w:rPr>
              <w:t xml:space="preserve">Polvo </w:t>
            </w:r>
            <w:proofErr w:type="spellStart"/>
            <w:r w:rsidRPr="000918DF">
              <w:rPr>
                <w:rFonts w:ascii="Times New Roman" w:eastAsia="Times New Roman" w:hAnsi="Times New Roman" w:cs="Times New Roman"/>
                <w:sz w:val="24"/>
                <w:szCs w:val="24"/>
                <w:lang w:eastAsia="es-ES"/>
              </w:rPr>
              <w:t>mojable</w:t>
            </w:r>
            <w:proofErr w:type="spellEnd"/>
          </w:p>
        </w:tc>
      </w:tr>
      <w:tr w:rsidR="000918DF" w:rsidRPr="000918DF" w:rsidTr="000918DF">
        <w:trPr>
          <w:trHeight w:val="180"/>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0918DF" w:rsidRPr="000918DF" w:rsidRDefault="000918DF" w:rsidP="000918DF">
            <w:pPr>
              <w:spacing w:after="0" w:line="180" w:lineRule="atLeast"/>
              <w:rPr>
                <w:rFonts w:ascii="Times New Roman" w:eastAsia="Times New Roman" w:hAnsi="Times New Roman" w:cs="Times New Roman"/>
                <w:sz w:val="24"/>
                <w:szCs w:val="24"/>
                <w:lang w:eastAsia="es-ES"/>
              </w:rPr>
            </w:pPr>
            <w:proofErr w:type="spellStart"/>
            <w:r w:rsidRPr="000918DF">
              <w:rPr>
                <w:rFonts w:ascii="Times New Roman" w:eastAsia="Times New Roman" w:hAnsi="Times New Roman" w:cs="Times New Roman"/>
                <w:sz w:val="24"/>
                <w:szCs w:val="24"/>
                <w:lang w:eastAsia="es-ES"/>
              </w:rPr>
              <w:t>Etofenprox</w:t>
            </w:r>
            <w:proofErr w:type="spellEnd"/>
            <w:r w:rsidRPr="000918DF">
              <w:rPr>
                <w:rFonts w:ascii="Times New Roman" w:eastAsia="Times New Roman" w:hAnsi="Times New Roman" w:cs="Times New Roman"/>
                <w:sz w:val="24"/>
                <w:szCs w:val="24"/>
                <w:lang w:eastAsia="es-ES"/>
              </w:rPr>
              <w:t xml:space="preserve"> 30%</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0918DF" w:rsidRPr="000918DF" w:rsidRDefault="000918DF" w:rsidP="000918DF">
            <w:pPr>
              <w:spacing w:after="0" w:line="180" w:lineRule="atLeast"/>
              <w:rPr>
                <w:rFonts w:ascii="Times New Roman" w:eastAsia="Times New Roman" w:hAnsi="Times New Roman" w:cs="Times New Roman"/>
                <w:sz w:val="24"/>
                <w:szCs w:val="24"/>
                <w:lang w:eastAsia="es-ES"/>
              </w:rPr>
            </w:pPr>
            <w:r w:rsidRPr="000918DF">
              <w:rPr>
                <w:rFonts w:ascii="Times New Roman" w:eastAsia="Times New Roman" w:hAnsi="Times New Roman" w:cs="Times New Roman"/>
                <w:sz w:val="24"/>
                <w:szCs w:val="24"/>
                <w:lang w:eastAsia="es-ES"/>
              </w:rPr>
              <w:t>0.50-0.75 l/ha</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0918DF" w:rsidRPr="000918DF" w:rsidRDefault="000918DF" w:rsidP="000918DF">
            <w:pPr>
              <w:spacing w:after="0" w:line="180" w:lineRule="atLeast"/>
              <w:rPr>
                <w:rFonts w:ascii="Times New Roman" w:eastAsia="Times New Roman" w:hAnsi="Times New Roman" w:cs="Times New Roman"/>
                <w:sz w:val="24"/>
                <w:szCs w:val="24"/>
                <w:lang w:eastAsia="es-ES"/>
              </w:rPr>
            </w:pPr>
            <w:r w:rsidRPr="000918DF">
              <w:rPr>
                <w:rFonts w:ascii="Times New Roman" w:eastAsia="Times New Roman" w:hAnsi="Times New Roman" w:cs="Times New Roman"/>
                <w:sz w:val="24"/>
                <w:szCs w:val="24"/>
                <w:lang w:eastAsia="es-ES"/>
              </w:rPr>
              <w:t xml:space="preserve">Concentrado </w:t>
            </w:r>
            <w:proofErr w:type="spellStart"/>
            <w:r w:rsidRPr="000918DF">
              <w:rPr>
                <w:rFonts w:ascii="Times New Roman" w:eastAsia="Times New Roman" w:hAnsi="Times New Roman" w:cs="Times New Roman"/>
                <w:sz w:val="24"/>
                <w:szCs w:val="24"/>
                <w:lang w:eastAsia="es-ES"/>
              </w:rPr>
              <w:t>emulsionable</w:t>
            </w:r>
            <w:proofErr w:type="spellEnd"/>
          </w:p>
        </w:tc>
      </w:tr>
      <w:tr w:rsidR="000918DF" w:rsidRPr="000918DF" w:rsidTr="000918DF">
        <w:trPr>
          <w:trHeight w:val="180"/>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0918DF" w:rsidRPr="000918DF" w:rsidRDefault="000918DF" w:rsidP="000918DF">
            <w:pPr>
              <w:spacing w:after="0" w:line="180" w:lineRule="atLeast"/>
              <w:rPr>
                <w:rFonts w:ascii="Times New Roman" w:eastAsia="Times New Roman" w:hAnsi="Times New Roman" w:cs="Times New Roman"/>
                <w:sz w:val="24"/>
                <w:szCs w:val="24"/>
                <w:lang w:eastAsia="es-ES"/>
              </w:rPr>
            </w:pPr>
            <w:proofErr w:type="spellStart"/>
            <w:r w:rsidRPr="000918DF">
              <w:rPr>
                <w:rFonts w:ascii="Times New Roman" w:eastAsia="Times New Roman" w:hAnsi="Times New Roman" w:cs="Times New Roman"/>
                <w:sz w:val="24"/>
                <w:szCs w:val="24"/>
                <w:lang w:eastAsia="es-ES"/>
              </w:rPr>
              <w:t>Fenitrotion</w:t>
            </w:r>
            <w:proofErr w:type="spellEnd"/>
            <w:r w:rsidRPr="000918DF">
              <w:rPr>
                <w:rFonts w:ascii="Times New Roman" w:eastAsia="Times New Roman" w:hAnsi="Times New Roman" w:cs="Times New Roman"/>
                <w:sz w:val="24"/>
                <w:szCs w:val="24"/>
                <w:lang w:eastAsia="es-ES"/>
              </w:rPr>
              <w:t xml:space="preserve"> 100%</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0918DF" w:rsidRPr="000918DF" w:rsidRDefault="000918DF" w:rsidP="000918DF">
            <w:pPr>
              <w:spacing w:after="0" w:line="180" w:lineRule="atLeast"/>
              <w:rPr>
                <w:rFonts w:ascii="Times New Roman" w:eastAsia="Times New Roman" w:hAnsi="Times New Roman" w:cs="Times New Roman"/>
                <w:sz w:val="24"/>
                <w:szCs w:val="24"/>
                <w:lang w:eastAsia="es-ES"/>
              </w:rPr>
            </w:pPr>
            <w:r w:rsidRPr="000918DF">
              <w:rPr>
                <w:rFonts w:ascii="Times New Roman" w:eastAsia="Times New Roman" w:hAnsi="Times New Roman" w:cs="Times New Roman"/>
                <w:sz w:val="24"/>
                <w:szCs w:val="24"/>
                <w:lang w:eastAsia="es-ES"/>
              </w:rPr>
              <w:t>0.75-1.25 l/ha</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0918DF" w:rsidRPr="000918DF" w:rsidRDefault="000918DF" w:rsidP="000918DF">
            <w:pPr>
              <w:spacing w:after="0" w:line="180" w:lineRule="atLeast"/>
              <w:rPr>
                <w:rFonts w:ascii="Times New Roman" w:eastAsia="Times New Roman" w:hAnsi="Times New Roman" w:cs="Times New Roman"/>
                <w:sz w:val="24"/>
                <w:szCs w:val="24"/>
                <w:lang w:eastAsia="es-ES"/>
              </w:rPr>
            </w:pPr>
            <w:r w:rsidRPr="000918DF">
              <w:rPr>
                <w:rFonts w:ascii="Times New Roman" w:eastAsia="Times New Roman" w:hAnsi="Times New Roman" w:cs="Times New Roman"/>
                <w:sz w:val="24"/>
                <w:szCs w:val="24"/>
                <w:lang w:eastAsia="es-ES"/>
              </w:rPr>
              <w:t>Líquido para aplicación ultra bajo volumen</w:t>
            </w:r>
          </w:p>
        </w:tc>
      </w:tr>
      <w:tr w:rsidR="000918DF" w:rsidRPr="000918DF" w:rsidTr="000918DF">
        <w:trPr>
          <w:trHeight w:val="180"/>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0918DF" w:rsidRPr="000918DF" w:rsidRDefault="000918DF" w:rsidP="000918DF">
            <w:pPr>
              <w:spacing w:after="0" w:line="180" w:lineRule="atLeast"/>
              <w:rPr>
                <w:rFonts w:ascii="Times New Roman" w:eastAsia="Times New Roman" w:hAnsi="Times New Roman" w:cs="Times New Roman"/>
                <w:sz w:val="24"/>
                <w:szCs w:val="24"/>
                <w:lang w:eastAsia="es-ES"/>
              </w:rPr>
            </w:pPr>
            <w:proofErr w:type="spellStart"/>
            <w:r w:rsidRPr="000918DF">
              <w:rPr>
                <w:rFonts w:ascii="Times New Roman" w:eastAsia="Times New Roman" w:hAnsi="Times New Roman" w:cs="Times New Roman"/>
                <w:sz w:val="24"/>
                <w:szCs w:val="24"/>
                <w:lang w:eastAsia="es-ES"/>
              </w:rPr>
              <w:t>Malation</w:t>
            </w:r>
            <w:proofErr w:type="spellEnd"/>
            <w:r w:rsidRPr="000918DF">
              <w:rPr>
                <w:rFonts w:ascii="Times New Roman" w:eastAsia="Times New Roman" w:hAnsi="Times New Roman" w:cs="Times New Roman"/>
                <w:sz w:val="24"/>
                <w:szCs w:val="24"/>
                <w:lang w:eastAsia="es-ES"/>
              </w:rPr>
              <w:t xml:space="preserve"> 97%</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0918DF" w:rsidRPr="000918DF" w:rsidRDefault="000918DF" w:rsidP="000918DF">
            <w:pPr>
              <w:spacing w:after="0" w:line="180" w:lineRule="atLeast"/>
              <w:rPr>
                <w:rFonts w:ascii="Times New Roman" w:eastAsia="Times New Roman" w:hAnsi="Times New Roman" w:cs="Times New Roman"/>
                <w:sz w:val="24"/>
                <w:szCs w:val="24"/>
                <w:lang w:eastAsia="es-ES"/>
              </w:rPr>
            </w:pPr>
            <w:r w:rsidRPr="000918DF">
              <w:rPr>
                <w:rFonts w:ascii="Times New Roman" w:eastAsia="Times New Roman" w:hAnsi="Times New Roman" w:cs="Times New Roman"/>
                <w:sz w:val="24"/>
                <w:szCs w:val="24"/>
                <w:lang w:eastAsia="es-ES"/>
              </w:rPr>
              <w:t>1-2 l/ha</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0918DF" w:rsidRPr="000918DF" w:rsidRDefault="000918DF" w:rsidP="000918DF">
            <w:pPr>
              <w:spacing w:after="0" w:line="180" w:lineRule="atLeast"/>
              <w:rPr>
                <w:rFonts w:ascii="Times New Roman" w:eastAsia="Times New Roman" w:hAnsi="Times New Roman" w:cs="Times New Roman"/>
                <w:sz w:val="24"/>
                <w:szCs w:val="24"/>
                <w:lang w:eastAsia="es-ES"/>
              </w:rPr>
            </w:pPr>
            <w:r w:rsidRPr="000918DF">
              <w:rPr>
                <w:rFonts w:ascii="Times New Roman" w:eastAsia="Times New Roman" w:hAnsi="Times New Roman" w:cs="Times New Roman"/>
                <w:sz w:val="24"/>
                <w:szCs w:val="24"/>
                <w:lang w:eastAsia="es-ES"/>
              </w:rPr>
              <w:t>Líquido para aplicación ultra bajo volumen</w:t>
            </w:r>
          </w:p>
        </w:tc>
      </w:tr>
      <w:tr w:rsidR="000918DF" w:rsidRPr="000918DF" w:rsidTr="000918DF">
        <w:trPr>
          <w:trHeight w:val="180"/>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0918DF" w:rsidRPr="000918DF" w:rsidRDefault="000918DF" w:rsidP="000918DF">
            <w:pPr>
              <w:spacing w:after="0" w:line="180" w:lineRule="atLeast"/>
              <w:rPr>
                <w:rFonts w:ascii="Times New Roman" w:eastAsia="Times New Roman" w:hAnsi="Times New Roman" w:cs="Times New Roman"/>
                <w:sz w:val="24"/>
                <w:szCs w:val="24"/>
                <w:lang w:eastAsia="es-ES"/>
              </w:rPr>
            </w:pPr>
            <w:proofErr w:type="spellStart"/>
            <w:r w:rsidRPr="000918DF">
              <w:rPr>
                <w:rFonts w:ascii="Times New Roman" w:eastAsia="Times New Roman" w:hAnsi="Times New Roman" w:cs="Times New Roman"/>
                <w:sz w:val="24"/>
                <w:szCs w:val="24"/>
                <w:lang w:eastAsia="es-ES"/>
              </w:rPr>
              <w:t>Triclorfon</w:t>
            </w:r>
            <w:proofErr w:type="spellEnd"/>
            <w:r w:rsidRPr="000918DF">
              <w:rPr>
                <w:rFonts w:ascii="Times New Roman" w:eastAsia="Times New Roman" w:hAnsi="Times New Roman" w:cs="Times New Roman"/>
                <w:sz w:val="24"/>
                <w:szCs w:val="24"/>
                <w:lang w:eastAsia="es-ES"/>
              </w:rPr>
              <w:t xml:space="preserve"> 5%</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0918DF" w:rsidRPr="000918DF" w:rsidRDefault="000918DF" w:rsidP="000918DF">
            <w:pPr>
              <w:spacing w:after="0" w:line="180" w:lineRule="atLeast"/>
              <w:rPr>
                <w:rFonts w:ascii="Times New Roman" w:eastAsia="Times New Roman" w:hAnsi="Times New Roman" w:cs="Times New Roman"/>
                <w:sz w:val="24"/>
                <w:szCs w:val="24"/>
                <w:lang w:eastAsia="es-ES"/>
              </w:rPr>
            </w:pPr>
            <w:r w:rsidRPr="000918DF">
              <w:rPr>
                <w:rFonts w:ascii="Times New Roman" w:eastAsia="Times New Roman" w:hAnsi="Times New Roman" w:cs="Times New Roman"/>
                <w:sz w:val="24"/>
                <w:szCs w:val="24"/>
                <w:lang w:eastAsia="es-ES"/>
              </w:rPr>
              <w:t>20-30 kg/ha</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0918DF" w:rsidRPr="000918DF" w:rsidRDefault="000918DF" w:rsidP="000918DF">
            <w:pPr>
              <w:spacing w:after="0" w:line="180" w:lineRule="atLeast"/>
              <w:rPr>
                <w:rFonts w:ascii="Times New Roman" w:eastAsia="Times New Roman" w:hAnsi="Times New Roman" w:cs="Times New Roman"/>
                <w:sz w:val="24"/>
                <w:szCs w:val="24"/>
                <w:lang w:eastAsia="es-ES"/>
              </w:rPr>
            </w:pPr>
            <w:r w:rsidRPr="000918DF">
              <w:rPr>
                <w:rFonts w:ascii="Times New Roman" w:eastAsia="Times New Roman" w:hAnsi="Times New Roman" w:cs="Times New Roman"/>
                <w:sz w:val="24"/>
                <w:szCs w:val="24"/>
                <w:lang w:eastAsia="es-ES"/>
              </w:rPr>
              <w:t>Polvo para espolvoreo</w:t>
            </w:r>
          </w:p>
        </w:tc>
      </w:tr>
    </w:tbl>
    <w:p w:rsidR="008822F6" w:rsidRPr="000918DF" w:rsidRDefault="008822F6" w:rsidP="008822F6">
      <w:pPr>
        <w:rPr>
          <w:rFonts w:ascii="Times New Roman" w:hAnsi="Times New Roman" w:cs="Times New Roman"/>
          <w:lang w:eastAsia="es-ES"/>
        </w:rPr>
      </w:pPr>
    </w:p>
    <w:p w:rsidR="000918DF" w:rsidRPr="000918DF" w:rsidRDefault="000918DF" w:rsidP="008822F6">
      <w:pPr>
        <w:rPr>
          <w:rFonts w:ascii="Times New Roman" w:hAnsi="Times New Roman" w:cs="Times New Roman"/>
          <w:lang w:eastAsia="es-ES"/>
        </w:rPr>
      </w:pPr>
      <w:r w:rsidRPr="000918DF">
        <w:rPr>
          <w:rStyle w:val="Textoennegrita"/>
          <w:rFonts w:ascii="Times New Roman" w:hAnsi="Times New Roman" w:cs="Times New Roman"/>
        </w:rPr>
        <w:t>TALADRADOR DEL ARROZ:</w:t>
      </w:r>
      <w:r w:rsidRPr="000918DF">
        <w:rPr>
          <w:rFonts w:ascii="Times New Roman" w:hAnsi="Times New Roman" w:cs="Times New Roman"/>
        </w:rPr>
        <w:t xml:space="preserve"> (</w:t>
      </w:r>
      <w:proofErr w:type="spellStart"/>
      <w:r w:rsidRPr="000918DF">
        <w:rPr>
          <w:rStyle w:val="nfasis"/>
          <w:rFonts w:ascii="Times New Roman" w:hAnsi="Times New Roman" w:cs="Times New Roman"/>
        </w:rPr>
        <w:t>Chilo</w:t>
      </w:r>
      <w:proofErr w:type="spellEnd"/>
      <w:r w:rsidRPr="000918DF">
        <w:rPr>
          <w:rStyle w:val="nfasis"/>
          <w:rFonts w:ascii="Times New Roman" w:hAnsi="Times New Roman" w:cs="Times New Roman"/>
        </w:rPr>
        <w:t xml:space="preserve"> </w:t>
      </w:r>
      <w:proofErr w:type="spellStart"/>
      <w:r w:rsidRPr="000918DF">
        <w:rPr>
          <w:rStyle w:val="nfasis"/>
          <w:rFonts w:ascii="Times New Roman" w:hAnsi="Times New Roman" w:cs="Times New Roman"/>
        </w:rPr>
        <w:t>supressalis</w:t>
      </w:r>
      <w:proofErr w:type="spellEnd"/>
      <w:r w:rsidRPr="000918DF">
        <w:rPr>
          <w:rFonts w:ascii="Times New Roman" w:hAnsi="Times New Roman" w:cs="Times New Roman"/>
        </w:rPr>
        <w:t xml:space="preserve">), se trata de un lepidóptero originario de los países asiáticos. Los adultos son pequeñas mariposas de 11-25 </w:t>
      </w:r>
      <w:proofErr w:type="spellStart"/>
      <w:r w:rsidRPr="000918DF">
        <w:rPr>
          <w:rFonts w:ascii="Times New Roman" w:hAnsi="Times New Roman" w:cs="Times New Roman"/>
        </w:rPr>
        <w:t>mm.</w:t>
      </w:r>
      <w:proofErr w:type="spellEnd"/>
      <w:r w:rsidRPr="000918DF">
        <w:rPr>
          <w:rFonts w:ascii="Times New Roman" w:hAnsi="Times New Roman" w:cs="Times New Roman"/>
        </w:rPr>
        <w:t xml:space="preserve"> </w:t>
      </w:r>
      <w:proofErr w:type="gramStart"/>
      <w:r w:rsidRPr="000918DF">
        <w:rPr>
          <w:rFonts w:ascii="Times New Roman" w:hAnsi="Times New Roman" w:cs="Times New Roman"/>
        </w:rPr>
        <w:t>de</w:t>
      </w:r>
      <w:proofErr w:type="gramEnd"/>
      <w:r w:rsidRPr="000918DF">
        <w:rPr>
          <w:rFonts w:ascii="Times New Roman" w:hAnsi="Times New Roman" w:cs="Times New Roman"/>
        </w:rPr>
        <w:t xml:space="preserve"> longitud, de color blanco amarillento con un punteado distribuido de manera irregular, estos viven entre ocho y diez días, apareándose a los dos días de su transformación en adultos. La puesta se realiza en el envés de las hojas y más raramente en el tallo, siempre a la sombra, protegida de la luz y de los vientos secos. Las larvas se desarrollan totalmente sobre el cultivo, mudan cinco veces, transcurriendo entre cada muda unos cinco a seis días. En el primer </w:t>
      </w:r>
      <w:proofErr w:type="spellStart"/>
      <w:r w:rsidRPr="000918DF">
        <w:rPr>
          <w:rFonts w:ascii="Times New Roman" w:hAnsi="Times New Roman" w:cs="Times New Roman"/>
        </w:rPr>
        <w:t>estadío</w:t>
      </w:r>
      <w:proofErr w:type="spellEnd"/>
      <w:r w:rsidRPr="000918DF">
        <w:rPr>
          <w:rFonts w:ascii="Times New Roman" w:hAnsi="Times New Roman" w:cs="Times New Roman"/>
        </w:rPr>
        <w:t>, viven en el exterior de la planta, para posteriormente penetrar en ella. Se presentan tres generaciones completas sobre el arrozal, teniendo tres máximos de vuelos de adultos.</w:t>
      </w:r>
      <w:r w:rsidRPr="000918DF">
        <w:rPr>
          <w:rFonts w:ascii="Times New Roman" w:hAnsi="Times New Roman" w:cs="Times New Roman"/>
        </w:rPr>
        <w:br/>
      </w:r>
      <w:r w:rsidRPr="000918DF">
        <w:rPr>
          <w:rFonts w:ascii="Times New Roman" w:hAnsi="Times New Roman" w:cs="Times New Roman"/>
        </w:rPr>
        <w:br/>
        <w:t>Los daños causados por las larvas de la 1ª generación no son muy importantes, pues solo ocasionan ligeras podredumbres que no afectan al desarrollo posterior de la planta. Especialmente importantes son los daños causados por las larvas de la 2ª, ya que al perforar y penetrar en los tallos llega a afectar a la granazón.</w:t>
      </w:r>
    </w:p>
    <w:p w:rsidR="000918DF" w:rsidRPr="000918DF" w:rsidRDefault="000918DF" w:rsidP="000918DF">
      <w:pPr>
        <w:rPr>
          <w:rFonts w:ascii="Times New Roman" w:hAnsi="Times New Roman" w:cs="Times New Roman"/>
          <w:lang w:eastAsia="es-ES"/>
        </w:rPr>
      </w:pPr>
      <w:r w:rsidRPr="000918DF">
        <w:rPr>
          <w:rFonts w:ascii="Times New Roman" w:hAnsi="Times New Roman" w:cs="Times New Roman"/>
          <w:u w:val="single"/>
        </w:rPr>
        <w:lastRenderedPageBreak/>
        <w:t>Control</w:t>
      </w:r>
      <w:r w:rsidRPr="000918DF">
        <w:rPr>
          <w:rFonts w:ascii="Times New Roman" w:hAnsi="Times New Roman" w:cs="Times New Roman"/>
        </w:rPr>
        <w:t>.</w:t>
      </w:r>
      <w:r w:rsidRPr="000918DF">
        <w:rPr>
          <w:rFonts w:ascii="Times New Roman" w:hAnsi="Times New Roman" w:cs="Times New Roman"/>
        </w:rPr>
        <w:br/>
      </w:r>
      <w:r w:rsidRPr="000918DF">
        <w:rPr>
          <w:rFonts w:ascii="Times New Roman" w:hAnsi="Times New Roman" w:cs="Times New Roman"/>
        </w:rPr>
        <w:br/>
        <w:t xml:space="preserve">-La lucha química se basa en realizar dos o tres tratamientos aéreos, uno por generación, siendo el primero de ellos ultra bajo volumen, empleando como productos </w:t>
      </w:r>
      <w:proofErr w:type="spellStart"/>
      <w:r w:rsidRPr="000918DF">
        <w:rPr>
          <w:rFonts w:ascii="Times New Roman" w:hAnsi="Times New Roman" w:cs="Times New Roman"/>
        </w:rPr>
        <w:t>Piridafention</w:t>
      </w:r>
      <w:proofErr w:type="spellEnd"/>
      <w:r w:rsidRPr="000918DF">
        <w:rPr>
          <w:rFonts w:ascii="Times New Roman" w:hAnsi="Times New Roman" w:cs="Times New Roman"/>
        </w:rPr>
        <w:t xml:space="preserve">, en las zonas más próximas a los humedales y </w:t>
      </w:r>
      <w:proofErr w:type="spellStart"/>
      <w:r w:rsidRPr="000918DF">
        <w:rPr>
          <w:rFonts w:ascii="Times New Roman" w:hAnsi="Times New Roman" w:cs="Times New Roman"/>
        </w:rPr>
        <w:t>Fenitrotion</w:t>
      </w:r>
      <w:proofErr w:type="spellEnd"/>
      <w:r w:rsidRPr="000918DF">
        <w:rPr>
          <w:rFonts w:ascii="Times New Roman" w:hAnsi="Times New Roman" w:cs="Times New Roman"/>
        </w:rPr>
        <w:t xml:space="preserve"> en el resto; ambos a una dosis de 1.7-1.8 l/ha.</w:t>
      </w:r>
      <w:r w:rsidRPr="000918DF">
        <w:rPr>
          <w:rFonts w:ascii="Times New Roman" w:hAnsi="Times New Roman" w:cs="Times New Roman"/>
        </w:rPr>
        <w:br/>
      </w:r>
      <w:r w:rsidRPr="000918DF">
        <w:rPr>
          <w:rFonts w:ascii="Times New Roman" w:hAnsi="Times New Roman" w:cs="Times New Roman"/>
        </w:rPr>
        <w:br/>
        <w:t xml:space="preserve">-En la lucha biológica tenemos diferentes métodos: la suelta de parásitos naturales de los géneros </w:t>
      </w:r>
      <w:proofErr w:type="spellStart"/>
      <w:r w:rsidRPr="000918DF">
        <w:rPr>
          <w:rStyle w:val="nfasis"/>
          <w:rFonts w:ascii="Times New Roman" w:hAnsi="Times New Roman" w:cs="Times New Roman"/>
        </w:rPr>
        <w:t>Trichogramma</w:t>
      </w:r>
      <w:proofErr w:type="spellEnd"/>
      <w:r w:rsidRPr="000918DF">
        <w:rPr>
          <w:rFonts w:ascii="Times New Roman" w:hAnsi="Times New Roman" w:cs="Times New Roman"/>
        </w:rPr>
        <w:t xml:space="preserve"> y </w:t>
      </w:r>
      <w:proofErr w:type="spellStart"/>
      <w:r w:rsidRPr="000918DF">
        <w:rPr>
          <w:rStyle w:val="nfasis"/>
          <w:rFonts w:ascii="Times New Roman" w:hAnsi="Times New Roman" w:cs="Times New Roman"/>
        </w:rPr>
        <w:t>Apanteles</w:t>
      </w:r>
      <w:proofErr w:type="spellEnd"/>
      <w:r w:rsidRPr="000918DF">
        <w:rPr>
          <w:rFonts w:ascii="Times New Roman" w:hAnsi="Times New Roman" w:cs="Times New Roman"/>
        </w:rPr>
        <w:t xml:space="preserve">; y a veces con parásitos </w:t>
      </w:r>
      <w:proofErr w:type="spellStart"/>
      <w:r w:rsidRPr="000918DF">
        <w:rPr>
          <w:rFonts w:ascii="Times New Roman" w:hAnsi="Times New Roman" w:cs="Times New Roman"/>
        </w:rPr>
        <w:t>ovífagos</w:t>
      </w:r>
      <w:proofErr w:type="spellEnd"/>
      <w:r w:rsidRPr="000918DF">
        <w:rPr>
          <w:rFonts w:ascii="Times New Roman" w:hAnsi="Times New Roman" w:cs="Times New Roman"/>
        </w:rPr>
        <w:t>. Otro método es el empleo de feromonas mediante el trampeo masivo (elimina los machos mediante su captura de forma que las hembras queden sin fecundar) y el confusionismo sexual (basado en la disrupción del comportamiento sexual de los machos, por la elevada concentración de vapores de feromonas sintéticas en la atmósfera próxima al cultivo).</w:t>
      </w:r>
    </w:p>
    <w:p w:rsidR="000918DF" w:rsidRPr="000918DF" w:rsidRDefault="000918DF" w:rsidP="000918DF">
      <w:pPr>
        <w:rPr>
          <w:rFonts w:ascii="Times New Roman" w:hAnsi="Times New Roman" w:cs="Times New Roman"/>
          <w:lang w:eastAsia="es-ES"/>
        </w:rPr>
      </w:pPr>
      <w:r w:rsidRPr="000918DF">
        <w:rPr>
          <w:rStyle w:val="Textoennegrita"/>
          <w:rFonts w:ascii="Times New Roman" w:hAnsi="Times New Roman" w:cs="Times New Roman"/>
        </w:rPr>
        <w:t>IJERETAS DEL ARROZAL:</w:t>
      </w:r>
      <w:r w:rsidRPr="000918DF">
        <w:rPr>
          <w:rFonts w:ascii="Times New Roman" w:hAnsi="Times New Roman" w:cs="Times New Roman"/>
        </w:rPr>
        <w:t xml:space="preserve"> se trata de las pupas de los dípteros de la familia </w:t>
      </w:r>
      <w:proofErr w:type="spellStart"/>
      <w:r w:rsidRPr="000918DF">
        <w:rPr>
          <w:rStyle w:val="nfasis"/>
          <w:rFonts w:ascii="Times New Roman" w:hAnsi="Times New Roman" w:cs="Times New Roman"/>
        </w:rPr>
        <w:t>Ephydridae</w:t>
      </w:r>
      <w:proofErr w:type="spellEnd"/>
      <w:r w:rsidRPr="000918DF">
        <w:rPr>
          <w:rFonts w:ascii="Times New Roman" w:hAnsi="Times New Roman" w:cs="Times New Roman"/>
        </w:rPr>
        <w:t xml:space="preserve">, dichas pupas se observan en las hojas de las plántulas de arroz en sus primeros </w:t>
      </w:r>
      <w:proofErr w:type="spellStart"/>
      <w:r w:rsidRPr="000918DF">
        <w:rPr>
          <w:rFonts w:ascii="Times New Roman" w:hAnsi="Times New Roman" w:cs="Times New Roman"/>
        </w:rPr>
        <w:t>estadíos</w:t>
      </w:r>
      <w:proofErr w:type="spellEnd"/>
      <w:r w:rsidRPr="000918DF">
        <w:rPr>
          <w:rFonts w:ascii="Times New Roman" w:hAnsi="Times New Roman" w:cs="Times New Roman"/>
        </w:rPr>
        <w:t>. La característica más importante, de la que deriva su nombre, es la presencia de un apéndice quitinoso bífido, que permanece cuando se fija a la raíz mediante un órgano prensil formado por los tres últimos segmentos. La larva se engrosa, fijándose en el soporte y cambiando de coloración desde gris a amarillento, durando este periodo entre 4-5 días. Las tijeretas perjudican el desarrollo del cultivo sólo cuando se fijan en grandes cantidades.</w:t>
      </w:r>
      <w:r w:rsidRPr="000918DF">
        <w:rPr>
          <w:rFonts w:ascii="Times New Roman" w:hAnsi="Times New Roman" w:cs="Times New Roman"/>
        </w:rPr>
        <w:br/>
      </w:r>
      <w:r w:rsidRPr="000918DF">
        <w:rPr>
          <w:rFonts w:ascii="Times New Roman" w:hAnsi="Times New Roman" w:cs="Times New Roman"/>
        </w:rPr>
        <w:br/>
        <w:t>-</w:t>
      </w:r>
      <w:r w:rsidRPr="000918DF">
        <w:rPr>
          <w:rFonts w:ascii="Times New Roman" w:hAnsi="Times New Roman" w:cs="Times New Roman"/>
          <w:u w:val="single"/>
        </w:rPr>
        <w:t>Control</w:t>
      </w:r>
      <w:r w:rsidRPr="000918DF">
        <w:rPr>
          <w:rFonts w:ascii="Times New Roman" w:hAnsi="Times New Roman" w:cs="Times New Roman"/>
        </w:rPr>
        <w:t>.</w:t>
      </w:r>
      <w:r w:rsidRPr="000918DF">
        <w:rPr>
          <w:rFonts w:ascii="Times New Roman" w:hAnsi="Times New Roman" w:cs="Times New Roman"/>
        </w:rPr>
        <w:br/>
      </w:r>
      <w:r w:rsidRPr="000918DF">
        <w:rPr>
          <w:rFonts w:ascii="Times New Roman" w:hAnsi="Times New Roman" w:cs="Times New Roman"/>
        </w:rPr>
        <w:br/>
        <w:t>-Como su ciclo coincide con el de los gusanos rojos, al tratar estos, se eliminan las tijeretas, no siendo frecuente los tratamientos específicos.</w:t>
      </w:r>
    </w:p>
    <w:p w:rsidR="000918DF" w:rsidRPr="000918DF" w:rsidRDefault="000918DF" w:rsidP="000918DF">
      <w:pPr>
        <w:rPr>
          <w:rFonts w:ascii="Times New Roman" w:hAnsi="Times New Roman" w:cs="Times New Roman"/>
        </w:rPr>
      </w:pPr>
      <w:r w:rsidRPr="000918DF">
        <w:rPr>
          <w:rStyle w:val="Textoennegrita"/>
          <w:rFonts w:ascii="Times New Roman" w:hAnsi="Times New Roman" w:cs="Times New Roman"/>
        </w:rPr>
        <w:t>ROSQUILLA:</w:t>
      </w:r>
      <w:r w:rsidRPr="000918DF">
        <w:rPr>
          <w:rFonts w:ascii="Times New Roman" w:hAnsi="Times New Roman" w:cs="Times New Roman"/>
        </w:rPr>
        <w:t xml:space="preserve"> (</w:t>
      </w:r>
      <w:proofErr w:type="spellStart"/>
      <w:r w:rsidRPr="000918DF">
        <w:rPr>
          <w:rFonts w:ascii="Times New Roman" w:hAnsi="Times New Roman" w:cs="Times New Roman"/>
        </w:rPr>
        <w:t>Mythimna</w:t>
      </w:r>
      <w:proofErr w:type="spellEnd"/>
      <w:r w:rsidRPr="000918DF">
        <w:rPr>
          <w:rFonts w:ascii="Times New Roman" w:hAnsi="Times New Roman" w:cs="Times New Roman"/>
        </w:rPr>
        <w:t>), son lepidópteros de origen americano con gran distribución geográfica. Sus larvas llegan a alcanzar hasta 4 cm. de longitud completando su desarrollo en 25-30 días, son de color pardo verdoso, con tres líneas dorsales blanquecinas. A principios de julio tiene lugar la puesta sobre el envés de las hojas, alcanzando las larvas su máximo desarrollo a los 25-30 días, formando la crisálida entre el tallo y la vaina de las hojas. Las orugas devoran las hojas desde los márgenes de la parcela o en rodales en los que el arroz está más receptivo para la puesta.</w:t>
      </w:r>
      <w:r w:rsidRPr="000918DF">
        <w:rPr>
          <w:rFonts w:ascii="Times New Roman" w:hAnsi="Times New Roman" w:cs="Times New Roman"/>
        </w:rPr>
        <w:br/>
      </w:r>
      <w:r w:rsidRPr="000918DF">
        <w:rPr>
          <w:rFonts w:ascii="Times New Roman" w:hAnsi="Times New Roman" w:cs="Times New Roman"/>
        </w:rPr>
        <w:br/>
        <w:t>-</w:t>
      </w:r>
      <w:r w:rsidRPr="000918DF">
        <w:rPr>
          <w:rFonts w:ascii="Times New Roman" w:hAnsi="Times New Roman" w:cs="Times New Roman"/>
          <w:u w:val="single"/>
        </w:rPr>
        <w:t>Control</w:t>
      </w:r>
      <w:r w:rsidRPr="000918DF">
        <w:rPr>
          <w:rFonts w:ascii="Times New Roman" w:hAnsi="Times New Roman" w:cs="Times New Roman"/>
        </w:rPr>
        <w:t>.</w:t>
      </w:r>
    </w:p>
    <w:p w:rsidR="000918DF" w:rsidRPr="000918DF" w:rsidRDefault="000918DF" w:rsidP="000918DF">
      <w:pPr>
        <w:rPr>
          <w:rFonts w:ascii="Times New Roman" w:hAnsi="Times New Roman" w:cs="Times New Roman"/>
          <w:lang w:eastAsia="es-ES"/>
        </w:rPr>
      </w:pPr>
      <w:r w:rsidRPr="000918DF">
        <w:rPr>
          <w:rFonts w:ascii="Times New Roman" w:hAnsi="Times New Roman" w:cs="Times New Roman"/>
        </w:rPr>
        <w:t>Captura de adultos con lámparas, que ejercen gran atracción.</w:t>
      </w:r>
      <w:r w:rsidRPr="000918DF">
        <w:rPr>
          <w:rFonts w:ascii="Times New Roman" w:hAnsi="Times New Roman" w:cs="Times New Roman"/>
        </w:rPr>
        <w:br/>
        <w:t>-Pulverizaciones en las horas crepusculares a las primeras manifestaciones de la plaga.</w:t>
      </w:r>
      <w:r w:rsidRPr="000918DF">
        <w:rPr>
          <w:rFonts w:ascii="Times New Roman" w:hAnsi="Times New Roman" w:cs="Times New Roman"/>
        </w:rPr>
        <w:br/>
        <w:t xml:space="preserve">-Se recomienda la aplicación a dosis de 1.5-2 kg/ha de </w:t>
      </w:r>
      <w:proofErr w:type="spellStart"/>
      <w:r w:rsidRPr="000918DF">
        <w:rPr>
          <w:rFonts w:ascii="Times New Roman" w:hAnsi="Times New Roman" w:cs="Times New Roman"/>
        </w:rPr>
        <w:t>Triclorfon</w:t>
      </w:r>
      <w:proofErr w:type="spellEnd"/>
      <w:r w:rsidRPr="000918DF">
        <w:rPr>
          <w:rFonts w:ascii="Times New Roman" w:hAnsi="Times New Roman" w:cs="Times New Roman"/>
        </w:rPr>
        <w:t xml:space="preserve"> y 30 l de caldo mediante aplicación aérea.</w:t>
      </w:r>
      <w:r w:rsidRPr="000918DF">
        <w:rPr>
          <w:rFonts w:ascii="Times New Roman" w:hAnsi="Times New Roman" w:cs="Times New Roman"/>
        </w:rPr>
        <w:br/>
      </w:r>
      <w:r w:rsidRPr="000918DF">
        <w:rPr>
          <w:rFonts w:ascii="Times New Roman" w:hAnsi="Times New Roman" w:cs="Times New Roman"/>
        </w:rPr>
        <w:br/>
      </w:r>
      <w:r w:rsidRPr="000918DF">
        <w:rPr>
          <w:rStyle w:val="Textoennegrita"/>
          <w:rFonts w:ascii="Times New Roman" w:hAnsi="Times New Roman" w:cs="Times New Roman"/>
        </w:rPr>
        <w:t>-PULGONES:</w:t>
      </w:r>
      <w:r w:rsidRPr="000918DF">
        <w:rPr>
          <w:rFonts w:ascii="Times New Roman" w:hAnsi="Times New Roman" w:cs="Times New Roman"/>
        </w:rPr>
        <w:t xml:space="preserve"> son insectos hemípteros de la familia </w:t>
      </w:r>
      <w:proofErr w:type="spellStart"/>
      <w:r w:rsidRPr="000918DF">
        <w:rPr>
          <w:rFonts w:ascii="Times New Roman" w:hAnsi="Times New Roman" w:cs="Times New Roman"/>
        </w:rPr>
        <w:t>Aphidae</w:t>
      </w:r>
      <w:proofErr w:type="spellEnd"/>
      <w:r w:rsidRPr="000918DF">
        <w:rPr>
          <w:rFonts w:ascii="Times New Roman" w:hAnsi="Times New Roman" w:cs="Times New Roman"/>
        </w:rPr>
        <w:t>, considerados una plaga esporádica y transitoria en el arrozal. Los daños se manifiestan a partir de la floración, observándose sobre las hojas y espigas. Si los ataques se producen en estado lechoso del arroz, se producen deformaciones en las espigas y granos.</w:t>
      </w:r>
      <w:r w:rsidRPr="000918DF">
        <w:rPr>
          <w:rFonts w:ascii="Times New Roman" w:hAnsi="Times New Roman" w:cs="Times New Roman"/>
        </w:rPr>
        <w:br/>
      </w:r>
      <w:r w:rsidRPr="000918DF">
        <w:rPr>
          <w:rFonts w:ascii="Times New Roman" w:hAnsi="Times New Roman" w:cs="Times New Roman"/>
        </w:rPr>
        <w:br/>
        <w:t>-</w:t>
      </w:r>
      <w:r w:rsidRPr="000918DF">
        <w:rPr>
          <w:rFonts w:ascii="Times New Roman" w:hAnsi="Times New Roman" w:cs="Times New Roman"/>
          <w:u w:val="single"/>
        </w:rPr>
        <w:t>Control</w:t>
      </w:r>
      <w:r w:rsidRPr="000918DF">
        <w:rPr>
          <w:rFonts w:ascii="Times New Roman" w:hAnsi="Times New Roman" w:cs="Times New Roman"/>
        </w:rPr>
        <w:t>.</w:t>
      </w:r>
      <w:r w:rsidRPr="000918DF">
        <w:rPr>
          <w:rFonts w:ascii="Times New Roman" w:hAnsi="Times New Roman" w:cs="Times New Roman"/>
        </w:rPr>
        <w:br/>
      </w:r>
      <w:r w:rsidRPr="000918DF">
        <w:rPr>
          <w:rFonts w:ascii="Times New Roman" w:hAnsi="Times New Roman" w:cs="Times New Roman"/>
        </w:rPr>
        <w:br/>
      </w:r>
      <w:r w:rsidRPr="000918DF">
        <w:rPr>
          <w:rFonts w:ascii="Times New Roman" w:hAnsi="Times New Roman" w:cs="Times New Roman"/>
        </w:rPr>
        <w:lastRenderedPageBreak/>
        <w:t xml:space="preserve">-Se realizan tratamientos químicos empleando </w:t>
      </w:r>
      <w:proofErr w:type="spellStart"/>
      <w:r w:rsidRPr="000918DF">
        <w:rPr>
          <w:rFonts w:ascii="Times New Roman" w:hAnsi="Times New Roman" w:cs="Times New Roman"/>
        </w:rPr>
        <w:t>Fenitrotion</w:t>
      </w:r>
      <w:proofErr w:type="spellEnd"/>
      <w:r w:rsidRPr="000918DF">
        <w:rPr>
          <w:rFonts w:ascii="Times New Roman" w:hAnsi="Times New Roman" w:cs="Times New Roman"/>
        </w:rPr>
        <w:t xml:space="preserve"> 60%, presentado como líquido ultra bajo volumen , a dosis de 1.25-2 l/ha.</w:t>
      </w:r>
    </w:p>
    <w:p w:rsidR="000918DF" w:rsidRPr="000918DF" w:rsidRDefault="000918DF" w:rsidP="000918DF">
      <w:pPr>
        <w:pStyle w:val="NormalWeb"/>
      </w:pPr>
      <w:r w:rsidRPr="000918DF">
        <w:rPr>
          <w:rStyle w:val="Textoennegrita"/>
        </w:rPr>
        <w:t>ENFERMEDADES.</w:t>
      </w:r>
    </w:p>
    <w:p w:rsidR="000918DF" w:rsidRPr="000918DF" w:rsidRDefault="000918DF" w:rsidP="000918DF">
      <w:pPr>
        <w:pStyle w:val="NormalWeb"/>
      </w:pPr>
      <w:r w:rsidRPr="000918DF">
        <w:t>-</w:t>
      </w:r>
      <w:proofErr w:type="spellStart"/>
      <w:r w:rsidRPr="000918DF">
        <w:rPr>
          <w:rStyle w:val="nfasis"/>
        </w:rPr>
        <w:fldChar w:fldCharType="begin"/>
      </w:r>
      <w:r w:rsidRPr="000918DF">
        <w:rPr>
          <w:rStyle w:val="nfasis"/>
        </w:rPr>
        <w:instrText xml:space="preserve"> HYPERLINK "https://www.infoagro.com/herbaceos/cereales/pyricularia_oryzae_del_%20arroz.asp" </w:instrText>
      </w:r>
      <w:r w:rsidRPr="000918DF">
        <w:rPr>
          <w:rStyle w:val="nfasis"/>
        </w:rPr>
        <w:fldChar w:fldCharType="separate"/>
      </w:r>
      <w:r w:rsidRPr="000918DF">
        <w:rPr>
          <w:rStyle w:val="Hipervnculo"/>
          <w:i/>
          <w:iCs/>
        </w:rPr>
        <w:t>Pyricularia</w:t>
      </w:r>
      <w:proofErr w:type="spellEnd"/>
      <w:r w:rsidRPr="000918DF">
        <w:rPr>
          <w:rStyle w:val="Hipervnculo"/>
          <w:i/>
          <w:iCs/>
        </w:rPr>
        <w:t xml:space="preserve"> </w:t>
      </w:r>
      <w:proofErr w:type="spellStart"/>
      <w:r w:rsidRPr="000918DF">
        <w:rPr>
          <w:rStyle w:val="Hipervnculo"/>
          <w:i/>
          <w:iCs/>
        </w:rPr>
        <w:t>oryzae</w:t>
      </w:r>
      <w:proofErr w:type="spellEnd"/>
      <w:r w:rsidRPr="000918DF">
        <w:rPr>
          <w:rStyle w:val="nfasis"/>
        </w:rPr>
        <w:fldChar w:fldCharType="end"/>
      </w:r>
      <w:r w:rsidRPr="000918DF">
        <w:t xml:space="preserve"> (ver documento </w:t>
      </w:r>
      <w:proofErr w:type="spellStart"/>
      <w:r w:rsidRPr="000918DF">
        <w:rPr>
          <w:rStyle w:val="nfasis"/>
        </w:rPr>
        <w:t>Pyricularia</w:t>
      </w:r>
      <w:proofErr w:type="spellEnd"/>
      <w:r w:rsidRPr="000918DF">
        <w:rPr>
          <w:rStyle w:val="nfasis"/>
        </w:rPr>
        <w:t xml:space="preserve"> </w:t>
      </w:r>
      <w:proofErr w:type="spellStart"/>
      <w:r w:rsidRPr="000918DF">
        <w:rPr>
          <w:rStyle w:val="nfasis"/>
        </w:rPr>
        <w:t>oryzae</w:t>
      </w:r>
      <w:proofErr w:type="spellEnd"/>
      <w:r w:rsidRPr="000918DF">
        <w:t xml:space="preserve"> del arroz).</w:t>
      </w:r>
      <w:r w:rsidRPr="000918DF">
        <w:br/>
      </w:r>
      <w:r w:rsidRPr="000918DF">
        <w:br/>
      </w:r>
      <w:r w:rsidRPr="000918DF">
        <w:rPr>
          <w:rStyle w:val="Textoennegrita"/>
        </w:rPr>
        <w:t>-</w:t>
      </w:r>
      <w:proofErr w:type="spellStart"/>
      <w:r w:rsidRPr="000918DF">
        <w:rPr>
          <w:rStyle w:val="Textoennegrita"/>
        </w:rPr>
        <w:t>Rhizoctonia</w:t>
      </w:r>
      <w:proofErr w:type="spellEnd"/>
      <w:r w:rsidRPr="000918DF">
        <w:rPr>
          <w:rStyle w:val="Textoennegrita"/>
        </w:rPr>
        <w:t xml:space="preserve"> </w:t>
      </w:r>
      <w:proofErr w:type="spellStart"/>
      <w:r w:rsidRPr="000918DF">
        <w:rPr>
          <w:rStyle w:val="Textoennegrita"/>
        </w:rPr>
        <w:t>solani</w:t>
      </w:r>
      <w:proofErr w:type="spellEnd"/>
      <w:r w:rsidRPr="000918DF">
        <w:rPr>
          <w:rStyle w:val="Textoennegrita"/>
        </w:rPr>
        <w:t>:</w:t>
      </w:r>
      <w:r w:rsidRPr="000918DF">
        <w:t xml:space="preserve"> esta enfermedad está considerada como la segunda en importancia económica después de la </w:t>
      </w:r>
      <w:proofErr w:type="spellStart"/>
      <w:r w:rsidRPr="000918DF">
        <w:t>Pyricularia</w:t>
      </w:r>
      <w:proofErr w:type="spellEnd"/>
      <w:r w:rsidRPr="000918DF">
        <w:t xml:space="preserve">. Este incremento se debe a la intensidad del cultivo, al amplio uso de variedades tempranas o </w:t>
      </w:r>
      <w:proofErr w:type="spellStart"/>
      <w:r w:rsidRPr="000918DF">
        <w:t>semi</w:t>
      </w:r>
      <w:proofErr w:type="spellEnd"/>
      <w:r w:rsidRPr="000918DF">
        <w:t xml:space="preserve">-tempranas y al aumento en el uso de fertilizantes nitrogenados. Las lesiones se producen principalmente en la vaina, siendo éstas en un principio de forma ovoide, de color gris verdoso, con una longitud que varía entre 1 y 3 cm. de largo. El centro de la lesión se torna </w:t>
      </w:r>
      <w:proofErr w:type="gramStart"/>
      <w:r w:rsidRPr="000918DF">
        <w:t>blanco-grisácea</w:t>
      </w:r>
      <w:proofErr w:type="gramEnd"/>
      <w:r w:rsidRPr="000918DF">
        <w:t>, con un margen marrón. La presencia de diferentes lesiones que lleguen a unirse causando la muerte de las hojas o hasta de la planta entera.</w:t>
      </w:r>
      <w:r w:rsidRPr="000918DF">
        <w:br/>
      </w:r>
      <w:r w:rsidRPr="000918DF">
        <w:br/>
        <w:t>La enfermedad se acentúa en condiciones de elevada humedad y temperatura. La humedad está muy influenciada por la densidad de siembra, por tanto una alta densidad de siembra y elevadas dosis de aplicación de fertilizantes, tienden a incrementar el efecto de esta enfermedad. El desarrollo de esta enfermedad puede ser vertical u horizontal, siendo esta última más rápida y más grave, sobre todo durante la estación húmeda y en parcelas con un contenido elevado de abonos nitrogenados.</w:t>
      </w:r>
      <w:r w:rsidRPr="000918DF">
        <w:br/>
      </w:r>
      <w:r w:rsidRPr="000918DF">
        <w:br/>
        <w:t>-</w:t>
      </w:r>
      <w:r w:rsidRPr="000918DF">
        <w:rPr>
          <w:u w:val="single"/>
        </w:rPr>
        <w:t>Control</w:t>
      </w:r>
      <w:r w:rsidRPr="000918DF">
        <w:t>.</w:t>
      </w:r>
      <w:r w:rsidRPr="000918DF">
        <w:br/>
      </w:r>
      <w:r w:rsidRPr="000918DF">
        <w:br/>
        <w:t>-Recolectar las plantas afectadas.</w:t>
      </w:r>
      <w:r w:rsidRPr="000918DF">
        <w:br/>
        <w:t xml:space="preserve">-Manejo adecuado del agua, drenando 5-7 días en el estado de máximo </w:t>
      </w:r>
      <w:proofErr w:type="spellStart"/>
      <w:r w:rsidRPr="000918DF">
        <w:t>ahijamiento</w:t>
      </w:r>
      <w:proofErr w:type="spellEnd"/>
      <w:r w:rsidRPr="000918DF">
        <w:t>.</w:t>
      </w:r>
      <w:r w:rsidRPr="000918DF">
        <w:br/>
        <w:t>-Se recomienda la siembra en línea en vez de la manual y la aplicación de superfosfato de calcio.</w:t>
      </w:r>
      <w:r w:rsidRPr="000918DF">
        <w:br/>
      </w:r>
      <w:r w:rsidRPr="000918DF">
        <w:br/>
      </w:r>
      <w:r w:rsidRPr="000918DF">
        <w:rPr>
          <w:rStyle w:val="Textoennegrita"/>
        </w:rPr>
        <w:t>-PODREDUMBRE DEL TALLO:</w:t>
      </w:r>
      <w:r w:rsidRPr="000918DF">
        <w:t xml:space="preserve"> </w:t>
      </w:r>
      <w:r w:rsidRPr="000918DF">
        <w:rPr>
          <w:rStyle w:val="nfasis"/>
        </w:rPr>
        <w:t xml:space="preserve">(Fusarium </w:t>
      </w:r>
      <w:proofErr w:type="spellStart"/>
      <w:r w:rsidRPr="000918DF">
        <w:rPr>
          <w:rStyle w:val="nfasis"/>
        </w:rPr>
        <w:t>moliniforme</w:t>
      </w:r>
      <w:proofErr w:type="spellEnd"/>
      <w:r w:rsidRPr="000918DF">
        <w:rPr>
          <w:rStyle w:val="nfasis"/>
        </w:rPr>
        <w:t xml:space="preserve">. </w:t>
      </w:r>
      <w:proofErr w:type="spellStart"/>
      <w:r w:rsidRPr="000918DF">
        <w:rPr>
          <w:rStyle w:val="nfasis"/>
        </w:rPr>
        <w:t>Sarocladium</w:t>
      </w:r>
      <w:proofErr w:type="spellEnd"/>
      <w:r w:rsidRPr="000918DF">
        <w:rPr>
          <w:rStyle w:val="nfasis"/>
        </w:rPr>
        <w:t xml:space="preserve"> </w:t>
      </w:r>
      <w:proofErr w:type="spellStart"/>
      <w:r w:rsidRPr="000918DF">
        <w:rPr>
          <w:rStyle w:val="nfasis"/>
        </w:rPr>
        <w:t>oryzae</w:t>
      </w:r>
      <w:proofErr w:type="spellEnd"/>
      <w:r w:rsidRPr="000918DF">
        <w:rPr>
          <w:rStyle w:val="nfasis"/>
        </w:rPr>
        <w:t>)</w:t>
      </w:r>
      <w:r w:rsidRPr="000918DF">
        <w:t>, esta podredumbre se produce en la hoja que envuelve a la panícula. Estas manchas pueden llegar a unirse pudiendo cubrir la mayor parte de la superficie de la hoja. Las panículas sólo sufren una podredumbre parcial, aunque puede observarse un polvo blanquecino dentro de la vaina y en la panícula.</w:t>
      </w:r>
      <w:r w:rsidRPr="000918DF">
        <w:br/>
      </w:r>
      <w:r w:rsidRPr="000918DF">
        <w:br/>
        <w:t>-</w:t>
      </w:r>
      <w:r w:rsidRPr="000918DF">
        <w:rPr>
          <w:u w:val="single"/>
        </w:rPr>
        <w:t>Control</w:t>
      </w:r>
      <w:r w:rsidRPr="000918DF">
        <w:t>.</w:t>
      </w:r>
      <w:r w:rsidRPr="000918DF">
        <w:br/>
      </w:r>
      <w:r w:rsidRPr="000918DF">
        <w:br/>
        <w:t>-Saneamiento del suelo.</w:t>
      </w:r>
      <w:r w:rsidRPr="000918DF">
        <w:br/>
        <w:t>-Utilizar altas dosis de potasio y dosis equilibradas de nitrógeno.</w:t>
      </w:r>
      <w:r w:rsidRPr="000918DF">
        <w:br/>
        <w:t>-Algunos cultivares mejorados genéticamente son resistentes a la podredumbre del tallo.</w:t>
      </w:r>
      <w:r w:rsidRPr="000918DF">
        <w:br/>
        <w:t>-Quemar los rastrojos después de la recolección.</w:t>
      </w:r>
      <w:r w:rsidRPr="000918DF">
        <w:br/>
        <w:t>-Desinfección de la semilla</w:t>
      </w:r>
      <w:r w:rsidRPr="000918DF">
        <w:br/>
      </w:r>
      <w:r w:rsidRPr="000918DF">
        <w:br/>
      </w:r>
      <w:r w:rsidRPr="000918DF">
        <w:rPr>
          <w:rStyle w:val="Textoennegrita"/>
        </w:rPr>
        <w:t>-MANCHA MARRÓN:</w:t>
      </w:r>
      <w:r w:rsidRPr="000918DF">
        <w:t xml:space="preserve"> (</w:t>
      </w:r>
      <w:proofErr w:type="spellStart"/>
      <w:r w:rsidRPr="000918DF">
        <w:rPr>
          <w:rStyle w:val="nfasis"/>
        </w:rPr>
        <w:t>Cochliobolus</w:t>
      </w:r>
      <w:proofErr w:type="spellEnd"/>
      <w:r w:rsidRPr="000918DF">
        <w:rPr>
          <w:rStyle w:val="nfasis"/>
        </w:rPr>
        <w:t xml:space="preserve"> </w:t>
      </w:r>
      <w:proofErr w:type="spellStart"/>
      <w:r w:rsidRPr="000918DF">
        <w:rPr>
          <w:rStyle w:val="nfasis"/>
        </w:rPr>
        <w:t>miyabeanus</w:t>
      </w:r>
      <w:proofErr w:type="spellEnd"/>
      <w:r w:rsidRPr="000918DF">
        <w:rPr>
          <w:rStyle w:val="nfasis"/>
        </w:rPr>
        <w:t xml:space="preserve">. </w:t>
      </w:r>
      <w:proofErr w:type="spellStart"/>
      <w:r w:rsidRPr="000918DF">
        <w:rPr>
          <w:rStyle w:val="nfasis"/>
        </w:rPr>
        <w:t>Drechslera</w:t>
      </w:r>
      <w:proofErr w:type="spellEnd"/>
      <w:r w:rsidRPr="000918DF">
        <w:rPr>
          <w:rStyle w:val="nfasis"/>
        </w:rPr>
        <w:t xml:space="preserve"> </w:t>
      </w:r>
      <w:proofErr w:type="spellStart"/>
      <w:r w:rsidRPr="000918DF">
        <w:rPr>
          <w:rStyle w:val="nfasis"/>
        </w:rPr>
        <w:t>oryzae</w:t>
      </w:r>
      <w:proofErr w:type="spellEnd"/>
      <w:r w:rsidRPr="000918DF">
        <w:t>), esta enfermedad produce manchas de forma oval y de color marrón con un centro blanquecino o gris. En ocasiones, numerosas manchas en una hoja causan que éstas se tornen de color blanco. Estas manchas además de aparecer en las hojas, pueden observarse en las glumas, vaina y brácteas de la panícula. Los granos infectados tienen menor peso y como consecuencia menor calidad.</w:t>
      </w:r>
      <w:r w:rsidRPr="000918DF">
        <w:br/>
      </w:r>
      <w:r w:rsidRPr="000918DF">
        <w:lastRenderedPageBreak/>
        <w:br/>
        <w:t>-</w:t>
      </w:r>
      <w:r w:rsidRPr="000918DF">
        <w:rPr>
          <w:u w:val="single"/>
        </w:rPr>
        <w:t>Control</w:t>
      </w:r>
      <w:r w:rsidRPr="000918DF">
        <w:t>.</w:t>
      </w:r>
      <w:r w:rsidRPr="000918DF">
        <w:br/>
      </w:r>
      <w:r w:rsidRPr="000918DF">
        <w:br/>
        <w:t>-Empleo de semilla certificada, pues esta enfermedad se transmite principalmente por las semillas.</w:t>
      </w:r>
      <w:r w:rsidRPr="000918DF">
        <w:br/>
        <w:t>-Controlar las condiciones del suelo (drenaje y nutrientes).</w:t>
      </w:r>
      <w:r w:rsidRPr="000918DF">
        <w:br/>
      </w:r>
      <w:r w:rsidRPr="000918DF">
        <w:br/>
      </w:r>
      <w:r w:rsidRPr="000918DF">
        <w:rPr>
          <w:rStyle w:val="Textoennegrita"/>
        </w:rPr>
        <w:t>-TUNGRO:</w:t>
      </w:r>
      <w:r w:rsidRPr="000918DF">
        <w:t xml:space="preserve"> se trata de una de las enfermedades más destructivas del arroz, los síntomas se manifiestan en las hojas, pues estas se tornan de color amarillo o naranja. Esta enfermedad está causada por un complejo vírico formado por el virus esférico (RTSV) y el virus baciforme (RTBV), siendo transmitido este complejo vírico por varias especies de homópteros. El incremento de esta enfermedad está asociado con el incremento de la población del vector.</w:t>
      </w:r>
      <w:r w:rsidRPr="000918DF">
        <w:br/>
      </w:r>
      <w:r w:rsidRPr="000918DF">
        <w:br/>
        <w:t>-</w:t>
      </w:r>
      <w:r w:rsidRPr="000918DF">
        <w:rPr>
          <w:u w:val="single"/>
        </w:rPr>
        <w:t>Control</w:t>
      </w:r>
      <w:r w:rsidRPr="000918DF">
        <w:t>.</w:t>
      </w:r>
      <w:r w:rsidRPr="000918DF">
        <w:br/>
      </w:r>
      <w:r w:rsidRPr="000918DF">
        <w:br/>
        <w:t>-La siembra muy temprana o muy tardía está asociada con la ausencia de Tungro.</w:t>
      </w:r>
      <w:r w:rsidRPr="000918DF">
        <w:br/>
        <w:t>-Aplicación temprana de insecticidas sistémicos.</w:t>
      </w:r>
      <w:r w:rsidRPr="000918DF">
        <w:br/>
        <w:t>-Aplicaciones suplementarias de nitrógeno. </w:t>
      </w:r>
      <w:r w:rsidRPr="000918DF">
        <w:br/>
      </w:r>
      <w:r w:rsidRPr="000918DF">
        <w:br/>
      </w:r>
      <w:r w:rsidRPr="000918DF">
        <w:rPr>
          <w:rStyle w:val="Textoennegrita"/>
        </w:rPr>
        <w:t>-NEMÁTODOS:</w:t>
      </w:r>
      <w:r w:rsidRPr="000918DF">
        <w:t xml:space="preserve"> </w:t>
      </w:r>
      <w:proofErr w:type="spellStart"/>
      <w:r w:rsidRPr="000918DF">
        <w:rPr>
          <w:rStyle w:val="nfasis"/>
        </w:rPr>
        <w:t>Hirschmaniella</w:t>
      </w:r>
      <w:proofErr w:type="spellEnd"/>
      <w:r w:rsidRPr="000918DF">
        <w:rPr>
          <w:rStyle w:val="nfasis"/>
        </w:rPr>
        <w:t xml:space="preserve"> </w:t>
      </w:r>
      <w:proofErr w:type="spellStart"/>
      <w:r w:rsidRPr="000918DF">
        <w:rPr>
          <w:rStyle w:val="nfasis"/>
        </w:rPr>
        <w:t>oryzae</w:t>
      </w:r>
      <w:proofErr w:type="spellEnd"/>
      <w:r w:rsidRPr="000918DF">
        <w:t xml:space="preserve">, es un </w:t>
      </w:r>
      <w:proofErr w:type="spellStart"/>
      <w:r w:rsidRPr="000918DF">
        <w:t>nemátodo</w:t>
      </w:r>
      <w:proofErr w:type="spellEnd"/>
      <w:r w:rsidRPr="000918DF">
        <w:t xml:space="preserve"> muy abundante en los arrozales, pues la inundación del terreno es necesaria para que complete su ciclo. </w:t>
      </w:r>
      <w:proofErr w:type="spellStart"/>
      <w:r w:rsidRPr="000918DF">
        <w:t>Ditylenchus</w:t>
      </w:r>
      <w:proofErr w:type="spellEnd"/>
      <w:r w:rsidRPr="000918DF">
        <w:t xml:space="preserve"> </w:t>
      </w:r>
      <w:proofErr w:type="spellStart"/>
      <w:r w:rsidRPr="000918DF">
        <w:t>angustus</w:t>
      </w:r>
      <w:proofErr w:type="spellEnd"/>
      <w:r w:rsidRPr="000918DF">
        <w:t xml:space="preserve">, está presente principalmente en arrozales de aguas profundas. </w:t>
      </w:r>
      <w:proofErr w:type="spellStart"/>
      <w:r w:rsidRPr="000918DF">
        <w:t>Aphelenchoides</w:t>
      </w:r>
      <w:proofErr w:type="spellEnd"/>
      <w:r w:rsidRPr="000918DF">
        <w:t xml:space="preserve"> </w:t>
      </w:r>
      <w:proofErr w:type="spellStart"/>
      <w:r w:rsidRPr="000918DF">
        <w:t>besseyi</w:t>
      </w:r>
      <w:proofErr w:type="spellEnd"/>
      <w:r w:rsidRPr="000918DF">
        <w:t xml:space="preserve"> está presente en todos los ecosistemas de arroz, alimentándose de forma </w:t>
      </w:r>
      <w:proofErr w:type="spellStart"/>
      <w:r w:rsidRPr="000918DF">
        <w:t>ectoparásita</w:t>
      </w:r>
      <w:proofErr w:type="spellEnd"/>
      <w:r w:rsidRPr="000918DF">
        <w:t xml:space="preserve"> del meristemo apical del tallo. Seguidamente, emigra a la panícula en desarrollo, penetrando en las espiguillas antes de la antesis alimentándose de los ovarios y los estambres. Durante la maduración del grano, los nemátodos entran en estado de anaerobiosis, pudiendo sobrevivir en los granos hasta más de tres años.</w:t>
      </w:r>
      <w:r w:rsidRPr="000918DF">
        <w:br/>
      </w:r>
      <w:proofErr w:type="spellStart"/>
      <w:r w:rsidRPr="000918DF">
        <w:rPr>
          <w:rStyle w:val="nfasis"/>
        </w:rPr>
        <w:t>Meloidogyne</w:t>
      </w:r>
      <w:proofErr w:type="spellEnd"/>
      <w:r w:rsidRPr="000918DF">
        <w:rPr>
          <w:rStyle w:val="nfasis"/>
        </w:rPr>
        <w:t xml:space="preserve"> </w:t>
      </w:r>
      <w:proofErr w:type="spellStart"/>
      <w:r w:rsidRPr="000918DF">
        <w:rPr>
          <w:rStyle w:val="nfasis"/>
        </w:rPr>
        <w:t>graminicola</w:t>
      </w:r>
      <w:proofErr w:type="spellEnd"/>
      <w:r w:rsidRPr="000918DF">
        <w:rPr>
          <w:rStyle w:val="nfasis"/>
        </w:rPr>
        <w:t xml:space="preserve">, M. </w:t>
      </w:r>
      <w:proofErr w:type="spellStart"/>
      <w:r w:rsidRPr="000918DF">
        <w:rPr>
          <w:rStyle w:val="nfasis"/>
        </w:rPr>
        <w:t>incognita</w:t>
      </w:r>
      <w:proofErr w:type="spellEnd"/>
      <w:r w:rsidRPr="000918DF">
        <w:rPr>
          <w:rStyle w:val="nfasis"/>
        </w:rPr>
        <w:t xml:space="preserve">, M. </w:t>
      </w:r>
      <w:proofErr w:type="spellStart"/>
      <w:r w:rsidRPr="000918DF">
        <w:rPr>
          <w:rStyle w:val="nfasis"/>
        </w:rPr>
        <w:t>javanica</w:t>
      </w:r>
      <w:proofErr w:type="spellEnd"/>
      <w:r w:rsidRPr="000918DF">
        <w:t xml:space="preserve"> y </w:t>
      </w:r>
      <w:r w:rsidRPr="000918DF">
        <w:rPr>
          <w:rStyle w:val="nfasis"/>
        </w:rPr>
        <w:t>M. arenaria</w:t>
      </w:r>
      <w:r w:rsidRPr="000918DF">
        <w:t>, son las especies más importantes de nemátodos de raíz. Los síntomas incluyen clorosis, reducción del crecimiento, retraso en la floración y aumento en el número de granos vacíos.</w:t>
      </w:r>
      <w:r w:rsidRPr="000918DF">
        <w:br/>
      </w:r>
      <w:proofErr w:type="spellStart"/>
      <w:r w:rsidRPr="000918DF">
        <w:rPr>
          <w:rStyle w:val="nfasis"/>
        </w:rPr>
        <w:t>Pratylenchus</w:t>
      </w:r>
      <w:proofErr w:type="spellEnd"/>
      <w:r w:rsidRPr="000918DF">
        <w:rPr>
          <w:rStyle w:val="nfasis"/>
        </w:rPr>
        <w:t xml:space="preserve"> </w:t>
      </w:r>
      <w:proofErr w:type="spellStart"/>
      <w:r w:rsidRPr="000918DF">
        <w:rPr>
          <w:rStyle w:val="nfasis"/>
        </w:rPr>
        <w:t>indicus</w:t>
      </w:r>
      <w:proofErr w:type="spellEnd"/>
      <w:r w:rsidRPr="000918DF">
        <w:t xml:space="preserve"> y </w:t>
      </w:r>
      <w:proofErr w:type="spellStart"/>
      <w:r w:rsidRPr="000918DF">
        <w:rPr>
          <w:rStyle w:val="nfasis"/>
        </w:rPr>
        <w:t>Pratylenchus</w:t>
      </w:r>
      <w:proofErr w:type="spellEnd"/>
      <w:r w:rsidRPr="000918DF">
        <w:rPr>
          <w:rStyle w:val="nfasis"/>
        </w:rPr>
        <w:t xml:space="preserve"> </w:t>
      </w:r>
      <w:proofErr w:type="spellStart"/>
      <w:r w:rsidRPr="000918DF">
        <w:rPr>
          <w:rStyle w:val="nfasis"/>
        </w:rPr>
        <w:t>zeae</w:t>
      </w:r>
      <w:proofErr w:type="spellEnd"/>
      <w:r w:rsidRPr="000918DF">
        <w:t xml:space="preserve"> causan lesiones en la raíz y son endoparásitos migratorios, que producen necrosis en las raíces, reduciendo como consecuencia la altura de las plantas y el número de hijos.</w:t>
      </w:r>
      <w:r w:rsidRPr="000918DF">
        <w:br/>
      </w:r>
      <w:r w:rsidRPr="000918DF">
        <w:br/>
        <w:t>-</w:t>
      </w:r>
      <w:r w:rsidRPr="000918DF">
        <w:rPr>
          <w:u w:val="single"/>
        </w:rPr>
        <w:t>Control</w:t>
      </w:r>
      <w:r w:rsidRPr="000918DF">
        <w:t>.</w:t>
      </w:r>
      <w:r w:rsidRPr="000918DF">
        <w:br/>
      </w:r>
      <w:r w:rsidRPr="000918DF">
        <w:br/>
        <w:t>-Eliminar los restos de cosechas anteriores.</w:t>
      </w:r>
      <w:r w:rsidRPr="000918DF">
        <w:br/>
        <w:t>-Tratar las semillas con agua caliente a 52-57ºC durante 15 minutos, después de haber remojado las semillas en agua fría durante 3 horas.</w:t>
      </w:r>
      <w:r w:rsidRPr="000918DF">
        <w:br/>
        <w:t>-La rotación de cultivos puede reducir los niveles de población.</w:t>
      </w:r>
    </w:p>
    <w:p w:rsidR="000918DF" w:rsidRPr="000918DF" w:rsidRDefault="000918DF" w:rsidP="000918DF">
      <w:pPr>
        <w:rPr>
          <w:rFonts w:ascii="Times New Roman" w:hAnsi="Times New Roman" w:cs="Times New Roman"/>
          <w:lang w:eastAsia="es-ES"/>
        </w:rPr>
      </w:pPr>
    </w:p>
    <w:sectPr w:rsidR="000918DF" w:rsidRPr="000918D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8FB"/>
    <w:rsid w:val="000918DF"/>
    <w:rsid w:val="00156150"/>
    <w:rsid w:val="00220872"/>
    <w:rsid w:val="003908FB"/>
    <w:rsid w:val="008822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mtit1">
    <w:name w:val="mtit1"/>
    <w:basedOn w:val="Fuentedeprrafopredeter"/>
    <w:rsid w:val="003908FB"/>
  </w:style>
  <w:style w:type="paragraph" w:styleId="NormalWeb">
    <w:name w:val="Normal (Web)"/>
    <w:basedOn w:val="Normal"/>
    <w:uiPriority w:val="99"/>
    <w:unhideWhenUsed/>
    <w:rsid w:val="003908F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3908FB"/>
    <w:rPr>
      <w:b/>
      <w:bCs/>
    </w:rPr>
  </w:style>
  <w:style w:type="character" w:styleId="nfasis">
    <w:name w:val="Emphasis"/>
    <w:basedOn w:val="Fuentedeprrafopredeter"/>
    <w:uiPriority w:val="20"/>
    <w:qFormat/>
    <w:rsid w:val="003908FB"/>
    <w:rPr>
      <w:i/>
      <w:iCs/>
    </w:rPr>
  </w:style>
  <w:style w:type="character" w:styleId="Hipervnculo">
    <w:name w:val="Hyperlink"/>
    <w:basedOn w:val="Fuentedeprrafopredeter"/>
    <w:uiPriority w:val="99"/>
    <w:semiHidden/>
    <w:unhideWhenUsed/>
    <w:rsid w:val="003908F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mtit1">
    <w:name w:val="mtit1"/>
    <w:basedOn w:val="Fuentedeprrafopredeter"/>
    <w:rsid w:val="003908FB"/>
  </w:style>
  <w:style w:type="paragraph" w:styleId="NormalWeb">
    <w:name w:val="Normal (Web)"/>
    <w:basedOn w:val="Normal"/>
    <w:uiPriority w:val="99"/>
    <w:unhideWhenUsed/>
    <w:rsid w:val="003908F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3908FB"/>
    <w:rPr>
      <w:b/>
      <w:bCs/>
    </w:rPr>
  </w:style>
  <w:style w:type="character" w:styleId="nfasis">
    <w:name w:val="Emphasis"/>
    <w:basedOn w:val="Fuentedeprrafopredeter"/>
    <w:uiPriority w:val="20"/>
    <w:qFormat/>
    <w:rsid w:val="003908FB"/>
    <w:rPr>
      <w:i/>
      <w:iCs/>
    </w:rPr>
  </w:style>
  <w:style w:type="character" w:styleId="Hipervnculo">
    <w:name w:val="Hyperlink"/>
    <w:basedOn w:val="Fuentedeprrafopredeter"/>
    <w:uiPriority w:val="99"/>
    <w:semiHidden/>
    <w:unhideWhenUsed/>
    <w:rsid w:val="003908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71215">
      <w:bodyDiv w:val="1"/>
      <w:marLeft w:val="0"/>
      <w:marRight w:val="0"/>
      <w:marTop w:val="0"/>
      <w:marBottom w:val="0"/>
      <w:divBdr>
        <w:top w:val="none" w:sz="0" w:space="0" w:color="auto"/>
        <w:left w:val="none" w:sz="0" w:space="0" w:color="auto"/>
        <w:bottom w:val="none" w:sz="0" w:space="0" w:color="auto"/>
        <w:right w:val="none" w:sz="0" w:space="0" w:color="auto"/>
      </w:divBdr>
    </w:div>
    <w:div w:id="213808327">
      <w:bodyDiv w:val="1"/>
      <w:marLeft w:val="0"/>
      <w:marRight w:val="0"/>
      <w:marTop w:val="0"/>
      <w:marBottom w:val="0"/>
      <w:divBdr>
        <w:top w:val="none" w:sz="0" w:space="0" w:color="auto"/>
        <w:left w:val="none" w:sz="0" w:space="0" w:color="auto"/>
        <w:bottom w:val="none" w:sz="0" w:space="0" w:color="auto"/>
        <w:right w:val="none" w:sz="0" w:space="0" w:color="auto"/>
      </w:divBdr>
    </w:div>
    <w:div w:id="236280703">
      <w:bodyDiv w:val="1"/>
      <w:marLeft w:val="0"/>
      <w:marRight w:val="0"/>
      <w:marTop w:val="0"/>
      <w:marBottom w:val="0"/>
      <w:divBdr>
        <w:top w:val="none" w:sz="0" w:space="0" w:color="auto"/>
        <w:left w:val="none" w:sz="0" w:space="0" w:color="auto"/>
        <w:bottom w:val="none" w:sz="0" w:space="0" w:color="auto"/>
        <w:right w:val="none" w:sz="0" w:space="0" w:color="auto"/>
      </w:divBdr>
    </w:div>
    <w:div w:id="266736764">
      <w:bodyDiv w:val="1"/>
      <w:marLeft w:val="0"/>
      <w:marRight w:val="0"/>
      <w:marTop w:val="0"/>
      <w:marBottom w:val="0"/>
      <w:divBdr>
        <w:top w:val="none" w:sz="0" w:space="0" w:color="auto"/>
        <w:left w:val="none" w:sz="0" w:space="0" w:color="auto"/>
        <w:bottom w:val="none" w:sz="0" w:space="0" w:color="auto"/>
        <w:right w:val="none" w:sz="0" w:space="0" w:color="auto"/>
      </w:divBdr>
    </w:div>
    <w:div w:id="299311313">
      <w:bodyDiv w:val="1"/>
      <w:marLeft w:val="0"/>
      <w:marRight w:val="0"/>
      <w:marTop w:val="0"/>
      <w:marBottom w:val="0"/>
      <w:divBdr>
        <w:top w:val="none" w:sz="0" w:space="0" w:color="auto"/>
        <w:left w:val="none" w:sz="0" w:space="0" w:color="auto"/>
        <w:bottom w:val="none" w:sz="0" w:space="0" w:color="auto"/>
        <w:right w:val="none" w:sz="0" w:space="0" w:color="auto"/>
      </w:divBdr>
    </w:div>
    <w:div w:id="398018020">
      <w:bodyDiv w:val="1"/>
      <w:marLeft w:val="0"/>
      <w:marRight w:val="0"/>
      <w:marTop w:val="0"/>
      <w:marBottom w:val="0"/>
      <w:divBdr>
        <w:top w:val="none" w:sz="0" w:space="0" w:color="auto"/>
        <w:left w:val="none" w:sz="0" w:space="0" w:color="auto"/>
        <w:bottom w:val="none" w:sz="0" w:space="0" w:color="auto"/>
        <w:right w:val="none" w:sz="0" w:space="0" w:color="auto"/>
      </w:divBdr>
    </w:div>
    <w:div w:id="494489658">
      <w:bodyDiv w:val="1"/>
      <w:marLeft w:val="0"/>
      <w:marRight w:val="0"/>
      <w:marTop w:val="0"/>
      <w:marBottom w:val="0"/>
      <w:divBdr>
        <w:top w:val="none" w:sz="0" w:space="0" w:color="auto"/>
        <w:left w:val="none" w:sz="0" w:space="0" w:color="auto"/>
        <w:bottom w:val="none" w:sz="0" w:space="0" w:color="auto"/>
        <w:right w:val="none" w:sz="0" w:space="0" w:color="auto"/>
      </w:divBdr>
    </w:div>
    <w:div w:id="585847753">
      <w:bodyDiv w:val="1"/>
      <w:marLeft w:val="0"/>
      <w:marRight w:val="0"/>
      <w:marTop w:val="0"/>
      <w:marBottom w:val="0"/>
      <w:divBdr>
        <w:top w:val="none" w:sz="0" w:space="0" w:color="auto"/>
        <w:left w:val="none" w:sz="0" w:space="0" w:color="auto"/>
        <w:bottom w:val="none" w:sz="0" w:space="0" w:color="auto"/>
        <w:right w:val="none" w:sz="0" w:space="0" w:color="auto"/>
      </w:divBdr>
    </w:div>
    <w:div w:id="689457425">
      <w:bodyDiv w:val="1"/>
      <w:marLeft w:val="0"/>
      <w:marRight w:val="0"/>
      <w:marTop w:val="0"/>
      <w:marBottom w:val="0"/>
      <w:divBdr>
        <w:top w:val="none" w:sz="0" w:space="0" w:color="auto"/>
        <w:left w:val="none" w:sz="0" w:space="0" w:color="auto"/>
        <w:bottom w:val="none" w:sz="0" w:space="0" w:color="auto"/>
        <w:right w:val="none" w:sz="0" w:space="0" w:color="auto"/>
      </w:divBdr>
    </w:div>
    <w:div w:id="848521395">
      <w:bodyDiv w:val="1"/>
      <w:marLeft w:val="0"/>
      <w:marRight w:val="0"/>
      <w:marTop w:val="0"/>
      <w:marBottom w:val="0"/>
      <w:divBdr>
        <w:top w:val="none" w:sz="0" w:space="0" w:color="auto"/>
        <w:left w:val="none" w:sz="0" w:space="0" w:color="auto"/>
        <w:bottom w:val="none" w:sz="0" w:space="0" w:color="auto"/>
        <w:right w:val="none" w:sz="0" w:space="0" w:color="auto"/>
      </w:divBdr>
    </w:div>
    <w:div w:id="868958398">
      <w:bodyDiv w:val="1"/>
      <w:marLeft w:val="0"/>
      <w:marRight w:val="0"/>
      <w:marTop w:val="0"/>
      <w:marBottom w:val="0"/>
      <w:divBdr>
        <w:top w:val="none" w:sz="0" w:space="0" w:color="auto"/>
        <w:left w:val="none" w:sz="0" w:space="0" w:color="auto"/>
        <w:bottom w:val="none" w:sz="0" w:space="0" w:color="auto"/>
        <w:right w:val="none" w:sz="0" w:space="0" w:color="auto"/>
      </w:divBdr>
    </w:div>
    <w:div w:id="873538441">
      <w:bodyDiv w:val="1"/>
      <w:marLeft w:val="0"/>
      <w:marRight w:val="0"/>
      <w:marTop w:val="0"/>
      <w:marBottom w:val="0"/>
      <w:divBdr>
        <w:top w:val="none" w:sz="0" w:space="0" w:color="auto"/>
        <w:left w:val="none" w:sz="0" w:space="0" w:color="auto"/>
        <w:bottom w:val="none" w:sz="0" w:space="0" w:color="auto"/>
        <w:right w:val="none" w:sz="0" w:space="0" w:color="auto"/>
      </w:divBdr>
    </w:div>
    <w:div w:id="969096471">
      <w:bodyDiv w:val="1"/>
      <w:marLeft w:val="0"/>
      <w:marRight w:val="0"/>
      <w:marTop w:val="0"/>
      <w:marBottom w:val="0"/>
      <w:divBdr>
        <w:top w:val="none" w:sz="0" w:space="0" w:color="auto"/>
        <w:left w:val="none" w:sz="0" w:space="0" w:color="auto"/>
        <w:bottom w:val="none" w:sz="0" w:space="0" w:color="auto"/>
        <w:right w:val="none" w:sz="0" w:space="0" w:color="auto"/>
      </w:divBdr>
    </w:div>
    <w:div w:id="976763281">
      <w:bodyDiv w:val="1"/>
      <w:marLeft w:val="0"/>
      <w:marRight w:val="0"/>
      <w:marTop w:val="0"/>
      <w:marBottom w:val="0"/>
      <w:divBdr>
        <w:top w:val="none" w:sz="0" w:space="0" w:color="auto"/>
        <w:left w:val="none" w:sz="0" w:space="0" w:color="auto"/>
        <w:bottom w:val="none" w:sz="0" w:space="0" w:color="auto"/>
        <w:right w:val="none" w:sz="0" w:space="0" w:color="auto"/>
      </w:divBdr>
    </w:div>
    <w:div w:id="1028524015">
      <w:bodyDiv w:val="1"/>
      <w:marLeft w:val="0"/>
      <w:marRight w:val="0"/>
      <w:marTop w:val="0"/>
      <w:marBottom w:val="0"/>
      <w:divBdr>
        <w:top w:val="none" w:sz="0" w:space="0" w:color="auto"/>
        <w:left w:val="none" w:sz="0" w:space="0" w:color="auto"/>
        <w:bottom w:val="none" w:sz="0" w:space="0" w:color="auto"/>
        <w:right w:val="none" w:sz="0" w:space="0" w:color="auto"/>
      </w:divBdr>
    </w:div>
    <w:div w:id="1030687543">
      <w:bodyDiv w:val="1"/>
      <w:marLeft w:val="0"/>
      <w:marRight w:val="0"/>
      <w:marTop w:val="0"/>
      <w:marBottom w:val="0"/>
      <w:divBdr>
        <w:top w:val="none" w:sz="0" w:space="0" w:color="auto"/>
        <w:left w:val="none" w:sz="0" w:space="0" w:color="auto"/>
        <w:bottom w:val="none" w:sz="0" w:space="0" w:color="auto"/>
        <w:right w:val="none" w:sz="0" w:space="0" w:color="auto"/>
      </w:divBdr>
    </w:div>
    <w:div w:id="1073507827">
      <w:bodyDiv w:val="1"/>
      <w:marLeft w:val="0"/>
      <w:marRight w:val="0"/>
      <w:marTop w:val="0"/>
      <w:marBottom w:val="0"/>
      <w:divBdr>
        <w:top w:val="none" w:sz="0" w:space="0" w:color="auto"/>
        <w:left w:val="none" w:sz="0" w:space="0" w:color="auto"/>
        <w:bottom w:val="none" w:sz="0" w:space="0" w:color="auto"/>
        <w:right w:val="none" w:sz="0" w:space="0" w:color="auto"/>
      </w:divBdr>
    </w:div>
    <w:div w:id="1207258462">
      <w:bodyDiv w:val="1"/>
      <w:marLeft w:val="0"/>
      <w:marRight w:val="0"/>
      <w:marTop w:val="0"/>
      <w:marBottom w:val="0"/>
      <w:divBdr>
        <w:top w:val="none" w:sz="0" w:space="0" w:color="auto"/>
        <w:left w:val="none" w:sz="0" w:space="0" w:color="auto"/>
        <w:bottom w:val="none" w:sz="0" w:space="0" w:color="auto"/>
        <w:right w:val="none" w:sz="0" w:space="0" w:color="auto"/>
      </w:divBdr>
    </w:div>
    <w:div w:id="1226405204">
      <w:bodyDiv w:val="1"/>
      <w:marLeft w:val="0"/>
      <w:marRight w:val="0"/>
      <w:marTop w:val="0"/>
      <w:marBottom w:val="0"/>
      <w:divBdr>
        <w:top w:val="none" w:sz="0" w:space="0" w:color="auto"/>
        <w:left w:val="none" w:sz="0" w:space="0" w:color="auto"/>
        <w:bottom w:val="none" w:sz="0" w:space="0" w:color="auto"/>
        <w:right w:val="none" w:sz="0" w:space="0" w:color="auto"/>
      </w:divBdr>
    </w:div>
    <w:div w:id="1546680214">
      <w:bodyDiv w:val="1"/>
      <w:marLeft w:val="0"/>
      <w:marRight w:val="0"/>
      <w:marTop w:val="0"/>
      <w:marBottom w:val="0"/>
      <w:divBdr>
        <w:top w:val="none" w:sz="0" w:space="0" w:color="auto"/>
        <w:left w:val="none" w:sz="0" w:space="0" w:color="auto"/>
        <w:bottom w:val="none" w:sz="0" w:space="0" w:color="auto"/>
        <w:right w:val="none" w:sz="0" w:space="0" w:color="auto"/>
      </w:divBdr>
    </w:div>
    <w:div w:id="1677464106">
      <w:bodyDiv w:val="1"/>
      <w:marLeft w:val="0"/>
      <w:marRight w:val="0"/>
      <w:marTop w:val="0"/>
      <w:marBottom w:val="0"/>
      <w:divBdr>
        <w:top w:val="none" w:sz="0" w:space="0" w:color="auto"/>
        <w:left w:val="none" w:sz="0" w:space="0" w:color="auto"/>
        <w:bottom w:val="none" w:sz="0" w:space="0" w:color="auto"/>
        <w:right w:val="none" w:sz="0" w:space="0" w:color="auto"/>
      </w:divBdr>
    </w:div>
    <w:div w:id="1913855656">
      <w:bodyDiv w:val="1"/>
      <w:marLeft w:val="0"/>
      <w:marRight w:val="0"/>
      <w:marTop w:val="0"/>
      <w:marBottom w:val="0"/>
      <w:divBdr>
        <w:top w:val="none" w:sz="0" w:space="0" w:color="auto"/>
        <w:left w:val="none" w:sz="0" w:space="0" w:color="auto"/>
        <w:bottom w:val="none" w:sz="0" w:space="0" w:color="auto"/>
        <w:right w:val="none" w:sz="0" w:space="0" w:color="auto"/>
      </w:divBdr>
    </w:div>
    <w:div w:id="1928072483">
      <w:bodyDiv w:val="1"/>
      <w:marLeft w:val="0"/>
      <w:marRight w:val="0"/>
      <w:marTop w:val="0"/>
      <w:marBottom w:val="0"/>
      <w:divBdr>
        <w:top w:val="none" w:sz="0" w:space="0" w:color="auto"/>
        <w:left w:val="none" w:sz="0" w:space="0" w:color="auto"/>
        <w:bottom w:val="none" w:sz="0" w:space="0" w:color="auto"/>
        <w:right w:val="none" w:sz="0" w:space="0" w:color="auto"/>
      </w:divBdr>
    </w:div>
    <w:div w:id="2023780341">
      <w:bodyDiv w:val="1"/>
      <w:marLeft w:val="0"/>
      <w:marRight w:val="0"/>
      <w:marTop w:val="0"/>
      <w:marBottom w:val="0"/>
      <w:divBdr>
        <w:top w:val="none" w:sz="0" w:space="0" w:color="auto"/>
        <w:left w:val="none" w:sz="0" w:space="0" w:color="auto"/>
        <w:bottom w:val="none" w:sz="0" w:space="0" w:color="auto"/>
        <w:right w:val="none" w:sz="0" w:space="0" w:color="auto"/>
      </w:divBdr>
    </w:div>
    <w:div w:id="2062705865">
      <w:bodyDiv w:val="1"/>
      <w:marLeft w:val="0"/>
      <w:marRight w:val="0"/>
      <w:marTop w:val="0"/>
      <w:marBottom w:val="0"/>
      <w:divBdr>
        <w:top w:val="none" w:sz="0" w:space="0" w:color="auto"/>
        <w:left w:val="none" w:sz="0" w:space="0" w:color="auto"/>
        <w:bottom w:val="none" w:sz="0" w:space="0" w:color="auto"/>
        <w:right w:val="none" w:sz="0" w:space="0" w:color="auto"/>
      </w:divBdr>
    </w:div>
    <w:div w:id="207265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foagro.com/instrumentos_medida/categoria.asp?k=5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infoagro.com/instrumentos_medida/categoria.asp?k=53" TargetMode="External"/><Relationship Id="rId5" Type="http://schemas.openxmlformats.org/officeDocument/2006/relationships/hyperlink" Target="https://www.infoagro.com/instrumentos_medida/categoria.asp?k=5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17</Pages>
  <Words>6467</Words>
  <Characters>35571</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Instructores</dc:creator>
  <cp:lastModifiedBy>Instructores</cp:lastModifiedBy>
  <cp:revision>2</cp:revision>
  <dcterms:created xsi:type="dcterms:W3CDTF">2021-04-01T14:02:00Z</dcterms:created>
  <dcterms:modified xsi:type="dcterms:W3CDTF">2021-04-03T08:31:00Z</dcterms:modified>
</cp:coreProperties>
</file>