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4C" w:rsidRDefault="002D1BE4" w:rsidP="0076264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US"/>
        </w:rPr>
      </w:pPr>
      <w:r w:rsidRPr="00CE33D0">
        <w:rPr>
          <w:rFonts w:ascii="Arial" w:eastAsia="Times New Roman" w:hAnsi="Arial" w:cs="Arial"/>
          <w:b/>
          <w:sz w:val="24"/>
          <w:szCs w:val="24"/>
          <w:lang w:val="es-US"/>
        </w:rPr>
        <w:t xml:space="preserve">RESUMEN DE CONTENIDOS </w:t>
      </w:r>
    </w:p>
    <w:p w:rsidR="0076264C" w:rsidRDefault="0076264C" w:rsidP="0076264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US"/>
        </w:rPr>
      </w:pPr>
    </w:p>
    <w:p w:rsidR="0076264C" w:rsidRDefault="00CE33D0" w:rsidP="0076264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US"/>
        </w:rPr>
      </w:pPr>
      <w:r w:rsidRPr="0076264C">
        <w:rPr>
          <w:rFonts w:ascii="Arial" w:eastAsia="Times New Roman" w:hAnsi="Arial" w:cs="Arial"/>
          <w:b/>
          <w:sz w:val="24"/>
          <w:szCs w:val="24"/>
        </w:rPr>
        <w:t xml:space="preserve">Papel del </w:t>
      </w:r>
      <w:r w:rsidRPr="0076264C">
        <w:rPr>
          <w:rFonts w:ascii="Arial" w:eastAsia="Times New Roman" w:hAnsi="Arial" w:cs="Arial"/>
          <w:b/>
          <w:bCs/>
          <w:sz w:val="24"/>
          <w:szCs w:val="24"/>
        </w:rPr>
        <w:t xml:space="preserve">trabajo social en los </w:t>
      </w:r>
      <w:r w:rsidRPr="0076264C">
        <w:rPr>
          <w:rFonts w:ascii="Arial" w:eastAsia="Times New Roman" w:hAnsi="Arial" w:cs="Arial"/>
          <w:b/>
          <w:sz w:val="24"/>
          <w:szCs w:val="24"/>
        </w:rPr>
        <w:t>Programas de atención integral al Adulto Mayor</w:t>
      </w:r>
      <w:r w:rsidRPr="0076264C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:rsidR="00CE33D0" w:rsidRPr="0076264C" w:rsidRDefault="00CE33D0" w:rsidP="0076264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US"/>
        </w:rPr>
      </w:pPr>
      <w:r w:rsidRPr="0076264C">
        <w:rPr>
          <w:rFonts w:ascii="Arial" w:eastAsia="Times New Roman" w:hAnsi="Arial" w:cs="Arial"/>
          <w:b/>
          <w:bCs/>
          <w:sz w:val="24"/>
          <w:szCs w:val="24"/>
        </w:rPr>
        <w:t>La especificidad de los cuidados y la protección social a estos sujetos.</w:t>
      </w:r>
    </w:p>
    <w:p w:rsidR="00CE33D0" w:rsidRPr="00CE33D0" w:rsidRDefault="00CE33D0" w:rsidP="007626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4834" w:rsidRDefault="0083480A" w:rsidP="0076264C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3480A">
        <w:rPr>
          <w:rFonts w:ascii="Arial" w:hAnsi="Arial" w:cs="Arial"/>
          <w:sz w:val="24"/>
          <w:szCs w:val="24"/>
        </w:rPr>
        <w:t>El envejecimiento poblacional es un fenómeno global que exige respuestas integrales desde las políticas sociales.</w:t>
      </w:r>
      <w:r>
        <w:rPr>
          <w:rFonts w:ascii="Arial" w:hAnsi="Arial" w:cs="Arial"/>
          <w:sz w:val="24"/>
          <w:szCs w:val="24"/>
        </w:rPr>
        <w:t xml:space="preserve"> </w:t>
      </w:r>
      <w:r w:rsidRPr="0083480A">
        <w:rPr>
          <w:rFonts w:ascii="Arial" w:hAnsi="Arial" w:cs="Arial"/>
          <w:sz w:val="24"/>
          <w:szCs w:val="24"/>
        </w:rPr>
        <w:t>El Trabajo Social se convierte en un eje fundamental para garantizar derechos, cuidados y calidad de vida en la vejez</w:t>
      </w:r>
      <w:r w:rsidR="00157EE1">
        <w:rPr>
          <w:rFonts w:ascii="Arial" w:hAnsi="Arial" w:cs="Arial"/>
          <w:sz w:val="24"/>
          <w:szCs w:val="24"/>
        </w:rPr>
        <w:t>.</w:t>
      </w:r>
      <w:r w:rsidR="00A6148C">
        <w:rPr>
          <w:rFonts w:ascii="Arial" w:hAnsi="Arial" w:cs="Arial"/>
          <w:sz w:val="24"/>
          <w:szCs w:val="24"/>
        </w:rPr>
        <w:t xml:space="preserve"> </w:t>
      </w:r>
    </w:p>
    <w:p w:rsidR="00B75D02" w:rsidRPr="0083480A" w:rsidRDefault="00B75D02" w:rsidP="0076264C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Ya conoces que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Cuba es uno de los países latin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oamericanos más envejecidos. La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magnitud alcanzada en este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orden y la rapidez con que se ha transformado nuestra pir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ámide poblacional constituyen una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preocupación en los años futuros.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Nuestro país considera que esta preocupación es una necesidad a escala mundial, la cual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requiere de una acción cooperativa y solidaria que, trazando políticas y estrategias nacionales e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 </w:t>
      </w:r>
      <w:r w:rsidRPr="00B75D02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internacionales tiendan a materializar en forma afectiva dicha ayuda</w:t>
      </w:r>
    </w:p>
    <w:p w:rsidR="0076264C" w:rsidRDefault="0076264C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</w:pPr>
    </w:p>
    <w:p w:rsidR="004335D5" w:rsidRPr="00CA4454" w:rsidRDefault="004335D5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</w:pPr>
      <w:r w:rsidRPr="00CA4454"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  <w:t>Programas de atención integral al adulto mayor</w:t>
      </w:r>
    </w:p>
    <w:p w:rsidR="004335D5" w:rsidRDefault="004335D5" w:rsidP="0076264C">
      <w:pPr>
        <w:pStyle w:val="Prrafodelista"/>
        <w:numPr>
          <w:ilvl w:val="0"/>
          <w:numId w:val="20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5C6EE0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Casas de abuelos: espacios diurnos de cuidado, alimentación y actividades recreativas.</w:t>
      </w:r>
    </w:p>
    <w:p w:rsidR="004335D5" w:rsidRDefault="004335D5" w:rsidP="0076264C">
      <w:pPr>
        <w:pStyle w:val="Prrafodelista"/>
        <w:numPr>
          <w:ilvl w:val="0"/>
          <w:numId w:val="20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5C6EE0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Círculos de abuelos: </w:t>
      </w:r>
      <w:r w:rsidRPr="00C76270"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  <w:t>programas comunitario</w:t>
      </w:r>
      <w:r w:rsidRPr="005C6EE0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s de ejercicio físico, socialización y promoción de salud.</w:t>
      </w:r>
    </w:p>
    <w:p w:rsidR="004335D5" w:rsidRDefault="004335D5" w:rsidP="0076264C">
      <w:pPr>
        <w:pStyle w:val="Prrafodelista"/>
        <w:numPr>
          <w:ilvl w:val="0"/>
          <w:numId w:val="20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5C6EE0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Hogares de ancianos: instituciones de residencia permanente para adultos mayores sin apoyo familiar.</w:t>
      </w:r>
    </w:p>
    <w:p w:rsidR="00157EE1" w:rsidRPr="00157EE1" w:rsidRDefault="004335D5" w:rsidP="0076264C">
      <w:pPr>
        <w:pStyle w:val="Prrafodelista"/>
        <w:numPr>
          <w:ilvl w:val="0"/>
          <w:numId w:val="20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5C6EE0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Proyectos comunitarios: iniciativas locales que fomentan participación cultural, recreativa y social.</w:t>
      </w:r>
    </w:p>
    <w:p w:rsidR="0076264C" w:rsidRDefault="0076264C" w:rsidP="0076264C">
      <w:pPr>
        <w:spacing w:after="0" w:line="36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</w:pPr>
    </w:p>
    <w:p w:rsidR="00157EE1" w:rsidRDefault="00927226" w:rsidP="0076264C">
      <w:pPr>
        <w:spacing w:after="0" w:line="36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ES"/>
        </w:rPr>
        <w:t>Rol del Trabajo Social en Programas de Atención Integral</w:t>
      </w:r>
    </w:p>
    <w:p w:rsidR="00157EE1" w:rsidRPr="00157EE1" w:rsidRDefault="00157EE1" w:rsidP="0076264C">
      <w:pPr>
        <w:spacing w:after="0" w:line="360" w:lineRule="auto"/>
        <w:ind w:left="709" w:hanging="283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• </w:t>
      </w: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ab/>
        <w:t>Diagnóstico social: Identificar necesidades, recursos y problemáticas específicas de los adultos mayores.</w:t>
      </w:r>
    </w:p>
    <w:p w:rsidR="00157EE1" w:rsidRPr="00157EE1" w:rsidRDefault="00157EE1" w:rsidP="0076264C">
      <w:pPr>
        <w:spacing w:after="0" w:line="360" w:lineRule="auto"/>
        <w:ind w:left="709" w:hanging="283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• </w:t>
      </w: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ab/>
        <w:t>Intervención comunitaria: Promover la participación activa de las personas mayores en su entorno.</w:t>
      </w:r>
    </w:p>
    <w:p w:rsidR="00157EE1" w:rsidRPr="00157EE1" w:rsidRDefault="00157EE1" w:rsidP="0076264C">
      <w:pPr>
        <w:spacing w:after="0" w:line="360" w:lineRule="auto"/>
        <w:ind w:left="709" w:hanging="284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lastRenderedPageBreak/>
        <w:t xml:space="preserve">• </w:t>
      </w: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ab/>
        <w:t>Gestión de recursos: Articular servicios de salud, recreación, vivienda y asistencia económica.</w:t>
      </w:r>
    </w:p>
    <w:p w:rsidR="00157EE1" w:rsidRPr="00157EE1" w:rsidRDefault="00157EE1" w:rsidP="0076264C">
      <w:pPr>
        <w:spacing w:after="0" w:line="360" w:lineRule="auto"/>
        <w:ind w:left="709" w:hanging="284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• </w:t>
      </w: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ab/>
        <w:t>Defensa de derechos: Asegurar el acceso a la protección social y combatir la discriminación por edad.</w:t>
      </w:r>
    </w:p>
    <w:p w:rsidR="00157EE1" w:rsidRPr="00157EE1" w:rsidRDefault="00157EE1" w:rsidP="0076264C">
      <w:pPr>
        <w:spacing w:after="0" w:line="360" w:lineRule="auto"/>
        <w:ind w:left="709" w:hanging="284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 xml:space="preserve">• </w:t>
      </w:r>
      <w:r w:rsidRPr="00157EE1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ab/>
        <w:t>Acompañamiento psicosocial: Favorecer la adaptación a cambios físicos, emocionales y sociales propios de la vejez.</w:t>
      </w:r>
    </w:p>
    <w:p w:rsidR="0076264C" w:rsidRDefault="0076264C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</w:p>
    <w:p w:rsidR="00927226" w:rsidRPr="00927226" w:rsidRDefault="00927226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Especificidad de los Cuidados</w:t>
      </w:r>
    </w:p>
    <w:p w:rsidR="00927226" w:rsidRDefault="00927226" w:rsidP="0076264C">
      <w:pPr>
        <w:pStyle w:val="Prrafodelista"/>
        <w:numPr>
          <w:ilvl w:val="0"/>
          <w:numId w:val="21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Cuidados físicos: Atención médica preventiva, rehabilitación, nutrición adecuada.</w:t>
      </w:r>
    </w:p>
    <w:p w:rsidR="00927226" w:rsidRDefault="00927226" w:rsidP="0076264C">
      <w:pPr>
        <w:pStyle w:val="Prrafodelista"/>
        <w:numPr>
          <w:ilvl w:val="0"/>
          <w:numId w:val="21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Cuidados emocionales: Prevención de la soledad, apoyo en duelos, fortalecimiento de vínculos familiares.</w:t>
      </w:r>
    </w:p>
    <w:p w:rsidR="00927226" w:rsidRDefault="00927226" w:rsidP="0076264C">
      <w:pPr>
        <w:pStyle w:val="Prrafodelista"/>
        <w:numPr>
          <w:ilvl w:val="0"/>
          <w:numId w:val="21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Cuidados sociales: Inclusión en actividades culturales, recreativas y comunitarias.</w:t>
      </w:r>
    </w:p>
    <w:p w:rsidR="00927226" w:rsidRPr="00927226" w:rsidRDefault="00927226" w:rsidP="0076264C">
      <w:pPr>
        <w:pStyle w:val="Prrafodelista"/>
        <w:numPr>
          <w:ilvl w:val="0"/>
          <w:numId w:val="21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Cuidados personalizados: Reconocer la diversidad de trayectorias de vida y necesidades individuales.</w:t>
      </w:r>
    </w:p>
    <w:p w:rsidR="0076264C" w:rsidRDefault="0076264C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</w:p>
    <w:p w:rsidR="00927226" w:rsidRPr="00927226" w:rsidRDefault="00927226" w:rsidP="0076264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bookmarkStart w:id="0" w:name="_GoBack"/>
      <w:bookmarkEnd w:id="0"/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Protección Social</w:t>
      </w:r>
    </w:p>
    <w:p w:rsidR="00927226" w:rsidRDefault="00927226" w:rsidP="0076264C">
      <w:pPr>
        <w:pStyle w:val="Prrafodelista"/>
        <w:numPr>
          <w:ilvl w:val="0"/>
          <w:numId w:val="22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Seguridad económica: Pensiones, subsidios y programas de apoyo financiero.</w:t>
      </w:r>
    </w:p>
    <w:p w:rsidR="00927226" w:rsidRDefault="00927226" w:rsidP="0076264C">
      <w:pPr>
        <w:pStyle w:val="Prrafodelista"/>
        <w:numPr>
          <w:ilvl w:val="0"/>
          <w:numId w:val="22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Servicios de salud: Acceso universal y especializado en geriatría.</w:t>
      </w:r>
    </w:p>
    <w:p w:rsidR="00927226" w:rsidRDefault="00927226" w:rsidP="0076264C">
      <w:pPr>
        <w:pStyle w:val="Prrafodelista"/>
        <w:numPr>
          <w:ilvl w:val="0"/>
          <w:numId w:val="22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Redes de apoyo: Familia, comunidad y Estado como pilares de la protección.</w:t>
      </w:r>
    </w:p>
    <w:p w:rsidR="00927226" w:rsidRPr="00927226" w:rsidRDefault="00927226" w:rsidP="0076264C">
      <w:pPr>
        <w:pStyle w:val="Prrafodelista"/>
        <w:numPr>
          <w:ilvl w:val="0"/>
          <w:numId w:val="22"/>
        </w:numPr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  <w:r w:rsidRPr="00927226"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  <w:t>Políticas públicas: Enfoque de derechos humanos y envejecimiento activo.</w:t>
      </w:r>
    </w:p>
    <w:p w:rsidR="00B215D8" w:rsidRDefault="00B215D8" w:rsidP="0076264C">
      <w:pPr>
        <w:spacing w:after="0" w:line="36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</w:p>
    <w:p w:rsidR="00B215D8" w:rsidRDefault="00B215D8" w:rsidP="0076264C">
      <w:pPr>
        <w:spacing w:after="0" w:line="36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s-ES" w:eastAsia="es-ES"/>
        </w:rPr>
      </w:pPr>
    </w:p>
    <w:sectPr w:rsidR="00B215D8" w:rsidSect="00F073FB">
      <w:pgSz w:w="12240" w:h="15840" w:code="1"/>
      <w:pgMar w:top="1417" w:right="146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424"/>
    <w:multiLevelType w:val="hybridMultilevel"/>
    <w:tmpl w:val="134E1D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04D12"/>
    <w:multiLevelType w:val="hybridMultilevel"/>
    <w:tmpl w:val="C2D647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5DA5"/>
    <w:multiLevelType w:val="multilevel"/>
    <w:tmpl w:val="A1B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E32C7"/>
    <w:multiLevelType w:val="hybridMultilevel"/>
    <w:tmpl w:val="58CE6E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C4EF8"/>
    <w:multiLevelType w:val="hybridMultilevel"/>
    <w:tmpl w:val="A4725D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40E53"/>
    <w:multiLevelType w:val="multilevel"/>
    <w:tmpl w:val="601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A734F"/>
    <w:multiLevelType w:val="hybridMultilevel"/>
    <w:tmpl w:val="E0AA55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322A5"/>
    <w:multiLevelType w:val="hybridMultilevel"/>
    <w:tmpl w:val="7FC2C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F3E24"/>
    <w:multiLevelType w:val="hybridMultilevel"/>
    <w:tmpl w:val="3EE2CF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D2C75"/>
    <w:multiLevelType w:val="hybridMultilevel"/>
    <w:tmpl w:val="8B84D0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253E9"/>
    <w:multiLevelType w:val="hybridMultilevel"/>
    <w:tmpl w:val="CC14B0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21ED4"/>
    <w:multiLevelType w:val="hybridMultilevel"/>
    <w:tmpl w:val="BE5C4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C2EF2"/>
    <w:multiLevelType w:val="hybridMultilevel"/>
    <w:tmpl w:val="6A5E2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561B1"/>
    <w:multiLevelType w:val="hybridMultilevel"/>
    <w:tmpl w:val="49B8670E"/>
    <w:lvl w:ilvl="0" w:tplc="6962700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D7798"/>
    <w:multiLevelType w:val="multilevel"/>
    <w:tmpl w:val="AD6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6448D"/>
    <w:multiLevelType w:val="hybridMultilevel"/>
    <w:tmpl w:val="284C4B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E3057"/>
    <w:multiLevelType w:val="hybridMultilevel"/>
    <w:tmpl w:val="894251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839E0"/>
    <w:multiLevelType w:val="hybridMultilevel"/>
    <w:tmpl w:val="0D829C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D2D9D"/>
    <w:multiLevelType w:val="hybridMultilevel"/>
    <w:tmpl w:val="4EB86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B4C0E"/>
    <w:multiLevelType w:val="hybridMultilevel"/>
    <w:tmpl w:val="B498DB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114890"/>
    <w:multiLevelType w:val="hybridMultilevel"/>
    <w:tmpl w:val="25ACA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924A07"/>
    <w:multiLevelType w:val="hybridMultilevel"/>
    <w:tmpl w:val="6D4692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5"/>
  </w:num>
  <w:num w:numId="5">
    <w:abstractNumId w:val="3"/>
  </w:num>
  <w:num w:numId="6">
    <w:abstractNumId w:val="13"/>
  </w:num>
  <w:num w:numId="7">
    <w:abstractNumId w:val="20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17"/>
  </w:num>
  <w:num w:numId="13">
    <w:abstractNumId w:val="8"/>
  </w:num>
  <w:num w:numId="14">
    <w:abstractNumId w:val="12"/>
  </w:num>
  <w:num w:numId="15">
    <w:abstractNumId w:val="9"/>
  </w:num>
  <w:num w:numId="16">
    <w:abstractNumId w:val="19"/>
  </w:num>
  <w:num w:numId="17">
    <w:abstractNumId w:val="10"/>
  </w:num>
  <w:num w:numId="18">
    <w:abstractNumId w:val="16"/>
  </w:num>
  <w:num w:numId="19">
    <w:abstractNumId w:val="21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2F"/>
    <w:rsid w:val="00042D16"/>
    <w:rsid w:val="000F04C9"/>
    <w:rsid w:val="00140408"/>
    <w:rsid w:val="00154BF6"/>
    <w:rsid w:val="00157EE1"/>
    <w:rsid w:val="001C44A6"/>
    <w:rsid w:val="001C6CAB"/>
    <w:rsid w:val="00245877"/>
    <w:rsid w:val="00286700"/>
    <w:rsid w:val="002B5822"/>
    <w:rsid w:val="002D1BE4"/>
    <w:rsid w:val="00304B0A"/>
    <w:rsid w:val="00347D2D"/>
    <w:rsid w:val="003A4834"/>
    <w:rsid w:val="004335D5"/>
    <w:rsid w:val="0047319F"/>
    <w:rsid w:val="00490B79"/>
    <w:rsid w:val="004E491B"/>
    <w:rsid w:val="0050122F"/>
    <w:rsid w:val="0057100A"/>
    <w:rsid w:val="005919F6"/>
    <w:rsid w:val="005C6EE0"/>
    <w:rsid w:val="00615FC9"/>
    <w:rsid w:val="00720E21"/>
    <w:rsid w:val="007542EE"/>
    <w:rsid w:val="0076020A"/>
    <w:rsid w:val="0076264C"/>
    <w:rsid w:val="0083480A"/>
    <w:rsid w:val="0088342F"/>
    <w:rsid w:val="008C6C82"/>
    <w:rsid w:val="00927226"/>
    <w:rsid w:val="00A20EC5"/>
    <w:rsid w:val="00A260E8"/>
    <w:rsid w:val="00A55337"/>
    <w:rsid w:val="00A6148C"/>
    <w:rsid w:val="00B215D8"/>
    <w:rsid w:val="00B22256"/>
    <w:rsid w:val="00B75D02"/>
    <w:rsid w:val="00B849A3"/>
    <w:rsid w:val="00C76270"/>
    <w:rsid w:val="00CA4454"/>
    <w:rsid w:val="00CB63BC"/>
    <w:rsid w:val="00CC64BE"/>
    <w:rsid w:val="00CE33D0"/>
    <w:rsid w:val="00E36C1C"/>
    <w:rsid w:val="00E94325"/>
    <w:rsid w:val="00F073FB"/>
    <w:rsid w:val="00F17F79"/>
    <w:rsid w:val="00F32449"/>
    <w:rsid w:val="00F4596A"/>
    <w:rsid w:val="00F540A6"/>
    <w:rsid w:val="00F54B49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0183B-79FF-4840-9D4A-8DE98C1E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D0"/>
    <w:rPr>
      <w:lang w:val="es-CU"/>
    </w:rPr>
  </w:style>
  <w:style w:type="paragraph" w:styleId="Ttulo1">
    <w:name w:val="heading 1"/>
    <w:basedOn w:val="Normal"/>
    <w:next w:val="Normal"/>
    <w:link w:val="Ttulo1Car"/>
    <w:uiPriority w:val="9"/>
    <w:qFormat/>
    <w:rsid w:val="00B75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54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542E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7542EE"/>
    <w:rPr>
      <w:b/>
      <w:bCs/>
    </w:rPr>
  </w:style>
  <w:style w:type="character" w:customStyle="1" w:styleId="hgkelc">
    <w:name w:val="hgkelc"/>
    <w:basedOn w:val="Fuentedeprrafopredeter"/>
    <w:rsid w:val="00F32449"/>
  </w:style>
  <w:style w:type="character" w:customStyle="1" w:styleId="Ttulo1Car">
    <w:name w:val="Título 1 Car"/>
    <w:basedOn w:val="Fuentedeprrafopredeter"/>
    <w:link w:val="Ttulo1"/>
    <w:uiPriority w:val="9"/>
    <w:rsid w:val="00B75D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U"/>
    </w:rPr>
  </w:style>
  <w:style w:type="table" w:styleId="Tablaconcuadrcula">
    <w:name w:val="Table Grid"/>
    <w:basedOn w:val="Tablanormal"/>
    <w:uiPriority w:val="39"/>
    <w:rsid w:val="00B2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55</cp:revision>
  <dcterms:created xsi:type="dcterms:W3CDTF">2026-02-18T19:50:00Z</dcterms:created>
  <dcterms:modified xsi:type="dcterms:W3CDTF">2026-03-27T02:33:00Z</dcterms:modified>
</cp:coreProperties>
</file>