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ED" w:rsidRPr="007C7775" w:rsidRDefault="00BF66ED" w:rsidP="00BF66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generales de la asignatura:</w:t>
      </w:r>
    </w:p>
    <w:p w:rsidR="00BF66ED" w:rsidRDefault="00BF66ED" w:rsidP="00BF66E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4D1C29">
        <w:rPr>
          <w:rFonts w:ascii="Arial" w:hAnsi="Arial" w:cs="Arial"/>
          <w:bCs/>
          <w:sz w:val="24"/>
          <w:szCs w:val="24"/>
          <w:lang w:val="es-CO"/>
        </w:rPr>
        <w:t>Fundamentar</w:t>
      </w:r>
      <w:r w:rsidRPr="00FA4C0C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la necesidad de mantener las conquistas sociales y dar continuidad a la construcción del socialismo en Cuba.</w:t>
      </w:r>
    </w:p>
    <w:p w:rsidR="00BF66ED" w:rsidRPr="00E437C3" w:rsidRDefault="00BF66ED" w:rsidP="00BF66E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E437C3">
        <w:rPr>
          <w:rFonts w:ascii="Arial" w:hAnsi="Arial" w:cs="Arial"/>
          <w:noProof/>
          <w:color w:val="000000"/>
          <w:sz w:val="24"/>
          <w:szCs w:val="24"/>
        </w:rPr>
        <w:t xml:space="preserve">Valorar hechos, procesos, documentos y personalidades de la </w:t>
      </w:r>
      <w:r>
        <w:rPr>
          <w:rFonts w:ascii="Arial" w:hAnsi="Arial" w:cs="Arial"/>
          <w:noProof/>
          <w:color w:val="000000"/>
          <w:sz w:val="24"/>
          <w:szCs w:val="24"/>
        </w:rPr>
        <w:t>construcción del socialismo en Cuba.</w:t>
      </w:r>
    </w:p>
    <w:p w:rsidR="00BF66ED" w:rsidRPr="00BF66ED" w:rsidRDefault="00BF66ED" w:rsidP="00BF66E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FA4C0C">
        <w:rPr>
          <w:rFonts w:ascii="Arial" w:hAnsi="Arial" w:cs="Arial"/>
          <w:bCs/>
          <w:sz w:val="24"/>
          <w:szCs w:val="24"/>
        </w:rPr>
        <w:t>Argumentar l</w:t>
      </w:r>
      <w:r>
        <w:rPr>
          <w:rFonts w:ascii="Arial" w:hAnsi="Arial" w:cs="Arial"/>
          <w:bCs/>
          <w:sz w:val="24"/>
          <w:szCs w:val="24"/>
        </w:rPr>
        <w:t>o</w:t>
      </w:r>
      <w:r w:rsidRPr="00FA4C0C"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bCs/>
          <w:sz w:val="24"/>
          <w:szCs w:val="24"/>
        </w:rPr>
        <w:t>cambios ocurridos en la construcción del socialismo en Cuba a partir de la década del 90 del siglo XX a la actualidad</w:t>
      </w:r>
      <w:r w:rsidRPr="00FA4C0C">
        <w:rPr>
          <w:rFonts w:ascii="Arial" w:hAnsi="Arial" w:cs="Arial"/>
          <w:bCs/>
          <w:sz w:val="24"/>
          <w:szCs w:val="24"/>
        </w:rPr>
        <w:t>.</w:t>
      </w:r>
    </w:p>
    <w:p w:rsidR="005134CF" w:rsidRPr="00BF66ED" w:rsidRDefault="00BF66ED" w:rsidP="00BF66E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BF66ED">
        <w:rPr>
          <w:rFonts w:ascii="Arial" w:hAnsi="Arial" w:cs="Arial"/>
          <w:bCs/>
          <w:sz w:val="24"/>
          <w:szCs w:val="24"/>
        </w:rPr>
        <w:t>Demostrar desde la Ideología de la Revolución cubana un  comportamiento y participación ciudadana en correspondencia con el Modelo de desarrollo económico y social socialista cubano</w:t>
      </w:r>
      <w:r>
        <w:rPr>
          <w:rFonts w:ascii="Arial" w:hAnsi="Arial" w:cs="Arial"/>
          <w:bCs/>
          <w:sz w:val="24"/>
          <w:szCs w:val="24"/>
        </w:rPr>
        <w:t>.</w:t>
      </w:r>
    </w:p>
    <w:sectPr w:rsidR="005134CF" w:rsidRPr="00BF66ED" w:rsidSect="00513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14E9C"/>
    <w:multiLevelType w:val="hybridMultilevel"/>
    <w:tmpl w:val="0FB4D7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6ED"/>
    <w:rsid w:val="005134CF"/>
    <w:rsid w:val="00BF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ED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2026-03-29T19:48:00Z</dcterms:created>
  <dcterms:modified xsi:type="dcterms:W3CDTF">2026-03-29T19:52:00Z</dcterms:modified>
</cp:coreProperties>
</file>