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37" w:rsidRPr="00BC6131" w:rsidRDefault="003C4DF6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Tema Nº </w:t>
      </w:r>
      <w:r w:rsidR="00405EBF" w:rsidRPr="00BC6131">
        <w:rPr>
          <w:rFonts w:ascii="Arial" w:hAnsi="Arial" w:cs="Arial"/>
          <w:sz w:val="20"/>
          <w:lang w:val="es-ES"/>
        </w:rPr>
        <w:t xml:space="preserve">1 – </w:t>
      </w:r>
      <w:r w:rsidR="006F6C87" w:rsidRPr="00BC6131">
        <w:rPr>
          <w:rFonts w:ascii="Arial" w:hAnsi="Arial" w:cs="Arial"/>
          <w:sz w:val="20"/>
          <w:lang w:val="es-ES"/>
        </w:rPr>
        <w:t>Introducción a la Dirección</w:t>
      </w:r>
      <w:r w:rsidR="00660AB3" w:rsidRPr="00BC6131">
        <w:rPr>
          <w:rFonts w:ascii="Arial" w:hAnsi="Arial" w:cs="Arial"/>
          <w:sz w:val="20"/>
          <w:lang w:val="es-ES"/>
        </w:rPr>
        <w:t xml:space="preserve"> Empresarial</w:t>
      </w:r>
    </w:p>
    <w:p w:rsidR="003C4DF6" w:rsidRPr="00BC6131" w:rsidRDefault="0092074D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Clase Nº 5</w:t>
      </w:r>
      <w:r w:rsidR="003C4DF6" w:rsidRPr="00BC6131">
        <w:rPr>
          <w:rFonts w:ascii="Arial" w:hAnsi="Arial" w:cs="Arial"/>
          <w:sz w:val="20"/>
          <w:lang w:val="es-ES"/>
        </w:rPr>
        <w:t xml:space="preserve">           </w:t>
      </w:r>
    </w:p>
    <w:p w:rsidR="00AF1FC5" w:rsidRPr="00BC6131" w:rsidRDefault="00AF1FC5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Asignatura: </w:t>
      </w:r>
      <w:r w:rsidR="006F6C87" w:rsidRPr="00BC6131">
        <w:rPr>
          <w:rFonts w:ascii="Arial" w:hAnsi="Arial" w:cs="Arial"/>
          <w:sz w:val="20"/>
          <w:lang w:val="es-ES"/>
        </w:rPr>
        <w:t>Dirección Empresarial</w:t>
      </w:r>
    </w:p>
    <w:p w:rsidR="003C4DF6" w:rsidRPr="00BC6131" w:rsidRDefault="003C4DF6" w:rsidP="00131556">
      <w:pPr>
        <w:spacing w:after="0" w:line="360" w:lineRule="auto"/>
        <w:jc w:val="both"/>
        <w:rPr>
          <w:rFonts w:ascii="Arial" w:hAnsi="Arial" w:cs="Arial"/>
          <w:sz w:val="20"/>
          <w:u w:val="single"/>
          <w:lang w:val="es-ES"/>
        </w:rPr>
      </w:pPr>
    </w:p>
    <w:p w:rsidR="003C4DF6" w:rsidRPr="00BC6131" w:rsidRDefault="00405EBF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Sumario</w:t>
      </w:r>
      <w:r w:rsidRPr="00BC6131">
        <w:rPr>
          <w:rFonts w:ascii="Arial" w:hAnsi="Arial" w:cs="Arial"/>
          <w:sz w:val="20"/>
          <w:lang w:val="es-ES"/>
        </w:rPr>
        <w:t>:</w:t>
      </w:r>
    </w:p>
    <w:p w:rsidR="0092074D" w:rsidRPr="00BC6131" w:rsidRDefault="0092074D" w:rsidP="0092074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20"/>
          <w:lang w:eastAsia="es-ES"/>
        </w:rPr>
      </w:pPr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El control de los </w:t>
      </w: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procesos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. </w:t>
      </w:r>
    </w:p>
    <w:p w:rsidR="0092074D" w:rsidRPr="00BC6131" w:rsidRDefault="0092074D" w:rsidP="0092074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20"/>
          <w:lang w:eastAsia="es-ES"/>
        </w:rPr>
      </w:pP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Técnicas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y </w:t>
      </w: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herramientas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de control. </w:t>
      </w:r>
    </w:p>
    <w:p w:rsidR="0092074D" w:rsidRPr="00BC6131" w:rsidRDefault="0092074D" w:rsidP="0092074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20"/>
          <w:lang w:eastAsia="es-ES"/>
        </w:rPr>
      </w:pPr>
      <w:proofErr w:type="spellStart"/>
      <w:r w:rsidRPr="00BC6131">
        <w:rPr>
          <w:rFonts w:ascii="Arial" w:hAnsi="Arial" w:cs="Arial"/>
          <w:color w:val="000000"/>
          <w:sz w:val="18"/>
          <w:szCs w:val="20"/>
          <w:lang w:eastAsia="es-ES"/>
        </w:rPr>
        <w:t>Determinación</w:t>
      </w:r>
      <w:proofErr w:type="spellEnd"/>
      <w:r w:rsidRPr="00BC6131">
        <w:rPr>
          <w:rFonts w:ascii="Arial" w:hAnsi="Arial" w:cs="Arial"/>
          <w:color w:val="000000"/>
          <w:sz w:val="18"/>
          <w:szCs w:val="20"/>
          <w:lang w:eastAsia="es-ES"/>
        </w:rPr>
        <w:t xml:space="preserve"> de variables</w:t>
      </w:r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e </w:t>
      </w: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indicadores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de control. </w:t>
      </w:r>
    </w:p>
    <w:p w:rsidR="0092074D" w:rsidRPr="00BC6131" w:rsidRDefault="0092074D" w:rsidP="0092074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18"/>
          <w:szCs w:val="20"/>
          <w:lang w:eastAsia="es-ES"/>
        </w:rPr>
      </w:pP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Elaborac</w:t>
      </w:r>
      <w:r w:rsidR="00DC4B42"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ión</w:t>
      </w:r>
      <w:proofErr w:type="spellEnd"/>
      <w:r w:rsidR="00DC4B42"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de </w:t>
      </w:r>
      <w:proofErr w:type="spellStart"/>
      <w:r w:rsidR="00DC4B42"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informes</w:t>
      </w:r>
      <w:proofErr w:type="spellEnd"/>
      <w:r w:rsidR="00DC4B42"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de </w:t>
      </w:r>
      <w:proofErr w:type="spellStart"/>
      <w:r w:rsidR="00DC4B42"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evaluación</w:t>
      </w:r>
      <w:proofErr w:type="spellEnd"/>
      <w:r w:rsidR="00DC4B42"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</w:t>
      </w:r>
      <w:proofErr w:type="gram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del</w:t>
      </w:r>
      <w:proofErr w:type="gram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</w:t>
      </w: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desempeño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.</w:t>
      </w:r>
    </w:p>
    <w:p w:rsidR="00505A77" w:rsidRPr="00BC6131" w:rsidRDefault="00505A77" w:rsidP="00131556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20"/>
          <w:lang w:eastAsia="es-ES"/>
        </w:rPr>
      </w:pPr>
    </w:p>
    <w:p w:rsidR="003C4DF6" w:rsidRPr="00BC6131" w:rsidRDefault="00405EBF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Objetivos</w:t>
      </w:r>
      <w:r w:rsidRPr="00BC6131">
        <w:rPr>
          <w:rFonts w:ascii="Arial" w:hAnsi="Arial" w:cs="Arial"/>
          <w:sz w:val="20"/>
          <w:lang w:val="es-ES"/>
        </w:rPr>
        <w:t>:</w:t>
      </w:r>
    </w:p>
    <w:p w:rsidR="005E654D" w:rsidRPr="00BC6131" w:rsidRDefault="0092074D" w:rsidP="0092074D">
      <w:pPr>
        <w:pStyle w:val="Prrafodelista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18"/>
          <w:szCs w:val="20"/>
          <w:lang w:eastAsia="es-ES"/>
        </w:rPr>
      </w:pP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Evaluar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la </w:t>
      </w: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efectividad</w:t>
      </w:r>
      <w:proofErr w:type="spellEnd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 xml:space="preserve"> de los </w:t>
      </w:r>
      <w:proofErr w:type="spellStart"/>
      <w:r w:rsidRPr="00BC6131">
        <w:rPr>
          <w:rFonts w:ascii="Arial" w:eastAsia="Calibri" w:hAnsi="Arial" w:cs="Arial"/>
          <w:color w:val="000000"/>
          <w:sz w:val="18"/>
          <w:szCs w:val="20"/>
          <w:lang w:eastAsia="es-ES"/>
        </w:rPr>
        <w:t>procesos</w:t>
      </w:r>
      <w:proofErr w:type="spellEnd"/>
      <w:r w:rsidRPr="00BC6131">
        <w:rPr>
          <w:rFonts w:ascii="Arial" w:hAnsi="Arial" w:cs="Arial"/>
          <w:color w:val="000000"/>
          <w:sz w:val="18"/>
          <w:szCs w:val="20"/>
          <w:lang w:eastAsia="es-ES"/>
        </w:rPr>
        <w:t>.</w:t>
      </w:r>
    </w:p>
    <w:p w:rsidR="0092074D" w:rsidRPr="00BC6131" w:rsidRDefault="0092074D" w:rsidP="0092074D">
      <w:pPr>
        <w:pStyle w:val="Prrafodelista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18"/>
          <w:szCs w:val="20"/>
          <w:lang w:eastAsia="es-ES"/>
        </w:rPr>
      </w:pPr>
    </w:p>
    <w:p w:rsidR="00405EBF" w:rsidRPr="00BC6131" w:rsidRDefault="00405EBF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Método:</w:t>
      </w:r>
    </w:p>
    <w:p w:rsidR="003775CF" w:rsidRPr="00BC6131" w:rsidRDefault="00405EBF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Procedimiento:</w:t>
      </w:r>
    </w:p>
    <w:p w:rsidR="00405EBF" w:rsidRPr="00BC6131" w:rsidRDefault="008F3BFD" w:rsidP="00131556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Medios:</w:t>
      </w:r>
    </w:p>
    <w:p w:rsidR="003C4DF6" w:rsidRPr="00BC6131" w:rsidRDefault="003C4DF6" w:rsidP="00131556">
      <w:pPr>
        <w:spacing w:after="0" w:line="360" w:lineRule="auto"/>
        <w:jc w:val="both"/>
        <w:rPr>
          <w:rFonts w:ascii="Arial" w:hAnsi="Arial" w:cs="Arial"/>
          <w:sz w:val="20"/>
          <w:u w:val="single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Bibliografía</w:t>
      </w:r>
      <w:r w:rsidR="008F3BFD" w:rsidRPr="00BC6131">
        <w:rPr>
          <w:rFonts w:ascii="Arial" w:hAnsi="Arial" w:cs="Arial"/>
          <w:sz w:val="20"/>
          <w:u w:val="single"/>
          <w:lang w:val="es-ES"/>
        </w:rPr>
        <w:t>:</w:t>
      </w:r>
    </w:p>
    <w:p w:rsidR="009774AB" w:rsidRPr="00BC6131" w:rsidRDefault="009774AB" w:rsidP="00131556">
      <w:pPr>
        <w:spacing w:after="0" w:line="360" w:lineRule="auto"/>
        <w:jc w:val="both"/>
        <w:rPr>
          <w:rFonts w:ascii="Arial" w:hAnsi="Arial" w:cs="Arial"/>
          <w:sz w:val="20"/>
          <w:u w:val="single"/>
          <w:lang w:val="es-ES"/>
        </w:rPr>
      </w:pPr>
    </w:p>
    <w:p w:rsidR="00405EBF" w:rsidRPr="00BC6131" w:rsidRDefault="00405EBF" w:rsidP="00131556">
      <w:pPr>
        <w:spacing w:after="0" w:line="360" w:lineRule="auto"/>
        <w:jc w:val="center"/>
        <w:rPr>
          <w:rFonts w:ascii="Arial" w:hAnsi="Arial" w:cs="Arial"/>
          <w:sz w:val="20"/>
          <w:u w:val="single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Motivación</w:t>
      </w:r>
    </w:p>
    <w:p w:rsidR="0092074D" w:rsidRPr="00BC6131" w:rsidRDefault="00B55BC5" w:rsidP="009207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Introducir clase </w:t>
      </w:r>
      <w:r w:rsidR="0092074D" w:rsidRPr="00BC6131">
        <w:rPr>
          <w:rFonts w:ascii="Arial" w:hAnsi="Arial" w:cs="Arial"/>
          <w:sz w:val="20"/>
          <w:lang w:val="es-ES"/>
        </w:rPr>
        <w:t xml:space="preserve">discutiendo los resultados obtenidos en la evaluación </w:t>
      </w:r>
      <w:proofErr w:type="spellStart"/>
      <w:r w:rsidR="0092074D" w:rsidRPr="00BC6131">
        <w:rPr>
          <w:rFonts w:ascii="Arial" w:hAnsi="Arial" w:cs="Arial"/>
          <w:sz w:val="20"/>
          <w:lang w:val="es-ES"/>
        </w:rPr>
        <w:t>intrasemestral</w:t>
      </w:r>
      <w:proofErr w:type="spellEnd"/>
      <w:r w:rsidR="0092074D" w:rsidRPr="00BC6131">
        <w:rPr>
          <w:rFonts w:ascii="Arial" w:hAnsi="Arial" w:cs="Arial"/>
          <w:sz w:val="20"/>
          <w:lang w:val="es-ES"/>
        </w:rPr>
        <w:t>; haciendo particular énfasis en los contenidos con mayor dificultada y aclarando dudas al respecto con los estudiantes.</w:t>
      </w:r>
    </w:p>
    <w:p w:rsidR="00B55BC5" w:rsidRPr="00BC6131" w:rsidRDefault="00B55BC5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.</w:t>
      </w:r>
    </w:p>
    <w:p w:rsidR="00037AFC" w:rsidRPr="00BC6131" w:rsidRDefault="00037AFC" w:rsidP="00131556">
      <w:pPr>
        <w:spacing w:after="0" w:line="360" w:lineRule="auto"/>
        <w:jc w:val="center"/>
        <w:rPr>
          <w:rFonts w:ascii="Arial" w:hAnsi="Arial" w:cs="Arial"/>
          <w:sz w:val="20"/>
          <w:u w:val="single"/>
          <w:lang w:val="es-ES"/>
        </w:rPr>
      </w:pPr>
      <w:r w:rsidRPr="00BC6131">
        <w:rPr>
          <w:rFonts w:ascii="Arial" w:hAnsi="Arial" w:cs="Arial"/>
          <w:sz w:val="20"/>
          <w:u w:val="single"/>
          <w:lang w:val="es-ES"/>
        </w:rPr>
        <w:t>Desarrollo</w:t>
      </w:r>
    </w:p>
    <w:p w:rsidR="006F0DB3" w:rsidRPr="00BC6131" w:rsidRDefault="00B55BC5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1. </w:t>
      </w:r>
      <w:r w:rsidR="006F0DB3" w:rsidRPr="00BC6131">
        <w:rPr>
          <w:rFonts w:ascii="Arial" w:hAnsi="Arial" w:cs="Arial"/>
          <w:sz w:val="20"/>
          <w:lang w:val="es-ES"/>
        </w:rPr>
        <w:t>E</w:t>
      </w:r>
      <w:r w:rsidR="006F0DB3" w:rsidRPr="00BC6131">
        <w:rPr>
          <w:rFonts w:ascii="Arial" w:hAnsi="Arial" w:cs="Arial"/>
          <w:sz w:val="20"/>
          <w:lang w:val="es-ES"/>
        </w:rPr>
        <w:t>l control de procesos es un conjunto de actividades y técnicas utilizadas para gestionar y regular el funcionamiento de un proceso, asegurando que se cumplan los estándares de calidad y eficiencia. Para implementar un control de procesos efectivo, se deben seguir estos pasos:</w:t>
      </w:r>
    </w:p>
    <w:p w:rsidR="006F0DB3" w:rsidRPr="00BC6131" w:rsidRDefault="006F0DB3" w:rsidP="006F0DB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Establecer objetivos claros para el proceso. </w:t>
      </w:r>
    </w:p>
    <w:p w:rsidR="006F0DB3" w:rsidRPr="00BC6131" w:rsidRDefault="006F0DB3" w:rsidP="006F0DB3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0"/>
          <w:lang w:val="es-ES"/>
        </w:rPr>
      </w:pPr>
      <w:proofErr w:type="spellStart"/>
      <w:r w:rsidRPr="00BC6131">
        <w:rPr>
          <w:rFonts w:ascii="Arial" w:hAnsi="Arial" w:cs="Arial"/>
          <w:sz w:val="20"/>
        </w:rPr>
        <w:t>Una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vez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que</w:t>
      </w:r>
      <w:proofErr w:type="spellEnd"/>
      <w:r w:rsidRPr="00BC6131">
        <w:rPr>
          <w:rFonts w:ascii="Arial" w:hAnsi="Arial" w:cs="Arial"/>
          <w:sz w:val="20"/>
        </w:rPr>
        <w:t xml:space="preserve"> se </w:t>
      </w:r>
      <w:proofErr w:type="spellStart"/>
      <w:proofErr w:type="gramStart"/>
      <w:r w:rsidRPr="00BC6131">
        <w:rPr>
          <w:rFonts w:ascii="Arial" w:hAnsi="Arial" w:cs="Arial"/>
          <w:sz w:val="20"/>
        </w:rPr>
        <w:t>han</w:t>
      </w:r>
      <w:proofErr w:type="spellEnd"/>
      <w:proofErr w:type="gram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identificado</w:t>
      </w:r>
      <w:proofErr w:type="spellEnd"/>
      <w:r w:rsidRPr="00BC6131">
        <w:rPr>
          <w:rFonts w:ascii="Arial" w:hAnsi="Arial" w:cs="Arial"/>
          <w:sz w:val="20"/>
        </w:rPr>
        <w:t xml:space="preserve"> los </w:t>
      </w:r>
      <w:proofErr w:type="spellStart"/>
      <w:r w:rsidRPr="00BC6131">
        <w:rPr>
          <w:rFonts w:ascii="Arial" w:hAnsi="Arial" w:cs="Arial"/>
          <w:sz w:val="20"/>
        </w:rPr>
        <w:t>procesos</w:t>
      </w:r>
      <w:proofErr w:type="spellEnd"/>
      <w:r w:rsidRPr="00BC6131">
        <w:rPr>
          <w:rFonts w:ascii="Arial" w:hAnsi="Arial" w:cs="Arial"/>
          <w:sz w:val="20"/>
        </w:rPr>
        <w:t xml:space="preserve">, se </w:t>
      </w:r>
      <w:proofErr w:type="spellStart"/>
      <w:r w:rsidRPr="00BC6131">
        <w:rPr>
          <w:rFonts w:ascii="Arial" w:hAnsi="Arial" w:cs="Arial"/>
          <w:sz w:val="20"/>
        </w:rPr>
        <w:t>deben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establecer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objetivos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claros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para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cada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proceso</w:t>
      </w:r>
      <w:proofErr w:type="spellEnd"/>
      <w:r w:rsidRPr="00BC6131">
        <w:rPr>
          <w:rFonts w:ascii="Arial" w:hAnsi="Arial" w:cs="Arial"/>
          <w:sz w:val="20"/>
        </w:rPr>
        <w:t xml:space="preserve">. </w:t>
      </w:r>
      <w:proofErr w:type="spellStart"/>
      <w:r w:rsidRPr="00BC6131">
        <w:rPr>
          <w:rFonts w:ascii="Arial" w:hAnsi="Arial" w:cs="Arial"/>
          <w:sz w:val="20"/>
        </w:rPr>
        <w:t>Esto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puede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incluir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objetivos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relacionados</w:t>
      </w:r>
      <w:proofErr w:type="spellEnd"/>
      <w:r w:rsidRPr="00BC6131">
        <w:rPr>
          <w:rFonts w:ascii="Arial" w:hAnsi="Arial" w:cs="Arial"/>
          <w:sz w:val="20"/>
        </w:rPr>
        <w:t xml:space="preserve"> con la </w:t>
      </w:r>
      <w:proofErr w:type="spellStart"/>
      <w:r w:rsidRPr="00BC6131">
        <w:rPr>
          <w:rFonts w:ascii="Arial" w:hAnsi="Arial" w:cs="Arial"/>
          <w:sz w:val="20"/>
        </w:rPr>
        <w:t>calidad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gramStart"/>
      <w:r w:rsidRPr="00BC6131">
        <w:rPr>
          <w:rFonts w:ascii="Arial" w:hAnsi="Arial" w:cs="Arial"/>
          <w:sz w:val="20"/>
        </w:rPr>
        <w:t>del</w:t>
      </w:r>
      <w:proofErr w:type="gram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producto</w:t>
      </w:r>
      <w:proofErr w:type="spellEnd"/>
      <w:r w:rsidRPr="00BC6131">
        <w:rPr>
          <w:rFonts w:ascii="Arial" w:hAnsi="Arial" w:cs="Arial"/>
          <w:sz w:val="20"/>
        </w:rPr>
        <w:t xml:space="preserve">, el </w:t>
      </w:r>
      <w:proofErr w:type="spellStart"/>
      <w:r w:rsidRPr="00BC6131">
        <w:rPr>
          <w:rFonts w:ascii="Arial" w:hAnsi="Arial" w:cs="Arial"/>
          <w:sz w:val="20"/>
        </w:rPr>
        <w:t>tiempo</w:t>
      </w:r>
      <w:proofErr w:type="spellEnd"/>
      <w:r w:rsidRPr="00BC6131">
        <w:rPr>
          <w:rFonts w:ascii="Arial" w:hAnsi="Arial" w:cs="Arial"/>
          <w:sz w:val="20"/>
        </w:rPr>
        <w:t xml:space="preserve"> de </w:t>
      </w:r>
      <w:proofErr w:type="spellStart"/>
      <w:r w:rsidRPr="00BC6131">
        <w:rPr>
          <w:rFonts w:ascii="Arial" w:hAnsi="Arial" w:cs="Arial"/>
          <w:sz w:val="20"/>
        </w:rPr>
        <w:t>producción</w:t>
      </w:r>
      <w:proofErr w:type="spellEnd"/>
      <w:r w:rsidRPr="00BC6131">
        <w:rPr>
          <w:rFonts w:ascii="Arial" w:hAnsi="Arial" w:cs="Arial"/>
          <w:sz w:val="20"/>
        </w:rPr>
        <w:t xml:space="preserve"> y los </w:t>
      </w:r>
      <w:proofErr w:type="spellStart"/>
      <w:r w:rsidRPr="00BC6131">
        <w:rPr>
          <w:rFonts w:ascii="Arial" w:hAnsi="Arial" w:cs="Arial"/>
          <w:sz w:val="20"/>
        </w:rPr>
        <w:t>costos</w:t>
      </w:r>
      <w:proofErr w:type="spellEnd"/>
      <w:r w:rsidRPr="00BC6131">
        <w:rPr>
          <w:rFonts w:ascii="Arial" w:hAnsi="Arial" w:cs="Arial"/>
          <w:sz w:val="20"/>
        </w:rPr>
        <w:t>.</w:t>
      </w:r>
    </w:p>
    <w:p w:rsidR="006F0DB3" w:rsidRPr="00BC6131" w:rsidRDefault="006F0DB3" w:rsidP="006F0DB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Identificar parámetros clave que afectan el proceso y establecer metas para cada uno. </w:t>
      </w:r>
    </w:p>
    <w:p w:rsidR="006F0DB3" w:rsidRPr="00BC6131" w:rsidRDefault="006F0DB3" w:rsidP="006F0DB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Monitorear los procesos recopilando datos para identificar variabilidades. </w:t>
      </w:r>
    </w:p>
    <w:p w:rsidR="006F0DB3" w:rsidRPr="00BC6131" w:rsidRDefault="006F0DB3" w:rsidP="006F0DB3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0"/>
          <w:lang w:val="es-ES"/>
        </w:rPr>
      </w:pPr>
      <w:proofErr w:type="gramStart"/>
      <w:r w:rsidRPr="00BC6131">
        <w:rPr>
          <w:rFonts w:ascii="Arial" w:hAnsi="Arial" w:cs="Arial"/>
          <w:sz w:val="20"/>
        </w:rPr>
        <w:t xml:space="preserve">En el </w:t>
      </w:r>
      <w:proofErr w:type="spellStart"/>
      <w:r w:rsidRPr="00BC6131">
        <w:rPr>
          <w:rFonts w:ascii="Arial" w:hAnsi="Arial" w:cs="Arial"/>
          <w:sz w:val="20"/>
        </w:rPr>
        <w:t>monitoreo</w:t>
      </w:r>
      <w:proofErr w:type="spellEnd"/>
      <w:r w:rsidRPr="00BC6131">
        <w:rPr>
          <w:rFonts w:ascii="Arial" w:hAnsi="Arial" w:cs="Arial"/>
          <w:sz w:val="20"/>
        </w:rPr>
        <w:t xml:space="preserve"> de los </w:t>
      </w:r>
      <w:proofErr w:type="spellStart"/>
      <w:r w:rsidRPr="00BC6131">
        <w:rPr>
          <w:rFonts w:ascii="Arial" w:hAnsi="Arial" w:cs="Arial"/>
          <w:sz w:val="20"/>
        </w:rPr>
        <w:t>procesos</w:t>
      </w:r>
      <w:proofErr w:type="spellEnd"/>
      <w:r w:rsidRPr="00BC6131">
        <w:rPr>
          <w:rFonts w:ascii="Arial" w:hAnsi="Arial" w:cs="Arial"/>
          <w:sz w:val="20"/>
        </w:rPr>
        <w:t xml:space="preserve"> se </w:t>
      </w:r>
      <w:proofErr w:type="spellStart"/>
      <w:r w:rsidRPr="00BC6131">
        <w:rPr>
          <w:rFonts w:ascii="Arial" w:hAnsi="Arial" w:cs="Arial"/>
          <w:sz w:val="20"/>
        </w:rPr>
        <w:t>identifica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cualquier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variabilidad</w:t>
      </w:r>
      <w:proofErr w:type="spellEnd"/>
      <w:r w:rsidRPr="00BC6131">
        <w:rPr>
          <w:rFonts w:ascii="Arial" w:hAnsi="Arial" w:cs="Arial"/>
          <w:sz w:val="20"/>
        </w:rPr>
        <w:t>.</w:t>
      </w:r>
      <w:proofErr w:type="gramEnd"/>
      <w:r w:rsidRPr="00BC613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BC6131">
        <w:rPr>
          <w:rFonts w:ascii="Arial" w:hAnsi="Arial" w:cs="Arial"/>
          <w:sz w:val="20"/>
        </w:rPr>
        <w:t>Esto</w:t>
      </w:r>
      <w:proofErr w:type="spellEnd"/>
      <w:r w:rsidRPr="00BC6131">
        <w:rPr>
          <w:rFonts w:ascii="Arial" w:hAnsi="Arial" w:cs="Arial"/>
          <w:sz w:val="20"/>
        </w:rPr>
        <w:t xml:space="preserve"> se </w:t>
      </w:r>
      <w:proofErr w:type="spellStart"/>
      <w:r w:rsidRPr="00BC6131">
        <w:rPr>
          <w:rFonts w:ascii="Arial" w:hAnsi="Arial" w:cs="Arial"/>
          <w:sz w:val="20"/>
        </w:rPr>
        <w:t>puede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lograr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mediante</w:t>
      </w:r>
      <w:proofErr w:type="spellEnd"/>
      <w:r w:rsidRPr="00BC6131">
        <w:rPr>
          <w:rFonts w:ascii="Arial" w:hAnsi="Arial" w:cs="Arial"/>
          <w:sz w:val="20"/>
        </w:rPr>
        <w:t xml:space="preserve"> la </w:t>
      </w:r>
      <w:proofErr w:type="spellStart"/>
      <w:r w:rsidRPr="00BC6131">
        <w:rPr>
          <w:rFonts w:ascii="Arial" w:hAnsi="Arial" w:cs="Arial"/>
          <w:sz w:val="20"/>
        </w:rPr>
        <w:t>recolección</w:t>
      </w:r>
      <w:proofErr w:type="spellEnd"/>
      <w:r w:rsidRPr="00BC6131">
        <w:rPr>
          <w:rFonts w:ascii="Arial" w:hAnsi="Arial" w:cs="Arial"/>
          <w:sz w:val="20"/>
        </w:rPr>
        <w:t xml:space="preserve"> de </w:t>
      </w:r>
      <w:proofErr w:type="spellStart"/>
      <w:r w:rsidRPr="00BC6131">
        <w:rPr>
          <w:rFonts w:ascii="Arial" w:hAnsi="Arial" w:cs="Arial"/>
          <w:sz w:val="20"/>
        </w:rPr>
        <w:t>datos</w:t>
      </w:r>
      <w:proofErr w:type="spellEnd"/>
      <w:r w:rsidRPr="00BC6131">
        <w:rPr>
          <w:rFonts w:ascii="Arial" w:hAnsi="Arial" w:cs="Arial"/>
          <w:sz w:val="20"/>
        </w:rPr>
        <w:t xml:space="preserve"> y la </w:t>
      </w:r>
      <w:proofErr w:type="spellStart"/>
      <w:r w:rsidRPr="00BC6131">
        <w:rPr>
          <w:rFonts w:ascii="Arial" w:hAnsi="Arial" w:cs="Arial"/>
          <w:sz w:val="20"/>
        </w:rPr>
        <w:t>observación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directa</w:t>
      </w:r>
      <w:proofErr w:type="spellEnd"/>
      <w:r w:rsidRPr="00BC6131">
        <w:rPr>
          <w:rFonts w:ascii="Arial" w:hAnsi="Arial" w:cs="Arial"/>
          <w:sz w:val="20"/>
        </w:rPr>
        <w:t>.</w:t>
      </w:r>
      <w:proofErr w:type="gramEnd"/>
    </w:p>
    <w:p w:rsidR="006F0DB3" w:rsidRPr="00BC6131" w:rsidRDefault="006F0DB3" w:rsidP="006F0DB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Analizar el desarrollo de actividades para optimizar resultados y recursos. </w:t>
      </w:r>
    </w:p>
    <w:p w:rsidR="006F0DB3" w:rsidRPr="00BC6131" w:rsidRDefault="006F0DB3" w:rsidP="006F0DB3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0"/>
          <w:lang w:val="es-ES"/>
        </w:rPr>
      </w:pPr>
      <w:proofErr w:type="spellStart"/>
      <w:proofErr w:type="gramStart"/>
      <w:r w:rsidRPr="00BC6131">
        <w:rPr>
          <w:rFonts w:ascii="Arial" w:hAnsi="Arial" w:cs="Arial"/>
          <w:sz w:val="20"/>
        </w:rPr>
        <w:t>Después</w:t>
      </w:r>
      <w:proofErr w:type="spellEnd"/>
      <w:r w:rsidRPr="00BC6131">
        <w:rPr>
          <w:rFonts w:ascii="Arial" w:hAnsi="Arial" w:cs="Arial"/>
          <w:sz w:val="20"/>
        </w:rPr>
        <w:t xml:space="preserve"> de </w:t>
      </w:r>
      <w:proofErr w:type="spellStart"/>
      <w:r w:rsidRPr="00BC6131">
        <w:rPr>
          <w:rFonts w:ascii="Arial" w:hAnsi="Arial" w:cs="Arial"/>
          <w:sz w:val="20"/>
        </w:rPr>
        <w:t>recopilar</w:t>
      </w:r>
      <w:proofErr w:type="spellEnd"/>
      <w:r w:rsidRPr="00BC6131">
        <w:rPr>
          <w:rFonts w:ascii="Arial" w:hAnsi="Arial" w:cs="Arial"/>
          <w:sz w:val="20"/>
        </w:rPr>
        <w:t xml:space="preserve"> los </w:t>
      </w:r>
      <w:proofErr w:type="spellStart"/>
      <w:r w:rsidRPr="00BC6131">
        <w:rPr>
          <w:rFonts w:ascii="Arial" w:hAnsi="Arial" w:cs="Arial"/>
          <w:sz w:val="20"/>
        </w:rPr>
        <w:t>datos</w:t>
      </w:r>
      <w:proofErr w:type="spellEnd"/>
      <w:r w:rsidRPr="00BC6131">
        <w:rPr>
          <w:rFonts w:ascii="Arial" w:hAnsi="Arial" w:cs="Arial"/>
          <w:sz w:val="20"/>
        </w:rPr>
        <w:t xml:space="preserve">, </w:t>
      </w:r>
      <w:proofErr w:type="spellStart"/>
      <w:r w:rsidRPr="00BC6131">
        <w:rPr>
          <w:rFonts w:ascii="Arial" w:hAnsi="Arial" w:cs="Arial"/>
          <w:sz w:val="20"/>
        </w:rPr>
        <w:t>es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necesario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analizarlos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para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identificar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patrones</w:t>
      </w:r>
      <w:proofErr w:type="spellEnd"/>
      <w:r w:rsidRPr="00BC6131">
        <w:rPr>
          <w:rFonts w:ascii="Arial" w:hAnsi="Arial" w:cs="Arial"/>
          <w:sz w:val="20"/>
        </w:rPr>
        <w:t xml:space="preserve"> y </w:t>
      </w:r>
      <w:proofErr w:type="spellStart"/>
      <w:r w:rsidRPr="00BC6131">
        <w:rPr>
          <w:rFonts w:ascii="Arial" w:hAnsi="Arial" w:cs="Arial"/>
          <w:sz w:val="20"/>
        </w:rPr>
        <w:t>tendencias</w:t>
      </w:r>
      <w:proofErr w:type="spellEnd"/>
      <w:r w:rsidRPr="00BC6131">
        <w:rPr>
          <w:rFonts w:ascii="Arial" w:hAnsi="Arial" w:cs="Arial"/>
          <w:sz w:val="20"/>
        </w:rPr>
        <w:t>.</w:t>
      </w:r>
      <w:proofErr w:type="gram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Esto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puede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ayudar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gramStart"/>
      <w:r w:rsidRPr="00BC6131">
        <w:rPr>
          <w:rFonts w:ascii="Arial" w:hAnsi="Arial" w:cs="Arial"/>
          <w:sz w:val="20"/>
        </w:rPr>
        <w:t>a</w:t>
      </w:r>
      <w:proofErr w:type="gram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identificar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problemas</w:t>
      </w:r>
      <w:proofErr w:type="spellEnd"/>
      <w:r w:rsidRPr="00BC6131">
        <w:rPr>
          <w:rFonts w:ascii="Arial" w:hAnsi="Arial" w:cs="Arial"/>
          <w:sz w:val="20"/>
        </w:rPr>
        <w:t xml:space="preserve"> en los </w:t>
      </w:r>
      <w:proofErr w:type="spellStart"/>
      <w:r w:rsidRPr="00BC6131">
        <w:rPr>
          <w:rFonts w:ascii="Arial" w:hAnsi="Arial" w:cs="Arial"/>
          <w:sz w:val="20"/>
        </w:rPr>
        <w:t>procesos</w:t>
      </w:r>
      <w:proofErr w:type="spellEnd"/>
      <w:r w:rsidRPr="00BC6131">
        <w:rPr>
          <w:rFonts w:ascii="Arial" w:hAnsi="Arial" w:cs="Arial"/>
          <w:sz w:val="20"/>
        </w:rPr>
        <w:t xml:space="preserve"> y </w:t>
      </w:r>
      <w:proofErr w:type="spellStart"/>
      <w:r w:rsidRPr="00BC6131">
        <w:rPr>
          <w:rFonts w:ascii="Arial" w:hAnsi="Arial" w:cs="Arial"/>
          <w:sz w:val="20"/>
        </w:rPr>
        <w:t>determinar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las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causas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raíz</w:t>
      </w:r>
      <w:proofErr w:type="spellEnd"/>
      <w:r w:rsidRPr="00BC6131">
        <w:rPr>
          <w:rFonts w:ascii="Arial" w:hAnsi="Arial" w:cs="Arial"/>
          <w:sz w:val="20"/>
        </w:rPr>
        <w:t>.</w:t>
      </w:r>
    </w:p>
    <w:p w:rsidR="006F0DB3" w:rsidRPr="00BC6131" w:rsidRDefault="006F0DB3" w:rsidP="006F0DB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Asegurar el cumplimiento y la calidad para minimizar residuos y aumentar la eficacia. </w:t>
      </w:r>
    </w:p>
    <w:p w:rsidR="006F0DB3" w:rsidRPr="00BC6131" w:rsidRDefault="006F0DB3" w:rsidP="006F0DB3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0"/>
          <w:lang w:val="es-ES"/>
        </w:rPr>
      </w:pPr>
      <w:proofErr w:type="spellStart"/>
      <w:r w:rsidRPr="00BC6131">
        <w:rPr>
          <w:rFonts w:ascii="Arial" w:hAnsi="Arial" w:cs="Arial"/>
          <w:sz w:val="20"/>
        </w:rPr>
        <w:t>Una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vez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que</w:t>
      </w:r>
      <w:proofErr w:type="spellEnd"/>
      <w:r w:rsidRPr="00BC6131">
        <w:rPr>
          <w:rFonts w:ascii="Arial" w:hAnsi="Arial" w:cs="Arial"/>
          <w:sz w:val="20"/>
        </w:rPr>
        <w:t xml:space="preserve"> se </w:t>
      </w:r>
      <w:proofErr w:type="spellStart"/>
      <w:proofErr w:type="gramStart"/>
      <w:r w:rsidRPr="00BC6131">
        <w:rPr>
          <w:rFonts w:ascii="Arial" w:hAnsi="Arial" w:cs="Arial"/>
          <w:sz w:val="20"/>
        </w:rPr>
        <w:t>han</w:t>
      </w:r>
      <w:proofErr w:type="spellEnd"/>
      <w:proofErr w:type="gram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identificado</w:t>
      </w:r>
      <w:proofErr w:type="spellEnd"/>
      <w:r w:rsidRPr="00BC6131">
        <w:rPr>
          <w:rFonts w:ascii="Arial" w:hAnsi="Arial" w:cs="Arial"/>
          <w:sz w:val="20"/>
        </w:rPr>
        <w:t xml:space="preserve"> los </w:t>
      </w:r>
      <w:proofErr w:type="spellStart"/>
      <w:r w:rsidRPr="00BC6131">
        <w:rPr>
          <w:rFonts w:ascii="Arial" w:hAnsi="Arial" w:cs="Arial"/>
          <w:sz w:val="20"/>
        </w:rPr>
        <w:t>problemas</w:t>
      </w:r>
      <w:proofErr w:type="spellEnd"/>
      <w:r w:rsidRPr="00BC6131">
        <w:rPr>
          <w:rFonts w:ascii="Arial" w:hAnsi="Arial" w:cs="Arial"/>
          <w:sz w:val="20"/>
        </w:rPr>
        <w:t xml:space="preserve">, </w:t>
      </w:r>
      <w:proofErr w:type="spellStart"/>
      <w:r w:rsidRPr="00BC6131">
        <w:rPr>
          <w:rFonts w:ascii="Arial" w:hAnsi="Arial" w:cs="Arial"/>
          <w:sz w:val="20"/>
        </w:rPr>
        <w:t>es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necesario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tomar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medidas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correctivas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para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solucionarlos</w:t>
      </w:r>
      <w:proofErr w:type="spellEnd"/>
      <w:r w:rsidRPr="00BC6131">
        <w:rPr>
          <w:rFonts w:ascii="Arial" w:hAnsi="Arial" w:cs="Arial"/>
          <w:sz w:val="20"/>
        </w:rPr>
        <w:t xml:space="preserve">. </w:t>
      </w:r>
      <w:proofErr w:type="spellStart"/>
      <w:proofErr w:type="gramStart"/>
      <w:r w:rsidRPr="00BC6131">
        <w:rPr>
          <w:rFonts w:ascii="Arial" w:hAnsi="Arial" w:cs="Arial"/>
          <w:sz w:val="20"/>
        </w:rPr>
        <w:t>Esto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puede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incluir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ajustes</w:t>
      </w:r>
      <w:proofErr w:type="spellEnd"/>
      <w:r w:rsidRPr="00BC6131">
        <w:rPr>
          <w:rFonts w:ascii="Arial" w:hAnsi="Arial" w:cs="Arial"/>
          <w:sz w:val="20"/>
        </w:rPr>
        <w:t xml:space="preserve"> en los </w:t>
      </w:r>
      <w:proofErr w:type="spellStart"/>
      <w:r w:rsidRPr="00BC6131">
        <w:rPr>
          <w:rFonts w:ascii="Arial" w:hAnsi="Arial" w:cs="Arial"/>
          <w:sz w:val="20"/>
        </w:rPr>
        <w:t>procesos</w:t>
      </w:r>
      <w:proofErr w:type="spellEnd"/>
      <w:r w:rsidRPr="00BC6131">
        <w:rPr>
          <w:rFonts w:ascii="Arial" w:hAnsi="Arial" w:cs="Arial"/>
          <w:sz w:val="20"/>
        </w:rPr>
        <w:t xml:space="preserve">, </w:t>
      </w:r>
      <w:proofErr w:type="spellStart"/>
      <w:r w:rsidRPr="00BC6131">
        <w:rPr>
          <w:rFonts w:ascii="Arial" w:hAnsi="Arial" w:cs="Arial"/>
          <w:sz w:val="20"/>
        </w:rPr>
        <w:t>cambios</w:t>
      </w:r>
      <w:proofErr w:type="spellEnd"/>
      <w:r w:rsidRPr="00BC6131">
        <w:rPr>
          <w:rFonts w:ascii="Arial" w:hAnsi="Arial" w:cs="Arial"/>
          <w:sz w:val="20"/>
        </w:rPr>
        <w:t xml:space="preserve"> en los </w:t>
      </w:r>
      <w:proofErr w:type="spellStart"/>
      <w:r w:rsidRPr="00BC6131">
        <w:rPr>
          <w:rFonts w:ascii="Arial" w:hAnsi="Arial" w:cs="Arial"/>
          <w:sz w:val="20"/>
        </w:rPr>
        <w:t>procedimientos</w:t>
      </w:r>
      <w:proofErr w:type="spellEnd"/>
      <w:r w:rsidRPr="00BC6131">
        <w:rPr>
          <w:rFonts w:ascii="Arial" w:hAnsi="Arial" w:cs="Arial"/>
          <w:sz w:val="20"/>
        </w:rPr>
        <w:t xml:space="preserve"> o la </w:t>
      </w:r>
      <w:proofErr w:type="spellStart"/>
      <w:r w:rsidRPr="00BC6131">
        <w:rPr>
          <w:rFonts w:ascii="Arial" w:hAnsi="Arial" w:cs="Arial"/>
          <w:sz w:val="20"/>
        </w:rPr>
        <w:t>implementación</w:t>
      </w:r>
      <w:proofErr w:type="spellEnd"/>
      <w:r w:rsidRPr="00BC6131">
        <w:rPr>
          <w:rFonts w:ascii="Arial" w:hAnsi="Arial" w:cs="Arial"/>
          <w:sz w:val="20"/>
        </w:rPr>
        <w:t xml:space="preserve"> de </w:t>
      </w:r>
      <w:proofErr w:type="spellStart"/>
      <w:r w:rsidRPr="00BC6131">
        <w:rPr>
          <w:rFonts w:ascii="Arial" w:hAnsi="Arial" w:cs="Arial"/>
          <w:sz w:val="20"/>
        </w:rPr>
        <w:t>nuevas</w:t>
      </w:r>
      <w:proofErr w:type="spellEnd"/>
      <w:r w:rsidRPr="00BC6131">
        <w:rPr>
          <w:rFonts w:ascii="Arial" w:hAnsi="Arial" w:cs="Arial"/>
          <w:sz w:val="20"/>
        </w:rPr>
        <w:t xml:space="preserve"> </w:t>
      </w:r>
      <w:proofErr w:type="spellStart"/>
      <w:r w:rsidRPr="00BC6131">
        <w:rPr>
          <w:rFonts w:ascii="Arial" w:hAnsi="Arial" w:cs="Arial"/>
          <w:sz w:val="20"/>
        </w:rPr>
        <w:t>tecnologías</w:t>
      </w:r>
      <w:proofErr w:type="spellEnd"/>
      <w:r w:rsidRPr="00BC6131">
        <w:rPr>
          <w:rFonts w:ascii="Arial" w:hAnsi="Arial" w:cs="Arial"/>
          <w:sz w:val="20"/>
        </w:rPr>
        <w:t>.</w:t>
      </w:r>
      <w:proofErr w:type="gramEnd"/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6F0DB3" w:rsidRPr="00BC6131" w:rsidRDefault="006F0DB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El control de procesos es fundamental en entornos de fabricación y producción continua. </w:t>
      </w:r>
      <w:r w:rsidRPr="00BC6131">
        <w:rPr>
          <w:rFonts w:ascii="Arial" w:hAnsi="Arial" w:cs="Arial"/>
          <w:sz w:val="20"/>
          <w:lang w:val="es-ES"/>
        </w:rPr>
        <w:t>El control de procesos es esencial para garantizar la calidad de los productos y mejorar la eficiencia en la producción. A continuación, se presentan algunas de las razones por las que el control de procesos es importante: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  <w:r w:rsidRPr="00BC6131">
        <w:rPr>
          <w:rFonts w:ascii="Arial" w:hAnsi="Arial" w:cs="Arial"/>
          <w:b/>
          <w:bCs/>
          <w:sz w:val="20"/>
          <w:lang w:val="es-ES"/>
        </w:rPr>
        <w:lastRenderedPageBreak/>
        <w:t>Reducción de costos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El control de procesos puede ayudar a reducir los costos de producción al identificar áreas en las que se pueden hacer mejoras. Al minimizar la variabilidad en los procesos, se puede reducir la cantidad de materiales desperdiciados y tiempo perdido, lo que a su vez puede ahorrar dinero.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  <w:r w:rsidRPr="00BC6131">
        <w:rPr>
          <w:rFonts w:ascii="Arial" w:hAnsi="Arial" w:cs="Arial"/>
          <w:b/>
          <w:bCs/>
          <w:sz w:val="20"/>
          <w:lang w:val="es-ES"/>
        </w:rPr>
        <w:t>Mejora de la calidad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También ayuda a mejorar la calidad de los productos. Al minimizar la variabilidad en los procesos, se puede asegurar que los productos sean consistentes y estén fabricados de acuerdo con los estándares requeridos. Esto ayuda a evitar la producción de productos defectuosos y reduce la necesidad de </w:t>
      </w:r>
      <w:proofErr w:type="spellStart"/>
      <w:r w:rsidRPr="00BC6131">
        <w:rPr>
          <w:rFonts w:ascii="Arial" w:hAnsi="Arial" w:cs="Arial"/>
          <w:sz w:val="20"/>
          <w:lang w:val="es-ES"/>
        </w:rPr>
        <w:t>retrabajos</w:t>
      </w:r>
      <w:proofErr w:type="spellEnd"/>
      <w:r w:rsidRPr="00BC6131">
        <w:rPr>
          <w:rFonts w:ascii="Arial" w:hAnsi="Arial" w:cs="Arial"/>
          <w:sz w:val="20"/>
          <w:lang w:val="es-ES"/>
        </w:rPr>
        <w:t>.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  <w:r w:rsidRPr="00BC6131">
        <w:rPr>
          <w:rFonts w:ascii="Arial" w:hAnsi="Arial" w:cs="Arial"/>
          <w:b/>
          <w:bCs/>
          <w:sz w:val="20"/>
          <w:lang w:val="es-ES"/>
        </w:rPr>
        <w:t>Aumento de la eficiencia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El control de procesos puede ayudar a mejorar la eficiencia en la producción. Al minimizar la variabilidad en los procesos, se puede reducir el tiempo de producción y aumentar la cantidad de productos fabricados en un período de tiempo determinado.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b/>
          <w:bCs/>
          <w:sz w:val="20"/>
          <w:lang w:val="es-ES"/>
        </w:rPr>
      </w:pPr>
      <w:r w:rsidRPr="00BC6131">
        <w:rPr>
          <w:rFonts w:ascii="Arial" w:hAnsi="Arial" w:cs="Arial"/>
          <w:b/>
          <w:bCs/>
          <w:sz w:val="20"/>
          <w:lang w:val="es-ES"/>
        </w:rPr>
        <w:t>Cumplimiento normativo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También es esencial para cumplir con las regulaciones y normativas. Al monitorear y controlar los procesos de producción, se puede garantizar que se estén siguiendo las normativas y evitar multas y sanciones.</w:t>
      </w:r>
    </w:p>
    <w:p w:rsidR="006F0DB3" w:rsidRPr="00BC6131" w:rsidRDefault="006F0DB3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2. El control de procesos se refiere a la disciplina de asegurar que un proceso opere de manera predecible y estable, produciendo resultados que cumplan con las especificaciones de calidad deseadas. Esto se logra a través de la monitorización y ajuste de las variables clave del proceso.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i/>
          <w:sz w:val="20"/>
          <w:lang w:val="es-ES"/>
        </w:rPr>
        <w:t>Monitorización y Recopilación de Datos</w:t>
      </w:r>
      <w:r w:rsidRPr="00BC6131">
        <w:rPr>
          <w:rFonts w:ascii="Arial" w:hAnsi="Arial" w:cs="Arial"/>
          <w:sz w:val="20"/>
          <w:lang w:val="es-ES"/>
        </w:rPr>
        <w:t xml:space="preserve">: Esta es la base de cualquier sistema de control de procesos. Implica medir sistemáticamente las variables relevantes.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Especificaciones: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Variables Clave: Identificación clara de las características del producto o proceso que deben ser medidas (ej. dimensiones, temperatura, tiempo, pH, concentración, etc.).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Métodos de Medición: Definición de cómo se obtendrán las mediciones (instrumentos, frecuencia, procedimientos de muestreo).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Frecuencia de Muestreo: Determinar con qué regularidad se toman las mediciones, basándose en la variabilidad del proceso y el nivel de control requerido.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Registro de Datos: Establecimiento de sistemas para registrar los datos de forma precisa y accesible.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b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 xml:space="preserve">Ejemplos Prácticos: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Fabricación de componentes electrónicos: Un sensor mide la temperatura de la soldadura cada 10 segundos.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Producción de alimentos: Se mide el pH de una salsa cada hora.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Servicio al cliente: Se registra el tiempo de espera promedio de los clientes en una cola cada 30 minutos.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Tratamiento de agua: Se mide continuamente el nivel de cloro residual en el agua.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i/>
          <w:sz w:val="20"/>
          <w:lang w:val="es-ES"/>
        </w:rPr>
      </w:pP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i/>
          <w:sz w:val="20"/>
          <w:lang w:val="es-ES"/>
        </w:rPr>
        <w:t xml:space="preserve">Control Estadístico de Procesos (CEP / SPC - </w:t>
      </w:r>
      <w:proofErr w:type="spellStart"/>
      <w:r w:rsidRPr="00BC6131">
        <w:rPr>
          <w:rFonts w:ascii="Arial" w:hAnsi="Arial" w:cs="Arial"/>
          <w:i/>
          <w:sz w:val="20"/>
          <w:lang w:val="es-ES"/>
        </w:rPr>
        <w:t>Statistical</w:t>
      </w:r>
      <w:proofErr w:type="spellEnd"/>
      <w:r w:rsidRPr="00BC6131">
        <w:rPr>
          <w:rFonts w:ascii="Arial" w:hAnsi="Arial" w:cs="Arial"/>
          <w:i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i/>
          <w:sz w:val="20"/>
          <w:lang w:val="es-ES"/>
        </w:rPr>
        <w:t>Process</w:t>
      </w:r>
      <w:proofErr w:type="spellEnd"/>
      <w:r w:rsidRPr="00BC6131">
        <w:rPr>
          <w:rFonts w:ascii="Arial" w:hAnsi="Arial" w:cs="Arial"/>
          <w:i/>
          <w:sz w:val="20"/>
          <w:lang w:val="es-ES"/>
        </w:rPr>
        <w:t xml:space="preserve"> Control)</w:t>
      </w:r>
      <w:r w:rsidRPr="00BC6131">
        <w:rPr>
          <w:rFonts w:ascii="Arial" w:hAnsi="Arial" w:cs="Arial"/>
          <w:sz w:val="20"/>
          <w:lang w:val="es-ES"/>
        </w:rPr>
        <w:t xml:space="preserve">: El CEP utiliza métodos estadísticos para monitorizar y controlar un proceso. Busca distinguir entre la variación común (inherente al proceso) y la variación especial (debida a causas asignables).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Herramientas Clave del CEP: 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a) Gráficas de Control (Control Charts):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lastRenderedPageBreak/>
        <w:t xml:space="preserve">* Especificaciones: Representan gráficamente los datos de un proceso a lo largo del tiempo. Incluyen una línea central (promedio), límites de control superior (LCS) e inferior (LCI), y puntos de datos individuales. Los límites de control se calculan estadísticamente a partir de los datos históricos del proceso.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>Ejemplos Prácticos:</w:t>
      </w:r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Fabricación de botellas: Una gráfica </w:t>
      </w:r>
      <w:r w:rsidR="00786BC3" w:rsidRPr="00BC6131">
        <w:rPr>
          <w:rFonts w:ascii="Arial" w:hAnsi="Arial" w:cs="Arial"/>
          <w:sz w:val="20"/>
          <w:lang w:val="es-ES"/>
        </w:rPr>
        <w:t xml:space="preserve">de control </w:t>
      </w:r>
      <w:r w:rsidRPr="00BC6131">
        <w:rPr>
          <w:rFonts w:ascii="Arial" w:hAnsi="Arial" w:cs="Arial"/>
          <w:sz w:val="20"/>
          <w:lang w:val="es-ES"/>
        </w:rPr>
        <w:t xml:space="preserve">para monitorizar el volumen de llenado de las botellas. Si un punto cae fuera de los límites o muestra un patrón anómalo (tendencia ascendente/descendente, muchos puntos seguidos de un lado de la línea central), se investiga una causa especial.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Proceso de ensamblaje:</w:t>
      </w:r>
      <w:r w:rsidR="00786BC3" w:rsidRPr="00BC6131">
        <w:rPr>
          <w:rFonts w:ascii="Arial" w:hAnsi="Arial" w:cs="Arial"/>
          <w:sz w:val="20"/>
          <w:lang w:val="es-ES"/>
        </w:rPr>
        <w:t xml:space="preserve"> Una gráfica de control</w:t>
      </w:r>
      <w:r w:rsidRPr="00BC6131">
        <w:rPr>
          <w:rFonts w:ascii="Arial" w:hAnsi="Arial" w:cs="Arial"/>
          <w:sz w:val="20"/>
          <w:lang w:val="es-ES"/>
        </w:rPr>
        <w:t xml:space="preserve"> para monitorizar el porcentaje de unidades ensambladas con algún defecto. </w:t>
      </w:r>
    </w:p>
    <w:p w:rsidR="00786BC3" w:rsidRPr="00BC6131" w:rsidRDefault="00786BC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b) Histogramas: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Especificaciones: Muestran la distribución de frecuencia de los datos. Ayudan a visualizar la forma, el centro y la dispersión de los datos del proceso.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>Ejemplos Prácticos:</w:t>
      </w:r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Medición de la longitud de pernos: Un histograma puede mostrar si las longitudes se agrupan alrededor del valor deseado o si hay una tendencia a ser demasiado cortos o largos. Permite comparar la distribución del proceso con l</w:t>
      </w:r>
      <w:r w:rsidR="00786BC3" w:rsidRPr="00BC6131">
        <w:rPr>
          <w:rFonts w:ascii="Arial" w:hAnsi="Arial" w:cs="Arial"/>
          <w:sz w:val="20"/>
          <w:lang w:val="es-ES"/>
        </w:rPr>
        <w:t xml:space="preserve">os límites de especificación. </w:t>
      </w:r>
    </w:p>
    <w:p w:rsidR="00786BC3" w:rsidRPr="00BC6131" w:rsidRDefault="00786BC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c) Diagramas de Causa y Efecto (Diagramas de Ishikawa o Espina de Pescado):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Especificaciones: Herramienta para identificar y organizar las posibles causas de un problema o efecto específico. Se clasifican las causas en categorías principales (ej. Mano de obra, Máquinas, Materiales, Métodos, Medio Ambiente, Med</w:t>
      </w:r>
      <w:r w:rsidR="00786BC3" w:rsidRPr="00BC6131">
        <w:rPr>
          <w:rFonts w:ascii="Arial" w:hAnsi="Arial" w:cs="Arial"/>
          <w:sz w:val="20"/>
          <w:lang w:val="es-ES"/>
        </w:rPr>
        <w:t>ición (</w:t>
      </w:r>
      <w:r w:rsidRPr="00BC6131">
        <w:rPr>
          <w:rFonts w:ascii="Arial" w:hAnsi="Arial" w:cs="Arial"/>
          <w:sz w:val="20"/>
          <w:lang w:val="es-ES"/>
        </w:rPr>
        <w:t>6M</w:t>
      </w:r>
      <w:r w:rsidR="00786BC3" w:rsidRPr="00BC6131">
        <w:rPr>
          <w:rFonts w:ascii="Arial" w:hAnsi="Arial" w:cs="Arial"/>
          <w:sz w:val="20"/>
          <w:lang w:val="es-ES"/>
        </w:rPr>
        <w:t>)</w:t>
      </w:r>
      <w:r w:rsidRPr="00BC6131">
        <w:rPr>
          <w:rFonts w:ascii="Arial" w:hAnsi="Arial" w:cs="Arial"/>
          <w:sz w:val="20"/>
          <w:lang w:val="es-ES"/>
        </w:rPr>
        <w:t xml:space="preserve">).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b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 xml:space="preserve">Ejemplos Prácticos: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Causa de retrasos en la entrega: Identificar causas como problemas de producción, transporte defectuoso, mala planifica</w:t>
      </w:r>
      <w:r w:rsidR="00786BC3" w:rsidRPr="00BC6131">
        <w:rPr>
          <w:rFonts w:ascii="Arial" w:hAnsi="Arial" w:cs="Arial"/>
          <w:sz w:val="20"/>
          <w:lang w:val="es-ES"/>
        </w:rPr>
        <w:t xml:space="preserve">ción, etc., y sus sub-causas. </w:t>
      </w:r>
    </w:p>
    <w:p w:rsidR="00786BC3" w:rsidRPr="00BC6131" w:rsidRDefault="00786BC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d) Diagramas de </w:t>
      </w:r>
      <w:proofErr w:type="spellStart"/>
      <w:r w:rsidRPr="00BC6131">
        <w:rPr>
          <w:rFonts w:ascii="Arial" w:hAnsi="Arial" w:cs="Arial"/>
          <w:sz w:val="20"/>
          <w:lang w:val="es-ES"/>
        </w:rPr>
        <w:t>Pareto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Especificaciones: Gráficos de barras que ordenan las causas de mayor a menor frecuencia o impacto. Ayudan a enfocar los esfuerzos en las causas más significativas (regla 80/20).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>Ejemplos Prácticos:</w:t>
      </w:r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Identificar las causas más frecuentes de quejas de clientes: Un diagrama de </w:t>
      </w:r>
      <w:proofErr w:type="spellStart"/>
      <w:r w:rsidRPr="00BC6131">
        <w:rPr>
          <w:rFonts w:ascii="Arial" w:hAnsi="Arial" w:cs="Arial"/>
          <w:sz w:val="20"/>
          <w:lang w:val="es-ES"/>
        </w:rPr>
        <w:t>Pareto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mostraría si el 80% de las quejas se deben a 2 o 3 problemas principales (ej. tiempo de en</w:t>
      </w:r>
      <w:r w:rsidR="00786BC3" w:rsidRPr="00BC6131">
        <w:rPr>
          <w:rFonts w:ascii="Arial" w:hAnsi="Arial" w:cs="Arial"/>
          <w:sz w:val="20"/>
          <w:lang w:val="es-ES"/>
        </w:rPr>
        <w:t xml:space="preserve">trega, calidad del producto). </w:t>
      </w:r>
    </w:p>
    <w:p w:rsidR="00786BC3" w:rsidRPr="00BC6131" w:rsidRDefault="00786BC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e) Diagramas de Dispersión: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Especificaciones: Muestran la relación entre dos variables. Permiten identificar si existe correlación entre ellas.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>Ejemplos Prácticos:</w:t>
      </w:r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Relación entre temperatura y resistencia de un material: Un diagrama de dispersión podría mostrar si un aumento en la temperatura reduce la resistencia. </w:t>
      </w:r>
    </w:p>
    <w:p w:rsidR="00786BC3" w:rsidRPr="00BC6131" w:rsidRDefault="00786BC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i/>
          <w:sz w:val="20"/>
          <w:lang w:val="es-ES"/>
        </w:rPr>
        <w:t>Sistemas de Control Automático</w:t>
      </w:r>
      <w:r w:rsidR="00786BC3" w:rsidRPr="00BC6131">
        <w:rPr>
          <w:rFonts w:ascii="Arial" w:hAnsi="Arial" w:cs="Arial"/>
          <w:sz w:val="20"/>
          <w:lang w:val="es-ES"/>
        </w:rPr>
        <w:t>:</w:t>
      </w:r>
      <w:r w:rsidRPr="00BC6131">
        <w:rPr>
          <w:rFonts w:ascii="Arial" w:hAnsi="Arial" w:cs="Arial"/>
          <w:sz w:val="20"/>
          <w:lang w:val="es-ES"/>
        </w:rPr>
        <w:t xml:space="preserve"> Estos sistemas utilizan retroalimentación para ajustar automáticamente las variables del proceso y mantenerlas dentro de los rangos deseados.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Sensores: Dispositivos que miden la variable del proceso.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lastRenderedPageBreak/>
        <w:t>*</w:t>
      </w:r>
      <w:r w:rsidR="00786BC3" w:rsidRPr="00BC6131">
        <w:rPr>
          <w:rFonts w:ascii="Arial" w:hAnsi="Arial" w:cs="Arial"/>
          <w:sz w:val="20"/>
          <w:lang w:val="es-ES"/>
        </w:rPr>
        <w:t xml:space="preserve"> </w:t>
      </w:r>
      <w:r w:rsidRPr="00BC6131">
        <w:rPr>
          <w:rFonts w:ascii="Arial" w:hAnsi="Arial" w:cs="Arial"/>
          <w:sz w:val="20"/>
          <w:lang w:val="es-ES"/>
        </w:rPr>
        <w:t>Controlador: El "cerebro" del sistema. Compara la medición del sensor con el valor deseado (</w:t>
      </w:r>
      <w:proofErr w:type="spellStart"/>
      <w:r w:rsidRPr="00BC6131">
        <w:rPr>
          <w:rFonts w:ascii="Arial" w:hAnsi="Arial" w:cs="Arial"/>
          <w:sz w:val="20"/>
          <w:lang w:val="es-ES"/>
        </w:rPr>
        <w:t>setpoint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 y calcula la acción correctiva.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Actuador: El dispositivo que realiza el ajuste físico (ej. válvula, motor, calentador).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Lazo de Control: El ciclo </w:t>
      </w:r>
      <w:proofErr w:type="gramStart"/>
      <w:r w:rsidRPr="00BC6131">
        <w:rPr>
          <w:rFonts w:ascii="Arial" w:hAnsi="Arial" w:cs="Arial"/>
          <w:sz w:val="20"/>
          <w:lang w:val="es-ES"/>
        </w:rPr>
        <w:t>continuo</w:t>
      </w:r>
      <w:proofErr w:type="gramEnd"/>
      <w:r w:rsidRPr="00BC6131">
        <w:rPr>
          <w:rFonts w:ascii="Arial" w:hAnsi="Arial" w:cs="Arial"/>
          <w:sz w:val="20"/>
          <w:lang w:val="es-ES"/>
        </w:rPr>
        <w:t xml:space="preserve"> de medir, comparar y ajustar. </w:t>
      </w:r>
    </w:p>
    <w:p w:rsidR="00786BC3" w:rsidRPr="00BC6131" w:rsidRDefault="00786BC3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Los tipos comunes son: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Control </w:t>
      </w:r>
      <w:proofErr w:type="spellStart"/>
      <w:r w:rsidRPr="00BC6131">
        <w:rPr>
          <w:rFonts w:ascii="Arial" w:hAnsi="Arial" w:cs="Arial"/>
          <w:sz w:val="20"/>
          <w:lang w:val="es-ES"/>
        </w:rPr>
        <w:t>On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/Off (Todo o Nada): El actuador está completamente encendido o completamente apagado. Simple, pero puede causar oscilaciones.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Control Proporcional (P): La acción del actuador es proporcional a la desviación del </w:t>
      </w:r>
      <w:proofErr w:type="spellStart"/>
      <w:r w:rsidRPr="00BC6131">
        <w:rPr>
          <w:rFonts w:ascii="Arial" w:hAnsi="Arial" w:cs="Arial"/>
          <w:sz w:val="20"/>
          <w:lang w:val="es-ES"/>
        </w:rPr>
        <w:t>setpoint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. Reduce la oscilación pero puede dejar un error en estado estacionario.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Control Proporcional-Integral (PI): Combina la acción proporcional con una acción integral que elimina el error en estado estacionario con el tiempo.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Control Proporcional-Integral-Derivativo (PID): Añade una acción derivativa que predice el comportamiento futuro basado en la tasa de cambio, mejorando la respuesta y reduciendo el </w:t>
      </w:r>
      <w:proofErr w:type="spellStart"/>
      <w:r w:rsidRPr="00BC6131">
        <w:rPr>
          <w:rFonts w:ascii="Arial" w:hAnsi="Arial" w:cs="Arial"/>
          <w:sz w:val="20"/>
          <w:lang w:val="es-ES"/>
        </w:rPr>
        <w:t>sobreimpulso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>Ejemplos Prácticos:</w:t>
      </w:r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Control de temperatura en un horno industrial: Un termopar mide la temperatura (sensor). El controlador PID compara la temperatura con el </w:t>
      </w:r>
      <w:proofErr w:type="spellStart"/>
      <w:r w:rsidRPr="00BC6131">
        <w:rPr>
          <w:rFonts w:ascii="Arial" w:hAnsi="Arial" w:cs="Arial"/>
          <w:sz w:val="20"/>
          <w:lang w:val="es-ES"/>
        </w:rPr>
        <w:t>setpoint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y ajusta la potencia del quemador (actuador) para mantenerla constante.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Regulación de nivel en un tanque: Un sensor de nivel controla una válvula en la entrada de agua para mantener el nivel deseado.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Control de velocidad de un motor: Un sensor de tacómetro mide la velocidad y un controlador ajusta la potencia al motor.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i/>
          <w:sz w:val="20"/>
          <w:lang w:val="es-ES"/>
        </w:rPr>
        <w:t>Análisis de Procesos y Mejora Continua</w:t>
      </w:r>
      <w:r w:rsidR="00786BC3" w:rsidRPr="00BC6131">
        <w:rPr>
          <w:rFonts w:ascii="Arial" w:hAnsi="Arial" w:cs="Arial"/>
          <w:sz w:val="20"/>
          <w:lang w:val="es-ES"/>
        </w:rPr>
        <w:t>:</w:t>
      </w:r>
      <w:r w:rsidRPr="00BC6131">
        <w:rPr>
          <w:rFonts w:ascii="Arial" w:hAnsi="Arial" w:cs="Arial"/>
          <w:sz w:val="20"/>
          <w:lang w:val="es-ES"/>
        </w:rPr>
        <w:t xml:space="preserve"> Una vez que se implementan las técnicas de control, es crucial analizar los datos y buscar oportunidades de mejora.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Técnicas: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Análisis de Capacidad del Proceso (</w:t>
      </w:r>
      <w:proofErr w:type="spellStart"/>
      <w:r w:rsidRPr="00BC6131">
        <w:rPr>
          <w:rFonts w:ascii="Arial" w:hAnsi="Arial" w:cs="Arial"/>
          <w:sz w:val="20"/>
          <w:lang w:val="es-ES"/>
        </w:rPr>
        <w:t>Process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Capability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Analysis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): Compara la variabilidad del proceso (medida por su desviación estándar) con los límites de especificación del cliente. Índices como </w:t>
      </w:r>
      <w:proofErr w:type="spellStart"/>
      <w:r w:rsidRPr="00BC6131">
        <w:rPr>
          <w:rFonts w:ascii="Arial" w:hAnsi="Arial" w:cs="Arial"/>
          <w:sz w:val="20"/>
          <w:lang w:val="es-ES"/>
        </w:rPr>
        <w:t>Cp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BC6131">
        <w:rPr>
          <w:rFonts w:ascii="Arial" w:hAnsi="Arial" w:cs="Arial"/>
          <w:sz w:val="20"/>
          <w:lang w:val="es-ES"/>
        </w:rPr>
        <w:t>Cpk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BC6131">
        <w:rPr>
          <w:rFonts w:ascii="Arial" w:hAnsi="Arial" w:cs="Arial"/>
          <w:sz w:val="20"/>
          <w:lang w:val="es-ES"/>
        </w:rPr>
        <w:t>Pp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BC6131">
        <w:rPr>
          <w:rFonts w:ascii="Arial" w:hAnsi="Arial" w:cs="Arial"/>
          <w:sz w:val="20"/>
          <w:lang w:val="es-ES"/>
        </w:rPr>
        <w:t>Ppk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cuantifican qué tan capaz es el proceso de cumplir las especificaciones.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</w:t>
      </w:r>
      <w:r w:rsidR="00786BC3" w:rsidRPr="00BC6131">
        <w:rPr>
          <w:rFonts w:ascii="Arial" w:hAnsi="Arial" w:cs="Arial"/>
          <w:sz w:val="20"/>
          <w:lang w:val="es-ES"/>
        </w:rPr>
        <w:t xml:space="preserve"> </w:t>
      </w:r>
      <w:r w:rsidRPr="00BC6131">
        <w:rPr>
          <w:rFonts w:ascii="Arial" w:hAnsi="Arial" w:cs="Arial"/>
          <w:sz w:val="20"/>
          <w:lang w:val="es-ES"/>
        </w:rPr>
        <w:t xml:space="preserve">Benchmarking: Comparar el rendimiento del proceso con el de otros procesos o empresas líderes.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Lean </w:t>
      </w:r>
      <w:proofErr w:type="spellStart"/>
      <w:r w:rsidRPr="00BC6131">
        <w:rPr>
          <w:rFonts w:ascii="Arial" w:hAnsi="Arial" w:cs="Arial"/>
          <w:sz w:val="20"/>
          <w:lang w:val="es-ES"/>
        </w:rPr>
        <w:t>Manufacturing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/ </w:t>
      </w:r>
      <w:proofErr w:type="spellStart"/>
      <w:r w:rsidRPr="00BC6131">
        <w:rPr>
          <w:rFonts w:ascii="Arial" w:hAnsi="Arial" w:cs="Arial"/>
          <w:sz w:val="20"/>
          <w:lang w:val="es-ES"/>
        </w:rPr>
        <w:t>Six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Sigma: Metodologías que buscan la eliminación de desperdicios y la reducción drástica de la variabilidad para lograr la perfección en el proceso.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</w:t>
      </w:r>
      <w:proofErr w:type="spellStart"/>
      <w:r w:rsidRPr="00BC6131">
        <w:rPr>
          <w:rFonts w:ascii="Arial" w:hAnsi="Arial" w:cs="Arial"/>
          <w:sz w:val="20"/>
          <w:lang w:val="es-ES"/>
        </w:rPr>
        <w:t>Kaizen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: Filosofía de mejora </w:t>
      </w:r>
      <w:proofErr w:type="gramStart"/>
      <w:r w:rsidRPr="00BC6131">
        <w:rPr>
          <w:rFonts w:ascii="Arial" w:hAnsi="Arial" w:cs="Arial"/>
          <w:sz w:val="20"/>
          <w:lang w:val="es-ES"/>
        </w:rPr>
        <w:t>continua</w:t>
      </w:r>
      <w:proofErr w:type="gramEnd"/>
      <w:r w:rsidRPr="00BC6131">
        <w:rPr>
          <w:rFonts w:ascii="Arial" w:hAnsi="Arial" w:cs="Arial"/>
          <w:sz w:val="20"/>
          <w:lang w:val="es-ES"/>
        </w:rPr>
        <w:t xml:space="preserve"> a través de pequeños cambios incrementales.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</w:t>
      </w:r>
      <w:proofErr w:type="spellStart"/>
      <w:r w:rsidRPr="00BC6131">
        <w:rPr>
          <w:rFonts w:ascii="Arial" w:hAnsi="Arial" w:cs="Arial"/>
          <w:sz w:val="20"/>
          <w:lang w:val="es-ES"/>
        </w:rPr>
        <w:t>Root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Cause </w:t>
      </w:r>
      <w:proofErr w:type="spellStart"/>
      <w:r w:rsidRPr="00BC6131">
        <w:rPr>
          <w:rFonts w:ascii="Arial" w:hAnsi="Arial" w:cs="Arial"/>
          <w:sz w:val="20"/>
          <w:lang w:val="es-ES"/>
        </w:rPr>
        <w:t>Analysis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(RCA): Métodos más profundos para encontrar la causa raíz de los problemas, más allá de las causas inmediatas (ej. 5 Porqués, árbol de fallas). •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 </w:t>
      </w:r>
      <w:r w:rsidRPr="00BC6131">
        <w:rPr>
          <w:rFonts w:ascii="Arial" w:hAnsi="Arial" w:cs="Arial"/>
          <w:b/>
          <w:sz w:val="20"/>
          <w:lang w:val="es-ES"/>
        </w:rPr>
        <w:t>Ejemplos Prácticos:</w:t>
      </w:r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Fabricación de piezas: Un análisis de capacidad muestra que el proceso actual no es capaz de cumplir con las tolerancias requeridas para el 99.7% de las piezas. Se implementan mejoras en la máquina o el método para reducir la variabilidad. </w:t>
      </w:r>
    </w:p>
    <w:p w:rsidR="00786BC3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Proceso logístico: Se identifican cuellos de botella mediante Lean y se reordenan las estaciones de trabajo para mejorar el flujo. </w:t>
      </w:r>
    </w:p>
    <w:p w:rsidR="003E4C4D" w:rsidRPr="00BC6131" w:rsidRDefault="003E4C4D" w:rsidP="003E4C4D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Atención médica: Se analizan los datos de infección hospitalaria para identificar patrones y causas raíz, implementando protocolos para reducir la incidencia.</w:t>
      </w:r>
    </w:p>
    <w:p w:rsidR="007C3FBE" w:rsidRPr="00BC6131" w:rsidRDefault="007C3FBE" w:rsidP="006F0DB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lastRenderedPageBreak/>
        <w:t xml:space="preserve">3. El proceso de selección de variables e indicadores de control es multifacético y debe estar alineado con los objetivos generales </w:t>
      </w:r>
      <w:r w:rsidR="009657B8" w:rsidRPr="00BC6131">
        <w:rPr>
          <w:rFonts w:ascii="Arial" w:hAnsi="Arial" w:cs="Arial"/>
          <w:sz w:val="20"/>
          <w:lang w:val="es-ES"/>
        </w:rPr>
        <w:t xml:space="preserve">del proceso y la organización.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Paso 1: Comprender el Proceso y sus Objetivos</w:t>
      </w:r>
      <w:r w:rsidR="009657B8" w:rsidRPr="00BC6131">
        <w:rPr>
          <w:rFonts w:ascii="Arial" w:hAnsi="Arial" w:cs="Arial"/>
          <w:sz w:val="20"/>
          <w:lang w:val="es-ES"/>
        </w:rPr>
        <w:t>:</w:t>
      </w:r>
      <w:r w:rsidRPr="00BC6131">
        <w:rPr>
          <w:rFonts w:ascii="Arial" w:hAnsi="Arial" w:cs="Arial"/>
          <w:sz w:val="20"/>
          <w:lang w:val="es-ES"/>
        </w:rPr>
        <w:t xml:space="preserve"> Antes de elegir cualquier variable, debes tener una comprensión profunda del proceso en sí.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Mapeo del Proceso: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Descripción: Identificar todas las etapas, actividades, insumos, salidas y decisiones clave del proceso.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Herramientas: Diagramas de flujo de procesos, SIPOC (</w:t>
      </w:r>
      <w:proofErr w:type="spellStart"/>
      <w:r w:rsidRPr="00BC6131">
        <w:rPr>
          <w:rFonts w:ascii="Arial" w:hAnsi="Arial" w:cs="Arial"/>
          <w:sz w:val="20"/>
          <w:lang w:val="es-ES"/>
        </w:rPr>
        <w:t>Suppliers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, Inputs, </w:t>
      </w:r>
      <w:proofErr w:type="spellStart"/>
      <w:r w:rsidRPr="00BC6131">
        <w:rPr>
          <w:rFonts w:ascii="Arial" w:hAnsi="Arial" w:cs="Arial"/>
          <w:sz w:val="20"/>
          <w:lang w:val="es-ES"/>
        </w:rPr>
        <w:t>Process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, Outputs, </w:t>
      </w:r>
      <w:proofErr w:type="spellStart"/>
      <w:r w:rsidRPr="00BC6131">
        <w:rPr>
          <w:rFonts w:ascii="Arial" w:hAnsi="Arial" w:cs="Arial"/>
          <w:sz w:val="20"/>
          <w:lang w:val="es-ES"/>
        </w:rPr>
        <w:t>Customers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), mapas de valor.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Preguntas Clave: ¿Cuál es el propósito principal de este proceso?</w:t>
      </w:r>
      <w:r w:rsidR="009657B8" w:rsidRPr="00BC6131">
        <w:rPr>
          <w:rFonts w:ascii="Arial" w:hAnsi="Arial" w:cs="Arial"/>
          <w:sz w:val="20"/>
          <w:lang w:val="es-ES"/>
        </w:rPr>
        <w:t xml:space="preserve"> ¿Qué resultado final se espera? </w:t>
      </w:r>
      <w:r w:rsidRPr="00BC6131">
        <w:rPr>
          <w:rFonts w:ascii="Arial" w:hAnsi="Arial" w:cs="Arial"/>
          <w:sz w:val="20"/>
          <w:lang w:val="es-ES"/>
        </w:rPr>
        <w:t xml:space="preserve">¿Cuáles son los pasos críticos que llevan a ese resultado? ¿Quiénes son los involucrados (proveedores, personal, clientes)?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Definición de Objetivos: • Descripción: Establecer metas claras y medibles para el proceso. Estos objetivos deben ser SMART (Específicos, Medibles, Alcanzables, Relevantes, con plazos definidos).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 Ejemplos: Reducir el tiempo de ciclo en un 15%, disminuir la tasa de defectos a menos del 1%, aumentar la satisfacción del cliente en 10 puntos, optimizar e</w:t>
      </w:r>
      <w:r w:rsidR="009657B8" w:rsidRPr="00BC6131">
        <w:rPr>
          <w:rFonts w:ascii="Arial" w:hAnsi="Arial" w:cs="Arial"/>
          <w:sz w:val="20"/>
          <w:lang w:val="es-ES"/>
        </w:rPr>
        <w:t>l consumo de energía en un 5%.</w:t>
      </w:r>
    </w:p>
    <w:p w:rsidR="009657B8" w:rsidRPr="00BC6131" w:rsidRDefault="009657B8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Paso 2: Identificar las Variables Críticas para la Calidad (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- </w:t>
      </w:r>
      <w:proofErr w:type="spellStart"/>
      <w:r w:rsidRPr="00BC6131">
        <w:rPr>
          <w:rFonts w:ascii="Arial" w:hAnsi="Arial" w:cs="Arial"/>
          <w:sz w:val="20"/>
          <w:lang w:val="es-ES"/>
        </w:rPr>
        <w:t>Critical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To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Quality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 Las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son las características del producto o servicio que son de mayor importancia para el cliente. El control de estas variables es esencial para cumplir con las expectativas del cliente</w:t>
      </w:r>
      <w:r w:rsidR="009657B8" w:rsidRPr="00BC6131">
        <w:rPr>
          <w:rFonts w:ascii="Arial" w:hAnsi="Arial" w:cs="Arial"/>
          <w:sz w:val="20"/>
          <w:lang w:val="es-ES"/>
        </w:rPr>
        <w:t xml:space="preserve">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Cómo Identificarlas: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Entrevistas y Encuestas a Clientes: Preguntar directamente qué aspectos valoran más.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Análisis de Quejas y Devoluciones: Identificar los problemas recurrentes.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Benchmarking: Observar las características que destacan en productos o servicios líderes.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Diagrama de Causa y Efecto: Utilizarlo para desglosar los requisitos del cliente en características medibles del producto/servicio.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Análisis de Voz del Cliente (VOC - </w:t>
      </w:r>
      <w:proofErr w:type="spellStart"/>
      <w:r w:rsidRPr="00BC6131">
        <w:rPr>
          <w:rFonts w:ascii="Arial" w:hAnsi="Arial" w:cs="Arial"/>
          <w:sz w:val="20"/>
          <w:lang w:val="es-ES"/>
        </w:rPr>
        <w:t>Voice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of </w:t>
      </w:r>
      <w:proofErr w:type="spellStart"/>
      <w:r w:rsidRPr="00BC6131">
        <w:rPr>
          <w:rFonts w:ascii="Arial" w:hAnsi="Arial" w:cs="Arial"/>
          <w:sz w:val="20"/>
          <w:lang w:val="es-ES"/>
        </w:rPr>
        <w:t>the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Customer</w:t>
      </w:r>
      <w:proofErr w:type="spellEnd"/>
      <w:r w:rsidRPr="00BC6131">
        <w:rPr>
          <w:rFonts w:ascii="Arial" w:hAnsi="Arial" w:cs="Arial"/>
          <w:sz w:val="20"/>
          <w:lang w:val="es-ES"/>
        </w:rPr>
        <w:t>): Capturar y analizar las percepciones y</w:t>
      </w:r>
      <w:r w:rsidR="009657B8" w:rsidRPr="00BC6131">
        <w:rPr>
          <w:rFonts w:ascii="Arial" w:hAnsi="Arial" w:cs="Arial"/>
          <w:sz w:val="20"/>
          <w:lang w:val="es-ES"/>
        </w:rPr>
        <w:t xml:space="preserve"> necesidades de los clientes.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Ejemplos de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: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Fabricación de un automóvil: Durabilidad, eficiencia de combustible, seguridad, confort interior, tiempo de respuesta del motor.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Servicio de entrega de comida: Tiempo de entrega, temperatura de los alimentos, precisión del pedido, presentación.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Desarrollo de software: Tiempo de carga de la aplicación, usabilidad, estabi</w:t>
      </w:r>
      <w:r w:rsidR="009657B8" w:rsidRPr="00BC6131">
        <w:rPr>
          <w:rFonts w:ascii="Arial" w:hAnsi="Arial" w:cs="Arial"/>
          <w:sz w:val="20"/>
          <w:lang w:val="es-ES"/>
        </w:rPr>
        <w:t xml:space="preserve">lidad (sin fallos), seguridad. </w:t>
      </w:r>
    </w:p>
    <w:p w:rsidR="009657B8" w:rsidRPr="00BC6131" w:rsidRDefault="009657B8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Paso 3: Identificar las Variables de Proceso que Afectan a las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Una vez que sabes qué es importante para el cliente (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>), necesitas identificar qué factores del proceso influyen en ellas. Estas son tus variables de control de proceso</w:t>
      </w:r>
      <w:r w:rsidR="009657B8" w:rsidRPr="00BC6131">
        <w:rPr>
          <w:rFonts w:ascii="Arial" w:hAnsi="Arial" w:cs="Arial"/>
          <w:sz w:val="20"/>
          <w:lang w:val="es-ES"/>
        </w:rPr>
        <w:t xml:space="preserve">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Cómo Identificarlas: • Análisis de Causa y Efecto (Ishikawa): Desglosar las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en posibles causas de proceso (Máquinas, Métodos, Materiales, Mano de Obra, Medio Ambiente, Medición).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Diagramas de Dispersión: Analizar si existe una correlación entre una variable de proceso y una CTQ.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Experimentos (Diseño de Experimentos - DOE): Manipular variables de proceso sistemáticamente para observar su efecto en las </w:t>
      </w:r>
      <w:proofErr w:type="spellStart"/>
      <w:r w:rsidRPr="00BC6131">
        <w:rPr>
          <w:rFonts w:ascii="Arial" w:hAnsi="Arial" w:cs="Arial"/>
          <w:sz w:val="20"/>
          <w:lang w:val="es-ES"/>
        </w:rPr>
        <w:t>CTQs.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Conocimiento Experto: Consultar a los operadores y personal con experiencia en el proceso.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Ejemplos de Variables de Proceso (relacionadas con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):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lastRenderedPageBreak/>
        <w:t xml:space="preserve">• CTQ: Durabilidad de un componente metálico. * Variables de Proceso: Temperatura de templado, tiempo de enfriamiento, composición química del metal, presión de forjado.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CTQ: Tiempo de entrega de un pedido. * Variables de Proceso: Tiempo de preparación en almacén, tiempo de carga del transportista, ruta de entrega asignada, disponibilidad de personal. </w:t>
      </w:r>
    </w:p>
    <w:p w:rsidR="009657B8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CTQ: Estabilidad de una aplicación móvil. * Variables de Proceso: Versión del código, tipo de dispositivo, sistema </w:t>
      </w:r>
      <w:r w:rsidR="009657B8" w:rsidRPr="00BC6131">
        <w:rPr>
          <w:rFonts w:ascii="Arial" w:hAnsi="Arial" w:cs="Arial"/>
          <w:sz w:val="20"/>
          <w:lang w:val="es-ES"/>
        </w:rPr>
        <w:t xml:space="preserve">operativo, uso de memoria RAM. </w:t>
      </w:r>
    </w:p>
    <w:p w:rsidR="009657B8" w:rsidRPr="00BC6131" w:rsidRDefault="009657B8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Paso 4: Definir los Indicadores de Control (</w:t>
      </w:r>
      <w:proofErr w:type="spellStart"/>
      <w:r w:rsidRPr="00BC6131">
        <w:rPr>
          <w:rFonts w:ascii="Arial" w:hAnsi="Arial" w:cs="Arial"/>
          <w:sz w:val="20"/>
          <w:lang w:val="es-ES"/>
        </w:rPr>
        <w:t>KPIs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- Key Performance </w:t>
      </w:r>
      <w:proofErr w:type="spellStart"/>
      <w:r w:rsidRPr="00BC6131">
        <w:rPr>
          <w:rFonts w:ascii="Arial" w:hAnsi="Arial" w:cs="Arial"/>
          <w:sz w:val="20"/>
          <w:lang w:val="es-ES"/>
        </w:rPr>
        <w:t>Indicators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 Los indicadores de control son las métricas que se utilizarán para monitorizar las variables de proceso y asegurar que están operando dentro de los límites deseados. Deben ser medibles, relevantes y estar vinculados a los objetivos.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Cómo Definirlos: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Relación con las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y Variables de Proceso: Los </w:t>
      </w:r>
      <w:proofErr w:type="spellStart"/>
      <w:r w:rsidRPr="00BC6131">
        <w:rPr>
          <w:rFonts w:ascii="Arial" w:hAnsi="Arial" w:cs="Arial"/>
          <w:sz w:val="20"/>
          <w:lang w:val="es-ES"/>
        </w:rPr>
        <w:t>KPIs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deben medir directa o indirectamente el rendimiento de las variables de proceso en relación con las </w:t>
      </w:r>
      <w:proofErr w:type="spellStart"/>
      <w:r w:rsidRPr="00BC6131">
        <w:rPr>
          <w:rFonts w:ascii="Arial" w:hAnsi="Arial" w:cs="Arial"/>
          <w:sz w:val="20"/>
          <w:lang w:val="es-ES"/>
        </w:rPr>
        <w:t>CTQs.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Especificidad: Deben ser claros y no ambiguos. •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Medibilidad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: Deben ser cuantificables.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Relevancia: Deben estar directamente relacionados con los objetivos del proceso.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Oportunidad: Deben poder medirse de manera que permitan tomar acciones a tiempo.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Tipos de Indicadores: • Indicadores de Desempeño (</w:t>
      </w:r>
      <w:proofErr w:type="spellStart"/>
      <w:r w:rsidRPr="00BC6131">
        <w:rPr>
          <w:rFonts w:ascii="Arial" w:hAnsi="Arial" w:cs="Arial"/>
          <w:sz w:val="20"/>
          <w:lang w:val="es-ES"/>
        </w:rPr>
        <w:t>KPIs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): Miden el resultado del proceso.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Ejemplos: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Tiempo de Ciclo Promedio: Tiempo total desde el inicio hasta el fin de un proceso.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Tasa de Defectos (DPMO - </w:t>
      </w:r>
      <w:proofErr w:type="spellStart"/>
      <w:r w:rsidRPr="00BC6131">
        <w:rPr>
          <w:rFonts w:ascii="Arial" w:hAnsi="Arial" w:cs="Arial"/>
          <w:sz w:val="20"/>
          <w:lang w:val="es-ES"/>
        </w:rPr>
        <w:t>Defects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Per </w:t>
      </w:r>
      <w:proofErr w:type="spellStart"/>
      <w:r w:rsidRPr="00BC6131">
        <w:rPr>
          <w:rFonts w:ascii="Arial" w:hAnsi="Arial" w:cs="Arial"/>
          <w:sz w:val="20"/>
          <w:lang w:val="es-ES"/>
        </w:rPr>
        <w:t>Million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BC6131">
        <w:rPr>
          <w:rFonts w:ascii="Arial" w:hAnsi="Arial" w:cs="Arial"/>
          <w:sz w:val="20"/>
          <w:lang w:val="es-ES"/>
        </w:rPr>
        <w:t>Opportunities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): Número de defectos por millón de oportunidades.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* Rendimiento (</w:t>
      </w:r>
      <w:proofErr w:type="spellStart"/>
      <w:r w:rsidRPr="00BC6131">
        <w:rPr>
          <w:rFonts w:ascii="Arial" w:hAnsi="Arial" w:cs="Arial"/>
          <w:sz w:val="20"/>
          <w:lang w:val="es-ES"/>
        </w:rPr>
        <w:t>Yield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): Porcentaje de unidades que cumplen las especificaciones.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Coste por Unidad: Costo total de producción dividido por el número de unidades.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Satisfacción del Cliente (NPS - Net </w:t>
      </w:r>
      <w:proofErr w:type="spellStart"/>
      <w:r w:rsidRPr="00BC6131">
        <w:rPr>
          <w:rFonts w:ascii="Arial" w:hAnsi="Arial" w:cs="Arial"/>
          <w:sz w:val="20"/>
          <w:lang w:val="es-ES"/>
        </w:rPr>
        <w:t>Promoter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Score): Mide la lealtad del cliente.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Eficiencia Energética: Consumo de energía por unidad producida.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Indicadores de Control (</w:t>
      </w:r>
      <w:proofErr w:type="spellStart"/>
      <w:r w:rsidRPr="00BC6131">
        <w:rPr>
          <w:rFonts w:ascii="Arial" w:hAnsi="Arial" w:cs="Arial"/>
          <w:sz w:val="20"/>
          <w:lang w:val="es-ES"/>
        </w:rPr>
        <w:t>KPIs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de Proceso): Miden el estado de las variables de proceso para predecir o controlar el desempeño. Son los que van en las gráficas de control.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Ejemplos: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Temperatura Promedio del Horno: Medida en cada lote.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Presión de la Prensa: Medida en cada ciclo.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Velocidad del Transportador: Medida cada hora.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</w:t>
      </w:r>
      <w:proofErr w:type="gramStart"/>
      <w:r w:rsidRPr="00BC6131">
        <w:rPr>
          <w:rFonts w:ascii="Arial" w:hAnsi="Arial" w:cs="Arial"/>
          <w:sz w:val="20"/>
          <w:lang w:val="es-ES"/>
        </w:rPr>
        <w:t>pH</w:t>
      </w:r>
      <w:proofErr w:type="gramEnd"/>
      <w:r w:rsidRPr="00BC6131">
        <w:rPr>
          <w:rFonts w:ascii="Arial" w:hAnsi="Arial" w:cs="Arial"/>
          <w:sz w:val="20"/>
          <w:lang w:val="es-ES"/>
        </w:rPr>
        <w:t xml:space="preserve"> del Líquido: Medido cada 30 minutos.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* Tiempo de Espera del Cliente: Promedio en intervalos de 15 minutos.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Paso 5: Establecer Límites de Control y Tolerancias Una vez que tienes los indicadores y cómo medirlos, necesitas definir qué rangos son aceptables.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Límites de Especificación (Límites del Cliente): Son los requisitos que el cliente define para el producto o servicio.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Límites de Control (Límites Estadísticos): Se calculan a partir de los datos históricos del proceso (cuando está bajo control estadístico). Se establecen a +/- 3 desviaciones estándar de la media.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lastRenderedPageBreak/>
        <w:t xml:space="preserve">• Tolerancias: Rango aceptable de variación para una característica específica.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Paso 6: Implementar el Sistema de Monitorización y Retroalimentación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• Herramientas: Gráficas de control, sistemas SCADA (</w:t>
      </w:r>
      <w:proofErr w:type="spellStart"/>
      <w:r w:rsidRPr="00BC6131">
        <w:rPr>
          <w:rFonts w:ascii="Arial" w:hAnsi="Arial" w:cs="Arial"/>
          <w:sz w:val="20"/>
          <w:lang w:val="es-ES"/>
        </w:rPr>
        <w:t>Supervisory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Control and Data </w:t>
      </w:r>
      <w:proofErr w:type="spellStart"/>
      <w:r w:rsidRPr="00BC6131">
        <w:rPr>
          <w:rFonts w:ascii="Arial" w:hAnsi="Arial" w:cs="Arial"/>
          <w:sz w:val="20"/>
          <w:lang w:val="es-ES"/>
        </w:rPr>
        <w:t>Acquisition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), bases de datos, software de gestión de calidad.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Procedimientos: Definir claramente quién mide qué, cuándo, cómo y qué hacer si se salen de los límites. </w:t>
      </w: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• Retroalimentación: Establecer un ciclo donde los datos de control se utilicen para realizar ajustes y mejoras en el proceso.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786BC3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Ejemplo Práctico Integrado: </w:t>
      </w:r>
    </w:p>
    <w:p w:rsidR="00DC4B42" w:rsidRPr="00BC6131" w:rsidRDefault="00DC4B42" w:rsidP="00786BC3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U</w:t>
      </w:r>
      <w:r w:rsidR="00786BC3" w:rsidRPr="00BC6131">
        <w:rPr>
          <w:rFonts w:ascii="Arial" w:hAnsi="Arial" w:cs="Arial"/>
          <w:sz w:val="20"/>
          <w:lang w:val="es-ES"/>
        </w:rPr>
        <w:t xml:space="preserve">na panadería que produce pan blanco. </w:t>
      </w:r>
    </w:p>
    <w:p w:rsidR="00DC4B42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Objetivo del Proceso: Producir pan de alta calidad, consistente y entregado a tiempo, con alta satisfacción del cliente. </w:t>
      </w:r>
    </w:p>
    <w:p w:rsidR="00DC4B42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(del cliente): Sabor agradable, textura esponjosa, corteza crujiente, peso correcto, entrega a tiempo. </w:t>
      </w:r>
    </w:p>
    <w:p w:rsidR="00DC4B42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Variables de Proceso (que afectan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): • Temperatura del horno • Tiempo de horneado • Cantidad de levadura • Cantidad de harina • Tiempo de amasado • Humedad del ambiente • Tiempo de enfriamiento • Tiempo de empaquetado • Ruta de entrega </w:t>
      </w:r>
    </w:p>
    <w:p w:rsidR="00DC4B42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Indicadores de Control (</w:t>
      </w:r>
      <w:proofErr w:type="spellStart"/>
      <w:r w:rsidRPr="00BC6131">
        <w:rPr>
          <w:rFonts w:ascii="Arial" w:hAnsi="Arial" w:cs="Arial"/>
          <w:sz w:val="20"/>
          <w:lang w:val="es-ES"/>
        </w:rPr>
        <w:t>KPIs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de Proceso): • Temperatura del horno: Medida cada 15 minutos en diferentes puntos del horno. (Ej. Media: 220°C, LCS: 230°C, LCI: 210°C) • Tiempo de horneado: Medido en cada tanda de pan. (Ej. Media: 30 min, LCS: 35 min, LCI: 25 min) • Peso del pan: Medido en una muestra aleatoria de 10 panes por hora. (Ej. Media: 500g, LCS: 520g, LCI: 480g) • Tiempo de entrega: Promedio para cada ruta, medido diariamente. (Ej. Promedio ruta A: 45 min). </w:t>
      </w:r>
    </w:p>
    <w:p w:rsidR="00DC4B42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Límites de Control y Tolerancias: • Temperatura del horno: ± 5°C alrededor del </w:t>
      </w:r>
      <w:proofErr w:type="spellStart"/>
      <w:r w:rsidRPr="00BC6131">
        <w:rPr>
          <w:rFonts w:ascii="Arial" w:hAnsi="Arial" w:cs="Arial"/>
          <w:sz w:val="20"/>
          <w:lang w:val="es-ES"/>
        </w:rPr>
        <w:t>setpoint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(límite de control del sistema PID). • Tiempo de horneado: ± 5 minutos del tiempo objetivo. • Peso del pan: ± 20g del peso objetivo (tolerancia del cliente). </w:t>
      </w:r>
    </w:p>
    <w:p w:rsidR="00DC4B42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Sistema de Monitorización:</w:t>
      </w:r>
      <w:r w:rsidR="00DC4B42" w:rsidRPr="00BC6131">
        <w:rPr>
          <w:rFonts w:ascii="Arial" w:hAnsi="Arial" w:cs="Arial"/>
          <w:sz w:val="20"/>
          <w:lang w:val="es-ES"/>
        </w:rPr>
        <w:t xml:space="preserve"> Gráficas de control </w:t>
      </w:r>
      <w:r w:rsidRPr="00BC6131">
        <w:rPr>
          <w:rFonts w:ascii="Arial" w:hAnsi="Arial" w:cs="Arial"/>
          <w:sz w:val="20"/>
          <w:lang w:val="es-ES"/>
        </w:rPr>
        <w:t xml:space="preserve">gráfica de tiempo de entrega diaria. Alertas si un punto cae fuera de los límites o muestra una tendencia. </w:t>
      </w:r>
    </w:p>
    <w:p w:rsidR="00786BC3" w:rsidRPr="00BC6131" w:rsidRDefault="00786BC3" w:rsidP="00DC4B42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Acción: Si la temperatura del horno baja constantemente, se llama al técnico para revisar los quemadores. Si el peso del pan sale de tolerancia, se ajusta la dosificación de harina.</w:t>
      </w:r>
    </w:p>
    <w:p w:rsidR="00DC4B42" w:rsidRPr="00BC6131" w:rsidRDefault="00DC4B42" w:rsidP="00DC4B42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DC4B42" w:rsidRPr="00BC6131" w:rsidRDefault="00DC4B42" w:rsidP="00DC4B42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4. </w:t>
      </w:r>
      <w:r w:rsidRPr="00BC6131">
        <w:rPr>
          <w:rFonts w:ascii="Arial" w:hAnsi="Arial" w:cs="Arial"/>
          <w:sz w:val="20"/>
          <w:lang w:val="es-ES"/>
        </w:rPr>
        <w:t>Para la elaboración de informes de evaluación del desempeño, considera los siguientes puntos clave:</w:t>
      </w:r>
    </w:p>
    <w:p w:rsidR="00DC4B42" w:rsidRPr="00BC6131" w:rsidRDefault="00DC4B42" w:rsidP="00DC4B42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Objetivos: Evaluar el rendimiento de un colaborador durante un período determinado, analizando el cumplimiento de objetivos y competencias. </w:t>
      </w:r>
    </w:p>
    <w:p w:rsidR="00DC4B42" w:rsidRPr="00BC6131" w:rsidRDefault="00DC4B42" w:rsidP="00DC4B42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Elementos a incluir: Nombre del colaborador, puesto, departamento, fecha del informe, objetivos definidos, indicadores de desempeño y áreas de mejora. </w:t>
      </w:r>
    </w:p>
    <w:p w:rsidR="00DC4B42" w:rsidRPr="00BC6131" w:rsidRDefault="00DC4B42" w:rsidP="00DC4B42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Formato: Utiliza plantillas o modelos prediseñados para estructurar el informe de manera clara y profesional. </w:t>
      </w:r>
    </w:p>
    <w:p w:rsidR="00DC4B42" w:rsidRPr="00BC6131" w:rsidRDefault="00DC4B42" w:rsidP="00DC4B42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Retroalimentación: Proporciona comentarios constructivos y recomendaciones para el desarrollo personal y profesional del colaborador. </w:t>
      </w:r>
    </w:p>
    <w:p w:rsidR="00DC4B42" w:rsidRPr="00BC6131" w:rsidRDefault="00DC4B42" w:rsidP="00DC4B42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Cultura organizacional: Fomenta un ambiente de diálogo y retroalimentación continua, lo que ayuda a mejorar el desempeño del equipo. </w:t>
      </w:r>
    </w:p>
    <w:p w:rsidR="00DC4B42" w:rsidRPr="00BC6131" w:rsidRDefault="00DC4B42" w:rsidP="00DC4B42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7C3FBE" w:rsidRPr="00BC6131" w:rsidRDefault="00DC4B42" w:rsidP="00DC4B42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lastRenderedPageBreak/>
        <w:t>Estos elementos son fundamentales para crear informes efectivos que apoyen el crecimiento y desarrollo de los colaboradores.</w:t>
      </w:r>
    </w:p>
    <w:p w:rsidR="00DC4B42" w:rsidRPr="00BC6131" w:rsidRDefault="00DC4B42" w:rsidP="00DC4B42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E7211D" w:rsidRPr="00BC6131" w:rsidRDefault="00E7211D" w:rsidP="00B55BC5">
      <w:pPr>
        <w:spacing w:after="0" w:line="360" w:lineRule="auto"/>
        <w:jc w:val="both"/>
        <w:rPr>
          <w:rFonts w:ascii="Arial" w:hAnsi="Arial" w:cs="Arial"/>
          <w:b/>
          <w:sz w:val="20"/>
          <w:lang w:val="es-ES"/>
        </w:rPr>
      </w:pPr>
      <w:r w:rsidRPr="00BC6131">
        <w:rPr>
          <w:rFonts w:ascii="Arial" w:hAnsi="Arial" w:cs="Arial"/>
          <w:b/>
          <w:sz w:val="20"/>
          <w:lang w:val="es-ES"/>
        </w:rPr>
        <w:t>Conclusiones</w:t>
      </w:r>
    </w:p>
    <w:p w:rsidR="00786BC3" w:rsidRPr="00BC6131" w:rsidRDefault="00786BC3" w:rsidP="00786BC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El control de procesos es un ciclo continuo de: </w:t>
      </w:r>
    </w:p>
    <w:p w:rsidR="00786BC3" w:rsidRPr="00BC6131" w:rsidRDefault="00786BC3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Medir: Obtener datos precisos. </w:t>
      </w:r>
    </w:p>
    <w:p w:rsidR="00786BC3" w:rsidRPr="00BC6131" w:rsidRDefault="00786BC3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Analizar: Interpretar los datos para entender el estado del proceso. </w:t>
      </w:r>
    </w:p>
    <w:p w:rsidR="00786BC3" w:rsidRPr="00BC6131" w:rsidRDefault="00786BC3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Controlar: Tomar acciones correctivas o preventivas. </w:t>
      </w:r>
    </w:p>
    <w:p w:rsidR="00786BC3" w:rsidRPr="00BC6131" w:rsidRDefault="00786BC3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Mejorar: Buscar oportunidades para optimizar el proceso. </w:t>
      </w:r>
    </w:p>
    <w:p w:rsidR="00E7592B" w:rsidRPr="00BC6131" w:rsidRDefault="00786BC3" w:rsidP="00786BC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La elección de las técnicas y herramientas dependerá del tipo de proceso, la criticidad de los resultados, la variabilidad inherente y los recursos disponibles.</w:t>
      </w:r>
    </w:p>
    <w:p w:rsidR="00786BC3" w:rsidRPr="00BC6131" w:rsidRDefault="00786BC3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E7592B" w:rsidRPr="00BC6131" w:rsidRDefault="00E7592B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Actividad Independiente</w:t>
      </w:r>
      <w:r w:rsidR="006F0DB3" w:rsidRPr="00BC6131">
        <w:rPr>
          <w:rFonts w:ascii="Arial" w:hAnsi="Arial" w:cs="Arial"/>
          <w:sz w:val="20"/>
          <w:lang w:val="es-ES"/>
        </w:rPr>
        <w:t xml:space="preserve"> Evaluativa</w:t>
      </w:r>
      <w:r w:rsidRPr="00BC6131">
        <w:rPr>
          <w:rFonts w:ascii="Arial" w:hAnsi="Arial" w:cs="Arial"/>
          <w:sz w:val="20"/>
          <w:lang w:val="es-ES"/>
        </w:rPr>
        <w:t>.</w:t>
      </w:r>
    </w:p>
    <w:p w:rsidR="00E7592B" w:rsidRPr="00BC6131" w:rsidRDefault="00BC6131" w:rsidP="00BC6131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1. </w:t>
      </w:r>
      <w:r w:rsidR="00DC4B42" w:rsidRPr="00BC6131">
        <w:rPr>
          <w:rFonts w:ascii="Arial" w:hAnsi="Arial" w:cs="Arial"/>
          <w:sz w:val="20"/>
          <w:lang w:val="es-ES"/>
        </w:rPr>
        <w:t xml:space="preserve">Utilizando como referencia el ejemplo integrador de la clase determine en un proceso de su elección </w:t>
      </w:r>
      <w:r w:rsidRPr="00BC6131">
        <w:rPr>
          <w:rFonts w:ascii="Arial" w:hAnsi="Arial" w:cs="Arial"/>
          <w:sz w:val="20"/>
          <w:lang w:val="es-ES"/>
        </w:rPr>
        <w:t>teniendo en cuenta:</w:t>
      </w:r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Objetivos del proceso</w:t>
      </w:r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de clientes</w:t>
      </w:r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 xml:space="preserve">Variables del proceso que afectan </w:t>
      </w:r>
      <w:proofErr w:type="spellStart"/>
      <w:r w:rsidRPr="00BC6131">
        <w:rPr>
          <w:rFonts w:ascii="Arial" w:hAnsi="Arial" w:cs="Arial"/>
          <w:sz w:val="20"/>
          <w:lang w:val="es-ES"/>
        </w:rPr>
        <w:t>CTQs</w:t>
      </w:r>
      <w:proofErr w:type="spellEnd"/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proofErr w:type="spellStart"/>
      <w:r w:rsidRPr="00BC6131">
        <w:rPr>
          <w:rFonts w:ascii="Arial" w:hAnsi="Arial" w:cs="Arial"/>
          <w:sz w:val="20"/>
          <w:lang w:val="es-ES"/>
        </w:rPr>
        <w:t>KPIs</w:t>
      </w:r>
      <w:proofErr w:type="spellEnd"/>
      <w:r w:rsidRPr="00BC6131">
        <w:rPr>
          <w:rFonts w:ascii="Arial" w:hAnsi="Arial" w:cs="Arial"/>
          <w:sz w:val="20"/>
          <w:lang w:val="es-ES"/>
        </w:rPr>
        <w:t xml:space="preserve"> del proceso</w:t>
      </w:r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Límites de control del proceso</w:t>
      </w:r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Sistema de monitoreo</w:t>
      </w:r>
    </w:p>
    <w:p w:rsidR="00BC6131" w:rsidRPr="00BC6131" w:rsidRDefault="00BC6131" w:rsidP="00BC6131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lang w:val="es-ES"/>
        </w:rPr>
      </w:pPr>
      <w:r w:rsidRPr="00BC6131">
        <w:rPr>
          <w:rFonts w:ascii="Arial" w:hAnsi="Arial" w:cs="Arial"/>
          <w:sz w:val="20"/>
          <w:lang w:val="es-ES"/>
        </w:rPr>
        <w:t>Acciones correctivas</w:t>
      </w:r>
    </w:p>
    <w:p w:rsidR="00BC6131" w:rsidRPr="00BC6131" w:rsidRDefault="00BC6131" w:rsidP="00BC6131">
      <w:pPr>
        <w:pStyle w:val="Prrafodelista"/>
        <w:spacing w:after="0" w:line="360" w:lineRule="auto"/>
        <w:ind w:left="360"/>
        <w:jc w:val="both"/>
        <w:rPr>
          <w:rFonts w:ascii="Arial" w:hAnsi="Arial" w:cs="Arial"/>
          <w:sz w:val="20"/>
          <w:lang w:val="es-ES"/>
        </w:rPr>
      </w:pPr>
    </w:p>
    <w:p w:rsidR="00E7592B" w:rsidRPr="00BC6131" w:rsidRDefault="00E7592B" w:rsidP="00E7592B">
      <w:pPr>
        <w:pStyle w:val="Prrafodelista"/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p w:rsidR="00E7592B" w:rsidRPr="00BC6131" w:rsidRDefault="00E7592B" w:rsidP="00B55BC5">
      <w:pPr>
        <w:spacing w:after="0" w:line="360" w:lineRule="auto"/>
        <w:jc w:val="both"/>
        <w:rPr>
          <w:rFonts w:ascii="Arial" w:hAnsi="Arial" w:cs="Arial"/>
          <w:sz w:val="20"/>
          <w:lang w:val="es-ES"/>
        </w:rPr>
      </w:pPr>
    </w:p>
    <w:sectPr w:rsidR="00E7592B" w:rsidRPr="00BC6131" w:rsidSect="006D343F">
      <w:pgSz w:w="12240" w:h="15840"/>
      <w:pgMar w:top="567" w:right="567" w:bottom="567" w:left="567" w:header="720" w:footer="720" w:gutter="56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DBF"/>
    <w:multiLevelType w:val="hybridMultilevel"/>
    <w:tmpl w:val="D7A6A56C"/>
    <w:lvl w:ilvl="0" w:tplc="C6D6B1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30357"/>
    <w:multiLevelType w:val="hybridMultilevel"/>
    <w:tmpl w:val="935A50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26D71"/>
    <w:multiLevelType w:val="multilevel"/>
    <w:tmpl w:val="966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CA00F9"/>
    <w:multiLevelType w:val="hybridMultilevel"/>
    <w:tmpl w:val="E03CED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7E3724"/>
    <w:multiLevelType w:val="hybridMultilevel"/>
    <w:tmpl w:val="EF52B376"/>
    <w:lvl w:ilvl="0" w:tplc="B00C4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3136"/>
    <w:multiLevelType w:val="multilevel"/>
    <w:tmpl w:val="223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96B41"/>
    <w:multiLevelType w:val="multilevel"/>
    <w:tmpl w:val="D7241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17658F1"/>
    <w:multiLevelType w:val="hybridMultilevel"/>
    <w:tmpl w:val="DB6C3728"/>
    <w:lvl w:ilvl="0" w:tplc="C6D6B1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2073A"/>
    <w:multiLevelType w:val="multilevel"/>
    <w:tmpl w:val="C03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93741"/>
    <w:multiLevelType w:val="hybridMultilevel"/>
    <w:tmpl w:val="CB6EC8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976A94"/>
    <w:multiLevelType w:val="hybridMultilevel"/>
    <w:tmpl w:val="0C72E71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49782E"/>
    <w:multiLevelType w:val="hybridMultilevel"/>
    <w:tmpl w:val="8458AC00"/>
    <w:lvl w:ilvl="0" w:tplc="C6D6B1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F3893"/>
    <w:multiLevelType w:val="hybridMultilevel"/>
    <w:tmpl w:val="4F280E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C4000"/>
    <w:multiLevelType w:val="multilevel"/>
    <w:tmpl w:val="0376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25B2C"/>
    <w:multiLevelType w:val="hybridMultilevel"/>
    <w:tmpl w:val="D16A6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4A69B4"/>
    <w:multiLevelType w:val="hybridMultilevel"/>
    <w:tmpl w:val="DC7AD436"/>
    <w:lvl w:ilvl="0" w:tplc="C6D6B1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90C5D"/>
    <w:multiLevelType w:val="hybridMultilevel"/>
    <w:tmpl w:val="0E9CCA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980CE5"/>
    <w:multiLevelType w:val="hybridMultilevel"/>
    <w:tmpl w:val="CE4486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E93B8F"/>
    <w:multiLevelType w:val="hybridMultilevel"/>
    <w:tmpl w:val="4FBA22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14FB7"/>
    <w:multiLevelType w:val="multilevel"/>
    <w:tmpl w:val="DB1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957619"/>
    <w:multiLevelType w:val="hybridMultilevel"/>
    <w:tmpl w:val="7786CD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37716"/>
    <w:multiLevelType w:val="multilevel"/>
    <w:tmpl w:val="91EA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19"/>
  </w:num>
  <w:num w:numId="12">
    <w:abstractNumId w:val="8"/>
  </w:num>
  <w:num w:numId="13">
    <w:abstractNumId w:val="2"/>
  </w:num>
  <w:num w:numId="14">
    <w:abstractNumId w:val="17"/>
  </w:num>
  <w:num w:numId="15">
    <w:abstractNumId w:val="13"/>
  </w:num>
  <w:num w:numId="16">
    <w:abstractNumId w:val="21"/>
  </w:num>
  <w:num w:numId="17">
    <w:abstractNumId w:val="3"/>
  </w:num>
  <w:num w:numId="18">
    <w:abstractNumId w:val="18"/>
  </w:num>
  <w:num w:numId="19">
    <w:abstractNumId w:val="9"/>
  </w:num>
  <w:num w:numId="20">
    <w:abstractNumId w:val="20"/>
  </w:num>
  <w:num w:numId="21">
    <w:abstractNumId w:val="10"/>
  </w:num>
  <w:num w:numId="22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F4B50"/>
    <w:rsid w:val="00037AFC"/>
    <w:rsid w:val="000D5F5C"/>
    <w:rsid w:val="000D6BA8"/>
    <w:rsid w:val="000E3D7C"/>
    <w:rsid w:val="000F5B27"/>
    <w:rsid w:val="00131556"/>
    <w:rsid w:val="00154446"/>
    <w:rsid w:val="001765F8"/>
    <w:rsid w:val="00235C37"/>
    <w:rsid w:val="002D2A11"/>
    <w:rsid w:val="002F4B50"/>
    <w:rsid w:val="00323EB0"/>
    <w:rsid w:val="003775CF"/>
    <w:rsid w:val="003B6FC2"/>
    <w:rsid w:val="003C4DF6"/>
    <w:rsid w:val="003E4C4D"/>
    <w:rsid w:val="004036E0"/>
    <w:rsid w:val="00405EBF"/>
    <w:rsid w:val="004257B7"/>
    <w:rsid w:val="00487505"/>
    <w:rsid w:val="004F7D6E"/>
    <w:rsid w:val="00500B44"/>
    <w:rsid w:val="005022FB"/>
    <w:rsid w:val="00505A77"/>
    <w:rsid w:val="005465A5"/>
    <w:rsid w:val="005739C5"/>
    <w:rsid w:val="0058188A"/>
    <w:rsid w:val="005853B7"/>
    <w:rsid w:val="005E654D"/>
    <w:rsid w:val="006136CD"/>
    <w:rsid w:val="00660AB3"/>
    <w:rsid w:val="0066741D"/>
    <w:rsid w:val="006B7B0C"/>
    <w:rsid w:val="006D3031"/>
    <w:rsid w:val="006D343F"/>
    <w:rsid w:val="006F0DB3"/>
    <w:rsid w:val="006F6C87"/>
    <w:rsid w:val="00786BC3"/>
    <w:rsid w:val="007C3FBE"/>
    <w:rsid w:val="00804A12"/>
    <w:rsid w:val="00870C68"/>
    <w:rsid w:val="00890C1E"/>
    <w:rsid w:val="008926B7"/>
    <w:rsid w:val="008F3BFD"/>
    <w:rsid w:val="0092074D"/>
    <w:rsid w:val="009657B8"/>
    <w:rsid w:val="009774AB"/>
    <w:rsid w:val="00A453E7"/>
    <w:rsid w:val="00A87046"/>
    <w:rsid w:val="00AF1FC5"/>
    <w:rsid w:val="00B142B4"/>
    <w:rsid w:val="00B42653"/>
    <w:rsid w:val="00B55BC5"/>
    <w:rsid w:val="00B565E4"/>
    <w:rsid w:val="00B63DBC"/>
    <w:rsid w:val="00BA6DF2"/>
    <w:rsid w:val="00BC6131"/>
    <w:rsid w:val="00C436F0"/>
    <w:rsid w:val="00CC724F"/>
    <w:rsid w:val="00D32ABA"/>
    <w:rsid w:val="00D85E3C"/>
    <w:rsid w:val="00DB62AD"/>
    <w:rsid w:val="00DC4B42"/>
    <w:rsid w:val="00DE722A"/>
    <w:rsid w:val="00E67298"/>
    <w:rsid w:val="00E7211D"/>
    <w:rsid w:val="00E7592B"/>
    <w:rsid w:val="00E95805"/>
    <w:rsid w:val="00EF36B8"/>
    <w:rsid w:val="00F17D91"/>
    <w:rsid w:val="00F47C11"/>
    <w:rsid w:val="00F52980"/>
    <w:rsid w:val="00F71639"/>
    <w:rsid w:val="00FF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F7"/>
  </w:style>
  <w:style w:type="paragraph" w:styleId="Ttulo1">
    <w:name w:val="heading 1"/>
    <w:basedOn w:val="Normal"/>
    <w:next w:val="Normal"/>
    <w:link w:val="Ttulo1Car"/>
    <w:uiPriority w:val="9"/>
    <w:qFormat/>
    <w:rsid w:val="006D3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B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E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D5F5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D3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E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D5F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445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8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644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0901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3315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9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00240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1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031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7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3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3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9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2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8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8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5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31" w:color="1D75C2"/>
            <w:bottom w:val="none" w:sz="0" w:space="0" w:color="auto"/>
            <w:right w:val="none" w:sz="0" w:space="0" w:color="auto"/>
          </w:divBdr>
        </w:div>
      </w:divsChild>
    </w:div>
    <w:div w:id="540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9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0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622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1122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096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1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6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8365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1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21007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12054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9345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3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3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5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0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2884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0285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5842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035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4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2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6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72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8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9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5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4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4787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89642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41001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6234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4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8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52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05547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0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35877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7610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54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85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7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67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6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9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2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8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49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2450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9161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36345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9264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5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3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8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1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0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0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2230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17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9434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0263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4465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2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3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31" w:color="1D75C2"/>
            <w:bottom w:val="none" w:sz="0" w:space="0" w:color="auto"/>
            <w:right w:val="none" w:sz="0" w:space="0" w:color="auto"/>
          </w:divBdr>
        </w:div>
      </w:divsChild>
    </w:div>
    <w:div w:id="1004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4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06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1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6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7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3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0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6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0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5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7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493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7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08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7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5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4490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6413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0042">
                      <w:marLeft w:val="80"/>
                      <w:marRight w:val="80"/>
                      <w:marTop w:val="4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31" w:color="1D75C2"/>
            <w:bottom w:val="none" w:sz="0" w:space="0" w:color="auto"/>
            <w:right w:val="none" w:sz="0" w:space="0" w:color="auto"/>
          </w:divBdr>
        </w:div>
      </w:divsChild>
    </w:div>
    <w:div w:id="1874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3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2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3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6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14592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2633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1613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2961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8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9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9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5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2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73428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1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" w:color="FFFFFF"/>
                            <w:left w:val="single" w:sz="8" w:space="2" w:color="FFFFFF"/>
                            <w:bottom w:val="single" w:sz="8" w:space="2" w:color="FFFFFF"/>
                            <w:right w:val="single" w:sz="8" w:space="2" w:color="FFFFFF"/>
                          </w:divBdr>
                          <w:divsChild>
                            <w:div w:id="76873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57116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FFFFFF"/>
                        <w:left w:val="single" w:sz="8" w:space="2" w:color="FFFFFF"/>
                        <w:bottom w:val="single" w:sz="8" w:space="1" w:color="FFFFFF"/>
                        <w:right w:val="single" w:sz="8" w:space="4" w:color="FFFFFF"/>
                      </w:divBdr>
                      <w:divsChild>
                        <w:div w:id="17588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3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8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9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37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8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4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0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8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31" w:color="1D75C2"/>
            <w:bottom w:val="none" w:sz="0" w:space="0" w:color="auto"/>
            <w:right w:val="none" w:sz="0" w:space="0" w:color="auto"/>
          </w:divBdr>
        </w:div>
      </w:divsChild>
    </w:div>
    <w:div w:id="2067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8</Pages>
  <Words>3200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Finanzas</cp:lastModifiedBy>
  <cp:revision>32</cp:revision>
  <dcterms:created xsi:type="dcterms:W3CDTF">2021-01-23T20:18:00Z</dcterms:created>
  <dcterms:modified xsi:type="dcterms:W3CDTF">2025-11-14T14:42:00Z</dcterms:modified>
</cp:coreProperties>
</file>