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44" w:rsidRPr="00BF1482" w:rsidRDefault="00A41409" w:rsidP="00310799">
      <w:pPr>
        <w:spacing w:after="0" w:line="240" w:lineRule="auto"/>
        <w:jc w:val="both"/>
        <w:rPr>
          <w:rFonts w:ascii="Arial" w:hAnsi="Arial" w:cs="Arial"/>
          <w:b/>
          <w:sz w:val="24"/>
          <w:szCs w:val="24"/>
          <w:lang w:val="es-ES"/>
        </w:rPr>
      </w:pPr>
      <w:r>
        <w:rPr>
          <w:rFonts w:ascii="Arial" w:hAnsi="Arial" w:cs="Arial"/>
          <w:b/>
          <w:sz w:val="24"/>
          <w:szCs w:val="24"/>
          <w:lang w:val="es-ES"/>
        </w:rPr>
        <w:t xml:space="preserve">Conferencia </w:t>
      </w:r>
      <w:r w:rsidR="00A7654F">
        <w:rPr>
          <w:rFonts w:ascii="Arial" w:hAnsi="Arial" w:cs="Arial"/>
          <w:b/>
          <w:sz w:val="24"/>
          <w:szCs w:val="24"/>
          <w:lang w:val="es-ES"/>
        </w:rPr>
        <w:t>6</w:t>
      </w:r>
    </w:p>
    <w:p w:rsidR="00B95644" w:rsidRPr="00BF1482" w:rsidRDefault="00B95644" w:rsidP="00310799">
      <w:pPr>
        <w:spacing w:after="0" w:line="240" w:lineRule="auto"/>
        <w:jc w:val="both"/>
        <w:rPr>
          <w:rFonts w:ascii="Arial" w:hAnsi="Arial" w:cs="Arial"/>
          <w:b/>
          <w:sz w:val="24"/>
          <w:szCs w:val="24"/>
          <w:lang w:val="es-ES"/>
        </w:rPr>
      </w:pPr>
      <w:r w:rsidRPr="00BF1482">
        <w:rPr>
          <w:rFonts w:ascii="Arial" w:hAnsi="Arial" w:cs="Arial"/>
          <w:b/>
          <w:sz w:val="24"/>
          <w:szCs w:val="24"/>
          <w:lang w:val="es-ES"/>
        </w:rPr>
        <w:t xml:space="preserve">Asignatura: </w:t>
      </w:r>
      <w:r w:rsidRPr="00BF1482">
        <w:rPr>
          <w:rFonts w:ascii="Arial" w:hAnsi="Arial" w:cs="Arial"/>
          <w:sz w:val="24"/>
          <w:szCs w:val="24"/>
          <w:lang w:val="es-ES"/>
        </w:rPr>
        <w:t>Estudio de tiempos de trabajo</w:t>
      </w:r>
    </w:p>
    <w:p w:rsidR="00B95644" w:rsidRPr="00BF1482" w:rsidRDefault="00B95644" w:rsidP="00310799">
      <w:pPr>
        <w:spacing w:after="0" w:line="240" w:lineRule="auto"/>
        <w:jc w:val="both"/>
        <w:rPr>
          <w:rFonts w:ascii="Arial" w:hAnsi="Arial" w:cs="Arial"/>
          <w:b/>
          <w:sz w:val="24"/>
          <w:szCs w:val="24"/>
          <w:lang w:val="es-ES"/>
        </w:rPr>
      </w:pPr>
    </w:p>
    <w:p w:rsidR="00091FC4" w:rsidRPr="00BF1482" w:rsidRDefault="00091FC4" w:rsidP="00310799">
      <w:pPr>
        <w:spacing w:after="0" w:line="240" w:lineRule="auto"/>
        <w:jc w:val="both"/>
        <w:rPr>
          <w:rFonts w:ascii="Arial" w:hAnsi="Arial" w:cs="Arial"/>
          <w:sz w:val="24"/>
          <w:szCs w:val="24"/>
          <w:lang w:val="es-ES"/>
        </w:rPr>
      </w:pPr>
      <w:r w:rsidRPr="00BF1482">
        <w:rPr>
          <w:rFonts w:ascii="Arial" w:hAnsi="Arial" w:cs="Arial"/>
          <w:b/>
          <w:sz w:val="24"/>
          <w:szCs w:val="24"/>
          <w:lang w:val="es-ES"/>
        </w:rPr>
        <w:t xml:space="preserve">Sumario: </w:t>
      </w:r>
    </w:p>
    <w:p w:rsidR="00A72812" w:rsidRDefault="00A72812" w:rsidP="00310799">
      <w:pPr>
        <w:spacing w:after="0" w:line="240" w:lineRule="auto"/>
        <w:jc w:val="both"/>
        <w:rPr>
          <w:rFonts w:ascii="Arial" w:hAnsi="Arial" w:cs="Arial"/>
          <w:sz w:val="24"/>
          <w:szCs w:val="24"/>
          <w:lang w:val="es-ES"/>
        </w:rPr>
      </w:pPr>
      <w:r>
        <w:rPr>
          <w:rFonts w:ascii="Arial" w:hAnsi="Arial" w:cs="Arial"/>
          <w:sz w:val="24"/>
          <w:szCs w:val="24"/>
          <w:lang w:val="es-ES"/>
        </w:rPr>
        <w:t xml:space="preserve">Introducción a la normación del trabajo. </w:t>
      </w:r>
    </w:p>
    <w:p w:rsidR="00091FC4" w:rsidRPr="00BF1482" w:rsidRDefault="00A72812" w:rsidP="00310799">
      <w:pPr>
        <w:spacing w:after="0" w:line="240" w:lineRule="auto"/>
        <w:jc w:val="both"/>
        <w:rPr>
          <w:rFonts w:ascii="Arial" w:hAnsi="Arial" w:cs="Arial"/>
          <w:sz w:val="24"/>
          <w:szCs w:val="24"/>
          <w:lang w:val="es-ES"/>
        </w:rPr>
      </w:pPr>
      <w:r>
        <w:rPr>
          <w:rFonts w:ascii="Arial" w:hAnsi="Arial" w:cs="Arial"/>
          <w:sz w:val="24"/>
          <w:szCs w:val="24"/>
          <w:lang w:val="es-ES"/>
        </w:rPr>
        <w:t>Estudios de tiempos con cronómetros para actividades repetitivas y no repetitivas</w:t>
      </w:r>
    </w:p>
    <w:p w:rsidR="00310799" w:rsidRDefault="00310799" w:rsidP="00310799">
      <w:pPr>
        <w:spacing w:after="0" w:line="240" w:lineRule="auto"/>
        <w:jc w:val="both"/>
        <w:rPr>
          <w:rFonts w:ascii="Arial" w:hAnsi="Arial" w:cs="Arial"/>
          <w:b/>
          <w:sz w:val="24"/>
          <w:szCs w:val="24"/>
          <w:lang w:val="es-ES"/>
        </w:rPr>
      </w:pPr>
    </w:p>
    <w:p w:rsidR="00B95644" w:rsidRPr="00BF1482" w:rsidRDefault="00B95644" w:rsidP="00310799">
      <w:pPr>
        <w:spacing w:after="0" w:line="240" w:lineRule="auto"/>
        <w:jc w:val="both"/>
        <w:rPr>
          <w:rFonts w:ascii="Arial" w:hAnsi="Arial" w:cs="Arial"/>
          <w:b/>
          <w:sz w:val="24"/>
          <w:szCs w:val="24"/>
          <w:lang w:val="es-ES"/>
        </w:rPr>
      </w:pPr>
      <w:r w:rsidRPr="00BF1482">
        <w:rPr>
          <w:rFonts w:ascii="Arial" w:hAnsi="Arial" w:cs="Arial"/>
          <w:b/>
          <w:sz w:val="24"/>
          <w:szCs w:val="24"/>
          <w:lang w:val="es-ES"/>
        </w:rPr>
        <w:t>Objetivos:</w:t>
      </w:r>
    </w:p>
    <w:p w:rsidR="00A72812" w:rsidRDefault="00A72812" w:rsidP="00310799">
      <w:pPr>
        <w:pStyle w:val="Prrafodelista"/>
        <w:numPr>
          <w:ilvl w:val="0"/>
          <w:numId w:val="1"/>
        </w:numPr>
        <w:spacing w:after="0" w:line="240" w:lineRule="auto"/>
        <w:jc w:val="both"/>
        <w:rPr>
          <w:rFonts w:ascii="Arial" w:hAnsi="Arial" w:cs="Arial"/>
          <w:sz w:val="24"/>
          <w:szCs w:val="24"/>
          <w:lang w:val="es-ES"/>
        </w:rPr>
      </w:pPr>
      <w:r>
        <w:rPr>
          <w:rFonts w:ascii="Arial" w:hAnsi="Arial" w:cs="Arial"/>
          <w:sz w:val="24"/>
          <w:szCs w:val="24"/>
          <w:lang w:val="es-ES"/>
        </w:rPr>
        <w:t>Argumentar la importancia de la normación del trabajo mediante el estudio de sus conceptos básicos a fin de mejorar nuestra percepción del proceso como actividad con carácter temporal, buscando siempre la mejora del mismo.</w:t>
      </w:r>
    </w:p>
    <w:p w:rsidR="00B95644" w:rsidRPr="00A72812" w:rsidRDefault="00A41409" w:rsidP="00310799">
      <w:pPr>
        <w:pStyle w:val="Prrafodelista"/>
        <w:numPr>
          <w:ilvl w:val="0"/>
          <w:numId w:val="1"/>
        </w:numPr>
        <w:spacing w:after="0" w:line="240" w:lineRule="auto"/>
        <w:jc w:val="both"/>
        <w:rPr>
          <w:rFonts w:ascii="Arial" w:hAnsi="Arial" w:cs="Arial"/>
          <w:sz w:val="24"/>
          <w:szCs w:val="24"/>
          <w:lang w:val="es-ES"/>
        </w:rPr>
      </w:pPr>
      <w:r>
        <w:rPr>
          <w:rFonts w:ascii="Arial" w:hAnsi="Arial" w:cs="Arial"/>
          <w:sz w:val="24"/>
          <w:szCs w:val="24"/>
          <w:lang w:val="es-ES"/>
        </w:rPr>
        <w:t xml:space="preserve">Explicar la metodología para aplicación </w:t>
      </w:r>
      <w:r w:rsidR="00A72812">
        <w:rPr>
          <w:rFonts w:ascii="Arial" w:hAnsi="Arial" w:cs="Arial"/>
          <w:sz w:val="24"/>
          <w:szCs w:val="24"/>
          <w:lang w:val="es-ES"/>
        </w:rPr>
        <w:t xml:space="preserve">del estudio de tiempos con cronómetros en un </w:t>
      </w:r>
      <w:r w:rsidRPr="00A72812">
        <w:rPr>
          <w:rFonts w:ascii="Arial" w:hAnsi="Arial" w:cs="Arial"/>
          <w:sz w:val="24"/>
          <w:szCs w:val="24"/>
          <w:lang w:val="es-ES"/>
        </w:rPr>
        <w:t>periodo de trabajo</w:t>
      </w:r>
      <w:r w:rsidR="00881099" w:rsidRPr="00A72812">
        <w:rPr>
          <w:rFonts w:ascii="Arial" w:hAnsi="Arial" w:cs="Arial"/>
          <w:sz w:val="24"/>
          <w:szCs w:val="24"/>
          <w:lang w:val="es-ES"/>
        </w:rPr>
        <w:t xml:space="preserve"> en correspondencia con un nivel de confianza predeterminado y un número </w:t>
      </w:r>
      <w:r w:rsidR="00881099" w:rsidRPr="00A72812">
        <w:rPr>
          <w:rFonts w:ascii="Arial" w:hAnsi="Arial" w:cs="Arial"/>
          <w:b/>
          <w:sz w:val="24"/>
          <w:szCs w:val="24"/>
          <w:lang w:val="es-ES"/>
        </w:rPr>
        <w:t xml:space="preserve">N </w:t>
      </w:r>
      <w:r w:rsidR="00881099" w:rsidRPr="00A72812">
        <w:rPr>
          <w:rFonts w:ascii="Arial" w:hAnsi="Arial" w:cs="Arial"/>
          <w:sz w:val="24"/>
          <w:szCs w:val="24"/>
          <w:lang w:val="es-ES"/>
        </w:rPr>
        <w:t>de observaciones</w:t>
      </w:r>
      <w:r w:rsidR="00B95644" w:rsidRPr="00A72812">
        <w:rPr>
          <w:rFonts w:ascii="Arial" w:hAnsi="Arial" w:cs="Arial"/>
          <w:sz w:val="24"/>
          <w:szCs w:val="24"/>
          <w:lang w:val="es-ES"/>
        </w:rPr>
        <w:t>.</w:t>
      </w:r>
    </w:p>
    <w:p w:rsidR="00310799" w:rsidRDefault="00310799" w:rsidP="00310799">
      <w:pPr>
        <w:spacing w:after="0" w:line="240" w:lineRule="auto"/>
        <w:jc w:val="both"/>
        <w:rPr>
          <w:rFonts w:ascii="Arial" w:hAnsi="Arial" w:cs="Arial"/>
          <w:b/>
          <w:sz w:val="24"/>
          <w:szCs w:val="24"/>
          <w:lang w:val="es-ES"/>
        </w:rPr>
      </w:pPr>
    </w:p>
    <w:p w:rsidR="00B95644" w:rsidRPr="00BF1482" w:rsidRDefault="00B95644" w:rsidP="00310799">
      <w:pPr>
        <w:spacing w:after="0" w:line="240" w:lineRule="auto"/>
        <w:jc w:val="both"/>
        <w:rPr>
          <w:rFonts w:ascii="Arial" w:hAnsi="Arial" w:cs="Arial"/>
          <w:sz w:val="24"/>
          <w:szCs w:val="24"/>
          <w:lang w:val="es-ES"/>
        </w:rPr>
      </w:pPr>
      <w:r w:rsidRPr="00BF1482">
        <w:rPr>
          <w:rFonts w:ascii="Arial" w:hAnsi="Arial" w:cs="Arial"/>
          <w:b/>
          <w:sz w:val="24"/>
          <w:szCs w:val="24"/>
          <w:lang w:val="es-ES"/>
        </w:rPr>
        <w:t xml:space="preserve">Medios: </w:t>
      </w:r>
      <w:r w:rsidR="00091FC4" w:rsidRPr="00BF1482">
        <w:rPr>
          <w:rFonts w:ascii="Arial" w:hAnsi="Arial" w:cs="Arial"/>
          <w:sz w:val="24"/>
          <w:szCs w:val="24"/>
          <w:lang w:val="es-ES"/>
        </w:rPr>
        <w:t xml:space="preserve">Documento de conferencia </w:t>
      </w:r>
      <w:r w:rsidR="00A72812">
        <w:rPr>
          <w:rFonts w:ascii="Arial" w:hAnsi="Arial" w:cs="Arial"/>
          <w:sz w:val="24"/>
          <w:szCs w:val="24"/>
          <w:lang w:val="es-ES"/>
        </w:rPr>
        <w:t>3</w:t>
      </w:r>
      <w:r w:rsidR="00A41409">
        <w:rPr>
          <w:rFonts w:ascii="Arial" w:hAnsi="Arial" w:cs="Arial"/>
          <w:sz w:val="24"/>
          <w:szCs w:val="24"/>
          <w:lang w:val="es-ES"/>
        </w:rPr>
        <w:t xml:space="preserve"> </w:t>
      </w:r>
      <w:r w:rsidR="00A41409" w:rsidRPr="00A41409">
        <w:rPr>
          <w:rFonts w:ascii="Arial" w:hAnsi="Arial" w:cs="Arial"/>
          <w:sz w:val="24"/>
          <w:szCs w:val="24"/>
          <w:lang w:val="es-ES"/>
        </w:rPr>
        <w:t>–</w:t>
      </w:r>
      <w:r w:rsidR="00A72812">
        <w:rPr>
          <w:rFonts w:ascii="Arial" w:hAnsi="Arial" w:cs="Arial"/>
          <w:sz w:val="24"/>
          <w:szCs w:val="24"/>
          <w:lang w:val="es-ES"/>
        </w:rPr>
        <w:t xml:space="preserve"> </w:t>
      </w:r>
      <w:proofErr w:type="spellStart"/>
      <w:r w:rsidR="00A41409">
        <w:rPr>
          <w:rFonts w:ascii="Arial" w:hAnsi="Arial" w:cs="Arial"/>
          <w:sz w:val="24"/>
          <w:szCs w:val="24"/>
          <w:lang w:val="es-ES"/>
        </w:rPr>
        <w:t>Power</w:t>
      </w:r>
      <w:proofErr w:type="spellEnd"/>
      <w:r w:rsidR="00A41409">
        <w:rPr>
          <w:rFonts w:ascii="Arial" w:hAnsi="Arial" w:cs="Arial"/>
          <w:sz w:val="24"/>
          <w:szCs w:val="24"/>
          <w:lang w:val="es-ES"/>
        </w:rPr>
        <w:t xml:space="preserve"> </w:t>
      </w:r>
      <w:r w:rsidRPr="00BF1482">
        <w:rPr>
          <w:rFonts w:ascii="Arial" w:hAnsi="Arial" w:cs="Arial"/>
          <w:sz w:val="24"/>
          <w:szCs w:val="24"/>
          <w:lang w:val="es-ES"/>
        </w:rPr>
        <w:t xml:space="preserve">Point de conferencia </w:t>
      </w:r>
      <w:r w:rsidR="00A72812">
        <w:rPr>
          <w:rFonts w:ascii="Arial" w:hAnsi="Arial" w:cs="Arial"/>
          <w:sz w:val="24"/>
          <w:szCs w:val="24"/>
          <w:lang w:val="es-ES"/>
        </w:rPr>
        <w:t>3</w:t>
      </w:r>
      <w:r w:rsidRPr="00BF1482">
        <w:rPr>
          <w:rFonts w:ascii="Arial" w:hAnsi="Arial" w:cs="Arial"/>
          <w:sz w:val="24"/>
          <w:szCs w:val="24"/>
          <w:lang w:val="es-ES"/>
        </w:rPr>
        <w:t xml:space="preserve"> – </w:t>
      </w:r>
      <w:proofErr w:type="spellStart"/>
      <w:r w:rsidRPr="00BF1482">
        <w:rPr>
          <w:rFonts w:ascii="Arial" w:hAnsi="Arial" w:cs="Arial"/>
          <w:sz w:val="24"/>
          <w:szCs w:val="24"/>
          <w:lang w:val="es-ES"/>
        </w:rPr>
        <w:t>Marsán</w:t>
      </w:r>
      <w:proofErr w:type="spellEnd"/>
      <w:r w:rsidRPr="00BF1482">
        <w:rPr>
          <w:rFonts w:ascii="Arial" w:hAnsi="Arial" w:cs="Arial"/>
          <w:sz w:val="24"/>
          <w:szCs w:val="24"/>
          <w:lang w:val="es-ES"/>
        </w:rPr>
        <w:t xml:space="preserve"> J. Organización del trabajo. Tomo II (estudio de tiempos). 2008.</w:t>
      </w:r>
    </w:p>
    <w:p w:rsidR="00B95644" w:rsidRPr="00BF1482" w:rsidRDefault="00B95644" w:rsidP="00310799">
      <w:pPr>
        <w:spacing w:after="0" w:line="240" w:lineRule="auto"/>
        <w:jc w:val="both"/>
        <w:rPr>
          <w:rFonts w:ascii="Arial" w:hAnsi="Arial" w:cs="Arial"/>
          <w:sz w:val="24"/>
          <w:szCs w:val="24"/>
          <w:lang w:val="es-ES"/>
        </w:rPr>
      </w:pPr>
    </w:p>
    <w:p w:rsidR="00B95644" w:rsidRDefault="00B95644" w:rsidP="00310799">
      <w:pPr>
        <w:spacing w:after="0" w:line="240" w:lineRule="auto"/>
        <w:jc w:val="center"/>
        <w:rPr>
          <w:rFonts w:ascii="Arial" w:hAnsi="Arial" w:cs="Arial"/>
          <w:b/>
          <w:sz w:val="24"/>
          <w:szCs w:val="24"/>
          <w:lang w:val="es-ES"/>
        </w:rPr>
      </w:pPr>
      <w:r w:rsidRPr="00BF1482">
        <w:rPr>
          <w:rFonts w:ascii="Arial" w:hAnsi="Arial" w:cs="Arial"/>
          <w:b/>
          <w:sz w:val="24"/>
          <w:szCs w:val="24"/>
          <w:lang w:val="es-ES"/>
        </w:rPr>
        <w:t>DESARROLLO</w:t>
      </w:r>
    </w:p>
    <w:p w:rsidR="00310799" w:rsidRPr="00310799" w:rsidRDefault="00310799" w:rsidP="00310799">
      <w:pPr>
        <w:pStyle w:val="Ttulo"/>
        <w:jc w:val="left"/>
        <w:rPr>
          <w:rFonts w:ascii="Arial" w:hAnsi="Arial"/>
          <w:b w:val="0"/>
          <w:bCs/>
          <w:sz w:val="24"/>
        </w:rPr>
      </w:pPr>
      <w:r w:rsidRPr="00310799">
        <w:rPr>
          <w:rFonts w:ascii="Arial" w:hAnsi="Arial"/>
          <w:b w:val="0"/>
          <w:bCs/>
          <w:sz w:val="24"/>
        </w:rPr>
        <w:t xml:space="preserve">NORMACIÓN DEL TRABAJO </w:t>
      </w: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La normación del trabajo tiene como objetivo principal, determinar los gastos de trabajo vivo que invierte el trabajador en sus diferentes actividades laborales. Su esencia consiste en establecer a los trabajadores una medida del trabajo en aquellas labores que no existan, o actualizarla en función de las nuevas condiciones técnico-organizativas.</w:t>
      </w:r>
    </w:p>
    <w:p w:rsid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La norma de trabajo estipula el deber socio</w:t>
      </w:r>
      <w:r>
        <w:rPr>
          <w:rFonts w:ascii="Arial" w:hAnsi="Arial" w:cs="Arial"/>
          <w:lang w:val="es-ES"/>
        </w:rPr>
        <w:t>-</w:t>
      </w:r>
      <w:r w:rsidRPr="00310799">
        <w:rPr>
          <w:rFonts w:ascii="Arial" w:hAnsi="Arial" w:cs="Arial"/>
          <w:lang w:val="es-ES"/>
        </w:rPr>
        <w:t>laboral del trabajador, posibilitando a su vez la base del derecho que adquiere de la sociedad de acuerdo con el principio de distribución socialista, retribuyéndosele en función de la cantidad y calidad del trabajo aportado.</w:t>
      </w:r>
      <w:r>
        <w:rPr>
          <w:rFonts w:ascii="Arial" w:hAnsi="Arial" w:cs="Arial"/>
          <w:lang w:val="es-ES"/>
        </w:rPr>
        <w:t xml:space="preserve"> </w:t>
      </w:r>
      <w:r w:rsidRPr="00310799">
        <w:rPr>
          <w:rFonts w:ascii="Arial" w:hAnsi="Arial" w:cs="Arial"/>
          <w:lang w:val="es-ES"/>
        </w:rPr>
        <w:t>El establecimiento de los gastos de trabajo vivo invertidos por un trabajador o grupo de ellos, resume a la vez un determinado nivel de organización del trabajo. Es así, porque esa medida de trabajo que se establece solo es válida bajo determinadas condiciones técnico-organizativas. Ello implica un gran dinamismo en la normación del trabajo y  habilidad en los analistas de tiempo en el uso de  conceptos, métodos y técnicas para enfrentar con eficiencia ese proceso dinámico que impone necesariamente la práctica.</w:t>
      </w:r>
    </w:p>
    <w:p w:rsid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i/>
          <w:lang w:val="es-ES"/>
        </w:rPr>
      </w:pPr>
      <w:r w:rsidRPr="00310799">
        <w:rPr>
          <w:rFonts w:ascii="Arial" w:hAnsi="Arial" w:cs="Arial"/>
          <w:lang w:val="es-ES"/>
        </w:rPr>
        <w:t xml:space="preserve">Para una mejor comprensión del alcance de este capítulo se define </w:t>
      </w:r>
      <w:r w:rsidRPr="00310799">
        <w:rPr>
          <w:rFonts w:ascii="Arial" w:hAnsi="Arial" w:cs="Arial"/>
          <w:b/>
          <w:lang w:val="es-ES"/>
        </w:rPr>
        <w:t>el trabajo repetitivo</w:t>
      </w:r>
      <w:r w:rsidRPr="00310799">
        <w:rPr>
          <w:rFonts w:ascii="Arial" w:hAnsi="Arial" w:cs="Arial"/>
          <w:lang w:val="es-ES"/>
        </w:rPr>
        <w:t xml:space="preserve"> </w:t>
      </w:r>
      <w:r w:rsidRPr="00310799">
        <w:rPr>
          <w:rFonts w:ascii="Arial" w:hAnsi="Arial" w:cs="Arial"/>
          <w:i/>
          <w:lang w:val="es-ES"/>
        </w:rPr>
        <w:t>como aquella actividad laboral que tiene carácter cíclico en una jornada de trabajo, o sea, sus elementos se repiten regularmente durante su ejecución.</w:t>
      </w:r>
    </w:p>
    <w:p w:rsidR="00310799" w:rsidRPr="00310799" w:rsidRDefault="00310799" w:rsidP="00310799">
      <w:pPr>
        <w:spacing w:after="0" w:line="240" w:lineRule="auto"/>
        <w:jc w:val="both"/>
        <w:rPr>
          <w:rFonts w:ascii="Arial" w:hAnsi="Arial" w:cs="Arial"/>
          <w:i/>
          <w:lang w:val="es-ES"/>
        </w:rPr>
      </w:pPr>
    </w:p>
    <w:p w:rsidR="00310799" w:rsidRPr="00310799" w:rsidRDefault="00310799" w:rsidP="00310799">
      <w:pPr>
        <w:pStyle w:val="Ttulo2"/>
        <w:rPr>
          <w:rFonts w:ascii="Arial" w:hAnsi="Arial"/>
          <w:bCs/>
          <w:u w:val="none"/>
        </w:rPr>
      </w:pPr>
      <w:bookmarkStart w:id="0" w:name="_Toc217047923"/>
      <w:r w:rsidRPr="00310799">
        <w:rPr>
          <w:rFonts w:ascii="Arial" w:hAnsi="Arial"/>
          <w:bCs/>
          <w:u w:val="none"/>
        </w:rPr>
        <w:t>DEFINICIÓN Y CLASIFICACIÓN DE LAS  NORMAS DE TRABAJO</w:t>
      </w:r>
      <w:bookmarkEnd w:id="0"/>
    </w:p>
    <w:p w:rsidR="00310799" w:rsidRPr="00310799" w:rsidRDefault="00310799" w:rsidP="00310799">
      <w:pPr>
        <w:pStyle w:val="Prrafodelista"/>
        <w:numPr>
          <w:ilvl w:val="0"/>
          <w:numId w:val="20"/>
        </w:numPr>
        <w:spacing w:after="0" w:line="240" w:lineRule="auto"/>
        <w:jc w:val="both"/>
        <w:rPr>
          <w:rFonts w:ascii="Arial" w:hAnsi="Arial" w:cs="Arial"/>
          <w:lang w:val="es-ES"/>
        </w:rPr>
      </w:pPr>
      <w:r w:rsidRPr="00310799">
        <w:rPr>
          <w:rFonts w:ascii="Arial" w:hAnsi="Arial" w:cs="Arial"/>
          <w:lang w:val="es-ES"/>
        </w:rPr>
        <w:t xml:space="preserve">Por </w:t>
      </w:r>
      <w:r w:rsidRPr="00310799">
        <w:rPr>
          <w:rFonts w:ascii="Arial" w:hAnsi="Arial" w:cs="Arial"/>
          <w:i/>
          <w:lang w:val="es-ES"/>
        </w:rPr>
        <w:t>norma de trabajo</w:t>
      </w:r>
      <w:r w:rsidRPr="00310799">
        <w:rPr>
          <w:rFonts w:ascii="Arial" w:hAnsi="Arial" w:cs="Arial"/>
          <w:lang w:val="es-ES"/>
        </w:rPr>
        <w:t xml:space="preserve"> se entiende la expresión de los gastos de trabajo vivo necesarios para la ejecución de una actividad laboral en determinadas condiciones técnico- organizativas, por un trabajador  (o grupo de trabajadores) que posee la calificación requerida y ejecuta su labor con habilidad e intensidad media. La definición de norma de trabajo posee gran importancia metodológica en toda la actividad de la organización del trabajo. Entiéndase que la norma de trabajo no es sólo estipular una cantidad de gasto de trabajo a invertir en una actividad laboral; es además, la expresión de las condiciones técnico-organizativas para las cuales regirá ese gasto de trabajo.</w:t>
      </w:r>
    </w:p>
    <w:p w:rsidR="00310799" w:rsidRDefault="00310799" w:rsidP="00310799">
      <w:pPr>
        <w:pStyle w:val="Prrafodelista"/>
        <w:numPr>
          <w:ilvl w:val="0"/>
          <w:numId w:val="20"/>
        </w:numPr>
        <w:spacing w:after="0" w:line="240" w:lineRule="auto"/>
        <w:jc w:val="both"/>
        <w:rPr>
          <w:rFonts w:ascii="Arial" w:hAnsi="Arial" w:cs="Arial"/>
          <w:lang w:val="es-ES"/>
        </w:rPr>
      </w:pPr>
      <w:r w:rsidRPr="00310799">
        <w:rPr>
          <w:rFonts w:ascii="Arial" w:hAnsi="Arial" w:cs="Arial"/>
          <w:lang w:val="es-ES"/>
        </w:rPr>
        <w:lastRenderedPageBreak/>
        <w:t xml:space="preserve">Por </w:t>
      </w:r>
      <w:r w:rsidRPr="00310799">
        <w:rPr>
          <w:rFonts w:ascii="Arial" w:hAnsi="Arial" w:cs="Arial"/>
          <w:i/>
          <w:lang w:val="es-ES"/>
        </w:rPr>
        <w:t>condiciones técnico-organizativas</w:t>
      </w:r>
      <w:r w:rsidRPr="00310799">
        <w:rPr>
          <w:rFonts w:ascii="Arial" w:hAnsi="Arial" w:cs="Arial"/>
          <w:lang w:val="es-ES"/>
        </w:rPr>
        <w:t xml:space="preserve"> se entenderá el estado de la división y cooperación del trabajo, los métodos de trabajo, la organización y servicio al puesto (con la materia prima, herramientas y demás útiles a emplear), las condiciones de trabajo (ruido, iluminación, temperatura, etc.) la organización salarial y la disciplina laboral, todo lo cual refleja el carácter sistémico de la organización del trabajo.</w:t>
      </w:r>
      <w:r>
        <w:rPr>
          <w:rFonts w:ascii="Arial" w:hAnsi="Arial" w:cs="Arial"/>
          <w:lang w:val="es-ES"/>
        </w:rPr>
        <w:t xml:space="preserve"> </w:t>
      </w:r>
      <w:r w:rsidRPr="00310799">
        <w:rPr>
          <w:rFonts w:ascii="Arial" w:hAnsi="Arial" w:cs="Arial"/>
          <w:lang w:val="es-ES"/>
        </w:rPr>
        <w:t>A todo lo anterior de la definición de la norma se agrega, que ésta se establece para el trabajador que posee la calificación requerida laborando con habilidad e intensidad  medias.</w:t>
      </w:r>
      <w:r>
        <w:rPr>
          <w:rFonts w:ascii="Arial" w:hAnsi="Arial" w:cs="Arial"/>
          <w:lang w:val="es-ES"/>
        </w:rPr>
        <w:t xml:space="preserve"> </w:t>
      </w:r>
      <w:r w:rsidRPr="00310799">
        <w:rPr>
          <w:rFonts w:ascii="Arial" w:hAnsi="Arial" w:cs="Arial"/>
          <w:lang w:val="es-ES"/>
        </w:rPr>
        <w:t xml:space="preserve">Las normas de trabajo se clasifican según la forma de expresar el gasto de trabajo en: </w:t>
      </w:r>
    </w:p>
    <w:p w:rsidR="00310799" w:rsidRPr="00310799" w:rsidRDefault="00310799" w:rsidP="00310799">
      <w:pPr>
        <w:pStyle w:val="Prrafodelista"/>
        <w:spacing w:after="0" w:line="240" w:lineRule="auto"/>
        <w:ind w:left="360"/>
        <w:jc w:val="both"/>
        <w:rPr>
          <w:rFonts w:ascii="Arial" w:hAnsi="Arial" w:cs="Arial"/>
          <w:lang w:val="es-ES"/>
        </w:rPr>
      </w:pPr>
    </w:p>
    <w:p w:rsidR="00310799" w:rsidRDefault="00310799" w:rsidP="00310799">
      <w:pPr>
        <w:numPr>
          <w:ilvl w:val="0"/>
          <w:numId w:val="16"/>
        </w:numPr>
        <w:spacing w:after="0" w:line="240" w:lineRule="auto"/>
        <w:jc w:val="both"/>
        <w:rPr>
          <w:rFonts w:ascii="Arial" w:hAnsi="Arial" w:cs="Arial"/>
        </w:rPr>
      </w:pPr>
      <w:proofErr w:type="spellStart"/>
      <w:r>
        <w:rPr>
          <w:rFonts w:ascii="Arial" w:hAnsi="Arial" w:cs="Arial"/>
        </w:rPr>
        <w:t>Normas</w:t>
      </w:r>
      <w:proofErr w:type="spellEnd"/>
      <w:r>
        <w:rPr>
          <w:rFonts w:ascii="Arial" w:hAnsi="Arial" w:cs="Arial"/>
        </w:rPr>
        <w:t xml:space="preserve"> de </w:t>
      </w:r>
      <w:proofErr w:type="spellStart"/>
      <w:r>
        <w:rPr>
          <w:rFonts w:ascii="Arial" w:hAnsi="Arial" w:cs="Arial"/>
        </w:rPr>
        <w:t>tiempo</w:t>
      </w:r>
      <w:proofErr w:type="spellEnd"/>
      <w:r>
        <w:rPr>
          <w:rFonts w:ascii="Arial" w:hAnsi="Arial" w:cs="Arial"/>
        </w:rPr>
        <w:t xml:space="preserve"> (</w:t>
      </w:r>
      <w:r w:rsidRPr="00EA19AC">
        <w:rPr>
          <w:rFonts w:ascii="Arial" w:hAnsi="Arial" w:cs="Arial"/>
          <w:b/>
          <w:position w:val="-6"/>
        </w:rPr>
        <w:object w:dxaOrig="3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5pt;height:13.75pt" o:ole="">
            <v:imagedata r:id="rId6" o:title=""/>
          </v:shape>
          <o:OLEObject Type="Embed" ProgID="Equation.3" ShapeID="_x0000_i1025" DrawAspect="Content" ObjectID="_1836545880" r:id="rId7"/>
        </w:object>
      </w:r>
      <w:r>
        <w:rPr>
          <w:rFonts w:ascii="Arial" w:hAnsi="Arial" w:cs="Arial"/>
        </w:rPr>
        <w:t>)</w:t>
      </w:r>
    </w:p>
    <w:p w:rsidR="00310799" w:rsidRDefault="00310799" w:rsidP="00310799">
      <w:pPr>
        <w:spacing w:after="0" w:line="240" w:lineRule="auto"/>
        <w:jc w:val="both"/>
        <w:rPr>
          <w:rFonts w:ascii="Arial" w:hAnsi="Arial" w:cs="Arial"/>
          <w:lang w:val="es-ES"/>
        </w:rPr>
      </w:pPr>
      <w:r w:rsidRPr="00310799">
        <w:rPr>
          <w:rFonts w:ascii="Arial" w:hAnsi="Arial" w:cs="Arial"/>
          <w:lang w:val="es-ES"/>
        </w:rPr>
        <w:t>Es aquella que expresa el tiempo necesario para el cumplimiento de una unidad de producción (operación, artículo, etc.) en determinadas condiciones técnico-organizativas, por un trabajador (o grupo de trabajadores) que posee la calificación requerida y ejecuta su trabajo con habilidad e intensidad media.</w:t>
      </w:r>
      <w:r>
        <w:rPr>
          <w:rFonts w:ascii="Arial" w:hAnsi="Arial" w:cs="Arial"/>
          <w:lang w:val="es-ES"/>
        </w:rPr>
        <w:t xml:space="preserve"> </w:t>
      </w:r>
      <w:r w:rsidRPr="00310799">
        <w:rPr>
          <w:rFonts w:ascii="Arial" w:hAnsi="Arial" w:cs="Arial"/>
          <w:lang w:val="es-ES"/>
        </w:rPr>
        <w:t>La norma de tiempo se emplea cuando el trabajador en el proceso laboral realiza distintas operaciones que requieren diferentes tiempos de ejecución, o una operación cuya conclusión rebasa los límites de la jornada de trabajo. Por ejemplo, el tiempo para la realización de determinada pieza es 0,5 h o el tiempo para el mantenimiento general de determinado equipo es 16 h.</w:t>
      </w:r>
    </w:p>
    <w:p w:rsidR="00310799" w:rsidRPr="00310799" w:rsidRDefault="00310799" w:rsidP="00310799">
      <w:pPr>
        <w:spacing w:after="0" w:line="240" w:lineRule="auto"/>
        <w:jc w:val="both"/>
        <w:rPr>
          <w:rFonts w:ascii="Arial" w:hAnsi="Arial" w:cs="Arial"/>
          <w:lang w:val="es-ES"/>
        </w:rPr>
      </w:pPr>
    </w:p>
    <w:p w:rsidR="00310799" w:rsidRDefault="00310799" w:rsidP="00310799">
      <w:pPr>
        <w:numPr>
          <w:ilvl w:val="0"/>
          <w:numId w:val="16"/>
        </w:numPr>
        <w:spacing w:after="0" w:line="240" w:lineRule="auto"/>
        <w:jc w:val="both"/>
        <w:rPr>
          <w:rFonts w:ascii="Arial" w:hAnsi="Arial" w:cs="Arial"/>
          <w:lang w:val="es-ES"/>
        </w:rPr>
      </w:pPr>
      <w:r w:rsidRPr="00310799">
        <w:rPr>
          <w:rFonts w:ascii="Arial" w:hAnsi="Arial" w:cs="Arial"/>
          <w:lang w:val="es-ES"/>
        </w:rPr>
        <w:t>Normas de rendimiento o producción (</w:t>
      </w:r>
      <w:r w:rsidRPr="00EA19AC">
        <w:rPr>
          <w:rFonts w:ascii="Arial" w:hAnsi="Arial" w:cs="Arial"/>
          <w:b/>
          <w:position w:val="-6"/>
        </w:rPr>
        <w:object w:dxaOrig="360" w:dyaOrig="279">
          <v:shape id="_x0000_i1026" type="#_x0000_t75" style="width:18.3pt;height:13.75pt" o:ole="">
            <v:imagedata r:id="rId8" o:title=""/>
          </v:shape>
          <o:OLEObject Type="Embed" ProgID="Equation.3" ShapeID="_x0000_i1026" DrawAspect="Content" ObjectID="_1836545881" r:id="rId9"/>
        </w:object>
      </w:r>
      <w:r w:rsidRPr="00310799">
        <w:rPr>
          <w:rFonts w:ascii="Arial" w:hAnsi="Arial" w:cs="Arial"/>
          <w:lang w:val="es-ES"/>
        </w:rPr>
        <w:t xml:space="preserve">)  </w:t>
      </w:r>
    </w:p>
    <w:p w:rsidR="00310799" w:rsidRDefault="00310799" w:rsidP="00310799">
      <w:pPr>
        <w:spacing w:after="0" w:line="240" w:lineRule="auto"/>
        <w:jc w:val="both"/>
        <w:rPr>
          <w:rFonts w:ascii="Arial" w:hAnsi="Arial" w:cs="Arial"/>
          <w:lang w:val="es-ES"/>
        </w:rPr>
      </w:pPr>
      <w:r w:rsidRPr="00310799">
        <w:rPr>
          <w:rFonts w:ascii="Arial" w:hAnsi="Arial" w:cs="Arial"/>
          <w:lang w:val="es-ES"/>
        </w:rPr>
        <w:t>Es aquella que expresa la cantidad de unidades de producción (operaciones, artículos, etc.) que deben ser elaborados en una misma unidad de tiempo dada, en determinadas condiciones técnico-organizativas por un trabajador (o grupo de trabajadores) que posee la calificación requerida y ejecuta su trabajo con habilidad e intensidad media.</w:t>
      </w:r>
      <w:r>
        <w:rPr>
          <w:rFonts w:ascii="Arial" w:hAnsi="Arial" w:cs="Arial"/>
          <w:lang w:val="es-ES"/>
        </w:rPr>
        <w:t xml:space="preserve"> </w:t>
      </w:r>
      <w:r w:rsidRPr="00310799">
        <w:rPr>
          <w:rFonts w:ascii="Arial" w:hAnsi="Arial" w:cs="Arial"/>
          <w:lang w:val="es-ES"/>
        </w:rPr>
        <w:t>La norma de rendimiento (o producción) se utiliza, fundamentalmente, en aquellos casos en que el tiempo de realización de la unidad de trabajo es relativamente pequeño y el trabajador dentro de la jornada debe realizar la misma varias veces. Por ejemplo, la cantidad de piezas que deben producirse en una jornada laboral, arrobas de caña a cortar en una jornada laboral, etc.</w:t>
      </w:r>
    </w:p>
    <w:p w:rsidR="00310799" w:rsidRPr="00310799" w:rsidRDefault="00310799" w:rsidP="00310799">
      <w:pPr>
        <w:spacing w:after="0" w:line="240" w:lineRule="auto"/>
        <w:jc w:val="both"/>
        <w:rPr>
          <w:rFonts w:ascii="Arial" w:hAnsi="Arial" w:cs="Arial"/>
          <w:lang w:val="es-ES"/>
        </w:rPr>
      </w:pPr>
    </w:p>
    <w:p w:rsidR="00310799" w:rsidRDefault="00310799" w:rsidP="00310799">
      <w:pPr>
        <w:numPr>
          <w:ilvl w:val="0"/>
          <w:numId w:val="16"/>
        </w:numPr>
        <w:spacing w:after="0" w:line="240" w:lineRule="auto"/>
        <w:jc w:val="both"/>
        <w:rPr>
          <w:rFonts w:ascii="Arial" w:hAnsi="Arial" w:cs="Arial"/>
        </w:rPr>
      </w:pPr>
      <w:proofErr w:type="spellStart"/>
      <w:r>
        <w:rPr>
          <w:rFonts w:ascii="Arial" w:hAnsi="Arial" w:cs="Arial"/>
        </w:rPr>
        <w:t>Normas</w:t>
      </w:r>
      <w:proofErr w:type="spellEnd"/>
      <w:r>
        <w:rPr>
          <w:rFonts w:ascii="Arial" w:hAnsi="Arial" w:cs="Arial"/>
        </w:rPr>
        <w:t xml:space="preserve"> de </w:t>
      </w:r>
      <w:proofErr w:type="spellStart"/>
      <w:r>
        <w:rPr>
          <w:rFonts w:ascii="Arial" w:hAnsi="Arial" w:cs="Arial"/>
        </w:rPr>
        <w:t>servicio</w:t>
      </w:r>
      <w:proofErr w:type="spellEnd"/>
      <w:r>
        <w:rPr>
          <w:rFonts w:ascii="Arial" w:hAnsi="Arial" w:cs="Arial"/>
        </w:rPr>
        <w:t xml:space="preserve"> (</w:t>
      </w:r>
      <w:r w:rsidRPr="00EA19AC">
        <w:rPr>
          <w:rFonts w:ascii="Arial" w:hAnsi="Arial" w:cs="Arial"/>
          <w:b/>
          <w:position w:val="-6"/>
        </w:rPr>
        <w:object w:dxaOrig="340" w:dyaOrig="279">
          <v:shape id="_x0000_i1027" type="#_x0000_t75" style="width:17.05pt;height:13.75pt" o:ole="">
            <v:imagedata r:id="rId10" o:title=""/>
          </v:shape>
          <o:OLEObject Type="Embed" ProgID="Equation.3" ShapeID="_x0000_i1027" DrawAspect="Content" ObjectID="_1836545882" r:id="rId11"/>
        </w:object>
      </w:r>
      <w:r>
        <w:rPr>
          <w:rFonts w:ascii="Arial" w:hAnsi="Arial" w:cs="Arial"/>
        </w:rPr>
        <w:t>)</w:t>
      </w: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Es aquella que expresa el contenido laboral de un trabajador (o grupo de trabajadores) con la calificación requerida en determinado periodo de tiempo en condiciones técnico-organizativas dadas,  y con habilidad e intensidad medias.</w:t>
      </w:r>
      <w:r>
        <w:rPr>
          <w:rFonts w:ascii="Arial" w:hAnsi="Arial" w:cs="Arial"/>
          <w:lang w:val="es-ES"/>
        </w:rPr>
        <w:t xml:space="preserve"> </w:t>
      </w:r>
      <w:r w:rsidRPr="00310799">
        <w:rPr>
          <w:rFonts w:ascii="Arial" w:hAnsi="Arial" w:cs="Arial"/>
          <w:lang w:val="es-ES"/>
        </w:rPr>
        <w:t>La norma de servicio se emplea:</w:t>
      </w:r>
    </w:p>
    <w:p w:rsidR="00310799" w:rsidRPr="00310799" w:rsidRDefault="00310799" w:rsidP="00310799">
      <w:pPr>
        <w:spacing w:after="0" w:line="240" w:lineRule="auto"/>
        <w:jc w:val="both"/>
        <w:rPr>
          <w:rFonts w:ascii="Arial" w:hAnsi="Arial" w:cs="Arial"/>
          <w:b/>
          <w:lang w:val="es-ES"/>
        </w:rPr>
      </w:pPr>
    </w:p>
    <w:p w:rsidR="00310799" w:rsidRPr="00310799" w:rsidRDefault="00310799" w:rsidP="00310799">
      <w:pPr>
        <w:numPr>
          <w:ilvl w:val="0"/>
          <w:numId w:val="14"/>
        </w:numPr>
        <w:spacing w:after="0" w:line="240" w:lineRule="auto"/>
        <w:jc w:val="both"/>
        <w:rPr>
          <w:rFonts w:ascii="Arial" w:hAnsi="Arial" w:cs="Arial"/>
          <w:lang w:val="es-ES"/>
        </w:rPr>
      </w:pPr>
      <w:r w:rsidRPr="00310799">
        <w:rPr>
          <w:rFonts w:ascii="Arial" w:hAnsi="Arial" w:cs="Arial"/>
          <w:lang w:val="es-ES"/>
        </w:rPr>
        <w:t>Cuando el  trabajador realiza operaciones heterogéneas, donde, no obstante poderse determinar con cierta exactitud su tiempo de duración, el control administrativo necesario para ello, rebasa los marcos lógicos y permisibles desde el punto de vista económico.</w:t>
      </w:r>
    </w:p>
    <w:p w:rsidR="00310799" w:rsidRPr="00310799" w:rsidRDefault="00310799" w:rsidP="00310799">
      <w:pPr>
        <w:numPr>
          <w:ilvl w:val="0"/>
          <w:numId w:val="14"/>
        </w:numPr>
        <w:spacing w:after="0" w:line="240" w:lineRule="auto"/>
        <w:jc w:val="both"/>
        <w:rPr>
          <w:rFonts w:ascii="Arial" w:hAnsi="Arial" w:cs="Arial"/>
          <w:lang w:val="es-ES"/>
        </w:rPr>
      </w:pPr>
      <w:r w:rsidRPr="00310799">
        <w:rPr>
          <w:rFonts w:ascii="Arial" w:hAnsi="Arial" w:cs="Arial"/>
          <w:lang w:val="es-ES"/>
        </w:rPr>
        <w:t>En aquellos casos en que se realicen trabajos inestables, en lo que respecta a su tiempo y periodicidad, que imposibilita la elaboración de normas de tiempo o rendimiento.</w:t>
      </w:r>
    </w:p>
    <w:p w:rsidR="00310799" w:rsidRPr="00310799" w:rsidRDefault="00310799" w:rsidP="00310799">
      <w:pPr>
        <w:numPr>
          <w:ilvl w:val="0"/>
          <w:numId w:val="14"/>
        </w:numPr>
        <w:spacing w:after="0" w:line="240" w:lineRule="auto"/>
        <w:jc w:val="both"/>
        <w:rPr>
          <w:rFonts w:ascii="Arial" w:hAnsi="Arial" w:cs="Arial"/>
          <w:lang w:val="es-ES"/>
        </w:rPr>
      </w:pPr>
      <w:r w:rsidRPr="00310799">
        <w:rPr>
          <w:rFonts w:ascii="Arial" w:hAnsi="Arial" w:cs="Arial"/>
          <w:lang w:val="es-ES"/>
        </w:rPr>
        <w:t xml:space="preserve">En los procesos altamente mecanizados, automatizados y por aparatos donde la realización de la producción depende de los equipos y la labor del obrero está dirigida a la vigilancia de los mismos, por ejemplo, la cantidad de equipos a atender, operarios a servir, mesas a atender, etc. </w:t>
      </w:r>
    </w:p>
    <w:p w:rsidR="00310799" w:rsidRDefault="00310799" w:rsidP="00310799">
      <w:pPr>
        <w:pStyle w:val="Ttulo2"/>
        <w:rPr>
          <w:rFonts w:ascii="Arial" w:hAnsi="Arial"/>
          <w:bCs/>
          <w:u w:val="none"/>
        </w:rPr>
      </w:pPr>
      <w:bookmarkStart w:id="1" w:name="_Toc217047924"/>
    </w:p>
    <w:p w:rsidR="00310799" w:rsidRPr="00310799" w:rsidRDefault="00310799" w:rsidP="00310799">
      <w:pPr>
        <w:pStyle w:val="Ttulo2"/>
        <w:rPr>
          <w:rFonts w:ascii="Arial" w:hAnsi="Arial"/>
          <w:bCs/>
          <w:u w:val="none"/>
        </w:rPr>
      </w:pPr>
      <w:r w:rsidRPr="00310799">
        <w:rPr>
          <w:rFonts w:ascii="Arial" w:hAnsi="Arial"/>
          <w:bCs/>
          <w:u w:val="none"/>
        </w:rPr>
        <w:t>MÉTODOS Y TÉCNICAS PARA EL CÁLCULO DE LAS NORMAS DE TRABAJO REPETITIVO.</w:t>
      </w:r>
      <w:bookmarkEnd w:id="1"/>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Para el cálculo de las normas de trabajo se pueden utilizar los métodos siguientes:</w:t>
      </w:r>
    </w:p>
    <w:p w:rsidR="00310799" w:rsidRPr="00DA17F1" w:rsidRDefault="00310799" w:rsidP="00310799">
      <w:pPr>
        <w:numPr>
          <w:ilvl w:val="0"/>
          <w:numId w:val="15"/>
        </w:numPr>
        <w:spacing w:after="0" w:line="240" w:lineRule="auto"/>
        <w:jc w:val="both"/>
        <w:rPr>
          <w:rFonts w:ascii="Arial" w:hAnsi="Arial" w:cs="Arial"/>
        </w:rPr>
      </w:pPr>
      <w:proofErr w:type="spellStart"/>
      <w:r w:rsidRPr="00DA17F1">
        <w:rPr>
          <w:rFonts w:ascii="Arial" w:hAnsi="Arial" w:cs="Arial"/>
        </w:rPr>
        <w:t>Por</w:t>
      </w:r>
      <w:proofErr w:type="spellEnd"/>
      <w:r w:rsidRPr="00DA17F1">
        <w:rPr>
          <w:rFonts w:ascii="Arial" w:hAnsi="Arial" w:cs="Arial"/>
        </w:rPr>
        <w:t xml:space="preserve"> </w:t>
      </w:r>
      <w:proofErr w:type="spellStart"/>
      <w:r w:rsidRPr="00DA17F1">
        <w:rPr>
          <w:rFonts w:ascii="Arial" w:hAnsi="Arial" w:cs="Arial"/>
        </w:rPr>
        <w:t>experiencia</w:t>
      </w:r>
      <w:proofErr w:type="spellEnd"/>
      <w:r w:rsidRPr="00DA17F1">
        <w:rPr>
          <w:rFonts w:ascii="Arial" w:hAnsi="Arial" w:cs="Arial"/>
        </w:rPr>
        <w:t>.</w:t>
      </w:r>
    </w:p>
    <w:p w:rsidR="00310799" w:rsidRPr="00DA17F1" w:rsidRDefault="00310799" w:rsidP="00310799">
      <w:pPr>
        <w:numPr>
          <w:ilvl w:val="0"/>
          <w:numId w:val="15"/>
        </w:numPr>
        <w:spacing w:after="0" w:line="240" w:lineRule="auto"/>
        <w:jc w:val="both"/>
        <w:rPr>
          <w:rFonts w:ascii="Arial" w:hAnsi="Arial" w:cs="Arial"/>
        </w:rPr>
      </w:pPr>
      <w:proofErr w:type="spellStart"/>
      <w:r w:rsidRPr="00DA17F1">
        <w:rPr>
          <w:rFonts w:ascii="Arial" w:hAnsi="Arial" w:cs="Arial"/>
        </w:rPr>
        <w:t>Estadístico</w:t>
      </w:r>
      <w:proofErr w:type="spellEnd"/>
      <w:r>
        <w:rPr>
          <w:rFonts w:ascii="Arial" w:hAnsi="Arial" w:cs="Arial"/>
        </w:rPr>
        <w:t xml:space="preserve"> </w:t>
      </w:r>
      <w:proofErr w:type="spellStart"/>
      <w:r>
        <w:rPr>
          <w:rFonts w:ascii="Arial" w:hAnsi="Arial" w:cs="Arial"/>
        </w:rPr>
        <w:t>histórico</w:t>
      </w:r>
      <w:proofErr w:type="spellEnd"/>
      <w:r w:rsidRPr="00DA17F1">
        <w:rPr>
          <w:rFonts w:ascii="Arial" w:hAnsi="Arial" w:cs="Arial"/>
        </w:rPr>
        <w:t>.</w:t>
      </w:r>
    </w:p>
    <w:p w:rsidR="00310799" w:rsidRPr="00DA17F1" w:rsidRDefault="00310799" w:rsidP="00310799">
      <w:pPr>
        <w:numPr>
          <w:ilvl w:val="0"/>
          <w:numId w:val="15"/>
        </w:numPr>
        <w:spacing w:after="0" w:line="240" w:lineRule="auto"/>
        <w:jc w:val="both"/>
        <w:rPr>
          <w:rFonts w:ascii="Arial" w:hAnsi="Arial" w:cs="Arial"/>
        </w:rPr>
      </w:pPr>
      <w:proofErr w:type="spellStart"/>
      <w:r w:rsidRPr="00DA17F1">
        <w:rPr>
          <w:rFonts w:ascii="Arial" w:hAnsi="Arial" w:cs="Arial"/>
        </w:rPr>
        <w:t>Analítico</w:t>
      </w:r>
      <w:proofErr w:type="spellEnd"/>
      <w:r w:rsidRPr="00DA17F1">
        <w:rPr>
          <w:rFonts w:ascii="Arial" w:hAnsi="Arial" w:cs="Arial"/>
        </w:rPr>
        <w:t xml:space="preserve"> </w:t>
      </w:r>
      <w:proofErr w:type="spellStart"/>
      <w:r w:rsidRPr="00DA17F1">
        <w:rPr>
          <w:rFonts w:ascii="Arial" w:hAnsi="Arial" w:cs="Arial"/>
        </w:rPr>
        <w:t>investigativo</w:t>
      </w:r>
      <w:proofErr w:type="spellEnd"/>
      <w:r w:rsidRPr="00DA17F1">
        <w:rPr>
          <w:rFonts w:ascii="Arial" w:hAnsi="Arial" w:cs="Arial"/>
        </w:rPr>
        <w:t>.</w:t>
      </w:r>
    </w:p>
    <w:p w:rsidR="00310799" w:rsidRPr="00DA17F1" w:rsidRDefault="00310799" w:rsidP="00310799">
      <w:pPr>
        <w:numPr>
          <w:ilvl w:val="0"/>
          <w:numId w:val="15"/>
        </w:numPr>
        <w:spacing w:after="0" w:line="240" w:lineRule="auto"/>
        <w:jc w:val="both"/>
        <w:rPr>
          <w:rFonts w:ascii="Arial" w:hAnsi="Arial" w:cs="Arial"/>
        </w:rPr>
      </w:pPr>
      <w:proofErr w:type="spellStart"/>
      <w:r w:rsidRPr="00DA17F1">
        <w:rPr>
          <w:rFonts w:ascii="Arial" w:hAnsi="Arial" w:cs="Arial"/>
        </w:rPr>
        <w:lastRenderedPageBreak/>
        <w:t>Analítico</w:t>
      </w:r>
      <w:proofErr w:type="spellEnd"/>
      <w:r w:rsidRPr="00DA17F1">
        <w:rPr>
          <w:rFonts w:ascii="Arial" w:hAnsi="Arial" w:cs="Arial"/>
        </w:rPr>
        <w:t xml:space="preserve"> de </w:t>
      </w:r>
      <w:proofErr w:type="spellStart"/>
      <w:r w:rsidRPr="00DA17F1">
        <w:rPr>
          <w:rFonts w:ascii="Arial" w:hAnsi="Arial" w:cs="Arial"/>
        </w:rPr>
        <w:t>cálculo</w:t>
      </w:r>
      <w:proofErr w:type="spellEnd"/>
      <w:r w:rsidRPr="00DA17F1">
        <w:rPr>
          <w:rFonts w:ascii="Arial" w:hAnsi="Arial" w:cs="Arial"/>
        </w:rPr>
        <w:t>.</w:t>
      </w:r>
    </w:p>
    <w:p w:rsidR="00310799" w:rsidRPr="00DA17F1" w:rsidRDefault="00310799" w:rsidP="00310799">
      <w:pPr>
        <w:spacing w:after="0" w:line="240" w:lineRule="auto"/>
        <w:jc w:val="both"/>
        <w:rPr>
          <w:rFonts w:ascii="Arial" w:hAnsi="Arial" w:cs="Arial"/>
        </w:rPr>
      </w:pPr>
    </w:p>
    <w:p w:rsidR="00310799" w:rsidRDefault="00310799" w:rsidP="00310799">
      <w:pPr>
        <w:spacing w:after="0" w:line="240" w:lineRule="auto"/>
        <w:rPr>
          <w:rFonts w:ascii="Arial" w:hAnsi="Arial" w:cs="Arial"/>
        </w:rPr>
      </w:pPr>
      <w:proofErr w:type="spellStart"/>
      <w:proofErr w:type="gramStart"/>
      <w:r>
        <w:rPr>
          <w:rFonts w:ascii="Arial" w:hAnsi="Arial" w:cs="Arial"/>
          <w:b/>
        </w:rPr>
        <w:t>Método</w:t>
      </w:r>
      <w:proofErr w:type="spellEnd"/>
      <w:r>
        <w:rPr>
          <w:rFonts w:ascii="Arial" w:hAnsi="Arial" w:cs="Arial"/>
          <w:b/>
        </w:rPr>
        <w:t xml:space="preserve"> </w:t>
      </w:r>
      <w:proofErr w:type="spellStart"/>
      <w:r>
        <w:rPr>
          <w:rFonts w:ascii="Arial" w:hAnsi="Arial" w:cs="Arial"/>
          <w:b/>
        </w:rPr>
        <w:t>por</w:t>
      </w:r>
      <w:proofErr w:type="spellEnd"/>
      <w:r>
        <w:rPr>
          <w:rFonts w:ascii="Arial" w:hAnsi="Arial" w:cs="Arial"/>
          <w:b/>
        </w:rPr>
        <w:t xml:space="preserve"> </w:t>
      </w:r>
      <w:proofErr w:type="spellStart"/>
      <w:r>
        <w:rPr>
          <w:rFonts w:ascii="Arial" w:hAnsi="Arial" w:cs="Arial"/>
          <w:b/>
        </w:rPr>
        <w:t>experiencia</w:t>
      </w:r>
      <w:proofErr w:type="spellEnd"/>
      <w:r>
        <w:rPr>
          <w:rFonts w:ascii="Arial" w:hAnsi="Arial" w:cs="Arial"/>
        </w:rPr>
        <w:t>.</w:t>
      </w:r>
      <w:proofErr w:type="gramEnd"/>
    </w:p>
    <w:p w:rsidR="00310799" w:rsidRDefault="00310799" w:rsidP="00310799">
      <w:pPr>
        <w:spacing w:after="0" w:line="240" w:lineRule="auto"/>
        <w:jc w:val="both"/>
        <w:rPr>
          <w:rFonts w:ascii="Arial" w:hAnsi="Arial" w:cs="Arial"/>
          <w:lang w:val="es-ES"/>
        </w:rPr>
      </w:pPr>
      <w:r w:rsidRPr="00310799">
        <w:rPr>
          <w:rFonts w:ascii="Arial" w:hAnsi="Arial" w:cs="Arial"/>
          <w:lang w:val="es-ES"/>
        </w:rPr>
        <w:t>Es aquel mediante el cual los gastos de trabajo necesarios para la realización de las operaciones o actividades se determinan sobre la base de la experiencia histórica existente.</w:t>
      </w:r>
      <w:r>
        <w:rPr>
          <w:rFonts w:ascii="Arial" w:hAnsi="Arial" w:cs="Arial"/>
          <w:lang w:val="es-ES"/>
        </w:rPr>
        <w:t xml:space="preserve"> </w:t>
      </w:r>
      <w:r w:rsidRPr="00310799">
        <w:rPr>
          <w:rFonts w:ascii="Arial" w:hAnsi="Arial" w:cs="Arial"/>
          <w:lang w:val="es-ES"/>
        </w:rPr>
        <w:t>Se utilizará en aquellos casos en que no existen datos estadísticos, ni personal calificado en normación del trabajo que permitan determinar los gastos de trabajo necesarios por otros métodos de mayor rigor.</w:t>
      </w:r>
      <w:r>
        <w:rPr>
          <w:rFonts w:ascii="Arial" w:hAnsi="Arial" w:cs="Arial"/>
          <w:lang w:val="es-ES"/>
        </w:rPr>
        <w:t xml:space="preserve"> </w:t>
      </w:r>
      <w:r w:rsidRPr="00310799">
        <w:rPr>
          <w:rFonts w:ascii="Arial" w:hAnsi="Arial" w:cs="Arial"/>
          <w:lang w:val="es-ES"/>
        </w:rPr>
        <w:t>Las normas elaboradas por este método son clasificadas como normas elementales.</w:t>
      </w:r>
    </w:p>
    <w:p w:rsidR="00310799" w:rsidRP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b/>
          <w:lang w:val="es-ES"/>
        </w:rPr>
      </w:pPr>
      <w:r w:rsidRPr="00310799">
        <w:rPr>
          <w:rFonts w:ascii="Arial" w:hAnsi="Arial" w:cs="Arial"/>
          <w:b/>
          <w:lang w:val="es-ES"/>
        </w:rPr>
        <w:t>Método estadístico histórico.</w:t>
      </w:r>
    </w:p>
    <w:p w:rsidR="00310799" w:rsidRDefault="00310799" w:rsidP="00310799">
      <w:pPr>
        <w:spacing w:after="0" w:line="240" w:lineRule="auto"/>
        <w:jc w:val="both"/>
        <w:rPr>
          <w:rFonts w:ascii="Arial" w:hAnsi="Arial" w:cs="Arial"/>
          <w:lang w:val="es-ES"/>
        </w:rPr>
      </w:pPr>
      <w:r w:rsidRPr="00310799">
        <w:rPr>
          <w:rFonts w:ascii="Arial" w:hAnsi="Arial" w:cs="Arial"/>
          <w:lang w:val="es-ES"/>
        </w:rPr>
        <w:t>En este método los gastos de trabajo necesario se establecen a partir de los datos existentes en relación con el cumplimiento de las operaciones o actividades en períodos anteriores, así como del conocimiento de las posibles reservas de productividad existentes.</w:t>
      </w:r>
      <w:r>
        <w:rPr>
          <w:rFonts w:ascii="Arial" w:hAnsi="Arial" w:cs="Arial"/>
          <w:lang w:val="es-ES"/>
        </w:rPr>
        <w:t xml:space="preserve"> </w:t>
      </w:r>
      <w:r w:rsidRPr="00310799">
        <w:rPr>
          <w:rFonts w:ascii="Arial" w:hAnsi="Arial" w:cs="Arial"/>
          <w:lang w:val="es-ES"/>
        </w:rPr>
        <w:t>Se utilizará en aquellos casos que no existe el personal calificado necesario, pero se cuenta con la información estadística de períodos anteriores requerida, para que mediante su análisis se puedan calcular las normas</w:t>
      </w:r>
      <w:r>
        <w:rPr>
          <w:rFonts w:ascii="Arial" w:hAnsi="Arial" w:cs="Arial"/>
          <w:lang w:val="es-ES"/>
        </w:rPr>
        <w:t xml:space="preserve">. </w:t>
      </w:r>
      <w:r w:rsidRPr="00310799">
        <w:rPr>
          <w:rFonts w:ascii="Arial" w:hAnsi="Arial" w:cs="Arial"/>
          <w:lang w:val="es-ES"/>
        </w:rPr>
        <w:t>Las normas elaboradas por este método también son clasificadas como normas elementales.</w:t>
      </w:r>
    </w:p>
    <w:p w:rsidR="00310799" w:rsidRP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b/>
          <w:lang w:val="es-ES"/>
        </w:rPr>
      </w:pPr>
      <w:r w:rsidRPr="00310799">
        <w:rPr>
          <w:rFonts w:ascii="Arial" w:hAnsi="Arial" w:cs="Arial"/>
          <w:b/>
          <w:lang w:val="es-ES"/>
        </w:rPr>
        <w:t>Método analítico investigativo.</w:t>
      </w:r>
    </w:p>
    <w:p w:rsidR="00310799" w:rsidRDefault="00310799" w:rsidP="00310799">
      <w:pPr>
        <w:spacing w:after="0" w:line="240" w:lineRule="auto"/>
        <w:jc w:val="both"/>
        <w:rPr>
          <w:rFonts w:ascii="Arial" w:hAnsi="Arial" w:cs="Arial"/>
          <w:lang w:val="es-ES"/>
        </w:rPr>
      </w:pPr>
      <w:r w:rsidRPr="00310799">
        <w:rPr>
          <w:rFonts w:ascii="Arial" w:hAnsi="Arial" w:cs="Arial"/>
          <w:lang w:val="es-ES"/>
        </w:rPr>
        <w:t>Es aquel en el cual la determinación de los gastos de trabajo necesarios se establece sobre la base del análisis de los datos obtenidos por medio de la observación directa del cumplimiento de la operación por el trabajador en el puesto (o puestos) de trabajo, mediante la utilización de los métodos de observación directa: continua (técnica de la observación continua individual o la colectiva y las técnicas del cronometraje) y teniendo en cuenta las condiciones técnico-organizativas existentes o que se proyecten.</w:t>
      </w:r>
      <w:r>
        <w:rPr>
          <w:rFonts w:ascii="Arial" w:hAnsi="Arial" w:cs="Arial"/>
          <w:lang w:val="es-ES"/>
        </w:rPr>
        <w:t xml:space="preserve"> </w:t>
      </w:r>
      <w:r w:rsidRPr="00310799">
        <w:rPr>
          <w:rFonts w:ascii="Arial" w:hAnsi="Arial" w:cs="Arial"/>
          <w:lang w:val="es-ES"/>
        </w:rPr>
        <w:t>Se utilizará en aquellos casos en que las empresas cuenten con el nivel técnico-organizativo y de cuadros que le permita emplear correctamente las técnicas de medición de tiempo que son utilizadas para la determinación de los gastos de trabajo necesarios.</w:t>
      </w:r>
      <w:r>
        <w:rPr>
          <w:rFonts w:ascii="Arial" w:hAnsi="Arial" w:cs="Arial"/>
          <w:lang w:val="es-ES"/>
        </w:rPr>
        <w:t xml:space="preserve"> </w:t>
      </w:r>
      <w:r w:rsidRPr="00310799">
        <w:rPr>
          <w:rFonts w:ascii="Arial" w:hAnsi="Arial" w:cs="Arial"/>
          <w:lang w:val="es-ES"/>
        </w:rPr>
        <w:t>Las normas elaboradas mediante este método pueden clasificarse como semitécnicas o técnicamente argumentadas, en dependencia del grado de profundidad alcanzado en el desarrollo del estudio.</w:t>
      </w:r>
    </w:p>
    <w:p w:rsidR="00310799" w:rsidRP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b/>
          <w:lang w:val="es-ES"/>
        </w:rPr>
      </w:pPr>
      <w:r w:rsidRPr="00310799">
        <w:rPr>
          <w:rFonts w:ascii="Arial" w:hAnsi="Arial" w:cs="Arial"/>
          <w:b/>
          <w:lang w:val="es-ES"/>
        </w:rPr>
        <w:t>Método analítico de cálculo.</w:t>
      </w:r>
    </w:p>
    <w:p w:rsidR="00310799" w:rsidRDefault="00310799" w:rsidP="00310799">
      <w:pPr>
        <w:spacing w:after="0" w:line="240" w:lineRule="auto"/>
        <w:jc w:val="both"/>
        <w:rPr>
          <w:rFonts w:ascii="Arial" w:hAnsi="Arial" w:cs="Arial"/>
          <w:lang w:val="es-ES"/>
        </w:rPr>
      </w:pPr>
      <w:r w:rsidRPr="00310799">
        <w:rPr>
          <w:rFonts w:ascii="Arial" w:hAnsi="Arial" w:cs="Arial"/>
          <w:lang w:val="es-ES"/>
        </w:rPr>
        <w:t>Es aquel en el cual la determinación de los gastos de trabajo necesarios no se hace mediante la medición directa de los mismos en los puestos de trabajo, sino mediante la utilización de las normativas de trabajo preestablecidas, o a partir de los parámetros técnicos de los equipos, teniendo en cuenta las condiciones técnico- organizativas que se proyecten.</w:t>
      </w:r>
      <w:r>
        <w:rPr>
          <w:rFonts w:ascii="Arial" w:hAnsi="Arial" w:cs="Arial"/>
          <w:lang w:val="es-ES"/>
        </w:rPr>
        <w:t xml:space="preserve"> </w:t>
      </w:r>
      <w:r w:rsidRPr="00310799">
        <w:rPr>
          <w:rFonts w:ascii="Arial" w:hAnsi="Arial" w:cs="Arial"/>
          <w:lang w:val="es-ES"/>
        </w:rPr>
        <w:t>Se utilizará en aquellos casos en que las empresas cuenten con el nivel técnico organizativo y de cuadros que son necesarios para el cálculo  de las normas, a través de la utilización de las normativas de trabajo o de los parámetros técnicos de los equipos.</w:t>
      </w:r>
      <w:r>
        <w:rPr>
          <w:rFonts w:ascii="Arial" w:hAnsi="Arial" w:cs="Arial"/>
          <w:lang w:val="es-ES"/>
        </w:rPr>
        <w:t xml:space="preserve"> </w:t>
      </w:r>
      <w:r w:rsidRPr="00310799">
        <w:rPr>
          <w:rFonts w:ascii="Arial" w:hAnsi="Arial" w:cs="Arial"/>
          <w:lang w:val="es-ES"/>
        </w:rPr>
        <w:t xml:space="preserve">Este método es utilizado solamente para la elaboración de normas técnicamente argumentadas.  </w:t>
      </w:r>
    </w:p>
    <w:p w:rsidR="00310799" w:rsidRPr="00310799" w:rsidRDefault="00310799" w:rsidP="00310799">
      <w:pPr>
        <w:spacing w:after="0" w:line="240" w:lineRule="auto"/>
        <w:jc w:val="both"/>
        <w:rPr>
          <w:rFonts w:ascii="Arial" w:hAnsi="Arial" w:cs="Arial"/>
          <w:lang w:val="es-ES"/>
        </w:rPr>
      </w:pPr>
    </w:p>
    <w:p w:rsidR="00310799" w:rsidRPr="00310799" w:rsidRDefault="00310799" w:rsidP="00310799">
      <w:pPr>
        <w:pStyle w:val="Ttulo2"/>
        <w:rPr>
          <w:rFonts w:ascii="Arial" w:hAnsi="Arial"/>
          <w:bCs/>
          <w:u w:val="none"/>
        </w:rPr>
      </w:pPr>
      <w:bookmarkStart w:id="2" w:name="_Toc217047925"/>
      <w:r w:rsidRPr="00310799">
        <w:rPr>
          <w:rFonts w:ascii="Arial" w:hAnsi="Arial"/>
          <w:bCs/>
          <w:u w:val="none"/>
        </w:rPr>
        <w:t>MEDICIÓN DEL TRABAJO</w:t>
      </w:r>
      <w:bookmarkEnd w:id="2"/>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Puede considerarse que el tiempo que tarda un trabajador o una máquina en realizar una actividad o en producir una cantidad determinada de cierto producto está constituido  de la manera que se ilustra en la Figura</w:t>
      </w:r>
      <w:r>
        <w:rPr>
          <w:rFonts w:ascii="Arial" w:hAnsi="Arial" w:cs="Arial"/>
          <w:lang w:val="es-ES"/>
        </w:rPr>
        <w:t>.</w:t>
      </w:r>
      <w:r w:rsidRPr="00310799">
        <w:rPr>
          <w:rFonts w:ascii="Arial" w:hAnsi="Arial" w:cs="Arial"/>
          <w:lang w:val="es-ES"/>
        </w:rPr>
        <w:t xml:space="preserve"> </w:t>
      </w:r>
    </w:p>
    <w:p w:rsidR="00310799" w:rsidRDefault="00310799" w:rsidP="00310799">
      <w:pPr>
        <w:pStyle w:val="Textoindependiente"/>
        <w:jc w:val="center"/>
        <w:rPr>
          <w:b/>
        </w:rPr>
      </w:pPr>
      <w:r>
        <w:rPr>
          <w:b/>
          <w:noProof/>
        </w:rPr>
        <w:lastRenderedPageBreak/>
        <w:drawing>
          <wp:inline distT="0" distB="0" distL="0" distR="0">
            <wp:extent cx="3236180" cy="2431180"/>
            <wp:effectExtent l="19050" t="0" r="2320" b="0"/>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srcRect/>
                    <a:stretch>
                      <a:fillRect/>
                    </a:stretch>
                  </pic:blipFill>
                  <pic:spPr bwMode="auto">
                    <a:xfrm>
                      <a:off x="0" y="0"/>
                      <a:ext cx="3238410" cy="2432855"/>
                    </a:xfrm>
                    <a:prstGeom prst="rect">
                      <a:avLst/>
                    </a:prstGeom>
                    <a:noFill/>
                    <a:ln w="9525">
                      <a:noFill/>
                      <a:miter lim="800000"/>
                      <a:headEnd/>
                      <a:tailEnd/>
                    </a:ln>
                  </pic:spPr>
                </pic:pic>
              </a:graphicData>
            </a:graphic>
          </wp:inline>
        </w:drawing>
      </w:r>
    </w:p>
    <w:p w:rsidR="00310799" w:rsidRPr="00310799" w:rsidRDefault="00310799" w:rsidP="00310799">
      <w:pPr>
        <w:spacing w:after="0" w:line="240" w:lineRule="auto"/>
        <w:rPr>
          <w:rFonts w:ascii="Arial" w:hAnsi="Arial" w:cs="Arial"/>
          <w:b/>
          <w:i/>
          <w:lang w:val="es-ES"/>
        </w:rPr>
      </w:pPr>
      <w:r w:rsidRPr="00310799">
        <w:rPr>
          <w:rFonts w:ascii="Arial" w:hAnsi="Arial" w:cs="Arial"/>
          <w:b/>
          <w:i/>
          <w:lang w:val="es-ES"/>
        </w:rPr>
        <w:t>Figura Descomposición del tiempo de trabajo</w:t>
      </w:r>
    </w:p>
    <w:p w:rsidR="00310799" w:rsidRDefault="00310799" w:rsidP="00310799">
      <w:pPr>
        <w:spacing w:after="0" w:line="240" w:lineRule="auto"/>
        <w:jc w:val="both"/>
        <w:rPr>
          <w:rFonts w:ascii="Arial" w:hAnsi="Arial" w:cs="Arial"/>
          <w:i/>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i/>
          <w:lang w:val="es-ES"/>
        </w:rPr>
        <w:t>El contenido básico de trabajo del producto o de la operación</w:t>
      </w:r>
      <w:r w:rsidRPr="00310799">
        <w:rPr>
          <w:rFonts w:ascii="Arial" w:hAnsi="Arial" w:cs="Arial"/>
          <w:lang w:val="es-ES"/>
        </w:rPr>
        <w:t>. Es el tiempo que se invertiría en fabricar un producto o en realizar una operación si el diseño o la especificación del producto fuesen perfectos, el proceso o método de fabricaciones desarrollasen a la perfección y no hubiese pérdida de tiempo por ningún motivo durante la operación (aparte de las pausas normales de descanso a que tiene derecho el operario). El contenido básico de trabajo es el tiempo mínimo irreducible que se necesita teóricamente para obtener una unidad de producción.</w:t>
      </w:r>
    </w:p>
    <w:p w:rsidR="00310799" w:rsidRDefault="00310799" w:rsidP="00310799">
      <w:pPr>
        <w:spacing w:after="0" w:line="240" w:lineRule="auto"/>
        <w:jc w:val="both"/>
        <w:rPr>
          <w:rFonts w:ascii="Arial" w:hAnsi="Arial" w:cs="Arial"/>
          <w:i/>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i/>
          <w:lang w:val="es-ES"/>
        </w:rPr>
        <w:t>El contenido de trabajo adicional</w:t>
      </w:r>
      <w:r w:rsidRPr="00310799">
        <w:rPr>
          <w:rFonts w:ascii="Arial" w:hAnsi="Arial" w:cs="Arial"/>
          <w:lang w:val="es-ES"/>
        </w:rPr>
        <w:t xml:space="preserve">  a causa de  un mal diseño del producto o de una  mala utilización de materiales es ocasionado por el mal diseño y cambios frecuentes del diseño, desechos de materiales y normas de calidad erróneas.  </w:t>
      </w:r>
    </w:p>
    <w:p w:rsidR="00310799" w:rsidRDefault="00310799" w:rsidP="00310799">
      <w:pPr>
        <w:spacing w:after="0" w:line="240" w:lineRule="auto"/>
        <w:jc w:val="both"/>
        <w:rPr>
          <w:rFonts w:ascii="Arial" w:hAnsi="Arial" w:cs="Arial"/>
          <w:i/>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i/>
          <w:lang w:val="es-ES"/>
        </w:rPr>
        <w:t>El contenido de trabajo adicional</w:t>
      </w:r>
      <w:r w:rsidRPr="00310799">
        <w:rPr>
          <w:rFonts w:ascii="Arial" w:hAnsi="Arial" w:cs="Arial"/>
          <w:lang w:val="es-ES"/>
        </w:rPr>
        <w:t xml:space="preserve"> a causa de métodos manufactureros u operativos ineficientes aparece por mala disposición y utilización del espacio, inadecuada utilización de los materiales, interrupciones frecuentes debidas al paso de la producción de un producto a otro, métodos ineficaces de trabajo, mala planificación de las existencias y frecuentes averías de las máquinas y del equipo</w:t>
      </w:r>
    </w:p>
    <w:p w:rsidR="00310799" w:rsidRDefault="00310799" w:rsidP="00310799">
      <w:pPr>
        <w:spacing w:after="0" w:line="240" w:lineRule="auto"/>
        <w:jc w:val="both"/>
        <w:rPr>
          <w:rFonts w:ascii="Arial" w:hAnsi="Arial" w:cs="Arial"/>
          <w:i/>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i/>
          <w:lang w:val="es-ES"/>
        </w:rPr>
        <w:t>El tiempo improductivo imputable a los recursos h</w:t>
      </w:r>
      <w:r w:rsidRPr="00310799">
        <w:rPr>
          <w:rFonts w:ascii="Arial" w:hAnsi="Arial" w:cs="Arial"/>
          <w:lang w:val="es-ES"/>
        </w:rPr>
        <w:t>umanos es ocasionado por ausentismo y las llegadas tardes al área de trabajo, la mala ejecución del trabajo y riesgos de accidentes y enfermedades profesionales.</w:t>
      </w:r>
    </w:p>
    <w:p w:rsidR="00310799" w:rsidRDefault="00310799" w:rsidP="00310799">
      <w:pPr>
        <w:spacing w:after="0" w:line="240" w:lineRule="auto"/>
        <w:jc w:val="both"/>
        <w:rPr>
          <w:rFonts w:ascii="Arial" w:hAnsi="Arial" w:cs="Arial"/>
          <w:lang w:val="es-ES"/>
        </w:rPr>
      </w:pPr>
    </w:p>
    <w:p w:rsidR="00310799" w:rsidRPr="00FF69BF" w:rsidRDefault="00310799" w:rsidP="00310799">
      <w:pPr>
        <w:spacing w:after="0" w:line="240" w:lineRule="auto"/>
        <w:jc w:val="both"/>
        <w:rPr>
          <w:rFonts w:ascii="Arial" w:hAnsi="Arial" w:cs="Arial"/>
          <w:lang w:val="es-ES"/>
        </w:rPr>
      </w:pPr>
      <w:r w:rsidRPr="00310799">
        <w:rPr>
          <w:rFonts w:ascii="Arial" w:hAnsi="Arial" w:cs="Arial"/>
          <w:lang w:val="es-ES"/>
        </w:rPr>
        <w:t>El estudio de métodos es la técnica principal para reducir la cantidad de trabajo, principalmente al eliminar movimientos innecesarios del material o de las operarios y sustituir métodos malos por buenos. La medición del trabajo, a su vez sirve para investigar, reducir y principalmente eliminar el tiempo improductivo, es decir, el tiempo durante el cual no se ejecuta trabajo eficaz, por cualquier causa que sea.</w:t>
      </w:r>
      <w:r>
        <w:rPr>
          <w:rFonts w:ascii="Arial" w:hAnsi="Arial" w:cs="Arial"/>
          <w:lang w:val="es-ES"/>
        </w:rPr>
        <w:t xml:space="preserve"> </w:t>
      </w:r>
      <w:r w:rsidRPr="00310799">
        <w:rPr>
          <w:rFonts w:ascii="Arial" w:hAnsi="Arial" w:cs="Arial"/>
          <w:lang w:val="es-ES"/>
        </w:rPr>
        <w:t>La medición del trabajo es el medio por el cual la dirección puede medir el tiempo que se invierte en ejecutar una operación o una serie de operaciones de tal forma que el tiempo improductivo se destaque y sea posible separarlo del tiempo productivo. Así se descubren su existencia, naturaleza e importancia, que antes estaban sueltos dentro del tiempo total</w:t>
      </w:r>
      <w:r w:rsidRPr="00310799">
        <w:rPr>
          <w:lang w:val="es-ES"/>
        </w:rPr>
        <w:t>.</w:t>
      </w:r>
    </w:p>
    <w:p w:rsid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lastRenderedPageBreak/>
        <w:t xml:space="preserve">La </w:t>
      </w:r>
      <w:r w:rsidRPr="00310799">
        <w:rPr>
          <w:rFonts w:ascii="Arial" w:hAnsi="Arial" w:cs="Arial"/>
          <w:b/>
          <w:lang w:val="es-ES"/>
        </w:rPr>
        <w:t>medición del trabajo</w:t>
      </w:r>
      <w:r w:rsidRPr="00310799">
        <w:rPr>
          <w:rFonts w:ascii="Arial" w:hAnsi="Arial" w:cs="Arial"/>
          <w:lang w:val="es-ES"/>
        </w:rPr>
        <w:t xml:space="preserve"> es la aplicación de técnicas para determinar el tiempo que invierte un trabajador calificado en llevar a cabo una tarea definida efectuándola según una norma de ejecución preestablecida.</w:t>
      </w:r>
    </w:p>
    <w:p w:rsid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Es sorprendente la cantidad de tiempo improductivo incorporado en los procesos de las fábricas que nunca han aplicado la medición del trabajo, de modo que, o bien no se sospechaba o se consideraba como cosa corriente e inevitable que nadie puede remediar.</w:t>
      </w:r>
      <w:r>
        <w:rPr>
          <w:rFonts w:ascii="Arial" w:hAnsi="Arial" w:cs="Arial"/>
          <w:lang w:val="es-ES"/>
        </w:rPr>
        <w:t xml:space="preserve"> </w:t>
      </w:r>
      <w:r w:rsidRPr="00310799">
        <w:rPr>
          <w:rFonts w:ascii="Arial" w:hAnsi="Arial" w:cs="Arial"/>
          <w:lang w:val="es-ES"/>
        </w:rPr>
        <w:t>Una vez conocida la existencia del tiempo improductivo y determinadas sus causas, se pueden tomar medidas para reducirlo. La medición del trabajo tiene ahí otra función más: además de resaltar la existencia del tiempo improductivo, también sirve para fijar tiempo  tipo de ejecución del trabajo. Y si más adelante surge tiempos improductivos, se notifican inmediatamente porque la operación tardará más que el tiempo tipo, y  la dirección pronto lo conocerá. En toda reorganización el estudio de métodos debe preceder a la medición del trabajo, de igual modo la eliminación del tiempo improductivo por deficiencias de la dirección debe preceder a toda ofensiva contra el tiempo improductivo imputable a los trabajadores.</w:t>
      </w:r>
    </w:p>
    <w:p w:rsidR="00310799" w:rsidRDefault="00310799" w:rsidP="00310799">
      <w:pPr>
        <w:spacing w:after="0" w:line="240" w:lineRule="auto"/>
        <w:jc w:val="both"/>
        <w:rPr>
          <w:rFonts w:ascii="Arial" w:hAnsi="Arial" w:cs="Arial"/>
          <w:lang w:val="es-ES"/>
        </w:rPr>
      </w:pP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El propósito de la medición del trabajo es revelar la naturaleza e importancia del tiempo improductivo, sea cual fuere su causa, a fin de eliminarlo, y fijar algunas normas de rendimiento que sólo se cumpliesen si se eliminan todo el tiempo improductivo evitable y si el trabajo se ejecuta con el mejor método posible y personal idóneo por sus aptitudes y capacitación.</w:t>
      </w:r>
    </w:p>
    <w:p w:rsidR="00310799" w:rsidRDefault="00310799" w:rsidP="00310799">
      <w:pPr>
        <w:spacing w:after="0" w:line="240" w:lineRule="auto"/>
        <w:jc w:val="both"/>
        <w:rPr>
          <w:rFonts w:ascii="Arial" w:hAnsi="Arial" w:cs="Arial"/>
          <w:b/>
          <w:lang w:val="es-ES"/>
        </w:rPr>
      </w:pPr>
    </w:p>
    <w:p w:rsidR="00310799" w:rsidRPr="00310799" w:rsidRDefault="00310799" w:rsidP="00310799">
      <w:pPr>
        <w:spacing w:after="0" w:line="240" w:lineRule="auto"/>
        <w:jc w:val="both"/>
        <w:rPr>
          <w:rFonts w:ascii="Arial" w:hAnsi="Arial" w:cs="Arial"/>
          <w:b/>
          <w:lang w:val="es-ES"/>
        </w:rPr>
      </w:pPr>
      <w:r w:rsidRPr="00310799">
        <w:rPr>
          <w:rFonts w:ascii="Arial" w:hAnsi="Arial" w:cs="Arial"/>
          <w:b/>
          <w:lang w:val="es-ES"/>
        </w:rPr>
        <w:t>Responsabilidades y requisitos personales de los analistas de tiempo</w:t>
      </w:r>
    </w:p>
    <w:p w:rsidR="00310799" w:rsidRPr="00310799" w:rsidRDefault="00310799" w:rsidP="00310799">
      <w:pPr>
        <w:spacing w:after="0" w:line="240" w:lineRule="auto"/>
        <w:jc w:val="both"/>
        <w:rPr>
          <w:rFonts w:ascii="Arial" w:hAnsi="Arial" w:cs="Arial"/>
          <w:lang w:val="es-ES"/>
        </w:rPr>
      </w:pPr>
      <w:r w:rsidRPr="00310799">
        <w:rPr>
          <w:rFonts w:ascii="Arial" w:hAnsi="Arial" w:cs="Arial"/>
          <w:lang w:val="es-ES"/>
        </w:rPr>
        <w:t>Entre las responsabilidades del analista de tiempo para la realización de dichos estudios se encuentran:</w:t>
      </w:r>
    </w:p>
    <w:p w:rsidR="00310799" w:rsidRPr="00310799" w:rsidRDefault="00310799" w:rsidP="00310799">
      <w:pPr>
        <w:numPr>
          <w:ilvl w:val="0"/>
          <w:numId w:val="18"/>
        </w:numPr>
        <w:spacing w:after="0" w:line="240" w:lineRule="auto"/>
        <w:jc w:val="both"/>
        <w:rPr>
          <w:rFonts w:ascii="Arial" w:hAnsi="Arial" w:cs="Arial"/>
          <w:lang w:val="es-ES"/>
        </w:rPr>
      </w:pPr>
      <w:r w:rsidRPr="00310799">
        <w:rPr>
          <w:rFonts w:ascii="Arial" w:hAnsi="Arial" w:cs="Arial"/>
          <w:lang w:val="es-ES"/>
        </w:rPr>
        <w:t>Poner a prueba, cuestionar y examinar el método actual, para asegurarse de que es correcto en todos los aspectos antes de establecer el estándar.</w:t>
      </w:r>
    </w:p>
    <w:p w:rsidR="00310799" w:rsidRPr="00310799" w:rsidRDefault="00310799" w:rsidP="00310799">
      <w:pPr>
        <w:numPr>
          <w:ilvl w:val="0"/>
          <w:numId w:val="18"/>
        </w:numPr>
        <w:spacing w:after="0" w:line="240" w:lineRule="auto"/>
        <w:jc w:val="both"/>
        <w:rPr>
          <w:rFonts w:ascii="Arial" w:hAnsi="Arial" w:cs="Arial"/>
          <w:lang w:val="es-ES"/>
        </w:rPr>
      </w:pPr>
      <w:r w:rsidRPr="00310799">
        <w:rPr>
          <w:rFonts w:ascii="Arial" w:hAnsi="Arial" w:cs="Arial"/>
          <w:lang w:val="es-ES"/>
        </w:rPr>
        <w:t>Analizar con el supervisor el equipo, el método y la destreza del operario antes de estudiar la operación.</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Contestar las preguntas relacionadas con la técnica del estudio de tiempos (o acerca de algún estudio específico de tiempo) que pudiera hacerle el representante sindical, el operario o el supervisor.</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Colaborar siempre con el representante del Sindicato y con el trabajador para</w:t>
      </w:r>
      <w:r>
        <w:rPr>
          <w:rFonts w:ascii="Arial" w:hAnsi="Arial" w:cs="Arial"/>
        </w:rPr>
        <w:t xml:space="preserve"> obtener la máxima ayuda de ello</w:t>
      </w:r>
      <w:r w:rsidRPr="009E44A3">
        <w:rPr>
          <w:rFonts w:ascii="Arial" w:hAnsi="Arial" w:cs="Arial"/>
        </w:rPr>
        <w:t>s.</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Abstenerse de toda discusión con el operario que interviene en el estudio o con otros operarios, y de lo que pudiera interpretarse como crítica y censura de la persona.</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Mostrar información completa y exacta en cada estudio de tiempos realizado para que se identifique específicamente el método que se estudia.</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Anotar cuidadosamente las medidas de tiempos correspondientes a los elementos de operación que se estudia.</w:t>
      </w:r>
    </w:p>
    <w:p w:rsidR="00310799" w:rsidRPr="009E44A3" w:rsidRDefault="00310799" w:rsidP="00310799">
      <w:pPr>
        <w:pStyle w:val="Textoindependiente"/>
        <w:numPr>
          <w:ilvl w:val="0"/>
          <w:numId w:val="18"/>
        </w:numPr>
        <w:rPr>
          <w:rFonts w:ascii="Arial" w:hAnsi="Arial" w:cs="Arial"/>
        </w:rPr>
      </w:pPr>
      <w:r w:rsidRPr="009E44A3">
        <w:rPr>
          <w:rFonts w:ascii="Arial" w:hAnsi="Arial" w:cs="Arial"/>
        </w:rPr>
        <w:t>Evaluar con toda honradez y justicia la situación del operario.</w:t>
      </w:r>
    </w:p>
    <w:p w:rsidR="00310799" w:rsidRDefault="00310799" w:rsidP="00310799">
      <w:pPr>
        <w:pStyle w:val="Textoindependiente"/>
        <w:numPr>
          <w:ilvl w:val="0"/>
          <w:numId w:val="18"/>
        </w:numPr>
        <w:rPr>
          <w:rFonts w:ascii="Arial" w:hAnsi="Arial" w:cs="Arial"/>
        </w:rPr>
      </w:pPr>
      <w:r w:rsidRPr="009E44A3">
        <w:rPr>
          <w:rFonts w:ascii="Arial" w:hAnsi="Arial" w:cs="Arial"/>
        </w:rPr>
        <w:t xml:space="preserve">Observar siempre una conducta irreprochable con todos y dondequiera, a fin de atraer y conservar el respeto y la confianza de los representantes laborales y de la empresa. </w:t>
      </w:r>
    </w:p>
    <w:p w:rsidR="00674794" w:rsidRPr="009E44A3" w:rsidRDefault="00674794" w:rsidP="00674794">
      <w:pPr>
        <w:pStyle w:val="Textoindependiente"/>
        <w:ind w:left="360"/>
        <w:rPr>
          <w:rFonts w:ascii="Arial" w:hAnsi="Arial" w:cs="Arial"/>
        </w:rPr>
      </w:pPr>
    </w:p>
    <w:p w:rsidR="00674794" w:rsidRPr="00674794" w:rsidRDefault="00674794" w:rsidP="00674794">
      <w:pPr>
        <w:pStyle w:val="Textoindependiente"/>
        <w:rPr>
          <w:rFonts w:ascii="Arial" w:hAnsi="Arial" w:cs="Arial"/>
          <w:u w:val="single"/>
        </w:rPr>
      </w:pPr>
      <w:bookmarkStart w:id="3" w:name="_Toc217047926"/>
      <w:r w:rsidRPr="00674794">
        <w:rPr>
          <w:rFonts w:ascii="Arial" w:hAnsi="Arial" w:cs="Arial"/>
          <w:bCs/>
        </w:rPr>
        <w:t>CRONOMETRAJE DE OPERACIONES</w:t>
      </w:r>
      <w:r w:rsidRPr="00674794">
        <w:rPr>
          <w:rFonts w:ascii="Arial" w:hAnsi="Arial" w:cs="Arial"/>
        </w:rPr>
        <w:t>.</w:t>
      </w:r>
      <w:bookmarkEnd w:id="3"/>
      <w:r w:rsidRPr="00674794">
        <w:rPr>
          <w:rFonts w:ascii="Arial" w:hAnsi="Arial" w:cs="Arial"/>
          <w:u w:val="single"/>
        </w:rPr>
        <w:t xml:space="preserve"> </w:t>
      </w:r>
    </w:p>
    <w:p w:rsidR="00674794" w:rsidRPr="00674794" w:rsidRDefault="00674794" w:rsidP="00674794">
      <w:pPr>
        <w:pStyle w:val="Textoindependiente"/>
        <w:rPr>
          <w:rFonts w:ascii="Arial" w:hAnsi="Arial" w:cs="Arial"/>
        </w:rPr>
      </w:pPr>
      <w:r w:rsidRPr="00674794">
        <w:rPr>
          <w:rFonts w:ascii="Arial" w:hAnsi="Arial" w:cs="Arial"/>
        </w:rPr>
        <w:t xml:space="preserve">El cronometraje es el conjunto de técnicas que empleando algún tipo de aparato medidor de tiempos, permiten determinar el tiempo óptimo que requiere emplear una persona calificada y bien entrenada en la ejecución de una tarea especificada por un </w:t>
      </w:r>
      <w:r w:rsidRPr="00674794">
        <w:rPr>
          <w:rFonts w:ascii="Arial" w:hAnsi="Arial" w:cs="Arial"/>
        </w:rPr>
        <w:lastRenderedPageBreak/>
        <w:t>método</w:t>
      </w:r>
      <w:r w:rsidR="00C01020">
        <w:rPr>
          <w:rFonts w:ascii="Arial" w:hAnsi="Arial" w:cs="Arial"/>
        </w:rPr>
        <w:t xml:space="preserve">. </w:t>
      </w:r>
      <w:r w:rsidRPr="00674794">
        <w:rPr>
          <w:rFonts w:ascii="Arial" w:hAnsi="Arial" w:cs="Arial"/>
        </w:rPr>
        <w:t xml:space="preserve">El equipo mayormente utilizado es el cronometro, sin embargo en la actualidad se puede utilizar la computadora asociada y conectada al proceso de manera que ella sola registre el tiempo de las operaciones y las cámaras de video u otros equipos que registran al unísono las imágenes y los  tiempos en que ellas tienen lugar. </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Para el registro y análisis de los tiempos de las operaciones a partir del cronometraje se pueden seguir dos procedimientos: </w:t>
      </w:r>
    </w:p>
    <w:p w:rsidR="00674794" w:rsidRPr="00674794" w:rsidRDefault="00674794" w:rsidP="00674794">
      <w:pPr>
        <w:pStyle w:val="Textoindependiente"/>
        <w:numPr>
          <w:ilvl w:val="0"/>
          <w:numId w:val="24"/>
        </w:numPr>
        <w:rPr>
          <w:rFonts w:ascii="Arial" w:hAnsi="Arial" w:cs="Arial"/>
          <w:bCs/>
          <w:lang w:val="es-ES_tradnl"/>
        </w:rPr>
      </w:pPr>
      <w:r w:rsidRPr="00674794">
        <w:rPr>
          <w:rFonts w:ascii="Arial" w:hAnsi="Arial" w:cs="Arial"/>
          <w:bCs/>
        </w:rPr>
        <w:t xml:space="preserve">Cronometraje con </w:t>
      </w:r>
      <w:r w:rsidRPr="00674794">
        <w:rPr>
          <w:rFonts w:ascii="Arial" w:hAnsi="Arial" w:cs="Arial"/>
          <w:bCs/>
          <w:lang w:val="es-ES_tradnl"/>
        </w:rPr>
        <w:t xml:space="preserve">valoración de la actividad o ritmo de trabajo. </w:t>
      </w:r>
    </w:p>
    <w:p w:rsidR="00674794" w:rsidRPr="00674794" w:rsidRDefault="00674794" w:rsidP="00674794">
      <w:pPr>
        <w:pStyle w:val="Textoindependiente"/>
        <w:numPr>
          <w:ilvl w:val="0"/>
          <w:numId w:val="24"/>
        </w:numPr>
        <w:rPr>
          <w:rFonts w:ascii="Arial" w:hAnsi="Arial" w:cs="Arial"/>
          <w:bCs/>
          <w:lang w:val="es-ES_tradnl"/>
        </w:rPr>
      </w:pPr>
      <w:r w:rsidRPr="00674794">
        <w:rPr>
          <w:rFonts w:ascii="Arial" w:hAnsi="Arial" w:cs="Arial"/>
          <w:bCs/>
        </w:rPr>
        <w:t xml:space="preserve">Cronometraje con </w:t>
      </w:r>
      <w:r w:rsidRPr="00674794">
        <w:rPr>
          <w:rFonts w:ascii="Arial" w:hAnsi="Arial" w:cs="Arial"/>
          <w:bCs/>
          <w:lang w:val="es-ES_tradnl"/>
        </w:rPr>
        <w:t xml:space="preserve">análisis estadístico de los tiempos registrados. </w:t>
      </w:r>
    </w:p>
    <w:p w:rsidR="00674794" w:rsidRPr="00674794" w:rsidRDefault="00674794" w:rsidP="00674794">
      <w:pPr>
        <w:pStyle w:val="Textoindependiente"/>
        <w:rPr>
          <w:rFonts w:ascii="Arial" w:hAnsi="Arial" w:cs="Arial"/>
          <w:b/>
        </w:rPr>
      </w:pPr>
    </w:p>
    <w:p w:rsidR="00674794" w:rsidRPr="00674794" w:rsidRDefault="00674794" w:rsidP="00674794">
      <w:pPr>
        <w:pStyle w:val="Textoindependiente"/>
        <w:rPr>
          <w:rFonts w:ascii="Arial" w:hAnsi="Arial" w:cs="Arial"/>
        </w:rPr>
      </w:pPr>
      <w:r w:rsidRPr="00674794">
        <w:rPr>
          <w:rFonts w:ascii="Arial" w:hAnsi="Arial" w:cs="Arial"/>
        </w:rPr>
        <w:t>Una vez elegido el trabajo que se va a analizar, el estudio de tiempos suele constar de las etapas siguientes:</w:t>
      </w:r>
    </w:p>
    <w:p w:rsidR="00674794" w:rsidRPr="00674794" w:rsidRDefault="00674794" w:rsidP="00674794">
      <w:pPr>
        <w:pStyle w:val="Textoindependiente"/>
        <w:numPr>
          <w:ilvl w:val="0"/>
          <w:numId w:val="33"/>
        </w:numPr>
        <w:rPr>
          <w:rFonts w:ascii="Arial" w:hAnsi="Arial" w:cs="Arial"/>
        </w:rPr>
      </w:pPr>
      <w:r w:rsidRPr="00674794">
        <w:rPr>
          <w:rFonts w:ascii="Arial" w:hAnsi="Arial" w:cs="Arial"/>
        </w:rPr>
        <w:t>Ambientación.</w:t>
      </w:r>
    </w:p>
    <w:p w:rsidR="00674794" w:rsidRPr="00674794" w:rsidRDefault="00674794" w:rsidP="00674794">
      <w:pPr>
        <w:pStyle w:val="Textoindependiente"/>
        <w:numPr>
          <w:ilvl w:val="0"/>
          <w:numId w:val="33"/>
        </w:numPr>
        <w:rPr>
          <w:rFonts w:ascii="Arial" w:hAnsi="Arial" w:cs="Arial"/>
        </w:rPr>
      </w:pPr>
      <w:r w:rsidRPr="00674794">
        <w:rPr>
          <w:rFonts w:ascii="Arial" w:hAnsi="Arial" w:cs="Arial"/>
        </w:rPr>
        <w:t>Diseño del estudio.</w:t>
      </w:r>
    </w:p>
    <w:p w:rsidR="00674794" w:rsidRPr="00674794" w:rsidRDefault="00674794" w:rsidP="00674794">
      <w:pPr>
        <w:pStyle w:val="Textoindependiente"/>
        <w:numPr>
          <w:ilvl w:val="0"/>
          <w:numId w:val="33"/>
        </w:numPr>
        <w:rPr>
          <w:rFonts w:ascii="Arial" w:hAnsi="Arial" w:cs="Arial"/>
        </w:rPr>
      </w:pPr>
      <w:r w:rsidRPr="00674794">
        <w:rPr>
          <w:rFonts w:ascii="Arial" w:hAnsi="Arial" w:cs="Arial"/>
        </w:rPr>
        <w:t xml:space="preserve">Realización de las observaciones. </w:t>
      </w:r>
    </w:p>
    <w:p w:rsidR="00674794" w:rsidRPr="00674794" w:rsidRDefault="00674794" w:rsidP="00674794">
      <w:pPr>
        <w:pStyle w:val="Textoindependiente"/>
        <w:numPr>
          <w:ilvl w:val="0"/>
          <w:numId w:val="33"/>
        </w:numPr>
        <w:rPr>
          <w:rFonts w:ascii="Arial" w:hAnsi="Arial" w:cs="Arial"/>
        </w:rPr>
      </w:pPr>
      <w:r w:rsidRPr="00674794">
        <w:rPr>
          <w:rFonts w:ascii="Arial" w:hAnsi="Arial" w:cs="Arial"/>
        </w:rPr>
        <w:t>Análisis de los resultados.</w:t>
      </w:r>
    </w:p>
    <w:p w:rsidR="00674794" w:rsidRPr="00674794" w:rsidRDefault="00674794" w:rsidP="00674794">
      <w:pPr>
        <w:pStyle w:val="Textoindependiente"/>
        <w:numPr>
          <w:ilvl w:val="0"/>
          <w:numId w:val="33"/>
        </w:numPr>
        <w:rPr>
          <w:rFonts w:ascii="Arial" w:hAnsi="Arial" w:cs="Arial"/>
        </w:rPr>
      </w:pPr>
      <w:r w:rsidRPr="00674794">
        <w:rPr>
          <w:rFonts w:ascii="Arial" w:hAnsi="Arial" w:cs="Arial"/>
        </w:rPr>
        <w:t>Determinación de la norma de tiempo o tiempo tipo para la operación.</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Cs/>
          <w:lang w:val="es-ES_tradnl"/>
        </w:rPr>
      </w:pPr>
      <w:r w:rsidRPr="00674794">
        <w:rPr>
          <w:rFonts w:ascii="Arial" w:hAnsi="Arial" w:cs="Arial"/>
          <w:bCs/>
          <w:lang w:val="es-ES_tradnl"/>
        </w:rPr>
        <w:t xml:space="preserve">Las tres primeras etapas y la última son similares para los dos tipos de cronometraje por lo que la explicación de las mismas es común para ambos  procedimientos, pero la diferencia fundamental en las mismas está en el análisis de los resultados, por tanto será explicada de forma independiente para cada forma de cronometraje </w:t>
      </w:r>
    </w:p>
    <w:p w:rsidR="00674794" w:rsidRPr="00674794" w:rsidRDefault="00674794" w:rsidP="00674794">
      <w:pPr>
        <w:pStyle w:val="Textoindependiente"/>
        <w:rPr>
          <w:rFonts w:ascii="Arial" w:hAnsi="Arial" w:cs="Arial"/>
          <w:bCs/>
          <w:lang w:val="es-ES_tradnl"/>
        </w:rPr>
      </w:pPr>
    </w:p>
    <w:p w:rsidR="00674794" w:rsidRPr="00C01020" w:rsidRDefault="00674794" w:rsidP="00674794">
      <w:pPr>
        <w:pStyle w:val="Textoindependiente"/>
        <w:rPr>
          <w:rFonts w:ascii="Arial" w:hAnsi="Arial" w:cs="Arial"/>
          <w:bCs/>
        </w:rPr>
      </w:pPr>
      <w:bookmarkStart w:id="4" w:name="_Toc217047927"/>
      <w:bookmarkStart w:id="5" w:name="OLE_LINK2"/>
      <w:r w:rsidRPr="00C01020">
        <w:rPr>
          <w:rFonts w:ascii="Arial" w:hAnsi="Arial" w:cs="Arial"/>
          <w:bCs/>
        </w:rPr>
        <w:t>Ambientación</w:t>
      </w:r>
      <w:bookmarkEnd w:id="4"/>
    </w:p>
    <w:bookmarkEnd w:id="5"/>
    <w:p w:rsidR="00674794" w:rsidRPr="00674794" w:rsidRDefault="00674794" w:rsidP="00674794">
      <w:pPr>
        <w:pStyle w:val="Textoindependiente"/>
        <w:rPr>
          <w:rFonts w:ascii="Arial" w:hAnsi="Arial" w:cs="Arial"/>
        </w:rPr>
      </w:pPr>
      <w:r w:rsidRPr="00C01020">
        <w:rPr>
          <w:rFonts w:ascii="Arial" w:hAnsi="Arial" w:cs="Arial"/>
          <w:i/>
        </w:rPr>
        <w:t xml:space="preserve">Obtener y registrar toda la información posible acerca de la tarea, del operario y de las condiciones que puedan influir en la ejecución del trabajo. </w:t>
      </w:r>
      <w:r w:rsidRPr="00674794">
        <w:rPr>
          <w:rFonts w:ascii="Arial" w:hAnsi="Arial" w:cs="Arial"/>
        </w:rPr>
        <w:t>El analista de tiempos, para comenzar su labor de cronometraje, necesita conocer bien el trabajo a cronometrar, no obstante, no hay que interpretar que el analista de tiempos necesita conocer el oficio de lo que vaya a cronometrar. Por lo tanto, durante el tiempo en el cual el analista de tiempos estará observando el puesto de trabajo con el objetivo de obtener y anotar la información necesaria (condiciones técnico-organizativas), elegir el operario, se estima que el mismo se haya compenetrado lo suficiente con la operación que va a empezar a cronometrar.</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De todas formas es necesario que antes de comenzar a tomar las lecturas de tiempos definitivos el observador de tiempos haga un cronometraje de ambientación con objeto de determinar perfectamente los “puntos de corte” entre operación y operación, las anormalidades que pueden surgir en el transcursos del cronometraje y aprovechando estas lecturas primarias determinar también el número de observaciones necesarias.</w:t>
      </w:r>
      <w:r w:rsidR="00C01020">
        <w:rPr>
          <w:rFonts w:ascii="Arial" w:hAnsi="Arial" w:cs="Arial"/>
        </w:rPr>
        <w:t xml:space="preserve"> </w:t>
      </w:r>
      <w:r w:rsidRPr="00674794">
        <w:rPr>
          <w:rFonts w:ascii="Arial" w:hAnsi="Arial" w:cs="Arial"/>
        </w:rPr>
        <w:t>Es importante en esta etapa lograr una efectiva comunicación con los trabajadores y las distintas organizaciones políticas y de masas, con vistas a que se conozca el trabajo a realizar orientado por la administración.</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Otro de los aspectos importantes que hay que tener en cuenta en la ambientación, es garantizar a través del jefe del área, que durante el periodo de observación, sea </w:t>
      </w:r>
      <w:r w:rsidRPr="00674794">
        <w:rPr>
          <w:rFonts w:ascii="Arial" w:hAnsi="Arial" w:cs="Arial"/>
        </w:rPr>
        <w:lastRenderedPageBreak/>
        <w:t>adecuado el abastecimiento de materias primas, materiales y semiproductos, así como el correcto estado del equipo y el servicio al puesto de trabajo.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Las </w:t>
      </w:r>
      <w:r w:rsidRPr="00674794">
        <w:rPr>
          <w:rFonts w:ascii="Arial" w:hAnsi="Arial" w:cs="Arial"/>
          <w:i/>
        </w:rPr>
        <w:t xml:space="preserve">hojas o impresos </w:t>
      </w:r>
      <w:r w:rsidRPr="00674794">
        <w:rPr>
          <w:rFonts w:ascii="Arial" w:hAnsi="Arial" w:cs="Arial"/>
        </w:rPr>
        <w:t>que se utilizan para la anotación de la información deseada sobre la operación que se estudia, puede ser de muchas formas diferentes. Lo importante es que la misma debe tener un cuerpo principal, espacios para anotar el tiempo demorado (</w:t>
      </w:r>
      <w:r w:rsidRPr="00674794">
        <w:rPr>
          <w:rFonts w:ascii="Arial" w:hAnsi="Arial" w:cs="Arial"/>
          <w:i/>
        </w:rPr>
        <w:t>t</w:t>
      </w:r>
      <w:r w:rsidRPr="00674794">
        <w:rPr>
          <w:rFonts w:ascii="Arial" w:hAnsi="Arial" w:cs="Arial"/>
        </w:rPr>
        <w:t>); espacios para anotar junto a cada tiempo un signo de chequeo (</w:t>
      </w:r>
      <w:r w:rsidRPr="00674794">
        <w:rPr>
          <w:rFonts w:ascii="Arial" w:hAnsi="Arial" w:cs="Arial"/>
          <w:i/>
        </w:rPr>
        <w:t>v</w:t>
      </w:r>
      <w:r w:rsidRPr="00674794">
        <w:rPr>
          <w:rFonts w:ascii="Arial" w:hAnsi="Arial" w:cs="Arial"/>
        </w:rPr>
        <w:t>), que sirva para ir marcando los distintos tiempos a medida que vayamos recogiendo los datos contenidos y llevándolos a una hoja de análisis.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Además de los datos anteriores, el impreso mencionado debe adicionársele bien en el mismo cuerpo, por detrás, o en hoja aparte los datos siguientes:</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Nombre de la operación. Descripción de la misma.</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Nombre de la pieza. Plano de la pieza.</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Equipo utilizado. Herramientas utilizadas. Velocidades y avances.</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Características técnicas del equipo, y de las herramientas.</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Nombre del operario.</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Experiencia en el trabajo.</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Descripción o esquema del puesto de trabajo.</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Condiciones de trabajo (humedad relativa, temperatura, posición del cuerpo, esfuerzo, etc.).</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Método de trabajo.</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Remuneración del trabajo.</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Disciplina laboral establecida.</w:t>
      </w:r>
    </w:p>
    <w:p w:rsidR="00674794" w:rsidRPr="00674794" w:rsidRDefault="00674794" w:rsidP="00674794">
      <w:pPr>
        <w:pStyle w:val="Textoindependiente"/>
        <w:numPr>
          <w:ilvl w:val="0"/>
          <w:numId w:val="25"/>
        </w:numPr>
        <w:rPr>
          <w:rFonts w:ascii="Arial" w:hAnsi="Arial" w:cs="Arial"/>
        </w:rPr>
      </w:pPr>
      <w:r w:rsidRPr="00674794">
        <w:rPr>
          <w:rFonts w:ascii="Arial" w:hAnsi="Arial" w:cs="Arial"/>
        </w:rPr>
        <w:t>Duración del cronometraje.</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i/>
        </w:rPr>
      </w:pPr>
      <w:r w:rsidRPr="00674794">
        <w:rPr>
          <w:rFonts w:ascii="Arial" w:hAnsi="Arial" w:cs="Arial"/>
        </w:rPr>
        <w:t>Para sostener el impreso y el cronómetro se utiliza un tablero de poco peso y ligeramente mayor que la hoja de observación. El cronometro debe quedar rígidamente situado en la parte superior derecha del tablero y las hojas o impresos deben quedar sujetas mediante una pieza a un lado o de la parte superior del tablero.</w:t>
      </w:r>
      <w:r w:rsidR="00C01020">
        <w:rPr>
          <w:rFonts w:ascii="Arial" w:hAnsi="Arial" w:cs="Arial"/>
        </w:rPr>
        <w:t xml:space="preserve"> </w:t>
      </w:r>
      <w:r w:rsidRPr="00674794">
        <w:rPr>
          <w:rFonts w:ascii="Arial" w:hAnsi="Arial" w:cs="Arial"/>
        </w:rPr>
        <w:t>Cuando se está tomando el tiempo con cronómetro, el observador debe sujetar el tablero contra su cuerpo y su brazo izquierdo de forma que pueda manejar el cronometro con el pulgar y el dedo índice de la mano izquierda.</w:t>
      </w:r>
      <w:r w:rsidR="00C01020">
        <w:rPr>
          <w:rFonts w:ascii="Arial" w:hAnsi="Arial" w:cs="Arial"/>
        </w:rPr>
        <w:t xml:space="preserve"> </w:t>
      </w:r>
      <w:r w:rsidRPr="00674794">
        <w:rPr>
          <w:rFonts w:ascii="Arial" w:hAnsi="Arial" w:cs="Arial"/>
        </w:rPr>
        <w:t>El observador sostiene el tablero con su mano y brazo izquierdo, dejando libre la mano derecha para registrar los datos. Estando en pie en la posición correcta para el trabajo que se observa y sosteniendo el tablero de forma que la esfera del reloj caiga en la línea de la visión, el cronometraje podrá concentrarse sobre las tres cosas que piden su atención: el operario, el reloj y la hoja de observación.</w:t>
      </w:r>
      <w:r w:rsidR="00C01020">
        <w:rPr>
          <w:rFonts w:ascii="Arial" w:hAnsi="Arial" w:cs="Arial"/>
        </w:rPr>
        <w:t xml:space="preserve"> </w:t>
      </w:r>
      <w:r w:rsidRPr="00674794">
        <w:rPr>
          <w:rFonts w:ascii="Arial" w:hAnsi="Arial" w:cs="Arial"/>
        </w:rPr>
        <w:t>Todo el trabajo preparatorio antes mencionado, debe ser terminado con suficiente antelación (1 ó 2 días) a la realización de la observación, lo que permitirá al analista de tiempos empezar la observación sobre la marcha del proceso de producción y medir, sin demora, los gastos de tiempo.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bCs/>
        </w:rPr>
      </w:pPr>
      <w:bookmarkStart w:id="6" w:name="_Toc217047928"/>
      <w:r w:rsidRPr="00674794">
        <w:rPr>
          <w:rFonts w:ascii="Arial" w:hAnsi="Arial" w:cs="Arial"/>
          <w:b/>
          <w:bCs/>
        </w:rPr>
        <w:t>Diseño del estudio</w:t>
      </w:r>
      <w:bookmarkEnd w:id="6"/>
    </w:p>
    <w:p w:rsidR="00674794" w:rsidRPr="00C01020" w:rsidRDefault="00674794" w:rsidP="00674794">
      <w:pPr>
        <w:pStyle w:val="Textoindependiente"/>
        <w:rPr>
          <w:rFonts w:ascii="Arial" w:hAnsi="Arial" w:cs="Arial"/>
          <w:i/>
        </w:rPr>
      </w:pPr>
      <w:r w:rsidRPr="00C01020">
        <w:rPr>
          <w:rFonts w:ascii="Arial" w:hAnsi="Arial" w:cs="Arial"/>
          <w:i/>
        </w:rPr>
        <w:t>Seleccionar al trabajador</w:t>
      </w:r>
    </w:p>
    <w:p w:rsidR="00674794" w:rsidRPr="00674794" w:rsidRDefault="00674794" w:rsidP="00674794">
      <w:pPr>
        <w:pStyle w:val="Textoindependiente"/>
        <w:rPr>
          <w:rFonts w:ascii="Arial" w:hAnsi="Arial" w:cs="Arial"/>
        </w:rPr>
      </w:pPr>
      <w:r w:rsidRPr="00674794">
        <w:rPr>
          <w:rFonts w:ascii="Arial" w:hAnsi="Arial" w:cs="Arial"/>
        </w:rPr>
        <w:t xml:space="preserve">La selección de los operarios se efectuará en dependencia del objetivo del estudio; así si se trata de determinar normas de trabajo se debe tomar un operario que posea la </w:t>
      </w:r>
      <w:r w:rsidRPr="00674794">
        <w:rPr>
          <w:rFonts w:ascii="Arial" w:hAnsi="Arial" w:cs="Arial"/>
          <w:i/>
        </w:rPr>
        <w:lastRenderedPageBreak/>
        <w:t>calificación requerida</w:t>
      </w:r>
      <w:r w:rsidRPr="00674794">
        <w:rPr>
          <w:rFonts w:ascii="Arial" w:hAnsi="Arial" w:cs="Arial"/>
        </w:rPr>
        <w:t xml:space="preserve"> y que ejecute el trabajo con </w:t>
      </w:r>
      <w:r w:rsidRPr="00674794">
        <w:rPr>
          <w:rFonts w:ascii="Arial" w:hAnsi="Arial" w:cs="Arial"/>
          <w:i/>
        </w:rPr>
        <w:t>habilidad e intensidad media</w:t>
      </w:r>
      <w:r w:rsidRPr="00674794">
        <w:rPr>
          <w:rFonts w:ascii="Arial" w:hAnsi="Arial" w:cs="Arial"/>
        </w:rPr>
        <w:t xml:space="preserve">, entre los que cumplen y </w:t>
      </w:r>
      <w:r w:rsidR="00C01020" w:rsidRPr="00674794">
        <w:rPr>
          <w:rFonts w:ascii="Arial" w:hAnsi="Arial" w:cs="Arial"/>
        </w:rPr>
        <w:t>sobre cumplen</w:t>
      </w:r>
      <w:r w:rsidRPr="00674794">
        <w:rPr>
          <w:rFonts w:ascii="Arial" w:hAnsi="Arial" w:cs="Arial"/>
        </w:rPr>
        <w:t xml:space="preserve"> las normas de trabajo vigentes.</w:t>
      </w:r>
      <w:r w:rsidR="00C01020">
        <w:rPr>
          <w:rFonts w:ascii="Arial" w:hAnsi="Arial" w:cs="Arial"/>
        </w:rPr>
        <w:t xml:space="preserve"> </w:t>
      </w:r>
      <w:r w:rsidRPr="00674794">
        <w:rPr>
          <w:rFonts w:ascii="Arial" w:hAnsi="Arial" w:cs="Arial"/>
        </w:rPr>
        <w:t>Si se va a realizar estudios de métodos se tomarán operarios que posean la más alta productividad a consecuencia de los métodos empleados. Si queremos estudiar las causas que motivan el incumplimiento de las normas se tomarán aquellos operarios que no cumplan las mismas.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rPr>
      </w:pPr>
      <w:r w:rsidRPr="00674794">
        <w:rPr>
          <w:rFonts w:ascii="Arial" w:hAnsi="Arial" w:cs="Arial"/>
          <w:b/>
        </w:rPr>
        <w:t>El trabajador calificado</w:t>
      </w:r>
    </w:p>
    <w:p w:rsidR="00674794" w:rsidRPr="00674794" w:rsidRDefault="00674794" w:rsidP="00674794">
      <w:pPr>
        <w:pStyle w:val="Textoindependiente"/>
        <w:rPr>
          <w:rFonts w:ascii="Arial" w:hAnsi="Arial" w:cs="Arial"/>
        </w:rPr>
      </w:pPr>
      <w:r w:rsidRPr="00674794">
        <w:rPr>
          <w:rFonts w:ascii="Arial" w:hAnsi="Arial" w:cs="Arial"/>
        </w:rPr>
        <w:t xml:space="preserve">Los estudios de tiempos se pueden hacer  con varios trabajadores calificados, y es preferible evitar a los muy rápidos  o muy lentos, por lo menos mientras se efectúan los primeros estudios de una operación. Pero ¿qué es un  </w:t>
      </w:r>
      <w:r w:rsidRPr="00674794">
        <w:rPr>
          <w:rFonts w:ascii="Arial" w:hAnsi="Arial" w:cs="Arial"/>
          <w:i/>
        </w:rPr>
        <w:t>trabajador calificado</w:t>
      </w:r>
      <w:r w:rsidRPr="00674794">
        <w:rPr>
          <w:rFonts w:ascii="Arial" w:hAnsi="Arial" w:cs="Arial"/>
        </w:rPr>
        <w:t>? Cada  clase de trabajos requiere cualidades humanas distintas: unos exigen agilidad mental, concentración, buena vista; otros, fuerza física, y la mayor parte, alguna destreza o conocimiento especial adquirido. No todos los operarios tienen las aptitudes necesarias para determinado trabajo, pero si la dirección aplica procedimientos serios de selección y buenos programas de capacitación para el puesto, normalmente se consigue que la mayoría de los trabajadores  tengan las  dotes necesarias para desempeñar sus funciones. Se aproximarán entonces al  trabajador calificado.</w:t>
      </w:r>
      <w:r w:rsidR="00C01020">
        <w:rPr>
          <w:rFonts w:ascii="Arial" w:hAnsi="Arial" w:cs="Arial"/>
        </w:rPr>
        <w:t xml:space="preserve"> </w:t>
      </w:r>
      <w:r w:rsidRPr="00674794">
        <w:rPr>
          <w:rFonts w:ascii="Arial" w:hAnsi="Arial" w:cs="Arial"/>
          <w:i/>
        </w:rPr>
        <w:t>Trabajador calificado</w:t>
      </w:r>
      <w:r w:rsidRPr="00674794">
        <w:rPr>
          <w:rFonts w:ascii="Arial" w:hAnsi="Arial" w:cs="Arial"/>
        </w:rPr>
        <w:t xml:space="preserve"> es aquel que tiene la experiencia, los conocimientos y otras cualidades necesarias para efectuar el trabajo en  curso según normas satisfactorias de seguridad, cantidad y calidad.</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Adquirir destreza no es cosa sencilla. Se ha observado que el operario experimentado le lleva al inexperto las siguientes ventajas:</w:t>
      </w:r>
    </w:p>
    <w:p w:rsidR="00674794" w:rsidRPr="00674794" w:rsidRDefault="00674794" w:rsidP="00674794">
      <w:pPr>
        <w:pStyle w:val="Textoindependiente"/>
        <w:numPr>
          <w:ilvl w:val="0"/>
          <w:numId w:val="29"/>
        </w:numPr>
        <w:rPr>
          <w:rFonts w:ascii="Arial" w:hAnsi="Arial" w:cs="Arial"/>
        </w:rPr>
      </w:pPr>
      <w:r w:rsidRPr="00674794">
        <w:rPr>
          <w:rFonts w:ascii="Arial" w:hAnsi="Arial" w:cs="Arial"/>
        </w:rPr>
        <w:t>da a sus movimientos soltura y regularidad;</w:t>
      </w:r>
    </w:p>
    <w:p w:rsidR="00674794" w:rsidRPr="00674794" w:rsidRDefault="00674794" w:rsidP="00674794">
      <w:pPr>
        <w:pStyle w:val="Textoindependiente"/>
        <w:numPr>
          <w:ilvl w:val="0"/>
          <w:numId w:val="29"/>
        </w:numPr>
        <w:rPr>
          <w:rFonts w:ascii="Arial" w:hAnsi="Arial" w:cs="Arial"/>
        </w:rPr>
      </w:pPr>
      <w:r w:rsidRPr="00674794">
        <w:rPr>
          <w:rFonts w:ascii="Arial" w:hAnsi="Arial" w:cs="Arial"/>
        </w:rPr>
        <w:t>adquiere ritmo;</w:t>
      </w:r>
    </w:p>
    <w:p w:rsidR="00674794" w:rsidRPr="00674794" w:rsidRDefault="00674794" w:rsidP="00674794">
      <w:pPr>
        <w:pStyle w:val="Textoindependiente"/>
        <w:numPr>
          <w:ilvl w:val="0"/>
          <w:numId w:val="29"/>
        </w:numPr>
        <w:rPr>
          <w:rFonts w:ascii="Arial" w:hAnsi="Arial" w:cs="Arial"/>
        </w:rPr>
      </w:pPr>
      <w:r w:rsidRPr="00674794">
        <w:rPr>
          <w:rFonts w:ascii="Arial" w:hAnsi="Arial" w:cs="Arial"/>
        </w:rPr>
        <w:t xml:space="preserve">reacciona </w:t>
      </w:r>
      <w:r w:rsidR="00C01020" w:rsidRPr="00674794">
        <w:rPr>
          <w:rFonts w:ascii="Arial" w:hAnsi="Arial" w:cs="Arial"/>
        </w:rPr>
        <w:t>más</w:t>
      </w:r>
      <w:r w:rsidRPr="00674794">
        <w:rPr>
          <w:rFonts w:ascii="Arial" w:hAnsi="Arial" w:cs="Arial"/>
        </w:rPr>
        <w:t xml:space="preserve"> pronto a las señales;</w:t>
      </w:r>
    </w:p>
    <w:p w:rsidR="00674794" w:rsidRPr="00674794" w:rsidRDefault="00674794" w:rsidP="00674794">
      <w:pPr>
        <w:pStyle w:val="Textoindependiente"/>
        <w:numPr>
          <w:ilvl w:val="0"/>
          <w:numId w:val="29"/>
        </w:numPr>
        <w:rPr>
          <w:rFonts w:ascii="Arial" w:hAnsi="Arial" w:cs="Arial"/>
        </w:rPr>
      </w:pPr>
      <w:r w:rsidRPr="00674794">
        <w:rPr>
          <w:rFonts w:ascii="Arial" w:hAnsi="Arial" w:cs="Arial"/>
        </w:rPr>
        <w:t>prevé las dificultades y está más preparado para superarlas;</w:t>
      </w:r>
    </w:p>
    <w:p w:rsidR="00674794" w:rsidRPr="00674794" w:rsidRDefault="00674794" w:rsidP="00674794">
      <w:pPr>
        <w:pStyle w:val="Textoindependiente"/>
        <w:numPr>
          <w:ilvl w:val="0"/>
          <w:numId w:val="29"/>
        </w:numPr>
        <w:rPr>
          <w:rFonts w:ascii="Arial" w:hAnsi="Arial" w:cs="Arial"/>
        </w:rPr>
      </w:pPr>
      <w:r w:rsidRPr="00674794">
        <w:rPr>
          <w:rFonts w:ascii="Arial" w:hAnsi="Arial" w:cs="Arial"/>
        </w:rPr>
        <w:t>ejecuta su tarea sin forzar la atención y por tanto relaja más los nervios.</w:t>
      </w:r>
    </w:p>
    <w:p w:rsidR="00674794" w:rsidRPr="00674794" w:rsidRDefault="00674794" w:rsidP="00674794">
      <w:pPr>
        <w:pStyle w:val="Textoindependiente"/>
        <w:rPr>
          <w:rFonts w:ascii="Arial" w:hAnsi="Arial" w:cs="Arial"/>
        </w:rPr>
      </w:pPr>
      <w:r w:rsidRPr="00674794">
        <w:rPr>
          <w:rFonts w:ascii="Arial" w:hAnsi="Arial" w:cs="Arial"/>
        </w:rPr>
        <w:t xml:space="preserve">  </w:t>
      </w:r>
    </w:p>
    <w:p w:rsidR="00674794" w:rsidRPr="00674794" w:rsidRDefault="00674794" w:rsidP="00674794">
      <w:pPr>
        <w:pStyle w:val="Textoindependiente"/>
        <w:rPr>
          <w:rFonts w:ascii="Arial" w:hAnsi="Arial" w:cs="Arial"/>
        </w:rPr>
      </w:pPr>
      <w:r w:rsidRPr="00674794">
        <w:rPr>
          <w:rFonts w:ascii="Arial" w:hAnsi="Arial" w:cs="Arial"/>
        </w:rPr>
        <w:t>Dominar totalmente la ejecución  de una tarea es algo que puede llevar mucho tiempo. Unos trabajadores sometidos a ciertas pruebas necesitaron nada menos que 8 000 ciclos de práctica para alcanzar tiempos más o menos constantes, y estos tiempos, por lo demás, equivalían a la mitad de los registrados en el primer intento. Por consiguiente, los tiempos tipo que se fijen basándose en el ritmo de operarios novatos pueden resultar completamente erróneos, sobre todo si la tarea es de las que se demora en aprender, aunque evidentemente hay trabajos que se a prenden muy rápidamente.</w:t>
      </w:r>
      <w:r w:rsidR="00C01020">
        <w:rPr>
          <w:rFonts w:ascii="Arial" w:hAnsi="Arial" w:cs="Arial"/>
        </w:rPr>
        <w:t xml:space="preserve"> </w:t>
      </w:r>
      <w:r w:rsidRPr="00674794">
        <w:rPr>
          <w:rFonts w:ascii="Arial" w:hAnsi="Arial" w:cs="Arial"/>
        </w:rPr>
        <w:t>El ideal sería poder estudiar cualquier trabajo con la seguridad de que todas las personas que lo hacen están debidamente calificadas, pero en la práctica es mucho esperar. Tal vez no se pueda siquiera decir que una sola de ellas es absolutamente competente para hacerlo, aunque con el tiempo se pueda remediar la situación gracias a la formación. O bien puede haber trabajadores que dominen su oficio, pero sean tan pocos que no se lo pueda considerar como promedios o  como representativos de su grupo. El trabajador representativo es el que tienen una  destreza y desempeño que corresponden al promedio del grupo estudiado, no es necesariamente un trabajador calificado.</w:t>
      </w:r>
    </w:p>
    <w:p w:rsidR="00674794" w:rsidRPr="00674794" w:rsidRDefault="00674794" w:rsidP="00674794">
      <w:pPr>
        <w:pStyle w:val="Textoindependiente"/>
        <w:rPr>
          <w:rFonts w:ascii="Arial" w:hAnsi="Arial" w:cs="Arial"/>
        </w:rPr>
      </w:pPr>
      <w:r w:rsidRPr="00674794">
        <w:rPr>
          <w:rFonts w:ascii="Arial" w:hAnsi="Arial" w:cs="Arial"/>
        </w:rPr>
        <w:lastRenderedPageBreak/>
        <w:t xml:space="preserve">Claro está que, si el grupo está formado total o casi totalmente por trabajadores calificados, habrá uno o varios  que, además de ser calificados, se puedan considerar como representativos. El concepto de </w:t>
      </w:r>
      <w:r w:rsidRPr="00674794">
        <w:rPr>
          <w:rFonts w:ascii="Arial" w:hAnsi="Arial" w:cs="Arial"/>
          <w:i/>
        </w:rPr>
        <w:t>tiempo tipo</w:t>
      </w:r>
      <w:r w:rsidRPr="00674794">
        <w:rPr>
          <w:rFonts w:ascii="Arial" w:hAnsi="Arial" w:cs="Arial"/>
        </w:rPr>
        <w:t xml:space="preserve">, en esencia, corresponde al tiempo que debería tardar normalmente en hacer la tarea u operación un trabajador calificado medio que proceda como acostumbra hacerlo, pero con suficiente motivación para querer cumplir su cometido. En teoría, por lo tanto, el especialista en estudio del trabajo debería empezar por buscar al trabajador calificado medio. En la práctica no es tan fácil como parece, y vale la pena detenerse a examinar lo que significa el </w:t>
      </w:r>
      <w:r w:rsidRPr="00674794">
        <w:rPr>
          <w:rFonts w:ascii="Arial" w:hAnsi="Arial" w:cs="Arial"/>
          <w:i/>
        </w:rPr>
        <w:t>promedio</w:t>
      </w:r>
      <w:r w:rsidRPr="00674794">
        <w:rPr>
          <w:rFonts w:ascii="Arial" w:hAnsi="Arial" w:cs="Arial"/>
        </w:rPr>
        <w:t xml:space="preserve"> en este contexto.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rPr>
      </w:pPr>
      <w:r w:rsidRPr="00674794">
        <w:rPr>
          <w:rFonts w:ascii="Arial" w:hAnsi="Arial" w:cs="Arial"/>
          <w:b/>
        </w:rPr>
        <w:t>El trabajador promedio</w:t>
      </w:r>
    </w:p>
    <w:p w:rsidR="00674794" w:rsidRPr="00674794" w:rsidRDefault="00674794" w:rsidP="00674794">
      <w:pPr>
        <w:pStyle w:val="Textoindependiente"/>
        <w:rPr>
          <w:rFonts w:ascii="Arial" w:hAnsi="Arial" w:cs="Arial"/>
        </w:rPr>
      </w:pPr>
      <w:r w:rsidRPr="00674794">
        <w:rPr>
          <w:rFonts w:ascii="Arial" w:hAnsi="Arial" w:cs="Arial"/>
        </w:rPr>
        <w:t xml:space="preserve">El trabajador verdaderamente </w:t>
      </w:r>
      <w:r w:rsidRPr="00674794">
        <w:rPr>
          <w:rFonts w:ascii="Arial" w:hAnsi="Arial" w:cs="Arial"/>
          <w:i/>
        </w:rPr>
        <w:t>promedio</w:t>
      </w:r>
      <w:r w:rsidRPr="00674794">
        <w:rPr>
          <w:rFonts w:ascii="Arial" w:hAnsi="Arial" w:cs="Arial"/>
        </w:rPr>
        <w:t xml:space="preserve"> no es más que una abstracción  y no existe en realidad, como tampoco existe </w:t>
      </w:r>
      <w:r w:rsidRPr="00674794">
        <w:rPr>
          <w:rFonts w:ascii="Arial" w:hAnsi="Arial" w:cs="Arial"/>
          <w:i/>
        </w:rPr>
        <w:t xml:space="preserve">la familia promedio </w:t>
      </w:r>
      <w:r w:rsidRPr="00674794">
        <w:rPr>
          <w:rFonts w:ascii="Arial" w:hAnsi="Arial" w:cs="Arial"/>
        </w:rPr>
        <w:t xml:space="preserve">ni </w:t>
      </w:r>
      <w:r w:rsidRPr="00674794">
        <w:rPr>
          <w:rFonts w:ascii="Arial" w:hAnsi="Arial" w:cs="Arial"/>
          <w:i/>
        </w:rPr>
        <w:t>el hombre promedio</w:t>
      </w:r>
      <w:r w:rsidRPr="00674794">
        <w:rPr>
          <w:rFonts w:ascii="Arial" w:hAnsi="Arial" w:cs="Arial"/>
        </w:rPr>
        <w:t xml:space="preserve">. Ya  se sabe que son nociones necesarias para las estadísticas y que no hay en el mundo dos seres humanos que sean exactamente idénticos. No obstante, si se estudia a un gran número de personas, digamos del mismo país o zona, se ve que algunas de sus características mensurables, como el peso y la estatura, varían según pautas que al ser representadas en gráficos dan lo que se llama </w:t>
      </w:r>
      <w:r w:rsidRPr="00674794">
        <w:rPr>
          <w:rFonts w:ascii="Arial" w:hAnsi="Arial" w:cs="Arial"/>
          <w:i/>
        </w:rPr>
        <w:t>la curva de distribución normal</w:t>
      </w:r>
      <w:r w:rsidRPr="00674794">
        <w:rPr>
          <w:rFonts w:ascii="Arial" w:hAnsi="Arial" w:cs="Arial"/>
        </w:rPr>
        <w:t>. Tomemos como ejemplo la altura: en muchos países de Europa Occidental los hombres miden en promedio 172 cm. De hecho, en cualquier muchedumbre de esos países habrá un gran número de hombres que midan entre 170 y 175cm. Y los que estén por encima o por debajo de esas cifras serán cada vez más escasos a medida que su estatura se aleje más de ellas.</w:t>
      </w:r>
      <w:r w:rsidR="00C01020">
        <w:rPr>
          <w:rFonts w:ascii="Arial" w:hAnsi="Arial" w:cs="Arial"/>
        </w:rPr>
        <w:t xml:space="preserve"> </w:t>
      </w:r>
      <w:r w:rsidRPr="00674794">
        <w:rPr>
          <w:rFonts w:ascii="Arial" w:hAnsi="Arial" w:cs="Arial"/>
        </w:rPr>
        <w:t>Lo mismo ocurre, exactamente, con el desempeño de los operarios</w:t>
      </w:r>
      <w:r w:rsidRPr="00674794">
        <w:rPr>
          <w:rFonts w:ascii="Arial" w:hAnsi="Arial" w:cs="Arial"/>
          <w:i/>
        </w:rPr>
        <w:t>.</w:t>
      </w:r>
      <w:r w:rsidRPr="00674794">
        <w:rPr>
          <w:rFonts w:ascii="Arial" w:hAnsi="Arial" w:cs="Arial"/>
        </w:rPr>
        <w:t xml:space="preserve"> Si en una fábrica 500 trabajadores calificados hicieran  la misma operación con los mismos métodos, en las mismas condiciones y sin ninguna circunstancia ajena a su voluntad, los tiempos que tardarían se distribuirían de la manera que se ilustra allí. Para simplificar la figura se agruparon los tiempos a intervalos de 4 segundos. Se verá que los trabajadores caen en los grupos indicados en la </w:t>
      </w:r>
      <w:r w:rsidRPr="00674794">
        <w:rPr>
          <w:rFonts w:ascii="Arial" w:hAnsi="Arial" w:cs="Arial"/>
          <w:i/>
        </w:rPr>
        <w:t>Tabla</w:t>
      </w:r>
      <w:r w:rsidR="00C01020">
        <w:rPr>
          <w:rFonts w:ascii="Arial" w:hAnsi="Arial" w:cs="Arial"/>
          <w:i/>
        </w:rPr>
        <w:t>.</w:t>
      </w:r>
      <w:r w:rsidRPr="00674794">
        <w:rPr>
          <w:rFonts w:ascii="Arial" w:hAnsi="Arial" w:cs="Arial"/>
          <w:i/>
        </w:rPr>
        <w:t xml:space="preserve">  </w:t>
      </w:r>
    </w:p>
    <w:p w:rsidR="00674794" w:rsidRPr="00674794" w:rsidRDefault="00674794" w:rsidP="00674794">
      <w:pPr>
        <w:pStyle w:val="Textoindependiente"/>
        <w:rPr>
          <w:rFonts w:ascii="Arial" w:hAnsi="Arial" w:cs="Arial"/>
        </w:rPr>
      </w:pPr>
    </w:p>
    <w:p w:rsidR="00674794" w:rsidRPr="00C01020" w:rsidRDefault="00674794" w:rsidP="00674794">
      <w:pPr>
        <w:pStyle w:val="Textoindependiente"/>
        <w:rPr>
          <w:rFonts w:ascii="Arial" w:hAnsi="Arial" w:cs="Arial"/>
          <w:i/>
        </w:rPr>
      </w:pPr>
      <w:r w:rsidRPr="00C01020">
        <w:rPr>
          <w:rFonts w:ascii="Arial" w:hAnsi="Arial" w:cs="Arial"/>
          <w:i/>
        </w:rPr>
        <w:t>Tabla</w:t>
      </w:r>
      <w:r w:rsidR="00C01020" w:rsidRPr="00C01020">
        <w:rPr>
          <w:rFonts w:ascii="Arial" w:hAnsi="Arial" w:cs="Arial"/>
          <w:i/>
        </w:rPr>
        <w:t>.</w:t>
      </w:r>
      <w:r w:rsidRPr="00C01020">
        <w:rPr>
          <w:rFonts w:ascii="Arial" w:hAnsi="Arial" w:cs="Arial"/>
          <w:i/>
        </w:rPr>
        <w:t xml:space="preserve">  Ejemplo de distribución de tiempos de ejecución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14"/>
        <w:gridCol w:w="3500"/>
        <w:gridCol w:w="2386"/>
      </w:tblGrid>
      <w:tr w:rsidR="00C01020" w:rsidRPr="00C01020" w:rsidTr="00C01020">
        <w:trPr>
          <w:trHeight w:val="212"/>
          <w:jc w:val="center"/>
        </w:trPr>
        <w:tc>
          <w:tcPr>
            <w:tcW w:w="1902" w:type="pct"/>
            <w:shd w:val="clear" w:color="auto" w:fill="auto"/>
          </w:tcPr>
          <w:p w:rsidR="00C01020" w:rsidRPr="00C01020" w:rsidRDefault="00C01020" w:rsidP="00C01020">
            <w:pPr>
              <w:pStyle w:val="Textoindependiente"/>
              <w:rPr>
                <w:rFonts w:ascii="Arial" w:hAnsi="Arial" w:cs="Arial"/>
                <w:sz w:val="22"/>
              </w:rPr>
            </w:pPr>
            <w:r>
              <w:rPr>
                <w:rFonts w:ascii="Arial" w:hAnsi="Arial" w:cs="Arial"/>
                <w:sz w:val="22"/>
              </w:rPr>
              <w:t>Grupos. Tiempos (</w:t>
            </w:r>
            <w:proofErr w:type="spellStart"/>
            <w:r>
              <w:rPr>
                <w:rFonts w:ascii="Arial" w:hAnsi="Arial" w:cs="Arial"/>
                <w:sz w:val="22"/>
              </w:rPr>
              <w:t>seg</w:t>
            </w:r>
            <w:proofErr w:type="spellEnd"/>
            <w:r w:rsidRPr="00C01020">
              <w:rPr>
                <w:rFonts w:ascii="Arial" w:hAnsi="Arial" w:cs="Arial"/>
                <w:sz w:val="22"/>
              </w:rPr>
              <w:t>)</w:t>
            </w:r>
          </w:p>
        </w:tc>
        <w:tc>
          <w:tcPr>
            <w:tcW w:w="1842" w:type="pct"/>
            <w:shd w:val="clear" w:color="auto" w:fill="auto"/>
          </w:tcPr>
          <w:p w:rsidR="00C01020" w:rsidRPr="00C01020" w:rsidRDefault="00C01020" w:rsidP="00C01020">
            <w:pPr>
              <w:pStyle w:val="Textoindependiente"/>
              <w:rPr>
                <w:rFonts w:ascii="Arial" w:hAnsi="Arial" w:cs="Arial"/>
                <w:sz w:val="22"/>
              </w:rPr>
            </w:pPr>
            <w:r>
              <w:rPr>
                <w:rFonts w:ascii="Arial" w:hAnsi="Arial" w:cs="Arial"/>
                <w:sz w:val="22"/>
              </w:rPr>
              <w:t xml:space="preserve">No de </w:t>
            </w:r>
            <w:proofErr w:type="spellStart"/>
            <w:r>
              <w:rPr>
                <w:rFonts w:ascii="Arial" w:hAnsi="Arial" w:cs="Arial"/>
                <w:sz w:val="22"/>
              </w:rPr>
              <w:t>trabaj</w:t>
            </w:r>
            <w:proofErr w:type="spellEnd"/>
            <w:r>
              <w:rPr>
                <w:rFonts w:ascii="Arial" w:hAnsi="Arial" w:cs="Arial"/>
                <w:sz w:val="22"/>
              </w:rPr>
              <w:t xml:space="preserve"> (</w:t>
            </w:r>
            <w:r w:rsidRPr="00C01020">
              <w:rPr>
                <w:rFonts w:ascii="Arial" w:hAnsi="Arial" w:cs="Arial"/>
                <w:sz w:val="22"/>
              </w:rPr>
              <w:t>total de 500)</w:t>
            </w:r>
          </w:p>
        </w:tc>
        <w:tc>
          <w:tcPr>
            <w:tcW w:w="1256" w:type="pct"/>
            <w:shd w:val="clear" w:color="auto" w:fill="auto"/>
          </w:tcPr>
          <w:p w:rsidR="00C01020" w:rsidRPr="00C01020" w:rsidRDefault="00C01020" w:rsidP="00674794">
            <w:pPr>
              <w:pStyle w:val="Textoindependiente"/>
              <w:rPr>
                <w:rFonts w:ascii="Arial" w:hAnsi="Arial" w:cs="Arial"/>
                <w:sz w:val="22"/>
              </w:rPr>
            </w:pPr>
            <w:r w:rsidRPr="00C01020">
              <w:rPr>
                <w:rFonts w:ascii="Arial" w:hAnsi="Arial" w:cs="Arial"/>
                <w:sz w:val="22"/>
              </w:rPr>
              <w:t>Porcentaj</w:t>
            </w:r>
            <w:r>
              <w:rPr>
                <w:rFonts w:ascii="Arial" w:hAnsi="Arial" w:cs="Arial"/>
                <w:sz w:val="22"/>
              </w:rPr>
              <w:t>e</w:t>
            </w:r>
          </w:p>
        </w:tc>
      </w:tr>
      <w:tr w:rsidR="00C01020" w:rsidRPr="00C01020" w:rsidTr="00C01020">
        <w:trPr>
          <w:trHeight w:val="300"/>
          <w:jc w:val="center"/>
        </w:trPr>
        <w:tc>
          <w:tcPr>
            <w:tcW w:w="1902" w:type="pct"/>
            <w:shd w:val="clear" w:color="auto" w:fill="auto"/>
          </w:tcPr>
          <w:p w:rsidR="00C01020" w:rsidRPr="00C01020" w:rsidRDefault="00C01020" w:rsidP="00674794">
            <w:pPr>
              <w:pStyle w:val="Textoindependiente"/>
              <w:rPr>
                <w:rFonts w:ascii="Arial" w:hAnsi="Arial" w:cs="Arial"/>
                <w:sz w:val="22"/>
              </w:rPr>
            </w:pPr>
            <w:r w:rsidRPr="00C01020">
              <w:rPr>
                <w:rFonts w:ascii="Arial" w:hAnsi="Arial" w:cs="Arial"/>
                <w:sz w:val="22"/>
              </w:rPr>
              <w:t>30-34</w:t>
            </w:r>
          </w:p>
        </w:tc>
        <w:tc>
          <w:tcPr>
            <w:tcW w:w="1842" w:type="pct"/>
            <w:shd w:val="clear" w:color="auto" w:fill="auto"/>
          </w:tcPr>
          <w:p w:rsidR="00C01020" w:rsidRPr="00C01020" w:rsidRDefault="00C01020" w:rsidP="00C01020">
            <w:pPr>
              <w:pStyle w:val="Textoindependiente"/>
              <w:jc w:val="center"/>
              <w:rPr>
                <w:rFonts w:ascii="Arial" w:hAnsi="Arial" w:cs="Arial"/>
                <w:sz w:val="22"/>
              </w:rPr>
            </w:pPr>
            <w:r w:rsidRPr="00C01020">
              <w:rPr>
                <w:rFonts w:ascii="Arial" w:hAnsi="Arial" w:cs="Arial"/>
                <w:sz w:val="22"/>
              </w:rPr>
              <w:t>4</w:t>
            </w:r>
          </w:p>
        </w:tc>
        <w:tc>
          <w:tcPr>
            <w:tcW w:w="1256" w:type="pct"/>
            <w:shd w:val="clear" w:color="auto" w:fill="auto"/>
          </w:tcPr>
          <w:p w:rsidR="00C01020" w:rsidRPr="00C01020" w:rsidRDefault="00C01020" w:rsidP="00674794">
            <w:pPr>
              <w:pStyle w:val="Textoindependiente"/>
              <w:rPr>
                <w:rFonts w:ascii="Arial" w:hAnsi="Arial" w:cs="Arial"/>
                <w:sz w:val="22"/>
              </w:rPr>
            </w:pPr>
            <w:r w:rsidRPr="00C01020">
              <w:rPr>
                <w:rFonts w:ascii="Arial" w:hAnsi="Arial" w:cs="Arial"/>
                <w:sz w:val="22"/>
              </w:rPr>
              <w:t>0,8</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34-38</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16</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3,2</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38-42</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38</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7,6</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42-46</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104</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20,8</w:t>
            </w:r>
          </w:p>
        </w:tc>
      </w:tr>
      <w:tr w:rsidR="00674794" w:rsidRPr="00C01020" w:rsidTr="00C01020">
        <w:trPr>
          <w:trHeight w:val="300"/>
          <w:jc w:val="center"/>
        </w:trPr>
        <w:tc>
          <w:tcPr>
            <w:tcW w:w="1902" w:type="pct"/>
            <w:shd w:val="clear" w:color="auto" w:fill="auto"/>
          </w:tcPr>
          <w:p w:rsidR="00674794" w:rsidRPr="00CD2A87" w:rsidRDefault="00674794" w:rsidP="00674794">
            <w:pPr>
              <w:pStyle w:val="Textoindependiente"/>
              <w:rPr>
                <w:rFonts w:ascii="Arial" w:hAnsi="Arial" w:cs="Arial"/>
                <w:i/>
                <w:sz w:val="22"/>
              </w:rPr>
            </w:pPr>
            <w:r w:rsidRPr="00CD2A87">
              <w:rPr>
                <w:rFonts w:ascii="Arial" w:hAnsi="Arial" w:cs="Arial"/>
                <w:i/>
                <w:sz w:val="22"/>
              </w:rPr>
              <w:t>≤ 46</w:t>
            </w:r>
          </w:p>
        </w:tc>
        <w:tc>
          <w:tcPr>
            <w:tcW w:w="1842" w:type="pct"/>
            <w:shd w:val="clear" w:color="auto" w:fill="auto"/>
          </w:tcPr>
          <w:p w:rsidR="00674794" w:rsidRPr="00CD2A87" w:rsidRDefault="00674794" w:rsidP="00674794">
            <w:pPr>
              <w:pStyle w:val="Textoindependiente"/>
              <w:rPr>
                <w:rFonts w:ascii="Arial" w:hAnsi="Arial" w:cs="Arial"/>
                <w:i/>
                <w:sz w:val="22"/>
              </w:rPr>
            </w:pPr>
          </w:p>
        </w:tc>
        <w:tc>
          <w:tcPr>
            <w:tcW w:w="1256" w:type="pct"/>
            <w:shd w:val="clear" w:color="auto" w:fill="auto"/>
          </w:tcPr>
          <w:p w:rsidR="00674794" w:rsidRPr="00CD2A87" w:rsidRDefault="00674794" w:rsidP="00CD2A87">
            <w:pPr>
              <w:pStyle w:val="Textoindependiente"/>
              <w:jc w:val="right"/>
              <w:rPr>
                <w:rFonts w:ascii="Arial" w:hAnsi="Arial" w:cs="Arial"/>
                <w:i/>
                <w:sz w:val="22"/>
              </w:rPr>
            </w:pPr>
            <w:r w:rsidRPr="00CD2A87">
              <w:rPr>
                <w:rFonts w:ascii="Arial" w:hAnsi="Arial" w:cs="Arial"/>
                <w:i/>
                <w:sz w:val="22"/>
              </w:rPr>
              <w:t>32,4</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46-50</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164</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32,8</w:t>
            </w:r>
          </w:p>
        </w:tc>
      </w:tr>
      <w:tr w:rsidR="00674794" w:rsidRPr="00C01020" w:rsidTr="00C01020">
        <w:trPr>
          <w:trHeight w:val="300"/>
          <w:jc w:val="center"/>
        </w:trPr>
        <w:tc>
          <w:tcPr>
            <w:tcW w:w="1902" w:type="pct"/>
            <w:shd w:val="clear" w:color="auto" w:fill="auto"/>
          </w:tcPr>
          <w:p w:rsidR="00674794" w:rsidRPr="00CD2A87" w:rsidRDefault="00674794" w:rsidP="00674794">
            <w:pPr>
              <w:pStyle w:val="Textoindependiente"/>
              <w:rPr>
                <w:rFonts w:ascii="Arial" w:hAnsi="Arial" w:cs="Arial"/>
                <w:i/>
                <w:sz w:val="22"/>
              </w:rPr>
            </w:pPr>
            <w:r w:rsidRPr="00CD2A87">
              <w:rPr>
                <w:rFonts w:ascii="Arial" w:hAnsi="Arial" w:cs="Arial"/>
                <w:i/>
                <w:sz w:val="22"/>
              </w:rPr>
              <w:t>entre 46 y 50</w:t>
            </w:r>
          </w:p>
        </w:tc>
        <w:tc>
          <w:tcPr>
            <w:tcW w:w="1842" w:type="pct"/>
            <w:shd w:val="clear" w:color="auto" w:fill="auto"/>
          </w:tcPr>
          <w:p w:rsidR="00674794" w:rsidRPr="00CD2A87" w:rsidRDefault="00674794" w:rsidP="00C01020">
            <w:pPr>
              <w:pStyle w:val="Textoindependiente"/>
              <w:jc w:val="center"/>
              <w:rPr>
                <w:rFonts w:ascii="Arial" w:hAnsi="Arial" w:cs="Arial"/>
                <w:i/>
                <w:sz w:val="22"/>
              </w:rPr>
            </w:pPr>
          </w:p>
        </w:tc>
        <w:tc>
          <w:tcPr>
            <w:tcW w:w="1256" w:type="pct"/>
            <w:shd w:val="clear" w:color="auto" w:fill="auto"/>
          </w:tcPr>
          <w:p w:rsidR="00674794" w:rsidRPr="00CD2A87" w:rsidRDefault="00674794" w:rsidP="00CD2A87">
            <w:pPr>
              <w:pStyle w:val="Textoindependiente"/>
              <w:jc w:val="right"/>
              <w:rPr>
                <w:rFonts w:ascii="Arial" w:hAnsi="Arial" w:cs="Arial"/>
                <w:i/>
                <w:sz w:val="22"/>
              </w:rPr>
            </w:pPr>
            <w:r w:rsidRPr="00CD2A87">
              <w:rPr>
                <w:rFonts w:ascii="Arial" w:hAnsi="Arial" w:cs="Arial"/>
                <w:i/>
                <w:sz w:val="22"/>
              </w:rPr>
              <w:t>32,8</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50-54</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113</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22,6</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54-58</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48</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9,6</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58-62</w:t>
            </w:r>
          </w:p>
        </w:tc>
        <w:tc>
          <w:tcPr>
            <w:tcW w:w="1842" w:type="pct"/>
            <w:shd w:val="clear" w:color="auto" w:fill="auto"/>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11</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2,2</w:t>
            </w:r>
          </w:p>
        </w:tc>
      </w:tr>
      <w:tr w:rsidR="00674794" w:rsidRPr="00C01020" w:rsidTr="00C01020">
        <w:trPr>
          <w:trHeight w:val="300"/>
          <w:jc w:val="center"/>
        </w:trPr>
        <w:tc>
          <w:tcPr>
            <w:tcW w:w="1902"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62-66</w:t>
            </w:r>
          </w:p>
        </w:tc>
        <w:tc>
          <w:tcPr>
            <w:tcW w:w="1842" w:type="pct"/>
            <w:shd w:val="clear" w:color="auto" w:fill="auto"/>
            <w:noWrap/>
            <w:vAlign w:val="bottom"/>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2</w:t>
            </w:r>
          </w:p>
        </w:tc>
        <w:tc>
          <w:tcPr>
            <w:tcW w:w="1256" w:type="pct"/>
            <w:shd w:val="clear" w:color="auto" w:fill="auto"/>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0,4</w:t>
            </w:r>
          </w:p>
        </w:tc>
      </w:tr>
      <w:tr w:rsidR="00674794" w:rsidRPr="00C01020" w:rsidTr="00C01020">
        <w:trPr>
          <w:trHeight w:val="300"/>
          <w:jc w:val="center"/>
        </w:trPr>
        <w:tc>
          <w:tcPr>
            <w:tcW w:w="1902" w:type="pct"/>
            <w:shd w:val="clear" w:color="auto" w:fill="auto"/>
          </w:tcPr>
          <w:p w:rsidR="00C01020" w:rsidRPr="00CD2A87" w:rsidRDefault="00C01020" w:rsidP="00674794">
            <w:pPr>
              <w:pStyle w:val="Textoindependiente"/>
              <w:rPr>
                <w:rFonts w:ascii="Arial" w:hAnsi="Arial" w:cs="Arial"/>
                <w:i/>
                <w:sz w:val="22"/>
              </w:rPr>
            </w:pPr>
            <w:r w:rsidRPr="00CD2A87">
              <w:rPr>
                <w:rFonts w:ascii="Arial" w:hAnsi="Arial" w:cs="Arial"/>
                <w:i/>
                <w:sz w:val="22"/>
                <w:highlight w:val="yellow"/>
              </w:rPr>
              <w:t>≥50</w:t>
            </w:r>
          </w:p>
        </w:tc>
        <w:tc>
          <w:tcPr>
            <w:tcW w:w="1842" w:type="pct"/>
            <w:shd w:val="clear" w:color="auto" w:fill="auto"/>
            <w:noWrap/>
            <w:vAlign w:val="bottom"/>
          </w:tcPr>
          <w:p w:rsidR="00674794" w:rsidRPr="00CD2A87" w:rsidRDefault="00674794" w:rsidP="00C01020">
            <w:pPr>
              <w:pStyle w:val="Textoindependiente"/>
              <w:jc w:val="center"/>
              <w:rPr>
                <w:rFonts w:ascii="Arial" w:hAnsi="Arial" w:cs="Arial"/>
                <w:i/>
                <w:sz w:val="22"/>
              </w:rPr>
            </w:pPr>
          </w:p>
        </w:tc>
        <w:tc>
          <w:tcPr>
            <w:tcW w:w="1256" w:type="pct"/>
            <w:shd w:val="clear" w:color="auto" w:fill="auto"/>
          </w:tcPr>
          <w:p w:rsidR="00674794" w:rsidRPr="00CD2A87" w:rsidRDefault="00674794" w:rsidP="00CD2A87">
            <w:pPr>
              <w:pStyle w:val="Textoindependiente"/>
              <w:jc w:val="right"/>
              <w:rPr>
                <w:rFonts w:ascii="Arial" w:hAnsi="Arial" w:cs="Arial"/>
                <w:sz w:val="22"/>
              </w:rPr>
            </w:pPr>
            <w:r w:rsidRPr="00CD2A87">
              <w:rPr>
                <w:rFonts w:ascii="Arial" w:hAnsi="Arial" w:cs="Arial"/>
                <w:sz w:val="22"/>
              </w:rPr>
              <w:t>34,8</w:t>
            </w:r>
          </w:p>
        </w:tc>
      </w:tr>
      <w:tr w:rsidR="00674794" w:rsidRPr="00C01020" w:rsidTr="00C01020">
        <w:trPr>
          <w:trHeight w:val="270"/>
          <w:jc w:val="center"/>
        </w:trPr>
        <w:tc>
          <w:tcPr>
            <w:tcW w:w="1902" w:type="pct"/>
            <w:shd w:val="clear" w:color="auto" w:fill="auto"/>
            <w:noWrap/>
            <w:vAlign w:val="bottom"/>
          </w:tcPr>
          <w:p w:rsidR="00674794" w:rsidRPr="00C01020" w:rsidRDefault="00674794" w:rsidP="00674794">
            <w:pPr>
              <w:pStyle w:val="Textoindependiente"/>
              <w:rPr>
                <w:rFonts w:ascii="Arial" w:hAnsi="Arial" w:cs="Arial"/>
                <w:sz w:val="22"/>
              </w:rPr>
            </w:pPr>
          </w:p>
        </w:tc>
        <w:tc>
          <w:tcPr>
            <w:tcW w:w="1842" w:type="pct"/>
            <w:shd w:val="clear" w:color="auto" w:fill="auto"/>
            <w:noWrap/>
            <w:vAlign w:val="bottom"/>
          </w:tcPr>
          <w:p w:rsidR="00674794" w:rsidRPr="00C01020" w:rsidRDefault="00674794" w:rsidP="00C01020">
            <w:pPr>
              <w:pStyle w:val="Textoindependiente"/>
              <w:jc w:val="center"/>
              <w:rPr>
                <w:rFonts w:ascii="Arial" w:hAnsi="Arial" w:cs="Arial"/>
                <w:sz w:val="22"/>
              </w:rPr>
            </w:pPr>
            <w:r w:rsidRPr="00C01020">
              <w:rPr>
                <w:rFonts w:ascii="Arial" w:hAnsi="Arial" w:cs="Arial"/>
                <w:sz w:val="22"/>
              </w:rPr>
              <w:t>500</w:t>
            </w:r>
          </w:p>
        </w:tc>
        <w:tc>
          <w:tcPr>
            <w:tcW w:w="1256" w:type="pct"/>
            <w:shd w:val="clear" w:color="auto" w:fill="auto"/>
            <w:noWrap/>
            <w:vAlign w:val="bottom"/>
          </w:tcPr>
          <w:p w:rsidR="00674794" w:rsidRPr="00C01020" w:rsidRDefault="00674794" w:rsidP="00674794">
            <w:pPr>
              <w:pStyle w:val="Textoindependiente"/>
              <w:rPr>
                <w:rFonts w:ascii="Arial" w:hAnsi="Arial" w:cs="Arial"/>
                <w:sz w:val="22"/>
              </w:rPr>
            </w:pPr>
            <w:r w:rsidRPr="00C01020">
              <w:rPr>
                <w:rFonts w:ascii="Arial" w:hAnsi="Arial" w:cs="Arial"/>
                <w:sz w:val="22"/>
              </w:rPr>
              <w:t xml:space="preserve">        100,0</w:t>
            </w:r>
          </w:p>
        </w:tc>
      </w:tr>
    </w:tbl>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lastRenderedPageBreak/>
        <w:t>Como puede verse por el examen de los tiempos, 32,4 por cient</w:t>
      </w:r>
      <w:r w:rsidR="00CD2A87">
        <w:rPr>
          <w:rFonts w:ascii="Arial" w:hAnsi="Arial" w:cs="Arial"/>
        </w:rPr>
        <w:t xml:space="preserve">o son inferiores a 46 segundos </w:t>
      </w:r>
      <w:r w:rsidRPr="00674794">
        <w:rPr>
          <w:rFonts w:ascii="Arial" w:hAnsi="Arial" w:cs="Arial"/>
        </w:rPr>
        <w:t xml:space="preserve">y 34.8 por ciento son superiores a 50 segundos. El grupo mayor (32.8 por ciento) se sitúa entre 46 y 50 segundos. Estaría justificado decir que, para estos 500 trabajadores, el tiempo medio de ejecución de la operación osciló entre 46 y 50 segundos, digamos 48. Entonces, 48 segundos será el tiempo invertido por el trabajador calificado </w:t>
      </w:r>
      <w:r w:rsidRPr="00674794">
        <w:rPr>
          <w:rFonts w:ascii="Arial" w:hAnsi="Arial" w:cs="Arial"/>
          <w:i/>
        </w:rPr>
        <w:t>medio</w:t>
      </w:r>
      <w:r w:rsidRPr="00674794">
        <w:rPr>
          <w:rFonts w:ascii="Arial" w:hAnsi="Arial" w:cs="Arial"/>
        </w:rPr>
        <w:t xml:space="preserve"> en llevar a cabo la tarea en dichas condiciones. Pero tal vez no valga para otra fábrica: las empresas bien administradas, donde las condiciones de trabajo y los salarios son buenos, atraen y conservan a los mejores operarios, de modo que el tiempo de ellos tal vez es inferior, digamos 44 segundos, mientras que el de los operarios menos expertos de fábricas peor administradas será mayor, tal vez 52 segundos.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Si se trazara una línea siguiendo la distribución, se obtendría la ya aludida </w:t>
      </w:r>
      <w:r w:rsidRPr="00674794">
        <w:rPr>
          <w:rFonts w:ascii="Arial" w:hAnsi="Arial" w:cs="Arial"/>
          <w:i/>
        </w:rPr>
        <w:t>curva de distribución normal</w:t>
      </w:r>
      <w:r w:rsidRPr="00674794">
        <w:rPr>
          <w:rFonts w:ascii="Arial" w:hAnsi="Arial" w:cs="Arial"/>
        </w:rPr>
        <w:t>. En general, cuanto mayor es el grupo de trabajadores, más tendencia tiene la curva a ser simétrica a un lado y otro de los valores máximos, a menos que intervengan circunstancias especiales. Por ejemplo: si se traslada a otra parte a los trabajadores más lentos disminuirá el segmento de curva del lado derecho, puesto que habrá menos trabajadores que marquen tiempos largos.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En el caso de determinación de normas se recomienda realizar la observación sobre el trabajo de aquel operario que cumpla la norma, actualmente vigente, en la cantidad más próxima al cumplimiento medio de la misma, excluyendo a aquellos operarios que incumplen las normas, por ejemplo, si la operación que se estudia es realizada por seis operarios cuyos cumplimientos de normas en el mes anterior fueron de:</w:t>
      </w:r>
    </w:p>
    <w:p w:rsidR="00674794" w:rsidRPr="00674794" w:rsidRDefault="00674794" w:rsidP="00674794">
      <w:pPr>
        <w:pStyle w:val="Textoindependiente"/>
        <w:rPr>
          <w:rFonts w:ascii="Arial" w:hAnsi="Arial" w:cs="Arial"/>
        </w:rPr>
      </w:pPr>
    </w:p>
    <w:p w:rsidR="00674794" w:rsidRPr="00674794" w:rsidRDefault="00674794" w:rsidP="00CD2A87">
      <w:pPr>
        <w:pStyle w:val="Textoindependiente"/>
        <w:jc w:val="center"/>
        <w:rPr>
          <w:rFonts w:ascii="Arial" w:hAnsi="Arial" w:cs="Arial"/>
          <w:i/>
        </w:rPr>
      </w:pPr>
      <w:r w:rsidRPr="00674794">
        <w:rPr>
          <w:rFonts w:ascii="Arial" w:hAnsi="Arial" w:cs="Arial"/>
          <w:i/>
        </w:rPr>
        <w:t>Trabajadores</w:t>
      </w:r>
      <w:r w:rsidRPr="00674794">
        <w:rPr>
          <w:rFonts w:ascii="Arial" w:hAnsi="Arial" w:cs="Arial"/>
          <w:i/>
        </w:rPr>
        <w:tab/>
      </w:r>
      <w:r w:rsidRPr="00674794">
        <w:rPr>
          <w:rFonts w:ascii="Arial" w:hAnsi="Arial" w:cs="Arial"/>
          <w:i/>
        </w:rPr>
        <w:tab/>
      </w:r>
      <w:r w:rsidRPr="00674794">
        <w:rPr>
          <w:rFonts w:ascii="Arial" w:hAnsi="Arial" w:cs="Arial"/>
          <w:i/>
        </w:rPr>
        <w:tab/>
      </w:r>
      <w:r w:rsidRPr="00674794">
        <w:rPr>
          <w:rFonts w:ascii="Arial" w:hAnsi="Arial" w:cs="Arial"/>
          <w:i/>
        </w:rPr>
        <w:tab/>
      </w:r>
      <w:r w:rsidRPr="00674794">
        <w:rPr>
          <w:rFonts w:ascii="Arial" w:hAnsi="Arial" w:cs="Arial"/>
          <w:i/>
        </w:rPr>
        <w:tab/>
        <w:t>Cumplimiento (%)</w:t>
      </w:r>
    </w:p>
    <w:p w:rsidR="00674794" w:rsidRPr="00674794" w:rsidRDefault="00674794" w:rsidP="00CD2A87">
      <w:pPr>
        <w:pStyle w:val="Textoindependiente"/>
        <w:jc w:val="center"/>
        <w:rPr>
          <w:rFonts w:ascii="Arial" w:hAnsi="Arial" w:cs="Arial"/>
        </w:rPr>
      </w:pPr>
      <w:r w:rsidRPr="00674794">
        <w:rPr>
          <w:rFonts w:ascii="Arial" w:hAnsi="Arial" w:cs="Arial"/>
        </w:rPr>
        <w:t>José Fernández</w:t>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t>115</w:t>
      </w:r>
    </w:p>
    <w:p w:rsidR="00674794" w:rsidRPr="00674794" w:rsidRDefault="00674794" w:rsidP="00CD2A87">
      <w:pPr>
        <w:pStyle w:val="Textoindependiente"/>
        <w:jc w:val="center"/>
        <w:rPr>
          <w:rFonts w:ascii="Arial" w:hAnsi="Arial" w:cs="Arial"/>
        </w:rPr>
      </w:pPr>
      <w:r w:rsidRPr="00674794">
        <w:rPr>
          <w:rFonts w:ascii="Arial" w:hAnsi="Arial" w:cs="Arial"/>
        </w:rPr>
        <w:t>Juan Pérez</w:t>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t>106</w:t>
      </w:r>
    </w:p>
    <w:p w:rsidR="00674794" w:rsidRPr="00674794" w:rsidRDefault="00674794" w:rsidP="00CD2A87">
      <w:pPr>
        <w:pStyle w:val="Textoindependiente"/>
        <w:jc w:val="center"/>
        <w:rPr>
          <w:rFonts w:ascii="Arial" w:hAnsi="Arial" w:cs="Arial"/>
        </w:rPr>
      </w:pPr>
      <w:r w:rsidRPr="00674794">
        <w:rPr>
          <w:rFonts w:ascii="Arial" w:hAnsi="Arial" w:cs="Arial"/>
        </w:rPr>
        <w:t>Raúl Valdés</w:t>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t>117</w:t>
      </w:r>
    </w:p>
    <w:p w:rsidR="00674794" w:rsidRPr="00674794" w:rsidRDefault="00CD2A87" w:rsidP="00CD2A87">
      <w:pPr>
        <w:pStyle w:val="Textoindependiente"/>
        <w:jc w:val="center"/>
        <w:rPr>
          <w:rFonts w:ascii="Arial" w:hAnsi="Arial" w:cs="Arial"/>
        </w:rPr>
      </w:pPr>
      <w:r w:rsidRPr="00674794">
        <w:rPr>
          <w:rFonts w:ascii="Arial" w:hAnsi="Arial" w:cs="Arial"/>
        </w:rPr>
        <w:t>René</w:t>
      </w:r>
      <w:r w:rsidR="00674794" w:rsidRPr="00674794">
        <w:rPr>
          <w:rFonts w:ascii="Arial" w:hAnsi="Arial" w:cs="Arial"/>
        </w:rPr>
        <w:t xml:space="preserve"> Rodríguez</w:t>
      </w:r>
      <w:r w:rsidR="00674794" w:rsidRPr="00674794">
        <w:rPr>
          <w:rFonts w:ascii="Arial" w:hAnsi="Arial" w:cs="Arial"/>
        </w:rPr>
        <w:tab/>
      </w:r>
      <w:r w:rsidR="00674794" w:rsidRPr="00674794">
        <w:rPr>
          <w:rFonts w:ascii="Arial" w:hAnsi="Arial" w:cs="Arial"/>
        </w:rPr>
        <w:tab/>
      </w:r>
      <w:r w:rsidR="00674794" w:rsidRPr="00674794">
        <w:rPr>
          <w:rFonts w:ascii="Arial" w:hAnsi="Arial" w:cs="Arial"/>
        </w:rPr>
        <w:tab/>
      </w:r>
      <w:r w:rsidR="00674794" w:rsidRPr="00674794">
        <w:rPr>
          <w:rFonts w:ascii="Arial" w:hAnsi="Arial" w:cs="Arial"/>
        </w:rPr>
        <w:tab/>
      </w:r>
      <w:r w:rsidR="00674794" w:rsidRPr="00674794">
        <w:rPr>
          <w:rFonts w:ascii="Arial" w:hAnsi="Arial" w:cs="Arial"/>
        </w:rPr>
        <w:tab/>
        <w:t>120</w:t>
      </w:r>
    </w:p>
    <w:p w:rsidR="00674794" w:rsidRPr="00674794" w:rsidRDefault="00674794" w:rsidP="00CD2A87">
      <w:pPr>
        <w:pStyle w:val="Textoindependiente"/>
        <w:jc w:val="center"/>
        <w:rPr>
          <w:rFonts w:ascii="Arial" w:hAnsi="Arial" w:cs="Arial"/>
        </w:rPr>
      </w:pPr>
      <w:r w:rsidRPr="00674794">
        <w:rPr>
          <w:rFonts w:ascii="Arial" w:hAnsi="Arial" w:cs="Arial"/>
        </w:rPr>
        <w:t>Antonio Méndez</w:t>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t>114</w:t>
      </w:r>
    </w:p>
    <w:p w:rsidR="00674794" w:rsidRPr="00674794" w:rsidRDefault="00674794" w:rsidP="00CD2A87">
      <w:pPr>
        <w:pStyle w:val="Textoindependiente"/>
        <w:jc w:val="center"/>
        <w:rPr>
          <w:rFonts w:ascii="Arial" w:hAnsi="Arial" w:cs="Arial"/>
        </w:rPr>
      </w:pPr>
      <w:r w:rsidRPr="00674794">
        <w:rPr>
          <w:rFonts w:ascii="Arial" w:hAnsi="Arial" w:cs="Arial"/>
        </w:rPr>
        <w:t>Manuel Martínez</w:t>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t xml:space="preserve">  96</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En este caso el cumplimiento medio de la norma, excluyendo a Manuel Martínez que no cumplió la norma, será:</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u w:val="single"/>
        </w:rPr>
        <w:t>115+106+117+120+114</w:t>
      </w:r>
      <w:r w:rsidRPr="00674794">
        <w:rPr>
          <w:rFonts w:ascii="Arial" w:hAnsi="Arial" w:cs="Arial"/>
        </w:rPr>
        <w:t xml:space="preserve">  = 114,4%</w:t>
      </w:r>
    </w:p>
    <w:p w:rsidR="00674794" w:rsidRPr="00674794" w:rsidRDefault="00674794" w:rsidP="00674794">
      <w:pPr>
        <w:pStyle w:val="Textoindependiente"/>
        <w:rPr>
          <w:rFonts w:ascii="Arial" w:hAnsi="Arial" w:cs="Arial"/>
        </w:rPr>
      </w:pPr>
      <w:r w:rsidRPr="00674794">
        <w:rPr>
          <w:rFonts w:ascii="Arial" w:hAnsi="Arial" w:cs="Arial"/>
        </w:rPr>
        <w:t xml:space="preserve">                  5</w:t>
      </w:r>
    </w:p>
    <w:p w:rsidR="00674794" w:rsidRPr="00674794" w:rsidRDefault="00674794" w:rsidP="00674794">
      <w:pPr>
        <w:pStyle w:val="Textoindependiente"/>
        <w:rPr>
          <w:rFonts w:ascii="Arial" w:hAnsi="Arial" w:cs="Arial"/>
        </w:rPr>
      </w:pPr>
      <w:r w:rsidRPr="00674794">
        <w:rPr>
          <w:rFonts w:ascii="Arial" w:hAnsi="Arial" w:cs="Arial"/>
        </w:rPr>
        <w:t>Por tanto, el operario que debe escogerse para realizar la observación es Antonio Méndez, siempre que este reúna los demás requisitos necesarios.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i/>
        </w:rPr>
      </w:pPr>
      <w:r w:rsidRPr="00674794">
        <w:rPr>
          <w:rFonts w:ascii="Arial" w:hAnsi="Arial" w:cs="Arial"/>
          <w:b/>
          <w:i/>
        </w:rPr>
        <w:t xml:space="preserve">Registrar una descripción completa del método descomponiendo la operación en “elementos “. </w:t>
      </w:r>
    </w:p>
    <w:p w:rsidR="00674794" w:rsidRPr="00674794" w:rsidRDefault="00674794" w:rsidP="00674794">
      <w:pPr>
        <w:pStyle w:val="Textoindependiente"/>
        <w:rPr>
          <w:rFonts w:ascii="Arial" w:hAnsi="Arial" w:cs="Arial"/>
        </w:rPr>
      </w:pPr>
      <w:r w:rsidRPr="00674794">
        <w:rPr>
          <w:rFonts w:ascii="Arial" w:hAnsi="Arial" w:cs="Arial"/>
        </w:rPr>
        <w:t xml:space="preserve">Después de registrar todos los datos sobre la operación y el operario necesarios para poderlos identificar debidamente más tarde  y de comprobar que el método que se </w:t>
      </w:r>
      <w:r w:rsidRPr="00674794">
        <w:rPr>
          <w:rFonts w:ascii="Arial" w:hAnsi="Arial" w:cs="Arial"/>
        </w:rPr>
        <w:lastRenderedPageBreak/>
        <w:t>utiliza es adecuado o el mejor en las circunstancias existentes, el especialista deberá descomponer la tarea en elementos.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i/>
        </w:rPr>
        <w:t>Elemento</w:t>
      </w:r>
      <w:r w:rsidRPr="00674794">
        <w:rPr>
          <w:rFonts w:ascii="Arial" w:hAnsi="Arial" w:cs="Arial"/>
        </w:rPr>
        <w:t>. Es la parte delimitada de una tarea definida que se selecciona para facilitar la observación, medición y análisis.</w:t>
      </w:r>
    </w:p>
    <w:p w:rsidR="00674794" w:rsidRPr="00674794" w:rsidRDefault="00674794" w:rsidP="00674794">
      <w:pPr>
        <w:pStyle w:val="Textoindependiente"/>
        <w:rPr>
          <w:rFonts w:ascii="Arial" w:hAnsi="Arial" w:cs="Arial"/>
          <w:i/>
        </w:rPr>
      </w:pPr>
    </w:p>
    <w:p w:rsidR="00674794" w:rsidRPr="00CD2A87" w:rsidRDefault="00674794" w:rsidP="00674794">
      <w:pPr>
        <w:pStyle w:val="Textoindependiente"/>
        <w:rPr>
          <w:rFonts w:ascii="Arial" w:hAnsi="Arial" w:cs="Arial"/>
          <w:u w:val="single"/>
        </w:rPr>
      </w:pPr>
      <w:bookmarkStart w:id="7" w:name="_Toc217047929"/>
      <w:r w:rsidRPr="00CD2A87">
        <w:rPr>
          <w:rFonts w:ascii="Arial" w:hAnsi="Arial" w:cs="Arial"/>
          <w:i/>
          <w:u w:val="single"/>
        </w:rPr>
        <w:t>Ciclo de trabajo</w:t>
      </w:r>
      <w:r w:rsidRPr="00CD2A87">
        <w:rPr>
          <w:rFonts w:ascii="Arial" w:hAnsi="Arial" w:cs="Arial"/>
          <w:u w:val="single"/>
        </w:rPr>
        <w:t>. Es la sucesión de elementos necesarios para efectuar una tarea u obtener una unidad de producción. Comprende a veces elementos casuales</w:t>
      </w:r>
      <w:bookmarkEnd w:id="7"/>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El ciclo de trabajo empieza al comienzo del primer elemento de la operación o actividad y continúa hasta el mismo punto en la repetición de la operación o actividad; empieza entonces el segundo ciclo, y así sucesivamente.</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Es necesario detallar los elementos para poder:</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separar el trabajo (o tiempo) productivo de la actividad (o tiempo)  improductiva;</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evaluar la cadencia de trabajo con mayor exactitud de la que es posible con un ciclo integro; el operario quizá no trabaje al mismo ritmo durante todo el ciclo y tienda a ejecutar ciertas operaciones más rápidamente que otras;</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reconocer o distinguir los diversos tipos de elementos para ocuparse de cada uno según su tipo;</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aislar los elementos que causan mayor fatiga y fijar con mayor exactitud los tiempos marginales de descanso (suplementos por fatiga)</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verificar más fácilmente el método, de modo que más tarde se note enseguida si omiten o añaden elementos, para el caso en que haya protestas contra el tiempo asignado a la tarea;</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hacer una especificación detallada del trabajo;</w:t>
      </w:r>
    </w:p>
    <w:p w:rsidR="00674794" w:rsidRPr="00674794" w:rsidRDefault="00674794" w:rsidP="00674794">
      <w:pPr>
        <w:pStyle w:val="Textoindependiente"/>
        <w:numPr>
          <w:ilvl w:val="0"/>
          <w:numId w:val="21"/>
        </w:numPr>
        <w:rPr>
          <w:rFonts w:ascii="Arial" w:hAnsi="Arial" w:cs="Arial"/>
        </w:rPr>
      </w:pPr>
      <w:r w:rsidRPr="00674794">
        <w:rPr>
          <w:rFonts w:ascii="Arial" w:hAnsi="Arial" w:cs="Arial"/>
        </w:rPr>
        <w:t xml:space="preserve">extraer los tiempos de los  elementos que se repiten a menudo, como el manejo de los mandos de máquinas o </w:t>
      </w:r>
      <w:proofErr w:type="gramStart"/>
      <w:r w:rsidRPr="00674794">
        <w:rPr>
          <w:rFonts w:ascii="Arial" w:hAnsi="Arial" w:cs="Arial"/>
        </w:rPr>
        <w:t>el</w:t>
      </w:r>
      <w:proofErr w:type="gramEnd"/>
      <w:r w:rsidRPr="00674794">
        <w:rPr>
          <w:rFonts w:ascii="Arial" w:hAnsi="Arial" w:cs="Arial"/>
        </w:rPr>
        <w:t xml:space="preserve"> quita y pon de piezas en los dispositivos de fijación, a fin de poder establecer datos tipo.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rPr>
      </w:pPr>
      <w:r w:rsidRPr="00674794">
        <w:rPr>
          <w:rFonts w:ascii="Arial" w:hAnsi="Arial" w:cs="Arial"/>
          <w:b/>
        </w:rPr>
        <w:t>Tipos de elementos</w:t>
      </w:r>
    </w:p>
    <w:p w:rsidR="00674794" w:rsidRPr="00674794" w:rsidRDefault="00674794" w:rsidP="00674794">
      <w:pPr>
        <w:pStyle w:val="Textoindependiente"/>
        <w:rPr>
          <w:rFonts w:ascii="Arial" w:hAnsi="Arial" w:cs="Arial"/>
        </w:rPr>
      </w:pPr>
      <w:r w:rsidRPr="00674794">
        <w:rPr>
          <w:rFonts w:ascii="Arial" w:hAnsi="Arial" w:cs="Arial"/>
        </w:rPr>
        <w:t>Los elementos se han dividido en ocho tipos: repetitivos, casuales, constantes, variables, manuales, mecánicos, dominantes y extraños, según sus características, a saber:</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Repetitivos</w:t>
      </w:r>
      <w:r w:rsidRPr="00674794">
        <w:rPr>
          <w:rFonts w:ascii="Arial" w:hAnsi="Arial" w:cs="Arial"/>
          <w:b/>
        </w:rPr>
        <w:t xml:space="preserve"> </w:t>
      </w:r>
      <w:r w:rsidRPr="00674794">
        <w:rPr>
          <w:rFonts w:ascii="Arial" w:hAnsi="Arial" w:cs="Arial"/>
        </w:rPr>
        <w:t>son los que reaparecen en cada ciclo del trabajo estudiado. Ejemplos: los elementos que consisten en recoger una pieza antes de la operación de montaje; en colocar el objeto que se trabaja en la plantilla; en poner a un lado el articulo terminado o montado.</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casuales</w:t>
      </w:r>
      <w:r w:rsidRPr="00674794">
        <w:rPr>
          <w:rFonts w:ascii="Arial" w:hAnsi="Arial" w:cs="Arial"/>
          <w:b/>
        </w:rPr>
        <w:t xml:space="preserve"> </w:t>
      </w:r>
      <w:r w:rsidRPr="00674794">
        <w:rPr>
          <w:rFonts w:ascii="Arial" w:hAnsi="Arial" w:cs="Arial"/>
        </w:rPr>
        <w:t>son los que no reaparecen en cada ciclo del trabajo, sino  a intervalos tanto regulares como irregulares. Ejemplos: regular la tensión o preparar la máquina, o bien recibir instrucciones del capataz; los elementos casuales forman parte del trabajo provechosos y se incorporan en el tiempo de la tarea.</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constantes</w:t>
      </w:r>
      <w:r w:rsidRPr="00674794">
        <w:rPr>
          <w:rFonts w:ascii="Arial" w:hAnsi="Arial" w:cs="Arial"/>
          <w:b/>
        </w:rPr>
        <w:t xml:space="preserve"> </w:t>
      </w:r>
      <w:r w:rsidRPr="00674794">
        <w:rPr>
          <w:rFonts w:ascii="Arial" w:hAnsi="Arial" w:cs="Arial"/>
        </w:rPr>
        <w:t>son aquellos cuyo tiempo de ejecución es siempre igual. Ejemplos: poner en marcha la máquina; medir un diámetro; atornillar y apretar una tuerca; colocar la broca en el mandril.</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lastRenderedPageBreak/>
        <w:t>Elementos variables</w:t>
      </w:r>
      <w:r w:rsidRPr="00674794">
        <w:rPr>
          <w:rFonts w:ascii="Arial" w:hAnsi="Arial" w:cs="Arial"/>
          <w:b/>
        </w:rPr>
        <w:t xml:space="preserve"> </w:t>
      </w:r>
      <w:r w:rsidRPr="00674794">
        <w:rPr>
          <w:rFonts w:ascii="Arial" w:hAnsi="Arial" w:cs="Arial"/>
        </w:rPr>
        <w:t xml:space="preserve">son aquellos cuyo tiempo de ejecución cambia según ciertas características del producto, equipo o proceso, como dimensiones, peso, calidad, etc. Ejemplos: aserrar madera a mano (el tiempo </w:t>
      </w:r>
      <w:proofErr w:type="spellStart"/>
      <w:r w:rsidRPr="00674794">
        <w:rPr>
          <w:rFonts w:ascii="Arial" w:hAnsi="Arial" w:cs="Arial"/>
        </w:rPr>
        <w:t>varia</w:t>
      </w:r>
      <w:proofErr w:type="spellEnd"/>
      <w:r w:rsidRPr="00674794">
        <w:rPr>
          <w:rFonts w:ascii="Arial" w:hAnsi="Arial" w:cs="Arial"/>
        </w:rPr>
        <w:t xml:space="preserve"> según la dureza y el diámetro); barrer el piso (depende de la superficie); llevar una carretilla con piezas a otro taller (depende de la distancia).</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manuales</w:t>
      </w:r>
      <w:r w:rsidRPr="00674794">
        <w:rPr>
          <w:rFonts w:ascii="Arial" w:hAnsi="Arial" w:cs="Arial"/>
        </w:rPr>
        <w:t xml:space="preserve"> son los que realiza el trabajador.</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mecánicos</w:t>
      </w:r>
      <w:r w:rsidRPr="00674794">
        <w:rPr>
          <w:rFonts w:ascii="Arial" w:hAnsi="Arial" w:cs="Arial"/>
          <w:b/>
        </w:rPr>
        <w:t xml:space="preserve"> </w:t>
      </w:r>
      <w:r w:rsidRPr="00674794">
        <w:rPr>
          <w:rFonts w:ascii="Arial" w:hAnsi="Arial" w:cs="Arial"/>
        </w:rPr>
        <w:t>son los realizados</w:t>
      </w:r>
      <w:r w:rsidRPr="00674794">
        <w:rPr>
          <w:rFonts w:ascii="Arial" w:hAnsi="Arial" w:cs="Arial"/>
          <w:b/>
        </w:rPr>
        <w:t xml:space="preserve"> </w:t>
      </w:r>
      <w:r w:rsidRPr="00674794">
        <w:rPr>
          <w:rFonts w:ascii="Arial" w:hAnsi="Arial" w:cs="Arial"/>
        </w:rPr>
        <w:t xml:space="preserve"> automáticamente por una máquina (o proceso) a base de fuerza motriz. Ejemplos: templar tubos; cocer baldosas; dar forma a botellas de vidrio; prensar una chapa de carrocería de automóvil; la mayoría de las operaciones de corte en máquinas-herramientas.</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dominantes</w:t>
      </w:r>
      <w:r w:rsidRPr="00674794">
        <w:rPr>
          <w:rFonts w:ascii="Arial" w:hAnsi="Arial" w:cs="Arial"/>
          <w:b/>
        </w:rPr>
        <w:t xml:space="preserve"> </w:t>
      </w:r>
      <w:r w:rsidRPr="00674794">
        <w:rPr>
          <w:rFonts w:ascii="Arial" w:hAnsi="Arial" w:cs="Arial"/>
        </w:rPr>
        <w:t>son los que</w:t>
      </w:r>
      <w:r w:rsidRPr="00674794">
        <w:rPr>
          <w:rFonts w:ascii="Arial" w:hAnsi="Arial" w:cs="Arial"/>
          <w:b/>
        </w:rPr>
        <w:t xml:space="preserve"> </w:t>
      </w:r>
      <w:r w:rsidRPr="00674794">
        <w:rPr>
          <w:rFonts w:ascii="Arial" w:hAnsi="Arial" w:cs="Arial"/>
        </w:rPr>
        <w:t>duran más tiempo que cualquiera de los demás elementos realizados simultáneamente. Ejemplos: mandrilar una pieza y mientras tanto calibrarla de vez en cuando; calentar agua y mientras tanto preparar la tetera y las tazas; revelar las películas fotográficas y mientras tanto agitar la solución de cuando en cuando.</w:t>
      </w:r>
    </w:p>
    <w:p w:rsidR="00674794" w:rsidRPr="00674794" w:rsidRDefault="00674794" w:rsidP="00674794">
      <w:pPr>
        <w:pStyle w:val="Textoindependiente"/>
        <w:numPr>
          <w:ilvl w:val="0"/>
          <w:numId w:val="30"/>
        </w:numPr>
        <w:rPr>
          <w:rFonts w:ascii="Arial" w:hAnsi="Arial" w:cs="Arial"/>
        </w:rPr>
      </w:pPr>
      <w:r w:rsidRPr="00674794">
        <w:rPr>
          <w:rFonts w:ascii="Arial" w:hAnsi="Arial" w:cs="Arial"/>
          <w:i/>
        </w:rPr>
        <w:t>Elementos extraños</w:t>
      </w:r>
      <w:r w:rsidRPr="00674794">
        <w:rPr>
          <w:rFonts w:ascii="Arial" w:hAnsi="Arial" w:cs="Arial"/>
          <w:b/>
        </w:rPr>
        <w:t xml:space="preserve"> </w:t>
      </w:r>
      <w:r w:rsidRPr="00674794">
        <w:rPr>
          <w:rFonts w:ascii="Arial" w:hAnsi="Arial" w:cs="Arial"/>
        </w:rPr>
        <w:t>son los observados durante el estudio y que al ser analizados no resultan ser una parte necesaria del trabajo. Ejemplos: lijar el borde de una tabla de ebanistería no acabada de acepillar; desengrasar una pieza no acabada de trabajar a máquina.</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De estas definiciones se deduce claramente que los elementos repetitivos pueden ser también constantes o variables, o bien que los elementos constantes pueden ser repetitivos o casuales, e igualmente que los elementos casuales  pueden ser constantes o variables, y así sucesivamente, porque las categorías establecidas no se excluyen mutuamente. Al dividir la operación en elementos deben tenerse en cuenta algunas reglas fundamentales.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bCs/>
          <w:lang w:val="es-ES_tradnl"/>
        </w:rPr>
      </w:pPr>
      <w:r w:rsidRPr="00674794">
        <w:rPr>
          <w:rFonts w:ascii="Arial" w:hAnsi="Arial" w:cs="Arial"/>
          <w:b/>
          <w:bCs/>
          <w:lang w:val="es-ES_tradnl"/>
        </w:rPr>
        <w:t>Reglas para dividir la operación en elementos:</w:t>
      </w:r>
    </w:p>
    <w:p w:rsidR="00674794" w:rsidRPr="00674794" w:rsidRDefault="00674794" w:rsidP="00674794">
      <w:pPr>
        <w:pStyle w:val="Textoindependiente"/>
        <w:numPr>
          <w:ilvl w:val="0"/>
          <w:numId w:val="31"/>
        </w:numPr>
        <w:rPr>
          <w:rFonts w:ascii="Arial" w:hAnsi="Arial" w:cs="Arial"/>
          <w:bCs/>
          <w:lang w:val="es-ES_tradnl"/>
        </w:rPr>
      </w:pPr>
      <w:bookmarkStart w:id="8" w:name="_Toc217047930"/>
      <w:r w:rsidRPr="00674794">
        <w:rPr>
          <w:rFonts w:ascii="Arial" w:hAnsi="Arial" w:cs="Arial"/>
          <w:bCs/>
          <w:lang w:val="es-ES_tradnl"/>
        </w:rPr>
        <w:t xml:space="preserve">Los elementos deberán ser de identificación fácil y de  comienzo y fin claramente definidos, de modo que una vez fijados puedan ser reconocidos una y otra vez. El comienzo o fin puede reconocerse por un sonido (por ejemplo, al pararse una máquina, soltar el cierre de una plantilla, depositar una herramienta), o por el cambio de dirección del brazo o de la mano. Estos </w:t>
      </w:r>
      <w:r w:rsidRPr="00674794">
        <w:rPr>
          <w:rFonts w:ascii="Arial" w:hAnsi="Arial" w:cs="Arial"/>
          <w:bCs/>
          <w:i/>
          <w:lang w:val="es-ES_tradnl"/>
        </w:rPr>
        <w:t xml:space="preserve">cortes </w:t>
      </w:r>
      <w:r w:rsidRPr="00674794">
        <w:rPr>
          <w:rFonts w:ascii="Arial" w:hAnsi="Arial" w:cs="Arial"/>
          <w:bCs/>
          <w:lang w:val="es-ES_tradnl"/>
        </w:rPr>
        <w:t>en la secuencia deberán describirse cuidadosamente en la hoja de observaciones, quedando entendido que se trata del instante en que termina un elemento del ciclo de trabajo y empieza otro.</w:t>
      </w:r>
      <w:bookmarkEnd w:id="8"/>
    </w:p>
    <w:p w:rsidR="00674794" w:rsidRPr="00674794" w:rsidRDefault="00674794" w:rsidP="00674794">
      <w:pPr>
        <w:pStyle w:val="Textoindependiente"/>
        <w:numPr>
          <w:ilvl w:val="0"/>
          <w:numId w:val="22"/>
        </w:numPr>
        <w:rPr>
          <w:rFonts w:ascii="Arial" w:hAnsi="Arial" w:cs="Arial"/>
          <w:lang w:val="es-ES_tradnl"/>
        </w:rPr>
      </w:pPr>
      <w:r w:rsidRPr="00674794">
        <w:rPr>
          <w:rFonts w:ascii="Arial" w:hAnsi="Arial" w:cs="Arial"/>
          <w:lang w:val="es-ES_tradnl"/>
        </w:rPr>
        <w:t>Los elementos deberán ser todo lo breves que sea posible, con tal que un analista experto pueda aún cronometrarlos cómodamente. Las opiniones difieren en cuanto a la unidad mínima que un cronometro puede registrar en la práctica pero suele fijarse en 0,04 minutos (2,4 segundos). Para observadores menos expertos puede ser de 0,07 a 0,10 minutos. Siempre que sea posible, los elementos muy cortos deben figurar  al lado de otros más largos para que se les pueda tomar y registrar el tiempo con mayor exactitud. Los elementos manuales largos se deberían valorar cada 0,33 minutos (20 segundos).</w:t>
      </w:r>
    </w:p>
    <w:p w:rsidR="00674794" w:rsidRPr="00674794" w:rsidRDefault="00674794" w:rsidP="00674794">
      <w:pPr>
        <w:pStyle w:val="Textoindependiente"/>
        <w:numPr>
          <w:ilvl w:val="0"/>
          <w:numId w:val="22"/>
        </w:numPr>
        <w:rPr>
          <w:rFonts w:ascii="Arial" w:hAnsi="Arial" w:cs="Arial"/>
          <w:lang w:val="es-ES_tradnl"/>
        </w:rPr>
      </w:pPr>
      <w:r w:rsidRPr="00674794">
        <w:rPr>
          <w:rFonts w:ascii="Arial" w:hAnsi="Arial" w:cs="Arial"/>
          <w:lang w:val="es-ES_tradnl"/>
        </w:rPr>
        <w:t xml:space="preserve">Dentro de lo posible, los elementos, sobre todo los manuales, deberían elegirse de manera que correspondan a segmentos naturalmente unificados y visiblemente delimitados de la tarea. Dada, por ejemplo, la acción de alcanzar una llave, </w:t>
      </w:r>
      <w:r w:rsidRPr="00674794">
        <w:rPr>
          <w:rFonts w:ascii="Arial" w:hAnsi="Arial" w:cs="Arial"/>
          <w:lang w:val="es-ES_tradnl"/>
        </w:rPr>
        <w:lastRenderedPageBreak/>
        <w:t xml:space="preserve">acercarla al trabajo y apretar una tuerca, se pueden identificar las acciones de estirar la mano, asir la llave, acercarla, cambiarla de posición en la mano para manejarla mejor y colocarla en la tuerca. Para el trabajador es solo un conjunto de movimientos, más bien que una serie de actos autónomos. Es preferible tratarlos como un solo elemento que se designará </w:t>
      </w:r>
      <w:r w:rsidRPr="00674794">
        <w:rPr>
          <w:rFonts w:ascii="Arial" w:hAnsi="Arial" w:cs="Arial"/>
          <w:i/>
          <w:lang w:val="es-ES_tradnl"/>
        </w:rPr>
        <w:t xml:space="preserve">tomar llave o tomar y colocar llave </w:t>
      </w:r>
      <w:r w:rsidRPr="00674794">
        <w:rPr>
          <w:rFonts w:ascii="Arial" w:hAnsi="Arial" w:cs="Arial"/>
          <w:lang w:val="es-ES_tradnl"/>
        </w:rPr>
        <w:t>y cronometrar todos los movimientos juntos, que hacer un corte, digamos en el instante en que los dedos tocan por primera vez la llave, y dividir así en dos elementos el grupo natural de movimientos.</w:t>
      </w:r>
    </w:p>
    <w:p w:rsidR="00674794" w:rsidRPr="00674794" w:rsidRDefault="00674794" w:rsidP="00674794">
      <w:pPr>
        <w:pStyle w:val="Textoindependiente"/>
        <w:numPr>
          <w:ilvl w:val="0"/>
          <w:numId w:val="22"/>
        </w:numPr>
        <w:rPr>
          <w:rFonts w:ascii="Arial" w:hAnsi="Arial" w:cs="Arial"/>
          <w:lang w:val="es-ES_tradnl"/>
        </w:rPr>
      </w:pPr>
      <w:r w:rsidRPr="00674794">
        <w:rPr>
          <w:rFonts w:ascii="Arial" w:hAnsi="Arial" w:cs="Arial"/>
          <w:lang w:val="es-ES_tradnl"/>
        </w:rPr>
        <w:t>Los elementos manuales deberían separarse de los mecánicos. Estos pueden calcularse a partir de los avances automáticos o las velocidades fijadas y servir para verificar los tiempos cronometrados. Los elementos manuales dependen comúnmente por entero del operario. Esta separación es de particular importancia cuando se quiere calcular los tiempos.</w:t>
      </w:r>
    </w:p>
    <w:p w:rsidR="00674794" w:rsidRPr="00674794" w:rsidRDefault="00674794" w:rsidP="00674794">
      <w:pPr>
        <w:pStyle w:val="Textoindependiente"/>
        <w:numPr>
          <w:ilvl w:val="0"/>
          <w:numId w:val="22"/>
        </w:numPr>
        <w:rPr>
          <w:rFonts w:ascii="Arial" w:hAnsi="Arial" w:cs="Arial"/>
          <w:lang w:val="es-ES_tradnl"/>
        </w:rPr>
      </w:pPr>
      <w:r w:rsidRPr="00674794">
        <w:rPr>
          <w:rFonts w:ascii="Arial" w:hAnsi="Arial" w:cs="Arial"/>
          <w:lang w:val="es-ES_tradnl"/>
        </w:rPr>
        <w:t>Los elementos constantes deberían separarse de los variables.</w:t>
      </w:r>
    </w:p>
    <w:p w:rsidR="00674794" w:rsidRPr="00674794" w:rsidRDefault="00674794" w:rsidP="00674794">
      <w:pPr>
        <w:pStyle w:val="Textoindependiente"/>
        <w:numPr>
          <w:ilvl w:val="0"/>
          <w:numId w:val="22"/>
        </w:numPr>
        <w:rPr>
          <w:rFonts w:ascii="Arial" w:hAnsi="Arial" w:cs="Arial"/>
          <w:lang w:val="es-ES_tradnl"/>
        </w:rPr>
      </w:pPr>
      <w:r w:rsidRPr="00674794">
        <w:rPr>
          <w:rFonts w:ascii="Arial" w:hAnsi="Arial" w:cs="Arial"/>
          <w:lang w:val="es-ES_tradnl"/>
        </w:rPr>
        <w:t>Los elementos que no aparecen en todos los ciclos (casuales y extraños) deben cronometrarse aparte de los que si aparecen.</w:t>
      </w:r>
    </w:p>
    <w:p w:rsidR="00674794" w:rsidRPr="00674794" w:rsidRDefault="00674794" w:rsidP="00674794">
      <w:pPr>
        <w:pStyle w:val="Textoindependiente"/>
        <w:rPr>
          <w:rFonts w:ascii="Arial" w:hAnsi="Arial" w:cs="Arial"/>
          <w:lang w:val="es-ES_tradnl"/>
        </w:rPr>
      </w:pPr>
    </w:p>
    <w:p w:rsidR="00674794" w:rsidRPr="00674794" w:rsidRDefault="00674794" w:rsidP="00674794">
      <w:pPr>
        <w:pStyle w:val="Textoindependiente"/>
        <w:rPr>
          <w:rFonts w:ascii="Arial" w:hAnsi="Arial" w:cs="Arial"/>
          <w:lang w:val="es-ES_tradnl"/>
        </w:rPr>
      </w:pPr>
      <w:r w:rsidRPr="00674794">
        <w:rPr>
          <w:rFonts w:ascii="Arial" w:hAnsi="Arial" w:cs="Arial"/>
          <w:lang w:val="es-ES_tradnl"/>
        </w:rPr>
        <w:t>La minucia con que deban delimitarse los elementos dependerá mucho del tipo de fabricación, de la operación de que se trate y de los resultados que se deseen. En las operaciones de montaje de aparatos eléctricos y radio por ejemplo las operaciones son generalmente de ciclos breves y de elementos muy cortos.</w:t>
      </w:r>
      <w:r w:rsidR="00CD2A87">
        <w:rPr>
          <w:rFonts w:ascii="Arial" w:hAnsi="Arial" w:cs="Arial"/>
          <w:lang w:val="es-ES_tradnl"/>
        </w:rPr>
        <w:t xml:space="preserve"> </w:t>
      </w:r>
      <w:r w:rsidRPr="00674794">
        <w:rPr>
          <w:rFonts w:ascii="Arial" w:hAnsi="Arial" w:cs="Arial"/>
          <w:lang w:val="es-ES_tradnl"/>
        </w:rPr>
        <w:t>Es preciso reiterar la importancia de dividir, definir y describir adecuadamente los elementos. La cantidad de detalles de la descripción depende de una seria de cosas; por ejemplo:</w:t>
      </w:r>
    </w:p>
    <w:p w:rsidR="00674794" w:rsidRPr="00674794" w:rsidRDefault="00674794" w:rsidP="00674794">
      <w:pPr>
        <w:pStyle w:val="Textoindependiente"/>
        <w:numPr>
          <w:ilvl w:val="0"/>
          <w:numId w:val="32"/>
        </w:numPr>
        <w:rPr>
          <w:rFonts w:ascii="Arial" w:hAnsi="Arial" w:cs="Arial"/>
          <w:lang w:val="es-ES_tradnl"/>
        </w:rPr>
      </w:pPr>
      <w:r w:rsidRPr="00674794">
        <w:rPr>
          <w:rFonts w:ascii="Arial" w:hAnsi="Arial" w:cs="Arial"/>
          <w:lang w:val="es-ES_tradnl"/>
        </w:rPr>
        <w:t>Los trabajos que se hacen por lotes pequeños y a intervalos bastante largos necesitan descripciones menos detalladas de los elementos que la producción en gran serie de periodos prolongados.</w:t>
      </w:r>
    </w:p>
    <w:p w:rsidR="00674794" w:rsidRPr="00674794" w:rsidRDefault="00674794" w:rsidP="00674794">
      <w:pPr>
        <w:pStyle w:val="Textoindependiente"/>
        <w:numPr>
          <w:ilvl w:val="0"/>
          <w:numId w:val="32"/>
        </w:numPr>
        <w:rPr>
          <w:rFonts w:ascii="Arial" w:hAnsi="Arial" w:cs="Arial"/>
          <w:lang w:val="es-ES_tradnl"/>
        </w:rPr>
      </w:pPr>
      <w:r w:rsidRPr="00674794">
        <w:rPr>
          <w:rFonts w:ascii="Arial" w:hAnsi="Arial" w:cs="Arial"/>
          <w:lang w:val="es-ES_tradnl"/>
        </w:rPr>
        <w:t>Los movimientos de un lugar a otro requieren generalmente menos descripción que los elementos de manos y brazos.</w:t>
      </w:r>
    </w:p>
    <w:p w:rsidR="00674794" w:rsidRPr="00674794" w:rsidRDefault="00674794" w:rsidP="00674794">
      <w:pPr>
        <w:pStyle w:val="Textoindependiente"/>
        <w:rPr>
          <w:rFonts w:ascii="Arial" w:hAnsi="Arial" w:cs="Arial"/>
          <w:lang w:val="es-ES_tradnl"/>
        </w:rPr>
      </w:pPr>
    </w:p>
    <w:p w:rsidR="00674794" w:rsidRPr="00674794" w:rsidRDefault="00674794" w:rsidP="00674794">
      <w:pPr>
        <w:pStyle w:val="Textoindependiente"/>
        <w:rPr>
          <w:rFonts w:ascii="Arial" w:hAnsi="Arial" w:cs="Arial"/>
          <w:lang w:val="es-ES_tradnl"/>
        </w:rPr>
      </w:pPr>
      <w:r w:rsidRPr="00674794">
        <w:rPr>
          <w:rFonts w:ascii="Arial" w:hAnsi="Arial" w:cs="Arial"/>
          <w:lang w:val="es-ES_tradnl"/>
        </w:rPr>
        <w:t>Los elementos deben comprobarse durante varios ciclos y consignarse por escrito antes de cronometrarlos.</w:t>
      </w:r>
    </w:p>
    <w:p w:rsidR="00674794" w:rsidRPr="00674794" w:rsidRDefault="00674794" w:rsidP="00674794">
      <w:pPr>
        <w:pStyle w:val="Textoindependiente"/>
        <w:rPr>
          <w:rFonts w:ascii="Arial" w:hAnsi="Arial" w:cs="Arial"/>
          <w:lang w:val="es-ES_tradnl"/>
        </w:rPr>
      </w:pPr>
    </w:p>
    <w:p w:rsidR="00674794" w:rsidRPr="00674794" w:rsidRDefault="00674794" w:rsidP="00674794">
      <w:pPr>
        <w:pStyle w:val="Textoindependiente"/>
        <w:rPr>
          <w:rFonts w:ascii="Arial" w:hAnsi="Arial" w:cs="Arial"/>
          <w:b/>
          <w:i/>
        </w:rPr>
      </w:pPr>
      <w:r w:rsidRPr="00674794">
        <w:rPr>
          <w:rFonts w:ascii="Arial" w:hAnsi="Arial" w:cs="Arial"/>
          <w:b/>
          <w:i/>
        </w:rPr>
        <w:t xml:space="preserve">Examinar el desglose de las operaciones para verificar si están utilizando los mejores métodos y movimientos, y determinar el tamaño de la muestra (número suficiente de observaciones)  </w:t>
      </w:r>
    </w:p>
    <w:p w:rsidR="00674794" w:rsidRPr="00CD2A87"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lang w:val="es-ES_tradnl"/>
        </w:rPr>
        <w:t>Una vez delimitados los elementos de una operación se debe determinar si existen  elementos que impliquen gastos de tiempo suplementarios que no agregan valor al producto, y en ese caso se deben hacer los cambios necesarios para que esos elementos no sean incorporados en el nuevo método de trabajo.</w:t>
      </w:r>
      <w:r w:rsidR="00CD2A87">
        <w:rPr>
          <w:rFonts w:ascii="Arial" w:hAnsi="Arial" w:cs="Arial"/>
          <w:lang w:val="es-ES_tradnl"/>
        </w:rPr>
        <w:t xml:space="preserve"> </w:t>
      </w:r>
      <w:r w:rsidRPr="00674794">
        <w:rPr>
          <w:rFonts w:ascii="Arial" w:hAnsi="Arial" w:cs="Arial"/>
          <w:lang w:val="es-ES_tradnl"/>
        </w:rPr>
        <w:t>Cuando se ha definido el método adecuado estaremos en condiciones de pasar a determinar el número de observaciones a realizar en el estudio de tiempos, de manera que se garanticen resultados precisos y confiables.</w:t>
      </w:r>
      <w:r w:rsidR="00CD2A87">
        <w:rPr>
          <w:rFonts w:ascii="Arial" w:hAnsi="Arial" w:cs="Arial"/>
          <w:lang w:val="es-ES_tradnl"/>
        </w:rPr>
        <w:t xml:space="preserve"> </w:t>
      </w:r>
      <w:r w:rsidRPr="00674794">
        <w:rPr>
          <w:rFonts w:ascii="Arial" w:hAnsi="Arial" w:cs="Arial"/>
        </w:rPr>
        <w:t xml:space="preserve">Hasta hace poco se usó el procedimiento empírico de tomar diez lecturas o bien el procedimiento también empírico de tomar el número de observaciones de acuerdo con  el tiempo de duración del ciclo y del número de piezas o ciclos por año. Ambos métodos dejan, sin embargo, de tener un fundamento </w:t>
      </w:r>
      <w:r w:rsidRPr="00674794">
        <w:rPr>
          <w:rFonts w:ascii="Arial" w:hAnsi="Arial" w:cs="Arial"/>
        </w:rPr>
        <w:lastRenderedPageBreak/>
        <w:t>matemático serio.</w:t>
      </w:r>
      <w:r w:rsidR="00CD2A87">
        <w:rPr>
          <w:rFonts w:ascii="Arial" w:hAnsi="Arial" w:cs="Arial"/>
        </w:rPr>
        <w:t xml:space="preserve"> </w:t>
      </w:r>
      <w:r w:rsidRPr="00674794">
        <w:rPr>
          <w:rFonts w:ascii="Arial" w:hAnsi="Arial" w:cs="Arial"/>
        </w:rPr>
        <w:t>En la actualidad, el número suficiente de observaciones se calcula mediante procedimientos estadísticos, basados en  la experiencia que nos indica que la distribución de frecuencias de los tiempos de trabajo tiende a seguir una ley normal.</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Existen diferencias de lecturas de ciclo en ciclo en una misma operación, incluso si el operario procede de buena fe. Estas variaciones son aleatorias, es decir, debidas al azar. Es natural por lo tanto, que si se hacen diez lecturas  el valor promedio a obtener será más riguroso que si se hubieran hecho cinco. Pero si se hace dos series de lecturas de diez ciclos cada una, no se obtiene siempre el mismo valor promedio en las dos series.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Sin embargo, si se conoce que el tiempo de trabajo sigue una distribución normal, es posible encontrar el número de lecturas (</w:t>
      </w:r>
      <w:r w:rsidRPr="00674794">
        <w:rPr>
          <w:rFonts w:ascii="Arial" w:hAnsi="Arial" w:cs="Arial"/>
        </w:rPr>
        <w:object w:dxaOrig="320" w:dyaOrig="320">
          <v:shape id="_x0000_i1028" type="#_x0000_t75" style="width:16.25pt;height:16.25pt" o:ole="">
            <v:imagedata r:id="rId13" o:title=""/>
          </v:shape>
          <o:OLEObject Type="Embed" ProgID="Equation.3" ShapeID="_x0000_i1028" DrawAspect="Content" ObjectID="_1836545883" r:id="rId14"/>
        </w:object>
      </w:r>
      <w:r w:rsidR="00CD2A87">
        <w:rPr>
          <w:rFonts w:ascii="Arial" w:hAnsi="Arial" w:cs="Arial"/>
        </w:rPr>
        <w:t xml:space="preserve">) a partir del cual estimemos </w:t>
      </w:r>
      <w:r w:rsidRPr="00674794">
        <w:rPr>
          <w:rFonts w:ascii="Arial" w:hAnsi="Arial" w:cs="Arial"/>
        </w:rPr>
        <w:t>el valor promedio del tiempo de trabajo, garantizando una precisión prefijada con un nivel de confianza tan alto, como deseemos.</w:t>
      </w:r>
      <w:r w:rsidR="00CD2A87">
        <w:rPr>
          <w:rFonts w:ascii="Arial" w:hAnsi="Arial" w:cs="Arial"/>
        </w:rPr>
        <w:t xml:space="preserve"> </w:t>
      </w:r>
      <w:r w:rsidRPr="00674794">
        <w:rPr>
          <w:rFonts w:ascii="Arial" w:hAnsi="Arial" w:cs="Arial"/>
        </w:rPr>
        <w:t>Se trata entonces de estimar el tiempo de trabajo a partir de los dos criterios que se siguen corrientemente según la precisión que se desee obtener:</w:t>
      </w:r>
    </w:p>
    <w:p w:rsidR="00674794" w:rsidRPr="00674794" w:rsidRDefault="00674794" w:rsidP="00674794">
      <w:pPr>
        <w:pStyle w:val="Textoindependiente"/>
        <w:numPr>
          <w:ilvl w:val="1"/>
          <w:numId w:val="23"/>
        </w:numPr>
        <w:rPr>
          <w:rFonts w:ascii="Arial" w:hAnsi="Arial" w:cs="Arial"/>
        </w:rPr>
      </w:pPr>
      <w:r w:rsidRPr="00674794">
        <w:rPr>
          <w:rFonts w:ascii="Arial" w:hAnsi="Arial" w:cs="Arial"/>
        </w:rPr>
        <w:t xml:space="preserve">95% de nivel de confianza de estimar el valor verdadero con una precisión de ±5% de </w:t>
      </w:r>
      <w:r w:rsidRPr="00674794">
        <w:rPr>
          <w:rFonts w:ascii="Arial" w:hAnsi="Arial" w:cs="Arial"/>
        </w:rPr>
        <w:object w:dxaOrig="279" w:dyaOrig="260">
          <v:shape id="_x0000_i1029" type="#_x0000_t75" style="width:13.75pt;height:13.3pt" o:ole="">
            <v:imagedata r:id="rId15" o:title=""/>
          </v:shape>
          <o:OLEObject Type="Embed" ProgID="Equation.3" ShapeID="_x0000_i1029" DrawAspect="Content" ObjectID="_1836545884" r:id="rId16"/>
        </w:object>
      </w:r>
      <w:r w:rsidRPr="00674794">
        <w:rPr>
          <w:rFonts w:ascii="Arial" w:hAnsi="Arial" w:cs="Arial"/>
        </w:rPr>
        <w:t xml:space="preserve">. </w:t>
      </w:r>
    </w:p>
    <w:p w:rsidR="00674794" w:rsidRPr="00674794" w:rsidRDefault="00674794" w:rsidP="00674794">
      <w:pPr>
        <w:pStyle w:val="Textoindependiente"/>
        <w:numPr>
          <w:ilvl w:val="1"/>
          <w:numId w:val="23"/>
        </w:numPr>
        <w:rPr>
          <w:rFonts w:ascii="Arial" w:hAnsi="Arial" w:cs="Arial"/>
          <w:i/>
        </w:rPr>
      </w:pPr>
      <w:r w:rsidRPr="00674794">
        <w:rPr>
          <w:rFonts w:ascii="Arial" w:hAnsi="Arial" w:cs="Arial"/>
        </w:rPr>
        <w:t xml:space="preserve">95% de nivel de confianza de estimar el valor verdadero con una precisión de ±10% de </w:t>
      </w:r>
      <w:r w:rsidRPr="00674794">
        <w:rPr>
          <w:rFonts w:ascii="Arial" w:hAnsi="Arial" w:cs="Arial"/>
        </w:rPr>
        <w:object w:dxaOrig="279" w:dyaOrig="260">
          <v:shape id="_x0000_i1030" type="#_x0000_t75" style="width:13.75pt;height:13.3pt" o:ole="">
            <v:imagedata r:id="rId15" o:title=""/>
          </v:shape>
          <o:OLEObject Type="Embed" ProgID="Equation.3" ShapeID="_x0000_i1030" DrawAspect="Content" ObjectID="_1836545885" r:id="rId17"/>
        </w:object>
      </w:r>
      <w:r w:rsidRPr="00674794">
        <w:rPr>
          <w:rFonts w:ascii="Arial" w:hAnsi="Arial" w:cs="Arial"/>
        </w:rPr>
        <w:t>.</w:t>
      </w:r>
      <w:r w:rsidRPr="00674794">
        <w:rPr>
          <w:rFonts w:ascii="Arial" w:hAnsi="Arial" w:cs="Arial"/>
          <w:i/>
        </w:rPr>
        <w:t xml:space="preserve"> </w:t>
      </w:r>
    </w:p>
    <w:p w:rsidR="00674794" w:rsidRPr="00674794" w:rsidRDefault="00674794" w:rsidP="00674794">
      <w:pPr>
        <w:pStyle w:val="Textoindependiente"/>
        <w:rPr>
          <w:rFonts w:ascii="Arial" w:hAnsi="Arial" w:cs="Arial"/>
          <w:i/>
        </w:rPr>
      </w:pPr>
      <w:r w:rsidRPr="00674794">
        <w:rPr>
          <w:rFonts w:ascii="Arial" w:hAnsi="Arial" w:cs="Arial"/>
        </w:rPr>
        <w:t xml:space="preserve">Como se desconoce la varianza, se parte de la expresión  </w:t>
      </w:r>
      <w:r w:rsidRPr="00674794">
        <w:rPr>
          <w:rFonts w:ascii="Arial" w:hAnsi="Arial" w:cs="Arial"/>
        </w:rPr>
        <w:object w:dxaOrig="880" w:dyaOrig="780">
          <v:shape id="_x0000_i1031" type="#_x0000_t75" style="width:43.7pt;height:38.7pt" o:ole="">
            <v:imagedata r:id="rId18" o:title=""/>
          </v:shape>
          <o:OLEObject Type="Embed" ProgID="Equation.3" ShapeID="_x0000_i1031" DrawAspect="Content" ObjectID="_1836545886" r:id="rId19"/>
        </w:object>
      </w:r>
      <w:r w:rsidRPr="00674794">
        <w:rPr>
          <w:rFonts w:ascii="Arial" w:hAnsi="Arial" w:cs="Arial"/>
        </w:rPr>
        <w:t xml:space="preserve"> la cual sigue una distribución </w:t>
      </w:r>
      <w:r w:rsidRPr="00674794">
        <w:rPr>
          <w:rFonts w:ascii="Arial" w:hAnsi="Arial" w:cs="Arial"/>
        </w:rPr>
        <w:object w:dxaOrig="139" w:dyaOrig="240">
          <v:shape id="_x0000_i1032" type="#_x0000_t75" style="width:7.1pt;height:12.05pt" o:ole="">
            <v:imagedata r:id="rId20" o:title=""/>
          </v:shape>
          <o:OLEObject Type="Embed" ProgID="Equation.3" ShapeID="_x0000_i1032" DrawAspect="Content" ObjectID="_1836545887" r:id="rId21"/>
        </w:object>
      </w:r>
      <w:r w:rsidRPr="00674794">
        <w:rPr>
          <w:rFonts w:ascii="Arial" w:hAnsi="Arial" w:cs="Arial"/>
        </w:rPr>
        <w:t xml:space="preserve"> de </w:t>
      </w:r>
      <w:proofErr w:type="spellStart"/>
      <w:r w:rsidRPr="00674794">
        <w:rPr>
          <w:rFonts w:ascii="Arial" w:hAnsi="Arial" w:cs="Arial"/>
        </w:rPr>
        <w:t>student</w:t>
      </w:r>
      <w:proofErr w:type="spellEnd"/>
      <w:r w:rsidRPr="00674794">
        <w:rPr>
          <w:rFonts w:ascii="Arial" w:hAnsi="Arial" w:cs="Arial"/>
        </w:rPr>
        <w:t xml:space="preserve">. Puede demostrarse que el intervalo </w:t>
      </w:r>
      <w:r w:rsidRPr="00674794">
        <w:rPr>
          <w:rFonts w:ascii="Arial" w:hAnsi="Arial" w:cs="Arial"/>
        </w:rPr>
        <w:object w:dxaOrig="1420" w:dyaOrig="660">
          <v:shape id="_x0000_i1033" type="#_x0000_t75" style="width:70.75pt;height:33.3pt" o:ole="">
            <v:imagedata r:id="rId22" o:title=""/>
          </v:shape>
          <o:OLEObject Type="Embed" ProgID="Equation.3" ShapeID="_x0000_i1033" DrawAspect="Content" ObjectID="_1836545888" r:id="rId23"/>
        </w:object>
      </w:r>
      <w:r w:rsidRPr="00674794">
        <w:rPr>
          <w:rFonts w:ascii="Arial" w:hAnsi="Arial" w:cs="Arial"/>
        </w:rPr>
        <w:t xml:space="preserve"> ;</w:t>
      </w:r>
      <w:r w:rsidRPr="00674794">
        <w:rPr>
          <w:rFonts w:ascii="Arial" w:hAnsi="Arial" w:cs="Arial"/>
        </w:rPr>
        <w:object w:dxaOrig="660" w:dyaOrig="279">
          <v:shape id="_x0000_i1034" type="#_x0000_t75" style="width:33.3pt;height:13.75pt" o:ole="">
            <v:imagedata r:id="rId24" o:title=""/>
          </v:shape>
          <o:OLEObject Type="Embed" ProgID="Equation.3" ShapeID="_x0000_i1034" DrawAspect="Content" ObjectID="_1836545889" r:id="rId25"/>
        </w:object>
      </w:r>
      <w:r w:rsidRPr="00674794">
        <w:rPr>
          <w:rFonts w:ascii="Arial" w:hAnsi="Arial" w:cs="Arial"/>
        </w:rPr>
        <w:tab/>
        <w:t xml:space="preserve"> incluye la verdadera de la muestra con un nivel de confianza de un </w:t>
      </w:r>
      <w:r w:rsidRPr="00674794">
        <w:rPr>
          <w:rFonts w:ascii="Arial" w:hAnsi="Arial" w:cs="Arial"/>
        </w:rPr>
        <w:object w:dxaOrig="1219" w:dyaOrig="320">
          <v:shape id="_x0000_i1035" type="#_x0000_t75" style="width:60.75pt;height:16.25pt" o:ole="">
            <v:imagedata r:id="rId26" o:title=""/>
          </v:shape>
          <o:OLEObject Type="Embed" ProgID="Equation.3" ShapeID="_x0000_i1035" DrawAspect="Content" ObjectID="_1836545890" r:id="rId27"/>
        </w:object>
      </w:r>
      <w:r w:rsidRPr="00674794">
        <w:rPr>
          <w:rFonts w:ascii="Arial" w:hAnsi="Arial" w:cs="Arial"/>
        </w:rPr>
        <w:t>.</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La precisión será entonces  </w:t>
      </w:r>
      <w:r w:rsidRPr="00674794">
        <w:rPr>
          <w:rFonts w:ascii="Arial" w:hAnsi="Arial" w:cs="Arial"/>
        </w:rPr>
        <w:object w:dxaOrig="1380" w:dyaOrig="620">
          <v:shape id="_x0000_i1036" type="#_x0000_t75" style="width:68.65pt;height:31.2pt" o:ole="">
            <v:imagedata r:id="rId28" o:title=""/>
          </v:shape>
          <o:OLEObject Type="Embed" ProgID="Equation.3" ShapeID="_x0000_i1036" DrawAspect="Content" ObjectID="_1836545891" r:id="rId29"/>
        </w:object>
      </w:r>
      <w:r w:rsidRPr="00674794">
        <w:rPr>
          <w:rFonts w:ascii="Arial" w:hAnsi="Arial" w:cs="Arial"/>
        </w:rPr>
        <w:t xml:space="preserve">; de donde para una precisión de ±5% de </w:t>
      </w:r>
      <w:r w:rsidRPr="00674794">
        <w:rPr>
          <w:rFonts w:ascii="Arial" w:hAnsi="Arial" w:cs="Arial"/>
        </w:rPr>
        <w:object w:dxaOrig="279" w:dyaOrig="260">
          <v:shape id="_x0000_i1037" type="#_x0000_t75" style="width:13.75pt;height:13.3pt" o:ole="">
            <v:imagedata r:id="rId15" o:title=""/>
          </v:shape>
          <o:OLEObject Type="Embed" ProgID="Equation.3" ShapeID="_x0000_i1037" DrawAspect="Content" ObjectID="_1836545892" r:id="rId30"/>
        </w:object>
      </w:r>
      <w:r w:rsidRPr="00674794">
        <w:rPr>
          <w:rFonts w:ascii="Arial" w:hAnsi="Arial" w:cs="Arial"/>
        </w:rPr>
        <w:t xml:space="preserve"> tendríamos:</w:t>
      </w:r>
    </w:p>
    <w:p w:rsidR="00674794" w:rsidRPr="00674794" w:rsidRDefault="00674794" w:rsidP="00674794">
      <w:pPr>
        <w:pStyle w:val="Textoindependiente"/>
        <w:rPr>
          <w:rFonts w:ascii="Arial" w:hAnsi="Arial" w:cs="Arial"/>
        </w:rPr>
      </w:pPr>
      <w:r w:rsidRPr="00674794">
        <w:rPr>
          <w:rFonts w:ascii="Arial" w:hAnsi="Arial" w:cs="Arial"/>
        </w:rPr>
        <w:t xml:space="preserve">          </w:t>
      </w:r>
      <w:r w:rsidRPr="00674794">
        <w:rPr>
          <w:rFonts w:ascii="Arial" w:hAnsi="Arial" w:cs="Arial"/>
        </w:rPr>
        <w:object w:dxaOrig="1160" w:dyaOrig="760">
          <v:shape id="_x0000_i1038" type="#_x0000_t75" style="width:58.25pt;height:38.3pt" o:ole="">
            <v:imagedata r:id="rId31" o:title=""/>
          </v:shape>
          <o:OLEObject Type="Embed" ProgID="Equation.3" ShapeID="_x0000_i1038" DrawAspect="Content" ObjectID="_1836545893" r:id="rId32"/>
        </w:object>
      </w:r>
      <w:r w:rsidRPr="00674794">
        <w:rPr>
          <w:rFonts w:ascii="Arial" w:hAnsi="Arial" w:cs="Arial"/>
        </w:rPr>
        <w:t xml:space="preserve">; </w:t>
      </w:r>
      <w:r w:rsidRPr="00674794">
        <w:rPr>
          <w:rFonts w:ascii="Arial" w:hAnsi="Arial" w:cs="Arial"/>
        </w:rPr>
        <w:object w:dxaOrig="1520" w:dyaOrig="279">
          <v:shape id="_x0000_i1039" type="#_x0000_t75" style="width:75.75pt;height:13.75pt" o:ole="">
            <v:imagedata r:id="rId33" o:title=""/>
          </v:shape>
          <o:OLEObject Type="Embed" ProgID="Equation.3" ShapeID="_x0000_i1039" DrawAspect="Content" ObjectID="_1836545894" r:id="rId34"/>
        </w:objec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En esta fórmula se despeja </w:t>
      </w:r>
      <w:r w:rsidRPr="00674794">
        <w:rPr>
          <w:rFonts w:ascii="Arial" w:hAnsi="Arial" w:cs="Arial"/>
        </w:rPr>
        <w:object w:dxaOrig="320" w:dyaOrig="279">
          <v:shape id="_x0000_i1040" type="#_x0000_t75" style="width:16.25pt;height:13.75pt" o:ole="">
            <v:imagedata r:id="rId35" o:title=""/>
          </v:shape>
          <o:OLEObject Type="Embed" ProgID="Equation.3" ShapeID="_x0000_i1040" DrawAspect="Content" ObjectID="_1836545895" r:id="rId36"/>
        </w:object>
      </w:r>
      <w:r w:rsidRPr="00674794">
        <w:rPr>
          <w:rFonts w:ascii="Arial" w:hAnsi="Arial" w:cs="Arial"/>
        </w:rPr>
        <w:t xml:space="preserve"> y ese sería el tamaño de muestra requerido.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Sin embargo, pueden observarse dos aspectos en esta expresión:</w:t>
      </w:r>
    </w:p>
    <w:p w:rsidR="00674794" w:rsidRPr="00674794" w:rsidRDefault="00674794" w:rsidP="00674794">
      <w:pPr>
        <w:pStyle w:val="Textoindependiente"/>
        <w:numPr>
          <w:ilvl w:val="0"/>
          <w:numId w:val="26"/>
        </w:numPr>
        <w:rPr>
          <w:rFonts w:ascii="Arial" w:hAnsi="Arial" w:cs="Arial"/>
        </w:rPr>
      </w:pPr>
      <w:r w:rsidRPr="00674794">
        <w:rPr>
          <w:rFonts w:ascii="Arial" w:hAnsi="Arial" w:cs="Arial"/>
        </w:rPr>
        <w:t xml:space="preserve">Para calcular </w:t>
      </w:r>
      <w:r w:rsidRPr="00674794">
        <w:rPr>
          <w:rFonts w:ascii="Arial" w:hAnsi="Arial" w:cs="Arial"/>
        </w:rPr>
        <w:object w:dxaOrig="320" w:dyaOrig="279">
          <v:shape id="_x0000_i1041" type="#_x0000_t75" style="width:16.25pt;height:13.75pt" o:ole="">
            <v:imagedata r:id="rId37" o:title=""/>
          </v:shape>
          <o:OLEObject Type="Embed" ProgID="Equation.3" ShapeID="_x0000_i1041" DrawAspect="Content" ObjectID="_1836545896" r:id="rId38"/>
        </w:object>
      </w:r>
      <w:r w:rsidRPr="00674794">
        <w:rPr>
          <w:rFonts w:ascii="Arial" w:hAnsi="Arial" w:cs="Arial"/>
        </w:rPr>
        <w:t xml:space="preserve"> se requiere </w:t>
      </w:r>
      <w:r w:rsidRPr="00674794">
        <w:rPr>
          <w:rFonts w:ascii="Arial" w:hAnsi="Arial" w:cs="Arial"/>
        </w:rPr>
        <w:object w:dxaOrig="240" w:dyaOrig="220">
          <v:shape id="_x0000_i1042" type="#_x0000_t75" style="width:12.05pt;height:11.25pt" o:ole="">
            <v:imagedata r:id="rId39" o:title=""/>
          </v:shape>
          <o:OLEObject Type="Embed" ProgID="Equation.3" ShapeID="_x0000_i1042" DrawAspect="Content" ObjectID="_1836545897" r:id="rId40"/>
        </w:object>
      </w:r>
      <w:r w:rsidRPr="00674794">
        <w:rPr>
          <w:rFonts w:ascii="Arial" w:hAnsi="Arial" w:cs="Arial"/>
        </w:rPr>
        <w:t xml:space="preserve"> y </w:t>
      </w:r>
      <w:r w:rsidRPr="00674794">
        <w:rPr>
          <w:rFonts w:ascii="Arial" w:hAnsi="Arial" w:cs="Arial"/>
        </w:rPr>
        <w:object w:dxaOrig="279" w:dyaOrig="279">
          <v:shape id="_x0000_i1043" type="#_x0000_t75" style="width:13.75pt;height:13.75pt" o:ole="">
            <v:imagedata r:id="rId41" o:title=""/>
          </v:shape>
          <o:OLEObject Type="Embed" ProgID="Equation.3" ShapeID="_x0000_i1043" DrawAspect="Content" ObjectID="_1836545898" r:id="rId42"/>
        </w:object>
      </w:r>
      <w:r w:rsidRPr="00674794">
        <w:rPr>
          <w:rFonts w:ascii="Arial" w:hAnsi="Arial" w:cs="Arial"/>
        </w:rPr>
        <w:t xml:space="preserve"> los cuales se obtienen evaluando los resultados de una muestra.</w:t>
      </w:r>
    </w:p>
    <w:p w:rsidR="00674794" w:rsidRPr="00674794" w:rsidRDefault="00674794" w:rsidP="00674794">
      <w:pPr>
        <w:pStyle w:val="Textoindependiente"/>
        <w:numPr>
          <w:ilvl w:val="0"/>
          <w:numId w:val="26"/>
        </w:numPr>
        <w:rPr>
          <w:rFonts w:ascii="Arial" w:hAnsi="Arial" w:cs="Arial"/>
        </w:rPr>
      </w:pPr>
      <w:r w:rsidRPr="00674794">
        <w:rPr>
          <w:rFonts w:ascii="Arial" w:hAnsi="Arial" w:cs="Arial"/>
        </w:rPr>
        <w:object w:dxaOrig="460" w:dyaOrig="499">
          <v:shape id="_x0000_i1044" type="#_x0000_t75" style="width:23.3pt;height:24.95pt" o:ole="">
            <v:imagedata r:id="rId43" o:title=""/>
          </v:shape>
          <o:OLEObject Type="Embed" ProgID="Equation.3" ShapeID="_x0000_i1044" DrawAspect="Content" ObjectID="_1836545899" r:id="rId44"/>
        </w:object>
      </w:r>
      <w:r w:rsidRPr="00674794">
        <w:rPr>
          <w:rFonts w:ascii="Arial" w:hAnsi="Arial" w:cs="Arial"/>
        </w:rPr>
        <w:t xml:space="preserve">; </w:t>
      </w:r>
      <w:r w:rsidRPr="00674794">
        <w:rPr>
          <w:rFonts w:ascii="Arial" w:hAnsi="Arial" w:cs="Arial"/>
        </w:rPr>
        <w:object w:dxaOrig="620" w:dyaOrig="279">
          <v:shape id="_x0000_i1045" type="#_x0000_t75" style="width:31.2pt;height:13.75pt" o:ole="">
            <v:imagedata r:id="rId45" o:title=""/>
          </v:shape>
          <o:OLEObject Type="Embed" ProgID="Equation.3" ShapeID="_x0000_i1045" DrawAspect="Content" ObjectID="_1836545900" r:id="rId46"/>
        </w:object>
      </w:r>
      <w:r w:rsidRPr="00674794">
        <w:rPr>
          <w:rFonts w:ascii="Arial" w:hAnsi="Arial" w:cs="Arial"/>
        </w:rPr>
        <w:t xml:space="preserve"> es también función de </w:t>
      </w:r>
      <w:r w:rsidRPr="00674794">
        <w:rPr>
          <w:rFonts w:ascii="Arial" w:hAnsi="Arial" w:cs="Arial"/>
        </w:rPr>
        <w:object w:dxaOrig="320" w:dyaOrig="279">
          <v:shape id="_x0000_i1046" type="#_x0000_t75" style="width:16.25pt;height:13.75pt" o:ole="">
            <v:imagedata r:id="rId37" o:title=""/>
          </v:shape>
          <o:OLEObject Type="Embed" ProgID="Equation.3" ShapeID="_x0000_i1046" DrawAspect="Content" ObjectID="_1836545901" r:id="rId47"/>
        </w:object>
      </w:r>
      <w:r w:rsidRPr="00674794">
        <w:rPr>
          <w:rFonts w:ascii="Arial" w:hAnsi="Arial" w:cs="Arial"/>
        </w:rPr>
        <w:t xml:space="preserve"> por lo que realmente no es posible despejar </w:t>
      </w:r>
      <w:r w:rsidRPr="00674794">
        <w:rPr>
          <w:rFonts w:ascii="Arial" w:hAnsi="Arial" w:cs="Arial"/>
        </w:rPr>
        <w:object w:dxaOrig="320" w:dyaOrig="279">
          <v:shape id="_x0000_i1047" type="#_x0000_t75" style="width:16.25pt;height:13.75pt" o:ole="">
            <v:imagedata r:id="rId37" o:title=""/>
          </v:shape>
          <o:OLEObject Type="Embed" ProgID="Equation.3" ShapeID="_x0000_i1047" DrawAspect="Content" ObjectID="_1836545902" r:id="rId48"/>
        </w:objec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lastRenderedPageBreak/>
        <w:t xml:space="preserve">La solución al primer punto es la toma de una muestra inicial  de un tamaño cualquiera </w:t>
      </w:r>
      <w:r w:rsidRPr="00674794">
        <w:rPr>
          <w:rFonts w:ascii="Arial" w:hAnsi="Arial" w:cs="Arial"/>
        </w:rPr>
        <w:object w:dxaOrig="279" w:dyaOrig="279">
          <v:shape id="_x0000_i1048" type="#_x0000_t75" style="width:13.75pt;height:13.75pt" o:ole="">
            <v:imagedata r:id="rId49" o:title=""/>
          </v:shape>
          <o:OLEObject Type="Embed" ProgID="Equation.3" ShapeID="_x0000_i1048" DrawAspect="Content" ObjectID="_1836545903" r:id="rId50"/>
        </w:object>
      </w:r>
      <w:r w:rsidRPr="00674794">
        <w:rPr>
          <w:rFonts w:ascii="Arial" w:hAnsi="Arial" w:cs="Arial"/>
        </w:rPr>
        <w:t xml:space="preserve"> (se recomienda </w:t>
      </w:r>
      <w:r w:rsidRPr="00674794">
        <w:rPr>
          <w:rFonts w:ascii="Arial" w:hAnsi="Arial" w:cs="Arial"/>
        </w:rPr>
        <w:object w:dxaOrig="279" w:dyaOrig="279">
          <v:shape id="_x0000_i1049" type="#_x0000_t75" style="width:13.75pt;height:13.75pt" o:ole="">
            <v:imagedata r:id="rId49" o:title=""/>
          </v:shape>
          <o:OLEObject Type="Embed" ProgID="Equation.3" ShapeID="_x0000_i1049" DrawAspect="Content" ObjectID="_1836545904" r:id="rId51"/>
        </w:object>
      </w:r>
      <w:r w:rsidRPr="00674794">
        <w:rPr>
          <w:rFonts w:ascii="Arial" w:hAnsi="Arial" w:cs="Arial"/>
        </w:rPr>
        <w:t xml:space="preserve"> =10). A partir de esta muestra se calculan </w:t>
      </w:r>
      <w:r w:rsidRPr="00674794">
        <w:rPr>
          <w:rFonts w:ascii="Arial" w:hAnsi="Arial" w:cs="Arial"/>
        </w:rPr>
        <w:object w:dxaOrig="240" w:dyaOrig="220">
          <v:shape id="_x0000_i1050" type="#_x0000_t75" style="width:12.05pt;height:11.25pt" o:ole="">
            <v:imagedata r:id="rId39" o:title=""/>
          </v:shape>
          <o:OLEObject Type="Embed" ProgID="Equation.3" ShapeID="_x0000_i1050" DrawAspect="Content" ObjectID="_1836545905" r:id="rId52"/>
        </w:object>
      </w:r>
      <w:r w:rsidRPr="00674794">
        <w:rPr>
          <w:rFonts w:ascii="Arial" w:hAnsi="Arial" w:cs="Arial"/>
        </w:rPr>
        <w:t xml:space="preserve"> y </w:t>
      </w:r>
      <w:r w:rsidRPr="00674794">
        <w:rPr>
          <w:rFonts w:ascii="Arial" w:hAnsi="Arial" w:cs="Arial"/>
        </w:rPr>
        <w:object w:dxaOrig="279" w:dyaOrig="279">
          <v:shape id="_x0000_i1051" type="#_x0000_t75" style="width:13.75pt;height:13.75pt" o:ole="">
            <v:imagedata r:id="rId41" o:title=""/>
          </v:shape>
          <o:OLEObject Type="Embed" ProgID="Equation.3" ShapeID="_x0000_i1051" DrawAspect="Content" ObjectID="_1836545906" r:id="rId53"/>
        </w:object>
      </w:r>
      <w:r w:rsidRPr="00674794">
        <w:rPr>
          <w:rFonts w:ascii="Arial" w:hAnsi="Arial" w:cs="Arial"/>
        </w:rPr>
        <w:t xml:space="preserve"> utilizando la expresión </w:t>
      </w:r>
    </w:p>
    <w:p w:rsidR="00674794" w:rsidRPr="00674794" w:rsidRDefault="00674794" w:rsidP="00CD2A87">
      <w:pPr>
        <w:pStyle w:val="Textoindependiente"/>
        <w:jc w:val="center"/>
        <w:rPr>
          <w:rFonts w:ascii="Arial" w:hAnsi="Arial" w:cs="Arial"/>
        </w:rPr>
      </w:pPr>
      <w:r w:rsidRPr="00674794">
        <w:rPr>
          <w:rFonts w:ascii="Arial" w:hAnsi="Arial" w:cs="Arial"/>
        </w:rPr>
        <w:object w:dxaOrig="1840" w:dyaOrig="800">
          <v:shape id="_x0000_i1052" type="#_x0000_t75" style="width:92pt;height:39.95pt" o:ole="">
            <v:imagedata r:id="rId54" o:title=""/>
          </v:shape>
          <o:OLEObject Type="Embed" ProgID="Equation.3" ShapeID="_x0000_i1052" DrawAspect="Content" ObjectID="_1836545907" r:id="rId55"/>
        </w:object>
      </w:r>
    </w:p>
    <w:p w:rsidR="00674794" w:rsidRPr="00674794" w:rsidRDefault="00674794" w:rsidP="00674794">
      <w:pPr>
        <w:pStyle w:val="Textoindependiente"/>
        <w:rPr>
          <w:rFonts w:ascii="Arial" w:hAnsi="Arial" w:cs="Arial"/>
        </w:rPr>
      </w:pPr>
      <w:r w:rsidRPr="00674794">
        <w:rPr>
          <w:rFonts w:ascii="Arial" w:hAnsi="Arial" w:cs="Arial"/>
        </w:rPr>
        <w:t>Donde:</w:t>
      </w:r>
    </w:p>
    <w:p w:rsidR="00674794" w:rsidRPr="00674794" w:rsidRDefault="00674794" w:rsidP="00674794">
      <w:pPr>
        <w:pStyle w:val="Textoindependiente"/>
        <w:rPr>
          <w:rFonts w:ascii="Arial" w:hAnsi="Arial" w:cs="Arial"/>
        </w:rPr>
      </w:pPr>
      <w:r w:rsidRPr="00674794">
        <w:rPr>
          <w:rFonts w:ascii="Arial" w:hAnsi="Arial" w:cs="Arial"/>
        </w:rPr>
        <w:object w:dxaOrig="240" w:dyaOrig="220">
          <v:shape id="_x0000_i1053" type="#_x0000_t75" style="width:12.05pt;height:11.25pt" o:ole="">
            <v:imagedata r:id="rId56" o:title=""/>
          </v:shape>
          <o:OLEObject Type="Embed" ProgID="Equation.3" ShapeID="_x0000_i1053" DrawAspect="Content" ObjectID="_1836545908" r:id="rId57"/>
        </w:object>
      </w:r>
      <w:r w:rsidRPr="00674794">
        <w:rPr>
          <w:rFonts w:ascii="Arial" w:hAnsi="Arial" w:cs="Arial"/>
        </w:rPr>
        <w:t>: Error típico o desviación típica de los elementos.</w:t>
      </w:r>
    </w:p>
    <w:p w:rsidR="00674794" w:rsidRPr="00674794" w:rsidRDefault="00674794" w:rsidP="00674794">
      <w:pPr>
        <w:pStyle w:val="Textoindependiente"/>
        <w:rPr>
          <w:rFonts w:ascii="Arial" w:hAnsi="Arial" w:cs="Arial"/>
        </w:rPr>
      </w:pPr>
      <w:r w:rsidRPr="00674794">
        <w:rPr>
          <w:rFonts w:ascii="Arial" w:hAnsi="Arial" w:cs="Arial"/>
        </w:rPr>
        <w:object w:dxaOrig="320" w:dyaOrig="360">
          <v:shape id="_x0000_i1054" type="#_x0000_t75" style="width:16.25pt;height:18.3pt" o:ole="">
            <v:imagedata r:id="rId58" o:title=""/>
          </v:shape>
          <o:OLEObject Type="Embed" ProgID="Equation.3" ShapeID="_x0000_i1054" DrawAspect="Content" ObjectID="_1836545909" r:id="rId59"/>
        </w:object>
      </w:r>
      <w:r w:rsidRPr="00674794">
        <w:rPr>
          <w:rFonts w:ascii="Arial" w:hAnsi="Arial" w:cs="Arial"/>
        </w:rPr>
        <w:t>: Valor de las lecturas individuales.</w:t>
      </w:r>
    </w:p>
    <w:p w:rsidR="00674794" w:rsidRPr="00674794" w:rsidRDefault="00674794" w:rsidP="00674794">
      <w:pPr>
        <w:pStyle w:val="Textoindependiente"/>
        <w:rPr>
          <w:rFonts w:ascii="Arial" w:hAnsi="Arial" w:cs="Arial"/>
        </w:rPr>
      </w:pPr>
      <w:r w:rsidRPr="00674794">
        <w:rPr>
          <w:rFonts w:ascii="Arial" w:hAnsi="Arial" w:cs="Arial"/>
        </w:rPr>
        <w:object w:dxaOrig="279" w:dyaOrig="279">
          <v:shape id="_x0000_i1055" type="#_x0000_t75" style="width:13.75pt;height:13.75pt" o:ole="">
            <v:imagedata r:id="rId41" o:title=""/>
          </v:shape>
          <o:OLEObject Type="Embed" ProgID="Equation.3" ShapeID="_x0000_i1055" DrawAspect="Content" ObjectID="_1836545910" r:id="rId60"/>
        </w:object>
      </w:r>
      <w:r w:rsidRPr="00674794">
        <w:rPr>
          <w:rFonts w:ascii="Arial" w:hAnsi="Arial" w:cs="Arial"/>
        </w:rPr>
        <w:t>: Promedio de todas las lecturas.</w:t>
      </w:r>
    </w:p>
    <w:p w:rsidR="00674794" w:rsidRPr="00674794" w:rsidRDefault="00674794" w:rsidP="00674794">
      <w:pPr>
        <w:pStyle w:val="Textoindependiente"/>
        <w:rPr>
          <w:rFonts w:ascii="Arial" w:hAnsi="Arial" w:cs="Arial"/>
        </w:rPr>
      </w:pPr>
      <w:r w:rsidRPr="00674794">
        <w:rPr>
          <w:rFonts w:ascii="Arial" w:hAnsi="Arial" w:cs="Arial"/>
        </w:rPr>
        <w:object w:dxaOrig="279" w:dyaOrig="279">
          <v:shape id="_x0000_i1056" type="#_x0000_t75" style="width:13.75pt;height:13.75pt" o:ole="">
            <v:imagedata r:id="rId61" o:title=""/>
          </v:shape>
          <o:OLEObject Type="Embed" ProgID="Equation.3" ShapeID="_x0000_i1056" DrawAspect="Content" ObjectID="_1836545911" r:id="rId62"/>
        </w:object>
      </w:r>
      <w:r w:rsidRPr="00674794">
        <w:rPr>
          <w:rFonts w:ascii="Arial" w:hAnsi="Arial" w:cs="Arial"/>
        </w:rPr>
        <w:t>: Número de lecturas realizadas.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La solución al segundo punto es empírica aunque basada en los siguientes elementos teóricos: </w:t>
      </w:r>
    </w:p>
    <w:p w:rsidR="00674794" w:rsidRPr="00674794" w:rsidRDefault="00674794" w:rsidP="00674794">
      <w:pPr>
        <w:pStyle w:val="Textoindependiente"/>
        <w:numPr>
          <w:ilvl w:val="0"/>
          <w:numId w:val="27"/>
        </w:numPr>
        <w:rPr>
          <w:rFonts w:ascii="Arial" w:hAnsi="Arial" w:cs="Arial"/>
        </w:rPr>
      </w:pPr>
      <w:r w:rsidRPr="00674794">
        <w:rPr>
          <w:rFonts w:ascii="Arial" w:hAnsi="Arial" w:cs="Arial"/>
        </w:rPr>
        <w:t xml:space="preserve">Se usa 95% de nivel   de nivel de confianza por lo que </w:t>
      </w:r>
      <w:r w:rsidRPr="00674794">
        <w:rPr>
          <w:rFonts w:ascii="Arial" w:hAnsi="Arial" w:cs="Arial"/>
        </w:rPr>
        <w:object w:dxaOrig="900" w:dyaOrig="320">
          <v:shape id="_x0000_i1057" type="#_x0000_t75" style="width:44.95pt;height:16.25pt" o:ole="">
            <v:imagedata r:id="rId63" o:title=""/>
          </v:shape>
          <o:OLEObject Type="Embed" ProgID="Equation.3" ShapeID="_x0000_i1057" DrawAspect="Content" ObjectID="_1836545912" r:id="rId64"/>
        </w:object>
      </w:r>
      <w:r w:rsidRPr="00674794">
        <w:rPr>
          <w:rFonts w:ascii="Arial" w:hAnsi="Arial" w:cs="Arial"/>
        </w:rPr>
        <w:t xml:space="preserve"> (</w:t>
      </w:r>
      <w:r w:rsidRPr="00674794">
        <w:rPr>
          <w:rFonts w:ascii="Arial" w:hAnsi="Arial" w:cs="Arial"/>
        </w:rPr>
        <w:object w:dxaOrig="1180" w:dyaOrig="480">
          <v:shape id="_x0000_i1058" type="#_x0000_t75" style="width:58.7pt;height:23.7pt" o:ole="">
            <v:imagedata r:id="rId65" o:title=""/>
          </v:shape>
          <o:OLEObject Type="Embed" ProgID="Equation.3" ShapeID="_x0000_i1058" DrawAspect="Content" ObjectID="_1836545913" r:id="rId66"/>
        </w:object>
      </w:r>
      <w:r w:rsidRPr="00674794">
        <w:rPr>
          <w:rFonts w:ascii="Arial" w:hAnsi="Arial" w:cs="Arial"/>
        </w:rPr>
        <w:t>).</w:t>
      </w:r>
    </w:p>
    <w:p w:rsidR="00674794" w:rsidRPr="00674794" w:rsidRDefault="00674794" w:rsidP="00674794">
      <w:pPr>
        <w:pStyle w:val="Textoindependiente"/>
        <w:numPr>
          <w:ilvl w:val="0"/>
          <w:numId w:val="27"/>
        </w:numPr>
        <w:rPr>
          <w:rFonts w:ascii="Arial" w:hAnsi="Arial" w:cs="Arial"/>
        </w:rPr>
      </w:pPr>
      <w:r w:rsidRPr="00674794">
        <w:rPr>
          <w:rFonts w:ascii="Arial" w:hAnsi="Arial" w:cs="Arial"/>
        </w:rPr>
        <w:t xml:space="preserve">Si se conociera la varianza  el valor utilizado sería </w:t>
      </w:r>
      <w:r w:rsidRPr="00674794">
        <w:rPr>
          <w:rFonts w:ascii="Arial" w:hAnsi="Arial" w:cs="Arial"/>
        </w:rPr>
        <w:object w:dxaOrig="639" w:dyaOrig="400">
          <v:shape id="_x0000_i1059" type="#_x0000_t75" style="width:32.05pt;height:20pt" o:ole="">
            <v:imagedata r:id="rId67" o:title=""/>
          </v:shape>
          <o:OLEObject Type="Embed" ProgID="Equation.3" ShapeID="_x0000_i1059" DrawAspect="Content" ObjectID="_1836545914" r:id="rId68"/>
        </w:object>
      </w:r>
      <w:r w:rsidRPr="00674794">
        <w:rPr>
          <w:rFonts w:ascii="Arial" w:hAnsi="Arial" w:cs="Arial"/>
        </w:rPr>
        <w:t xml:space="preserve"> el cual es independiente del tamaño de muestra usado (</w:t>
      </w:r>
      <w:r w:rsidRPr="00674794">
        <w:rPr>
          <w:rFonts w:ascii="Arial" w:hAnsi="Arial" w:cs="Arial"/>
        </w:rPr>
        <w:object w:dxaOrig="639" w:dyaOrig="400">
          <v:shape id="_x0000_i1060" type="#_x0000_t75" style="width:32.05pt;height:20pt" o:ole="">
            <v:imagedata r:id="rId69" o:title=""/>
          </v:shape>
          <o:OLEObject Type="Embed" ProgID="Equation.3" ShapeID="_x0000_i1060" DrawAspect="Content" ObjectID="_1836545915" r:id="rId70"/>
        </w:object>
      </w:r>
      <w:r w:rsidRPr="00674794">
        <w:rPr>
          <w:rFonts w:ascii="Arial" w:hAnsi="Arial" w:cs="Arial"/>
        </w:rPr>
        <w:t xml:space="preserve">= </w:t>
      </w:r>
      <w:proofErr w:type="gramStart"/>
      <w:r w:rsidRPr="00674794">
        <w:rPr>
          <w:rFonts w:ascii="Arial" w:hAnsi="Arial" w:cs="Arial"/>
        </w:rPr>
        <w:t>1,96 )</w:t>
      </w:r>
      <w:proofErr w:type="gramEnd"/>
      <w:r w:rsidRPr="00674794">
        <w:rPr>
          <w:rFonts w:ascii="Arial" w:hAnsi="Arial" w:cs="Arial"/>
        </w:rPr>
        <w:t>.</w:t>
      </w:r>
    </w:p>
    <w:p w:rsidR="00674794" w:rsidRPr="00674794" w:rsidRDefault="00674794" w:rsidP="00674794">
      <w:pPr>
        <w:pStyle w:val="Textoindependiente"/>
        <w:numPr>
          <w:ilvl w:val="0"/>
          <w:numId w:val="27"/>
        </w:numPr>
        <w:rPr>
          <w:rFonts w:ascii="Arial" w:hAnsi="Arial" w:cs="Arial"/>
        </w:rPr>
      </w:pPr>
      <w:r w:rsidRPr="00674794">
        <w:rPr>
          <w:rFonts w:ascii="Arial" w:hAnsi="Arial" w:cs="Arial"/>
        </w:rPr>
        <w:t xml:space="preserve">La distribución  </w:t>
      </w:r>
      <w:r w:rsidRPr="00674794">
        <w:rPr>
          <w:rFonts w:ascii="Arial" w:hAnsi="Arial" w:cs="Arial"/>
        </w:rPr>
        <w:object w:dxaOrig="139" w:dyaOrig="240">
          <v:shape id="_x0000_i1061" type="#_x0000_t75" style="width:7.1pt;height:12.05pt" o:ole="">
            <v:imagedata r:id="rId71" o:title=""/>
          </v:shape>
          <o:OLEObject Type="Embed" ProgID="Equation.3" ShapeID="_x0000_i1061" DrawAspect="Content" ObjectID="_1836545916" r:id="rId72"/>
        </w:object>
      </w:r>
      <w:r w:rsidRPr="00674794">
        <w:rPr>
          <w:rFonts w:ascii="Arial" w:hAnsi="Arial" w:cs="Arial"/>
        </w:rPr>
        <w:t xml:space="preserve"> se aproxima a una normal estándar a medida que aumente </w:t>
      </w:r>
      <w:r w:rsidRPr="00674794">
        <w:rPr>
          <w:rFonts w:ascii="Arial" w:hAnsi="Arial" w:cs="Arial"/>
        </w:rPr>
        <w:object w:dxaOrig="279" w:dyaOrig="279">
          <v:shape id="_x0000_i1062" type="#_x0000_t75" style="width:13.75pt;height:13.75pt" o:ole="">
            <v:imagedata r:id="rId61" o:title=""/>
          </v:shape>
          <o:OLEObject Type="Embed" ProgID="Equation.3" ShapeID="_x0000_i1062" DrawAspect="Content" ObjectID="_1836545917" r:id="rId73"/>
        </w:object>
      </w:r>
      <w:r w:rsidRPr="00674794">
        <w:rPr>
          <w:rFonts w:ascii="Arial" w:hAnsi="Arial" w:cs="Arial"/>
        </w:rPr>
        <w:t>.  Por ejemplo,  para</w:t>
      </w:r>
      <w:proofErr w:type="gramStart"/>
      <w:r w:rsidRPr="00674794">
        <w:rPr>
          <w:rFonts w:ascii="Arial" w:hAnsi="Arial" w:cs="Arial"/>
        </w:rPr>
        <w:t xml:space="preserve">: </w:t>
      </w:r>
      <w:r w:rsidRPr="00674794">
        <w:rPr>
          <w:rFonts w:ascii="Arial" w:hAnsi="Arial" w:cs="Arial"/>
        </w:rPr>
        <w:object w:dxaOrig="2720" w:dyaOrig="420">
          <v:shape id="_x0000_i1063" type="#_x0000_t75" style="width:135.7pt;height:21.25pt" o:ole="">
            <v:imagedata r:id="rId74" o:title=""/>
          </v:shape>
          <o:OLEObject Type="Embed" ProgID="Equation.3" ShapeID="_x0000_i1063" DrawAspect="Content" ObjectID="_1836545918" r:id="rId75"/>
        </w:object>
      </w:r>
      <w:r w:rsidRPr="00674794">
        <w:rPr>
          <w:rFonts w:ascii="Arial" w:hAnsi="Arial" w:cs="Arial"/>
        </w:rPr>
        <w:t>.</w:t>
      </w:r>
      <w:proofErr w:type="gramEnd"/>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Por todo ello se decide utilizar </w:t>
      </w:r>
      <w:r w:rsidRPr="00674794">
        <w:rPr>
          <w:rFonts w:ascii="Arial" w:hAnsi="Arial" w:cs="Arial"/>
        </w:rPr>
        <w:object w:dxaOrig="1500" w:dyaOrig="440">
          <v:shape id="_x0000_i1064" type="#_x0000_t75" style="width:75.35pt;height:22.05pt" o:ole="">
            <v:imagedata r:id="rId76" o:title=""/>
          </v:shape>
          <o:OLEObject Type="Embed" ProgID="Equation.3" ShapeID="_x0000_i1064" DrawAspect="Content" ObjectID="_1836545919" r:id="rId77"/>
        </w:object>
      </w:r>
      <w:r w:rsidRPr="00674794">
        <w:rPr>
          <w:rFonts w:ascii="Arial" w:hAnsi="Arial" w:cs="Arial"/>
        </w:rPr>
        <w:t xml:space="preserve">. De esta forma el cálculo de </w:t>
      </w:r>
      <w:r w:rsidRPr="00674794">
        <w:rPr>
          <w:rFonts w:ascii="Arial" w:hAnsi="Arial" w:cs="Arial"/>
        </w:rPr>
        <w:object w:dxaOrig="320" w:dyaOrig="279">
          <v:shape id="_x0000_i1065" type="#_x0000_t75" style="width:16.25pt;height:13.75pt" o:ole="">
            <v:imagedata r:id="rId78" o:title=""/>
          </v:shape>
          <o:OLEObject Type="Embed" ProgID="Equation.3" ShapeID="_x0000_i1065" DrawAspect="Content" ObjectID="_1836545920" r:id="rId79"/>
        </w:object>
      </w:r>
      <w:r w:rsidRPr="00674794">
        <w:rPr>
          <w:rFonts w:ascii="Arial" w:hAnsi="Arial" w:cs="Arial"/>
        </w:rPr>
        <w:t>para un nivel de confianza de un 95% y precisión de  ±5% de X, puede realizarse según la expresión que se deduce a continuación:</w:t>
      </w:r>
    </w:p>
    <w:p w:rsidR="00674794" w:rsidRPr="00674794" w:rsidRDefault="00674794" w:rsidP="00674794">
      <w:pPr>
        <w:pStyle w:val="Textoindependiente"/>
        <w:rPr>
          <w:rFonts w:ascii="Arial" w:hAnsi="Arial" w:cs="Arial"/>
          <w:i/>
        </w:rPr>
      </w:pP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r w:rsidRPr="00674794">
        <w:rPr>
          <w:rFonts w:ascii="Arial" w:hAnsi="Arial" w:cs="Arial"/>
        </w:rPr>
        <w:tab/>
      </w:r>
    </w:p>
    <w:p w:rsidR="00674794" w:rsidRPr="00674794" w:rsidRDefault="00674794" w:rsidP="00CD2A87">
      <w:pPr>
        <w:pStyle w:val="Textoindependiente"/>
        <w:jc w:val="center"/>
        <w:rPr>
          <w:rFonts w:ascii="Arial" w:hAnsi="Arial" w:cs="Arial"/>
        </w:rPr>
      </w:pPr>
      <w:r w:rsidRPr="00674794">
        <w:rPr>
          <w:rFonts w:ascii="Arial" w:hAnsi="Arial" w:cs="Arial"/>
        </w:rPr>
        <w:object w:dxaOrig="1420" w:dyaOrig="2100">
          <v:shape id="_x0000_i1066" type="#_x0000_t75" style="width:79.1pt;height:104.45pt" o:ole="">
            <v:imagedata r:id="rId80" o:title=""/>
          </v:shape>
          <o:OLEObject Type="Embed" ProgID="Equation.3" ShapeID="_x0000_i1066" DrawAspect="Content" ObjectID="_1836545921" r:id="rId81"/>
        </w:object>
      </w:r>
    </w:p>
    <w:p w:rsidR="00674794" w:rsidRPr="00674794" w:rsidRDefault="00674794" w:rsidP="00CD2A87">
      <w:pPr>
        <w:pStyle w:val="Textoindependiente"/>
        <w:jc w:val="center"/>
        <w:rPr>
          <w:rFonts w:ascii="Arial" w:hAnsi="Arial" w:cs="Arial"/>
        </w:rPr>
      </w:pPr>
    </w:p>
    <w:p w:rsidR="00674794" w:rsidRPr="00674794" w:rsidRDefault="00674794" w:rsidP="00CD2A87">
      <w:pPr>
        <w:pStyle w:val="Textoindependiente"/>
        <w:jc w:val="center"/>
        <w:rPr>
          <w:rFonts w:ascii="Arial" w:hAnsi="Arial" w:cs="Arial"/>
        </w:rPr>
      </w:pPr>
      <w:r w:rsidRPr="00674794">
        <w:rPr>
          <w:rFonts w:ascii="Arial" w:hAnsi="Arial" w:cs="Arial"/>
        </w:rPr>
        <w:object w:dxaOrig="180" w:dyaOrig="340">
          <v:shape id="_x0000_i1067" type="#_x0000_t75" style="width:8.75pt;height:17.05pt" o:ole="">
            <v:imagedata r:id="rId82" o:title=""/>
          </v:shape>
          <o:OLEObject Type="Embed" ProgID="Equation.3" ShapeID="_x0000_i1067" DrawAspect="Content" ObjectID="_1836545922" r:id="rId83"/>
        </w:object>
      </w:r>
      <w:r w:rsidR="00CD2A87" w:rsidRPr="00CD2A87">
        <w:rPr>
          <w:rFonts w:ascii="Arial" w:hAnsi="Arial" w:cs="Arial"/>
          <w:position w:val="-28"/>
        </w:rPr>
        <w:object w:dxaOrig="1600" w:dyaOrig="740">
          <v:shape id="_x0000_i1068" type="#_x0000_t75" style="width:80.3pt;height:37.05pt" o:ole="">
            <v:imagedata r:id="rId84" o:title=""/>
          </v:shape>
          <o:OLEObject Type="Embed" ProgID="Equation.3" ShapeID="_x0000_i1068" DrawAspect="Content" ObjectID="_1836545923" r:id="rId85"/>
        </w:object>
      </w:r>
    </w:p>
    <w:p w:rsidR="00674794" w:rsidRPr="00674794" w:rsidRDefault="00674794" w:rsidP="00674794">
      <w:pPr>
        <w:pStyle w:val="Textoindependiente"/>
        <w:rPr>
          <w:rFonts w:ascii="Arial" w:hAnsi="Arial" w:cs="Arial"/>
        </w:rPr>
      </w:pPr>
      <w:r w:rsidRPr="00674794">
        <w:rPr>
          <w:rFonts w:ascii="Arial" w:hAnsi="Arial" w:cs="Arial"/>
        </w:rPr>
        <w:t xml:space="preserve">Mientras tanto, para el cálculo de </w:t>
      </w:r>
      <w:r w:rsidRPr="00674794">
        <w:rPr>
          <w:rFonts w:ascii="Arial" w:hAnsi="Arial" w:cs="Arial"/>
        </w:rPr>
        <w:object w:dxaOrig="320" w:dyaOrig="320">
          <v:shape id="_x0000_i1069" type="#_x0000_t75" style="width:16.25pt;height:16.25pt" o:ole="">
            <v:imagedata r:id="rId13" o:title=""/>
          </v:shape>
          <o:OLEObject Type="Embed" ProgID="Equation.3" ShapeID="_x0000_i1069" DrawAspect="Content" ObjectID="_1836545924" r:id="rId86"/>
        </w:object>
      </w:r>
      <w:r w:rsidRPr="00674794">
        <w:rPr>
          <w:rFonts w:ascii="Arial" w:hAnsi="Arial" w:cs="Arial"/>
        </w:rPr>
        <w:t xml:space="preserve"> para un nivel de confianza de un 95% y precisión de ±10% de </w:t>
      </w:r>
      <w:r w:rsidRPr="00674794">
        <w:rPr>
          <w:rFonts w:ascii="Arial" w:hAnsi="Arial" w:cs="Arial"/>
        </w:rPr>
        <w:object w:dxaOrig="279" w:dyaOrig="260">
          <v:shape id="_x0000_i1070" type="#_x0000_t75" style="width:13.75pt;height:13.3pt" o:ole="">
            <v:imagedata r:id="rId15" o:title=""/>
          </v:shape>
          <o:OLEObject Type="Embed" ProgID="Equation.3" ShapeID="_x0000_i1070" DrawAspect="Content" ObjectID="_1836545925" r:id="rId87"/>
        </w:object>
      </w:r>
      <w:r w:rsidRPr="00674794">
        <w:rPr>
          <w:rFonts w:ascii="Arial" w:hAnsi="Arial" w:cs="Arial"/>
        </w:rPr>
        <w:t>,  puede realizarse según la expresión  que se obtiene a continuación:</w:t>
      </w:r>
    </w:p>
    <w:p w:rsidR="00674794" w:rsidRPr="00674794" w:rsidRDefault="00674794" w:rsidP="00674794">
      <w:pPr>
        <w:pStyle w:val="Textoindependiente"/>
        <w:rPr>
          <w:rFonts w:ascii="Arial" w:hAnsi="Arial" w:cs="Arial"/>
        </w:rPr>
      </w:pPr>
    </w:p>
    <w:p w:rsidR="00674794" w:rsidRPr="00674794" w:rsidRDefault="00674794" w:rsidP="00CD2A87">
      <w:pPr>
        <w:pStyle w:val="Textoindependiente"/>
        <w:jc w:val="center"/>
        <w:rPr>
          <w:rFonts w:ascii="Arial" w:hAnsi="Arial" w:cs="Arial"/>
        </w:rPr>
      </w:pPr>
      <w:r w:rsidRPr="00674794">
        <w:rPr>
          <w:rFonts w:ascii="Arial" w:hAnsi="Arial" w:cs="Arial"/>
        </w:rPr>
        <w:object w:dxaOrig="1400" w:dyaOrig="2100">
          <v:shape id="_x0000_i1071" type="#_x0000_t75" style="width:77.85pt;height:104.45pt" o:ole="">
            <v:imagedata r:id="rId88" o:title=""/>
          </v:shape>
          <o:OLEObject Type="Embed" ProgID="Equation.3" ShapeID="_x0000_i1071" DrawAspect="Content" ObjectID="_1836545926" r:id="rId89"/>
        </w:object>
      </w:r>
    </w:p>
    <w:p w:rsidR="00674794" w:rsidRPr="00674794" w:rsidRDefault="00674794" w:rsidP="00CD2A87">
      <w:pPr>
        <w:pStyle w:val="Textoindependiente"/>
        <w:jc w:val="center"/>
        <w:rPr>
          <w:rFonts w:ascii="Arial" w:hAnsi="Arial" w:cs="Arial"/>
        </w:rPr>
      </w:pPr>
    </w:p>
    <w:p w:rsidR="00674794" w:rsidRPr="00674794" w:rsidRDefault="00674794" w:rsidP="00CD2A87">
      <w:pPr>
        <w:pStyle w:val="Textoindependiente"/>
        <w:jc w:val="center"/>
        <w:rPr>
          <w:rFonts w:ascii="Arial" w:hAnsi="Arial" w:cs="Arial"/>
        </w:rPr>
      </w:pPr>
      <w:r w:rsidRPr="00674794">
        <w:rPr>
          <w:rFonts w:ascii="Arial" w:hAnsi="Arial" w:cs="Arial"/>
        </w:rPr>
        <w:object w:dxaOrig="1460" w:dyaOrig="740">
          <v:shape id="_x0000_i1072" type="#_x0000_t75" style="width:73.25pt;height:37.05pt" o:ole="">
            <v:imagedata r:id="rId90" o:title=""/>
          </v:shape>
          <o:OLEObject Type="Embed" ProgID="Equation.3" ShapeID="_x0000_i1072" DrawAspect="Content" ObjectID="_1836545927" r:id="rId91"/>
        </w:objec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Como tendencia para ser consecuente con el análisis estadístico  que se explicará posteriormente  al margen de que </w:t>
      </w:r>
      <w:r w:rsidRPr="00674794">
        <w:rPr>
          <w:rFonts w:ascii="Arial" w:hAnsi="Arial" w:cs="Arial"/>
        </w:rPr>
        <w:object w:dxaOrig="320" w:dyaOrig="320">
          <v:shape id="_x0000_i1073" type="#_x0000_t75" style="width:16.25pt;height:16.25pt" o:ole="">
            <v:imagedata r:id="rId13" o:title=""/>
          </v:shape>
          <o:OLEObject Type="Embed" ProgID="Equation.3" ShapeID="_x0000_i1073" DrawAspect="Content" ObjectID="_1836545928" r:id="rId92"/>
        </w:object>
      </w:r>
      <w:r w:rsidRPr="00674794">
        <w:rPr>
          <w:rFonts w:ascii="Arial" w:hAnsi="Arial" w:cs="Arial"/>
        </w:rPr>
        <w:t xml:space="preserve"> de menor que 25 observaciones, deberá trabajarse con 25 o más observaciones, siempre que el análisis económico lo permita, por ejemplo, en una determinada operación se quiere calcular el número de observaciones necesarias para cronometrar dicha operación. Se desea que el tiempo encontrado esté dentro del ±5% de su valor verdadero en el 95% de las veces.</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rPr>
      </w:pPr>
      <w:r w:rsidRPr="00674794">
        <w:rPr>
          <w:rFonts w:ascii="Arial" w:hAnsi="Arial" w:cs="Arial"/>
        </w:rPr>
        <w:t>Se cronometró la operación y se tomaron diez observaciones que se presentan en la tabla</w:t>
      </w:r>
      <w:r w:rsidR="00CD2A87">
        <w:rPr>
          <w:rFonts w:ascii="Arial" w:hAnsi="Arial" w:cs="Arial"/>
        </w:rPr>
        <w:t>.</w:t>
      </w:r>
    </w:p>
    <w:p w:rsidR="00CD2A87" w:rsidRDefault="00CD2A87" w:rsidP="00674794">
      <w:pPr>
        <w:pStyle w:val="Textoindependiente"/>
        <w:rPr>
          <w:rFonts w:ascii="Arial" w:hAnsi="Arial" w:cs="Arial"/>
          <w:i/>
        </w:rPr>
      </w:pPr>
    </w:p>
    <w:p w:rsidR="00674794" w:rsidRPr="00CD2A87" w:rsidRDefault="00674794" w:rsidP="00674794">
      <w:pPr>
        <w:pStyle w:val="Textoindependiente"/>
        <w:rPr>
          <w:rFonts w:ascii="Arial" w:hAnsi="Arial" w:cs="Arial"/>
          <w:i/>
        </w:rPr>
      </w:pPr>
      <w:r w:rsidRPr="00CD2A87">
        <w:rPr>
          <w:rFonts w:ascii="Arial" w:hAnsi="Arial" w:cs="Arial"/>
          <w:i/>
        </w:rPr>
        <w:t>Tabla Observaciones del cronometraje inicial y cálculos preliminares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7"/>
        <w:gridCol w:w="1800"/>
        <w:gridCol w:w="1980"/>
        <w:gridCol w:w="2591"/>
      </w:tblGrid>
      <w:tr w:rsidR="00674794" w:rsidRPr="00674794" w:rsidTr="00861243">
        <w:tc>
          <w:tcPr>
            <w:tcW w:w="1817" w:type="dxa"/>
          </w:tcPr>
          <w:p w:rsidR="00674794" w:rsidRPr="00674794" w:rsidRDefault="00674794" w:rsidP="00ED7755">
            <w:pPr>
              <w:pStyle w:val="Textoindependiente"/>
              <w:jc w:val="center"/>
              <w:rPr>
                <w:rFonts w:ascii="Arial" w:hAnsi="Arial" w:cs="Arial"/>
              </w:rPr>
            </w:pPr>
            <w:r w:rsidRPr="00674794">
              <w:rPr>
                <w:rFonts w:ascii="Arial" w:hAnsi="Arial" w:cs="Arial"/>
              </w:rPr>
              <w:t>Observaciones</w:t>
            </w:r>
          </w:p>
        </w:tc>
        <w:tc>
          <w:tcPr>
            <w:tcW w:w="1800" w:type="dxa"/>
          </w:tcPr>
          <w:p w:rsidR="00674794" w:rsidRPr="00674794" w:rsidRDefault="00674794" w:rsidP="00ED7755">
            <w:pPr>
              <w:pStyle w:val="Textoindependiente"/>
              <w:jc w:val="center"/>
              <w:rPr>
                <w:rFonts w:ascii="Arial" w:hAnsi="Arial" w:cs="Arial"/>
              </w:rPr>
            </w:pPr>
            <w:r w:rsidRPr="00674794">
              <w:rPr>
                <w:rFonts w:ascii="Arial" w:hAnsi="Arial" w:cs="Arial"/>
              </w:rPr>
              <w:object w:dxaOrig="320" w:dyaOrig="360">
                <v:shape id="_x0000_i1074" type="#_x0000_t75" style="width:16.25pt;height:18.3pt" o:ole="">
                  <v:imagedata r:id="rId93" o:title=""/>
                </v:shape>
                <o:OLEObject Type="Embed" ProgID="Equation.3" ShapeID="_x0000_i1074" DrawAspect="Content" ObjectID="_1836545929" r:id="rId94"/>
              </w:object>
            </w:r>
            <w:r w:rsidRPr="00674794">
              <w:rPr>
                <w:rFonts w:ascii="Arial" w:hAnsi="Arial" w:cs="Arial"/>
              </w:rPr>
              <w:t>(s)</w:t>
            </w:r>
          </w:p>
        </w:tc>
        <w:tc>
          <w:tcPr>
            <w:tcW w:w="1980" w:type="dxa"/>
          </w:tcPr>
          <w:p w:rsidR="00674794" w:rsidRPr="00674794" w:rsidRDefault="00674794" w:rsidP="00ED7755">
            <w:pPr>
              <w:pStyle w:val="Textoindependiente"/>
              <w:jc w:val="center"/>
              <w:rPr>
                <w:rFonts w:ascii="Arial" w:hAnsi="Arial" w:cs="Arial"/>
              </w:rPr>
            </w:pPr>
            <w:r w:rsidRPr="00674794">
              <w:rPr>
                <w:rFonts w:ascii="Arial" w:hAnsi="Arial" w:cs="Arial"/>
              </w:rPr>
              <w:object w:dxaOrig="780" w:dyaOrig="400">
                <v:shape id="_x0000_i1075" type="#_x0000_t75" style="width:38.7pt;height:20pt" o:ole="">
                  <v:imagedata r:id="rId95" o:title=""/>
                </v:shape>
                <o:OLEObject Type="Embed" ProgID="Equation.3" ShapeID="_x0000_i1075" DrawAspect="Content" ObjectID="_1836545930" r:id="rId96"/>
              </w:object>
            </w:r>
          </w:p>
        </w:tc>
        <w:tc>
          <w:tcPr>
            <w:tcW w:w="2591" w:type="dxa"/>
          </w:tcPr>
          <w:p w:rsidR="00674794" w:rsidRPr="00674794" w:rsidRDefault="00674794" w:rsidP="00ED7755">
            <w:pPr>
              <w:pStyle w:val="Textoindependiente"/>
              <w:jc w:val="center"/>
              <w:rPr>
                <w:rFonts w:ascii="Arial" w:hAnsi="Arial" w:cs="Arial"/>
              </w:rPr>
            </w:pPr>
            <w:r w:rsidRPr="00674794">
              <w:rPr>
                <w:rFonts w:ascii="Arial" w:hAnsi="Arial" w:cs="Arial"/>
              </w:rPr>
              <w:object w:dxaOrig="980" w:dyaOrig="440">
                <v:shape id="_x0000_i1076" type="#_x0000_t75" style="width:48.7pt;height:22.05pt" o:ole="">
                  <v:imagedata r:id="rId97" o:title=""/>
                </v:shape>
                <o:OLEObject Type="Embed" ProgID="Equation.3" ShapeID="_x0000_i1076" DrawAspect="Content" ObjectID="_1836545931" r:id="rId98"/>
              </w:object>
            </w:r>
          </w:p>
        </w:tc>
      </w:tr>
      <w:tr w:rsidR="00674794" w:rsidRPr="00674794" w:rsidTr="00861243">
        <w:tc>
          <w:tcPr>
            <w:tcW w:w="1817" w:type="dxa"/>
          </w:tcPr>
          <w:p w:rsidR="00674794" w:rsidRPr="00674794" w:rsidRDefault="00674794" w:rsidP="00ED7755">
            <w:pPr>
              <w:pStyle w:val="Textoindependiente"/>
              <w:jc w:val="center"/>
              <w:rPr>
                <w:rFonts w:ascii="Arial" w:hAnsi="Arial" w:cs="Arial"/>
              </w:rPr>
            </w:pPr>
            <w:r w:rsidRPr="00674794">
              <w:rPr>
                <w:rFonts w:ascii="Arial" w:hAnsi="Arial" w:cs="Arial"/>
              </w:rPr>
              <w:t>1</w:t>
            </w:r>
          </w:p>
          <w:p w:rsidR="00674794" w:rsidRPr="00674794" w:rsidRDefault="00674794" w:rsidP="00ED7755">
            <w:pPr>
              <w:pStyle w:val="Textoindependiente"/>
              <w:jc w:val="center"/>
              <w:rPr>
                <w:rFonts w:ascii="Arial" w:hAnsi="Arial" w:cs="Arial"/>
              </w:rPr>
            </w:pPr>
            <w:r w:rsidRPr="00674794">
              <w:rPr>
                <w:rFonts w:ascii="Arial" w:hAnsi="Arial" w:cs="Arial"/>
              </w:rPr>
              <w:t>2</w:t>
            </w:r>
          </w:p>
          <w:p w:rsidR="00674794" w:rsidRPr="00674794" w:rsidRDefault="00674794" w:rsidP="00ED7755">
            <w:pPr>
              <w:pStyle w:val="Textoindependiente"/>
              <w:jc w:val="center"/>
              <w:rPr>
                <w:rFonts w:ascii="Arial" w:hAnsi="Arial" w:cs="Arial"/>
              </w:rPr>
            </w:pPr>
            <w:r w:rsidRPr="00674794">
              <w:rPr>
                <w:rFonts w:ascii="Arial" w:hAnsi="Arial" w:cs="Arial"/>
              </w:rPr>
              <w:t>3</w:t>
            </w:r>
          </w:p>
          <w:p w:rsidR="00674794" w:rsidRPr="00674794" w:rsidRDefault="00674794" w:rsidP="00ED7755">
            <w:pPr>
              <w:pStyle w:val="Textoindependiente"/>
              <w:jc w:val="center"/>
              <w:rPr>
                <w:rFonts w:ascii="Arial" w:hAnsi="Arial" w:cs="Arial"/>
              </w:rPr>
            </w:pPr>
            <w:r w:rsidRPr="00674794">
              <w:rPr>
                <w:rFonts w:ascii="Arial" w:hAnsi="Arial" w:cs="Arial"/>
              </w:rPr>
              <w:t>4</w:t>
            </w:r>
          </w:p>
          <w:p w:rsidR="00674794" w:rsidRPr="00674794" w:rsidRDefault="00674794" w:rsidP="00ED7755">
            <w:pPr>
              <w:pStyle w:val="Textoindependiente"/>
              <w:jc w:val="center"/>
              <w:rPr>
                <w:rFonts w:ascii="Arial" w:hAnsi="Arial" w:cs="Arial"/>
              </w:rPr>
            </w:pPr>
            <w:r w:rsidRPr="00674794">
              <w:rPr>
                <w:rFonts w:ascii="Arial" w:hAnsi="Arial" w:cs="Arial"/>
              </w:rPr>
              <w:t>5</w:t>
            </w:r>
          </w:p>
          <w:p w:rsidR="00674794" w:rsidRPr="00674794" w:rsidRDefault="00674794" w:rsidP="00ED7755">
            <w:pPr>
              <w:pStyle w:val="Textoindependiente"/>
              <w:jc w:val="center"/>
              <w:rPr>
                <w:rFonts w:ascii="Arial" w:hAnsi="Arial" w:cs="Arial"/>
              </w:rPr>
            </w:pPr>
            <w:r w:rsidRPr="00674794">
              <w:rPr>
                <w:rFonts w:ascii="Arial" w:hAnsi="Arial" w:cs="Arial"/>
              </w:rPr>
              <w:t>6</w:t>
            </w:r>
          </w:p>
          <w:p w:rsidR="00674794" w:rsidRPr="00674794" w:rsidRDefault="00674794" w:rsidP="00ED7755">
            <w:pPr>
              <w:pStyle w:val="Textoindependiente"/>
              <w:jc w:val="center"/>
              <w:rPr>
                <w:rFonts w:ascii="Arial" w:hAnsi="Arial" w:cs="Arial"/>
              </w:rPr>
            </w:pPr>
            <w:r w:rsidRPr="00674794">
              <w:rPr>
                <w:rFonts w:ascii="Arial" w:hAnsi="Arial" w:cs="Arial"/>
              </w:rPr>
              <w:t>7</w:t>
            </w:r>
          </w:p>
          <w:p w:rsidR="00674794" w:rsidRPr="00674794" w:rsidRDefault="00674794" w:rsidP="00ED7755">
            <w:pPr>
              <w:pStyle w:val="Textoindependiente"/>
              <w:jc w:val="center"/>
              <w:rPr>
                <w:rFonts w:ascii="Arial" w:hAnsi="Arial" w:cs="Arial"/>
              </w:rPr>
            </w:pPr>
            <w:r w:rsidRPr="00674794">
              <w:rPr>
                <w:rFonts w:ascii="Arial" w:hAnsi="Arial" w:cs="Arial"/>
              </w:rPr>
              <w:t>8</w:t>
            </w:r>
          </w:p>
          <w:p w:rsidR="00674794" w:rsidRPr="00674794" w:rsidRDefault="00674794" w:rsidP="00ED7755">
            <w:pPr>
              <w:pStyle w:val="Textoindependiente"/>
              <w:jc w:val="center"/>
              <w:rPr>
                <w:rFonts w:ascii="Arial" w:hAnsi="Arial" w:cs="Arial"/>
              </w:rPr>
            </w:pPr>
            <w:r w:rsidRPr="00674794">
              <w:rPr>
                <w:rFonts w:ascii="Arial" w:hAnsi="Arial" w:cs="Arial"/>
              </w:rPr>
              <w:t>9</w:t>
            </w:r>
          </w:p>
          <w:p w:rsidR="00674794" w:rsidRPr="00674794" w:rsidRDefault="00674794" w:rsidP="00ED7755">
            <w:pPr>
              <w:pStyle w:val="Textoindependiente"/>
              <w:jc w:val="center"/>
              <w:rPr>
                <w:rFonts w:ascii="Arial" w:hAnsi="Arial" w:cs="Arial"/>
              </w:rPr>
            </w:pPr>
            <w:r w:rsidRPr="00674794">
              <w:rPr>
                <w:rFonts w:ascii="Arial" w:hAnsi="Arial" w:cs="Arial"/>
              </w:rPr>
              <w:t>10</w:t>
            </w:r>
          </w:p>
        </w:tc>
        <w:tc>
          <w:tcPr>
            <w:tcW w:w="1800" w:type="dxa"/>
          </w:tcPr>
          <w:p w:rsidR="00674794" w:rsidRPr="00674794" w:rsidRDefault="00674794" w:rsidP="00ED7755">
            <w:pPr>
              <w:pStyle w:val="Textoindependiente"/>
              <w:jc w:val="center"/>
              <w:rPr>
                <w:rFonts w:ascii="Arial" w:hAnsi="Arial" w:cs="Arial"/>
              </w:rPr>
            </w:pPr>
            <w:r w:rsidRPr="00674794">
              <w:rPr>
                <w:rFonts w:ascii="Arial" w:hAnsi="Arial" w:cs="Arial"/>
              </w:rPr>
              <w:t>154</w:t>
            </w:r>
          </w:p>
          <w:p w:rsidR="00674794" w:rsidRPr="00674794" w:rsidRDefault="00674794" w:rsidP="00ED7755">
            <w:pPr>
              <w:pStyle w:val="Textoindependiente"/>
              <w:jc w:val="center"/>
              <w:rPr>
                <w:rFonts w:ascii="Arial" w:hAnsi="Arial" w:cs="Arial"/>
              </w:rPr>
            </w:pPr>
            <w:r w:rsidRPr="00674794">
              <w:rPr>
                <w:rFonts w:ascii="Arial" w:hAnsi="Arial" w:cs="Arial"/>
              </w:rPr>
              <w:t>158</w:t>
            </w:r>
          </w:p>
          <w:p w:rsidR="00674794" w:rsidRPr="00674794" w:rsidRDefault="00674794" w:rsidP="00ED7755">
            <w:pPr>
              <w:pStyle w:val="Textoindependiente"/>
              <w:jc w:val="center"/>
              <w:rPr>
                <w:rFonts w:ascii="Arial" w:hAnsi="Arial" w:cs="Arial"/>
              </w:rPr>
            </w:pPr>
            <w:r w:rsidRPr="00674794">
              <w:rPr>
                <w:rFonts w:ascii="Arial" w:hAnsi="Arial" w:cs="Arial"/>
              </w:rPr>
              <w:t>120</w:t>
            </w:r>
          </w:p>
          <w:p w:rsidR="00674794" w:rsidRPr="00674794" w:rsidRDefault="00674794" w:rsidP="00ED7755">
            <w:pPr>
              <w:pStyle w:val="Textoindependiente"/>
              <w:jc w:val="center"/>
              <w:rPr>
                <w:rFonts w:ascii="Arial" w:hAnsi="Arial" w:cs="Arial"/>
              </w:rPr>
            </w:pPr>
            <w:r w:rsidRPr="00674794">
              <w:rPr>
                <w:rFonts w:ascii="Arial" w:hAnsi="Arial" w:cs="Arial"/>
              </w:rPr>
              <w:t>149</w:t>
            </w:r>
          </w:p>
          <w:p w:rsidR="00674794" w:rsidRPr="00674794" w:rsidRDefault="00674794" w:rsidP="00ED7755">
            <w:pPr>
              <w:pStyle w:val="Textoindependiente"/>
              <w:jc w:val="center"/>
              <w:rPr>
                <w:rFonts w:ascii="Arial" w:hAnsi="Arial" w:cs="Arial"/>
              </w:rPr>
            </w:pPr>
            <w:r w:rsidRPr="00674794">
              <w:rPr>
                <w:rFonts w:ascii="Arial" w:hAnsi="Arial" w:cs="Arial"/>
              </w:rPr>
              <w:t>151</w:t>
            </w:r>
          </w:p>
          <w:p w:rsidR="00674794" w:rsidRPr="00674794" w:rsidRDefault="00674794" w:rsidP="00ED7755">
            <w:pPr>
              <w:pStyle w:val="Textoindependiente"/>
              <w:jc w:val="center"/>
              <w:rPr>
                <w:rFonts w:ascii="Arial" w:hAnsi="Arial" w:cs="Arial"/>
              </w:rPr>
            </w:pPr>
            <w:r w:rsidRPr="00674794">
              <w:rPr>
                <w:rFonts w:ascii="Arial" w:hAnsi="Arial" w:cs="Arial"/>
              </w:rPr>
              <w:t>163</w:t>
            </w:r>
          </w:p>
          <w:p w:rsidR="00674794" w:rsidRPr="00674794" w:rsidRDefault="00674794" w:rsidP="00ED7755">
            <w:pPr>
              <w:pStyle w:val="Textoindependiente"/>
              <w:jc w:val="center"/>
              <w:rPr>
                <w:rFonts w:ascii="Arial" w:hAnsi="Arial" w:cs="Arial"/>
              </w:rPr>
            </w:pPr>
            <w:r w:rsidRPr="00674794">
              <w:rPr>
                <w:rFonts w:ascii="Arial" w:hAnsi="Arial" w:cs="Arial"/>
              </w:rPr>
              <w:t>129</w:t>
            </w:r>
          </w:p>
          <w:p w:rsidR="00674794" w:rsidRPr="00674794" w:rsidRDefault="00674794" w:rsidP="00ED7755">
            <w:pPr>
              <w:pStyle w:val="Textoindependiente"/>
              <w:jc w:val="center"/>
              <w:rPr>
                <w:rFonts w:ascii="Arial" w:hAnsi="Arial" w:cs="Arial"/>
              </w:rPr>
            </w:pPr>
            <w:r w:rsidRPr="00674794">
              <w:rPr>
                <w:rFonts w:ascii="Arial" w:hAnsi="Arial" w:cs="Arial"/>
              </w:rPr>
              <w:t>173</w:t>
            </w:r>
          </w:p>
          <w:p w:rsidR="00674794" w:rsidRPr="00674794" w:rsidRDefault="00674794" w:rsidP="00ED7755">
            <w:pPr>
              <w:pStyle w:val="Textoindependiente"/>
              <w:jc w:val="center"/>
              <w:rPr>
                <w:rFonts w:ascii="Arial" w:hAnsi="Arial" w:cs="Arial"/>
              </w:rPr>
            </w:pPr>
            <w:r w:rsidRPr="00674794">
              <w:rPr>
                <w:rFonts w:ascii="Arial" w:hAnsi="Arial" w:cs="Arial"/>
              </w:rPr>
              <w:t>101</w:t>
            </w:r>
          </w:p>
          <w:p w:rsidR="00674794" w:rsidRPr="00674794" w:rsidRDefault="00674794" w:rsidP="00ED7755">
            <w:pPr>
              <w:pStyle w:val="Textoindependiente"/>
              <w:jc w:val="center"/>
              <w:rPr>
                <w:rFonts w:ascii="Arial" w:hAnsi="Arial" w:cs="Arial"/>
              </w:rPr>
            </w:pPr>
            <w:r w:rsidRPr="00674794">
              <w:rPr>
                <w:rFonts w:ascii="Arial" w:hAnsi="Arial" w:cs="Arial"/>
              </w:rPr>
              <w:t>162</w:t>
            </w:r>
          </w:p>
        </w:tc>
        <w:tc>
          <w:tcPr>
            <w:tcW w:w="1980" w:type="dxa"/>
          </w:tcPr>
          <w:p w:rsidR="00674794" w:rsidRPr="00674794" w:rsidRDefault="00674794" w:rsidP="00ED7755">
            <w:pPr>
              <w:pStyle w:val="Textoindependiente"/>
              <w:jc w:val="center"/>
              <w:rPr>
                <w:rFonts w:ascii="Arial" w:hAnsi="Arial" w:cs="Arial"/>
              </w:rPr>
            </w:pPr>
            <w:r w:rsidRPr="00674794">
              <w:rPr>
                <w:rFonts w:ascii="Arial" w:hAnsi="Arial" w:cs="Arial"/>
              </w:rPr>
              <w:t>8</w:t>
            </w:r>
          </w:p>
          <w:p w:rsidR="00674794" w:rsidRPr="00674794" w:rsidRDefault="00674794" w:rsidP="00ED7755">
            <w:pPr>
              <w:pStyle w:val="Textoindependiente"/>
              <w:jc w:val="center"/>
              <w:rPr>
                <w:rFonts w:ascii="Arial" w:hAnsi="Arial" w:cs="Arial"/>
              </w:rPr>
            </w:pPr>
            <w:r w:rsidRPr="00674794">
              <w:rPr>
                <w:rFonts w:ascii="Arial" w:hAnsi="Arial" w:cs="Arial"/>
              </w:rPr>
              <w:t>12</w:t>
            </w:r>
          </w:p>
          <w:p w:rsidR="00674794" w:rsidRPr="00674794" w:rsidRDefault="00674794" w:rsidP="00ED7755">
            <w:pPr>
              <w:pStyle w:val="Textoindependiente"/>
              <w:jc w:val="center"/>
              <w:rPr>
                <w:rFonts w:ascii="Arial" w:hAnsi="Arial" w:cs="Arial"/>
              </w:rPr>
            </w:pPr>
            <w:r w:rsidRPr="00674794">
              <w:rPr>
                <w:rFonts w:ascii="Arial" w:hAnsi="Arial" w:cs="Arial"/>
              </w:rPr>
              <w:t>-26</w:t>
            </w:r>
          </w:p>
          <w:p w:rsidR="00674794" w:rsidRPr="00674794" w:rsidRDefault="00674794" w:rsidP="00ED7755">
            <w:pPr>
              <w:pStyle w:val="Textoindependiente"/>
              <w:jc w:val="center"/>
              <w:rPr>
                <w:rFonts w:ascii="Arial" w:hAnsi="Arial" w:cs="Arial"/>
              </w:rPr>
            </w:pPr>
            <w:r w:rsidRPr="00674794">
              <w:rPr>
                <w:rFonts w:ascii="Arial" w:hAnsi="Arial" w:cs="Arial"/>
              </w:rPr>
              <w:t>3</w:t>
            </w:r>
          </w:p>
          <w:p w:rsidR="00674794" w:rsidRPr="00674794" w:rsidRDefault="00674794" w:rsidP="00ED7755">
            <w:pPr>
              <w:pStyle w:val="Textoindependiente"/>
              <w:jc w:val="center"/>
              <w:rPr>
                <w:rFonts w:ascii="Arial" w:hAnsi="Arial" w:cs="Arial"/>
              </w:rPr>
            </w:pPr>
            <w:r w:rsidRPr="00674794">
              <w:rPr>
                <w:rFonts w:ascii="Arial" w:hAnsi="Arial" w:cs="Arial"/>
              </w:rPr>
              <w:t>5</w:t>
            </w:r>
          </w:p>
          <w:p w:rsidR="00674794" w:rsidRPr="00674794" w:rsidRDefault="00674794" w:rsidP="00ED7755">
            <w:pPr>
              <w:pStyle w:val="Textoindependiente"/>
              <w:jc w:val="center"/>
              <w:rPr>
                <w:rFonts w:ascii="Arial" w:hAnsi="Arial" w:cs="Arial"/>
              </w:rPr>
            </w:pPr>
            <w:r w:rsidRPr="00674794">
              <w:rPr>
                <w:rFonts w:ascii="Arial" w:hAnsi="Arial" w:cs="Arial"/>
              </w:rPr>
              <w:t>17</w:t>
            </w:r>
          </w:p>
          <w:p w:rsidR="00674794" w:rsidRPr="00674794" w:rsidRDefault="00674794" w:rsidP="00ED7755">
            <w:pPr>
              <w:pStyle w:val="Textoindependiente"/>
              <w:jc w:val="center"/>
              <w:rPr>
                <w:rFonts w:ascii="Arial" w:hAnsi="Arial" w:cs="Arial"/>
              </w:rPr>
            </w:pPr>
            <w:r w:rsidRPr="00674794">
              <w:rPr>
                <w:rFonts w:ascii="Arial" w:hAnsi="Arial" w:cs="Arial"/>
              </w:rPr>
              <w:t>-17</w:t>
            </w:r>
          </w:p>
          <w:p w:rsidR="00674794" w:rsidRPr="00674794" w:rsidRDefault="00674794" w:rsidP="00ED7755">
            <w:pPr>
              <w:pStyle w:val="Textoindependiente"/>
              <w:jc w:val="center"/>
              <w:rPr>
                <w:rFonts w:ascii="Arial" w:hAnsi="Arial" w:cs="Arial"/>
              </w:rPr>
            </w:pPr>
            <w:r w:rsidRPr="00674794">
              <w:rPr>
                <w:rFonts w:ascii="Arial" w:hAnsi="Arial" w:cs="Arial"/>
              </w:rPr>
              <w:t>27</w:t>
            </w:r>
          </w:p>
          <w:p w:rsidR="00674794" w:rsidRPr="00674794" w:rsidRDefault="00674794" w:rsidP="00ED7755">
            <w:pPr>
              <w:pStyle w:val="Textoindependiente"/>
              <w:jc w:val="center"/>
              <w:rPr>
                <w:rFonts w:ascii="Arial" w:hAnsi="Arial" w:cs="Arial"/>
              </w:rPr>
            </w:pPr>
            <w:r w:rsidRPr="00674794">
              <w:rPr>
                <w:rFonts w:ascii="Arial" w:hAnsi="Arial" w:cs="Arial"/>
              </w:rPr>
              <w:t>-45</w:t>
            </w:r>
          </w:p>
          <w:p w:rsidR="00674794" w:rsidRPr="00674794" w:rsidRDefault="00674794" w:rsidP="00ED7755">
            <w:pPr>
              <w:pStyle w:val="Textoindependiente"/>
              <w:jc w:val="center"/>
              <w:rPr>
                <w:rFonts w:ascii="Arial" w:hAnsi="Arial" w:cs="Arial"/>
              </w:rPr>
            </w:pPr>
            <w:r w:rsidRPr="00674794">
              <w:rPr>
                <w:rFonts w:ascii="Arial" w:hAnsi="Arial" w:cs="Arial"/>
              </w:rPr>
              <w:t>16</w:t>
            </w:r>
          </w:p>
        </w:tc>
        <w:tc>
          <w:tcPr>
            <w:tcW w:w="2591" w:type="dxa"/>
          </w:tcPr>
          <w:p w:rsidR="00674794" w:rsidRPr="00674794" w:rsidRDefault="00674794" w:rsidP="00ED7755">
            <w:pPr>
              <w:pStyle w:val="Textoindependiente"/>
              <w:jc w:val="center"/>
              <w:rPr>
                <w:rFonts w:ascii="Arial" w:hAnsi="Arial" w:cs="Arial"/>
              </w:rPr>
            </w:pPr>
            <w:r w:rsidRPr="00674794">
              <w:rPr>
                <w:rFonts w:ascii="Arial" w:hAnsi="Arial" w:cs="Arial"/>
              </w:rPr>
              <w:t>64</w:t>
            </w:r>
          </w:p>
          <w:p w:rsidR="00674794" w:rsidRPr="00674794" w:rsidRDefault="00674794" w:rsidP="00ED7755">
            <w:pPr>
              <w:pStyle w:val="Textoindependiente"/>
              <w:jc w:val="center"/>
              <w:rPr>
                <w:rFonts w:ascii="Arial" w:hAnsi="Arial" w:cs="Arial"/>
              </w:rPr>
            </w:pPr>
            <w:r w:rsidRPr="00674794">
              <w:rPr>
                <w:rFonts w:ascii="Arial" w:hAnsi="Arial" w:cs="Arial"/>
              </w:rPr>
              <w:object w:dxaOrig="180" w:dyaOrig="340">
                <v:shape id="_x0000_i1077" type="#_x0000_t75" style="width:8.75pt;height:17.05pt" o:ole="">
                  <v:imagedata r:id="rId82" o:title=""/>
                </v:shape>
                <o:OLEObject Type="Embed" ProgID="Equation.3" ShapeID="_x0000_i1077" DrawAspect="Content" ObjectID="_1836545932" r:id="rId99"/>
              </w:object>
            </w:r>
            <w:r w:rsidRPr="00674794">
              <w:rPr>
                <w:rFonts w:ascii="Arial" w:hAnsi="Arial" w:cs="Arial"/>
              </w:rPr>
              <w:t>144</w:t>
            </w:r>
          </w:p>
          <w:p w:rsidR="00674794" w:rsidRPr="00674794" w:rsidRDefault="00674794" w:rsidP="00ED7755">
            <w:pPr>
              <w:pStyle w:val="Textoindependiente"/>
              <w:jc w:val="center"/>
              <w:rPr>
                <w:rFonts w:ascii="Arial" w:hAnsi="Arial" w:cs="Arial"/>
              </w:rPr>
            </w:pPr>
            <w:r w:rsidRPr="00674794">
              <w:rPr>
                <w:rFonts w:ascii="Arial" w:hAnsi="Arial" w:cs="Arial"/>
              </w:rPr>
              <w:t>676</w:t>
            </w:r>
          </w:p>
          <w:p w:rsidR="00674794" w:rsidRPr="00674794" w:rsidRDefault="00674794" w:rsidP="00ED7755">
            <w:pPr>
              <w:pStyle w:val="Textoindependiente"/>
              <w:jc w:val="center"/>
              <w:rPr>
                <w:rFonts w:ascii="Arial" w:hAnsi="Arial" w:cs="Arial"/>
              </w:rPr>
            </w:pPr>
            <w:r w:rsidRPr="00674794">
              <w:rPr>
                <w:rFonts w:ascii="Arial" w:hAnsi="Arial" w:cs="Arial"/>
              </w:rPr>
              <w:t>9</w:t>
            </w:r>
          </w:p>
          <w:p w:rsidR="00674794" w:rsidRPr="00674794" w:rsidRDefault="00674794" w:rsidP="00ED7755">
            <w:pPr>
              <w:pStyle w:val="Textoindependiente"/>
              <w:jc w:val="center"/>
              <w:rPr>
                <w:rFonts w:ascii="Arial" w:hAnsi="Arial" w:cs="Arial"/>
              </w:rPr>
            </w:pPr>
            <w:r w:rsidRPr="00674794">
              <w:rPr>
                <w:rFonts w:ascii="Arial" w:hAnsi="Arial" w:cs="Arial"/>
              </w:rPr>
              <w:t>25</w:t>
            </w:r>
          </w:p>
          <w:p w:rsidR="00674794" w:rsidRPr="00674794" w:rsidRDefault="00674794" w:rsidP="00ED7755">
            <w:pPr>
              <w:pStyle w:val="Textoindependiente"/>
              <w:jc w:val="center"/>
              <w:rPr>
                <w:rFonts w:ascii="Arial" w:hAnsi="Arial" w:cs="Arial"/>
              </w:rPr>
            </w:pPr>
            <w:r w:rsidRPr="00674794">
              <w:rPr>
                <w:rFonts w:ascii="Arial" w:hAnsi="Arial" w:cs="Arial"/>
              </w:rPr>
              <w:t>289</w:t>
            </w:r>
          </w:p>
          <w:p w:rsidR="00674794" w:rsidRPr="00674794" w:rsidRDefault="00674794" w:rsidP="00ED7755">
            <w:pPr>
              <w:pStyle w:val="Textoindependiente"/>
              <w:jc w:val="center"/>
              <w:rPr>
                <w:rFonts w:ascii="Arial" w:hAnsi="Arial" w:cs="Arial"/>
              </w:rPr>
            </w:pPr>
            <w:r w:rsidRPr="00674794">
              <w:rPr>
                <w:rFonts w:ascii="Arial" w:hAnsi="Arial" w:cs="Arial"/>
              </w:rPr>
              <w:t>289</w:t>
            </w:r>
          </w:p>
          <w:p w:rsidR="00674794" w:rsidRPr="00674794" w:rsidRDefault="00674794" w:rsidP="00ED7755">
            <w:pPr>
              <w:pStyle w:val="Textoindependiente"/>
              <w:jc w:val="center"/>
              <w:rPr>
                <w:rFonts w:ascii="Arial" w:hAnsi="Arial" w:cs="Arial"/>
              </w:rPr>
            </w:pPr>
            <w:r w:rsidRPr="00674794">
              <w:rPr>
                <w:rFonts w:ascii="Arial" w:hAnsi="Arial" w:cs="Arial"/>
              </w:rPr>
              <w:t>729</w:t>
            </w:r>
          </w:p>
          <w:p w:rsidR="00674794" w:rsidRPr="00674794" w:rsidRDefault="00674794" w:rsidP="00ED7755">
            <w:pPr>
              <w:pStyle w:val="Textoindependiente"/>
              <w:jc w:val="center"/>
              <w:rPr>
                <w:rFonts w:ascii="Arial" w:hAnsi="Arial" w:cs="Arial"/>
              </w:rPr>
            </w:pPr>
            <w:r w:rsidRPr="00674794">
              <w:rPr>
                <w:rFonts w:ascii="Arial" w:hAnsi="Arial" w:cs="Arial"/>
              </w:rPr>
              <w:t>2 025</w:t>
            </w:r>
          </w:p>
          <w:p w:rsidR="00674794" w:rsidRPr="00674794" w:rsidRDefault="00674794" w:rsidP="00ED7755">
            <w:pPr>
              <w:pStyle w:val="Textoindependiente"/>
              <w:jc w:val="center"/>
              <w:rPr>
                <w:rFonts w:ascii="Arial" w:hAnsi="Arial" w:cs="Arial"/>
              </w:rPr>
            </w:pPr>
            <w:r w:rsidRPr="00674794">
              <w:rPr>
                <w:rFonts w:ascii="Arial" w:hAnsi="Arial" w:cs="Arial"/>
              </w:rPr>
              <w:t>256</w:t>
            </w:r>
          </w:p>
        </w:tc>
      </w:tr>
      <w:tr w:rsidR="00674794" w:rsidRPr="00674794" w:rsidTr="00861243">
        <w:trPr>
          <w:trHeight w:val="345"/>
        </w:trPr>
        <w:tc>
          <w:tcPr>
            <w:tcW w:w="3617" w:type="dxa"/>
            <w:gridSpan w:val="2"/>
          </w:tcPr>
          <w:p w:rsidR="00674794" w:rsidRPr="00674794" w:rsidRDefault="00674794" w:rsidP="00ED7755">
            <w:pPr>
              <w:pStyle w:val="Textoindependiente"/>
              <w:jc w:val="right"/>
              <w:rPr>
                <w:rFonts w:ascii="Arial" w:hAnsi="Arial" w:cs="Arial"/>
              </w:rPr>
            </w:pPr>
            <w:r w:rsidRPr="00674794">
              <w:rPr>
                <w:rFonts w:ascii="Arial" w:hAnsi="Arial" w:cs="Arial"/>
              </w:rPr>
              <w:object w:dxaOrig="440" w:dyaOrig="360">
                <v:shape id="_x0000_i1078" type="#_x0000_t75" style="width:22.05pt;height:18.3pt" o:ole="">
                  <v:imagedata r:id="rId100" o:title=""/>
                </v:shape>
                <o:OLEObject Type="Embed" ProgID="Equation.3" ShapeID="_x0000_i1078" DrawAspect="Content" ObjectID="_1836545933" r:id="rId101"/>
              </w:object>
            </w:r>
            <w:r w:rsidRPr="00674794">
              <w:rPr>
                <w:rFonts w:ascii="Arial" w:hAnsi="Arial" w:cs="Arial"/>
              </w:rPr>
              <w:t>= 1 460 s</w:t>
            </w:r>
          </w:p>
        </w:tc>
        <w:tc>
          <w:tcPr>
            <w:tcW w:w="4571" w:type="dxa"/>
            <w:gridSpan w:val="2"/>
          </w:tcPr>
          <w:p w:rsidR="00674794" w:rsidRPr="00674794" w:rsidRDefault="00674794" w:rsidP="00ED7755">
            <w:pPr>
              <w:pStyle w:val="Textoindependiente"/>
              <w:jc w:val="center"/>
              <w:rPr>
                <w:rFonts w:ascii="Arial" w:hAnsi="Arial" w:cs="Arial"/>
              </w:rPr>
            </w:pPr>
            <w:r w:rsidRPr="00674794">
              <w:rPr>
                <w:rFonts w:ascii="Arial" w:hAnsi="Arial" w:cs="Arial"/>
              </w:rPr>
              <w:object w:dxaOrig="180" w:dyaOrig="340">
                <v:shape id="_x0000_i1079" type="#_x0000_t75" style="width:8.75pt;height:17.05pt" o:ole="">
                  <v:imagedata r:id="rId82" o:title=""/>
                </v:shape>
                <o:OLEObject Type="Embed" ProgID="Equation.3" ShapeID="_x0000_i1079" DrawAspect="Content" ObjectID="_1836545934" r:id="rId102"/>
              </w:object>
            </w:r>
            <w:r w:rsidRPr="00674794">
              <w:rPr>
                <w:rFonts w:ascii="Arial" w:hAnsi="Arial" w:cs="Arial"/>
              </w:rPr>
              <w:object w:dxaOrig="180" w:dyaOrig="340">
                <v:shape id="_x0000_i1080" type="#_x0000_t75" style="width:8.75pt;height:17.05pt" o:ole="">
                  <v:imagedata r:id="rId82" o:title=""/>
                </v:shape>
                <o:OLEObject Type="Embed" ProgID="Equation.3" ShapeID="_x0000_i1080" DrawAspect="Content" ObjectID="_1836545935" r:id="rId103"/>
              </w:object>
            </w:r>
            <w:r w:rsidR="00ED7755">
              <w:rPr>
                <w:rFonts w:ascii="Arial" w:hAnsi="Arial" w:cs="Arial"/>
              </w:rPr>
              <w:t xml:space="preserve">                        </w:t>
            </w:r>
            <w:r w:rsidRPr="00674794">
              <w:rPr>
                <w:rFonts w:ascii="Arial" w:hAnsi="Arial" w:cs="Arial"/>
              </w:rPr>
              <w:t xml:space="preserve">   </w:t>
            </w:r>
            <w:r w:rsidRPr="00674794">
              <w:rPr>
                <w:rFonts w:ascii="Arial" w:hAnsi="Arial" w:cs="Arial"/>
              </w:rPr>
              <w:object w:dxaOrig="1160" w:dyaOrig="440">
                <v:shape id="_x0000_i1081" type="#_x0000_t75" style="width:58.25pt;height:22.05pt" o:ole="">
                  <v:imagedata r:id="rId104" o:title=""/>
                </v:shape>
                <o:OLEObject Type="Embed" ProgID="Equation.3" ShapeID="_x0000_i1081" DrawAspect="Content" ObjectID="_1836545936" r:id="rId105"/>
              </w:object>
            </w:r>
            <w:r w:rsidRPr="00674794">
              <w:rPr>
                <w:rFonts w:ascii="Arial" w:hAnsi="Arial" w:cs="Arial"/>
              </w:rPr>
              <w:t>= 4 506 s</w:t>
            </w:r>
          </w:p>
        </w:tc>
      </w:tr>
    </w:tbl>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object w:dxaOrig="279" w:dyaOrig="279">
          <v:shape id="_x0000_i1082" type="#_x0000_t75" style="width:13.75pt;height:13.75pt" o:ole="">
            <v:imagedata r:id="rId41" o:title=""/>
          </v:shape>
          <o:OLEObject Type="Embed" ProgID="Equation.3" ShapeID="_x0000_i1082" DrawAspect="Content" ObjectID="_1836545937" r:id="rId106"/>
        </w:object>
      </w:r>
      <w:r w:rsidRPr="00674794">
        <w:rPr>
          <w:rFonts w:ascii="Arial" w:hAnsi="Arial" w:cs="Arial"/>
        </w:rPr>
        <w:object w:dxaOrig="2120" w:dyaOrig="639">
          <v:shape id="_x0000_i1083" type="#_x0000_t75" style="width:105.7pt;height:32.05pt" o:ole="">
            <v:imagedata r:id="rId107" o:title=""/>
          </v:shape>
          <o:OLEObject Type="Embed" ProgID="Equation.3" ShapeID="_x0000_i1083" DrawAspect="Content" ObjectID="_1836545938" r:id="rId108"/>
        </w:object>
      </w:r>
      <w:r w:rsidRPr="00674794">
        <w:rPr>
          <w:rFonts w:ascii="Arial" w:hAnsi="Arial" w:cs="Arial"/>
        </w:rPr>
        <w:t xml:space="preserve"> </w:t>
      </w:r>
      <w:proofErr w:type="gramStart"/>
      <w:r w:rsidRPr="00674794">
        <w:rPr>
          <w:rFonts w:ascii="Arial" w:hAnsi="Arial" w:cs="Arial"/>
        </w:rPr>
        <w:t>s</w:t>
      </w:r>
      <w:proofErr w:type="gramEnd"/>
    </w:p>
    <w:p w:rsidR="00ED7755" w:rsidRDefault="00ED7755"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Utilizando la </w:t>
      </w:r>
      <w:r w:rsidR="00ED7755">
        <w:rPr>
          <w:rFonts w:ascii="Arial" w:hAnsi="Arial" w:cs="Arial"/>
        </w:rPr>
        <w:t xml:space="preserve">primera </w:t>
      </w:r>
      <w:r w:rsidRPr="00674794">
        <w:rPr>
          <w:rFonts w:ascii="Arial" w:hAnsi="Arial" w:cs="Arial"/>
        </w:rPr>
        <w:t xml:space="preserve">expresión se calcula </w:t>
      </w:r>
      <w:r w:rsidRPr="00674794">
        <w:rPr>
          <w:rFonts w:ascii="Arial" w:hAnsi="Arial" w:cs="Arial"/>
        </w:rPr>
        <w:object w:dxaOrig="240" w:dyaOrig="220">
          <v:shape id="_x0000_i1084" type="#_x0000_t75" style="width:12.05pt;height:11.25pt" o:ole="">
            <v:imagedata r:id="rId39" o:title=""/>
          </v:shape>
          <o:OLEObject Type="Embed" ProgID="Equation.3" ShapeID="_x0000_i1084" DrawAspect="Content" ObjectID="_1836545939" r:id="rId109"/>
        </w:object>
      </w:r>
    </w:p>
    <w:p w:rsidR="00674794" w:rsidRPr="00674794" w:rsidRDefault="00674794" w:rsidP="00674794">
      <w:pPr>
        <w:pStyle w:val="Textoindependiente"/>
        <w:rPr>
          <w:rFonts w:ascii="Arial" w:hAnsi="Arial" w:cs="Arial"/>
        </w:rPr>
      </w:pPr>
      <w:r w:rsidRPr="00674794">
        <w:rPr>
          <w:rFonts w:ascii="Arial" w:hAnsi="Arial" w:cs="Arial"/>
        </w:rPr>
        <w:object w:dxaOrig="1840" w:dyaOrig="800">
          <v:shape id="_x0000_i1085" type="#_x0000_t75" style="width:92pt;height:39.95pt" o:ole="">
            <v:imagedata r:id="rId110" o:title=""/>
          </v:shape>
          <o:OLEObject Type="Embed" ProgID="Equation.3" ShapeID="_x0000_i1085" DrawAspect="Content" ObjectID="_1836545940" r:id="rId111"/>
        </w:object>
      </w:r>
      <w:r w:rsidRPr="00674794">
        <w:rPr>
          <w:rFonts w:ascii="Arial" w:hAnsi="Arial" w:cs="Arial"/>
        </w:rPr>
        <w:t xml:space="preserve">  </w:t>
      </w:r>
      <w:r w:rsidRPr="00674794">
        <w:rPr>
          <w:rFonts w:ascii="Arial" w:hAnsi="Arial" w:cs="Arial"/>
        </w:rPr>
        <w:object w:dxaOrig="980" w:dyaOrig="700">
          <v:shape id="_x0000_i1086" type="#_x0000_t75" style="width:48.7pt;height:34.95pt" o:ole="">
            <v:imagedata r:id="rId112" o:title=""/>
          </v:shape>
          <o:OLEObject Type="Embed" ProgID="Equation.3" ShapeID="_x0000_i1086" DrawAspect="Content" ObjectID="_1836545941" r:id="rId113"/>
        </w:object>
      </w:r>
      <w:r w:rsidRPr="00674794">
        <w:rPr>
          <w:rFonts w:ascii="Arial" w:hAnsi="Arial" w:cs="Arial"/>
        </w:rPr>
        <w:t xml:space="preserve">  </w:t>
      </w:r>
      <w:r w:rsidRPr="00674794">
        <w:rPr>
          <w:rFonts w:ascii="Arial" w:hAnsi="Arial" w:cs="Arial"/>
        </w:rPr>
        <w:object w:dxaOrig="920" w:dyaOrig="320">
          <v:shape id="_x0000_i1087" type="#_x0000_t75" style="width:45.8pt;height:16.25pt" o:ole="">
            <v:imagedata r:id="rId114" o:title=""/>
          </v:shape>
          <o:OLEObject Type="Embed" ProgID="Equation.3" ShapeID="_x0000_i1087" DrawAspect="Content" ObjectID="_1836545942" r:id="rId115"/>
        </w:object>
      </w:r>
      <w:r w:rsidRPr="00674794">
        <w:rPr>
          <w:rFonts w:ascii="Arial" w:hAnsi="Arial" w:cs="Arial"/>
        </w:rPr>
        <w:t xml:space="preserve"> </w:t>
      </w:r>
      <w:proofErr w:type="gramStart"/>
      <w:r w:rsidRPr="00674794">
        <w:rPr>
          <w:rFonts w:ascii="Arial" w:hAnsi="Arial" w:cs="Arial"/>
        </w:rPr>
        <w:t>s</w:t>
      </w:r>
      <w:proofErr w:type="gramEnd"/>
    </w:p>
    <w:p w:rsidR="00674794" w:rsidRPr="00674794" w:rsidRDefault="00674794" w:rsidP="00674794">
      <w:pPr>
        <w:pStyle w:val="Textoindependiente"/>
        <w:rPr>
          <w:rFonts w:ascii="Arial" w:hAnsi="Arial" w:cs="Arial"/>
        </w:rPr>
      </w:pPr>
      <w:r w:rsidRPr="00674794">
        <w:rPr>
          <w:rFonts w:ascii="Arial" w:hAnsi="Arial" w:cs="Arial"/>
        </w:rPr>
        <w:lastRenderedPageBreak/>
        <w:t xml:space="preserve">Teniendo en cuenta que el nivel de confianza es del 95% y la precisión del </w:t>
      </w:r>
      <w:r w:rsidRPr="00674794">
        <w:rPr>
          <w:rFonts w:ascii="Arial" w:hAnsi="Arial" w:cs="Arial"/>
        </w:rPr>
        <w:object w:dxaOrig="220" w:dyaOrig="240">
          <v:shape id="_x0000_i1088" type="#_x0000_t75" style="width:11.25pt;height:12.05pt" o:ole="">
            <v:imagedata r:id="rId116" o:title=""/>
          </v:shape>
          <o:OLEObject Type="Embed" ProgID="Equation.3" ShapeID="_x0000_i1088" DrawAspect="Content" ObjectID="_1836545943" r:id="rId117"/>
        </w:object>
      </w:r>
      <w:r w:rsidRPr="00674794">
        <w:rPr>
          <w:rFonts w:ascii="Arial" w:hAnsi="Arial" w:cs="Arial"/>
        </w:rPr>
        <w:t xml:space="preserve">5%, con el valor de </w:t>
      </w:r>
      <w:r w:rsidRPr="00674794">
        <w:rPr>
          <w:rFonts w:ascii="Arial" w:hAnsi="Arial" w:cs="Arial"/>
        </w:rPr>
        <w:object w:dxaOrig="240" w:dyaOrig="220">
          <v:shape id="_x0000_i1089" type="#_x0000_t75" style="width:12.05pt;height:11.25pt" o:ole="">
            <v:imagedata r:id="rId39" o:title=""/>
          </v:shape>
          <o:OLEObject Type="Embed" ProgID="Equation.3" ShapeID="_x0000_i1089" DrawAspect="Content" ObjectID="_1836545944" r:id="rId118"/>
        </w:object>
      </w:r>
      <w:r w:rsidRPr="00674794">
        <w:rPr>
          <w:rFonts w:ascii="Arial" w:hAnsi="Arial" w:cs="Arial"/>
        </w:rPr>
        <w:t xml:space="preserve"> y de </w:t>
      </w:r>
      <w:r w:rsidRPr="00674794">
        <w:rPr>
          <w:rFonts w:ascii="Arial" w:hAnsi="Arial" w:cs="Arial"/>
        </w:rPr>
        <w:object w:dxaOrig="279" w:dyaOrig="260">
          <v:shape id="_x0000_i1090" type="#_x0000_t75" style="width:13.75pt;height:13.3pt" o:ole="">
            <v:imagedata r:id="rId15" o:title=""/>
          </v:shape>
          <o:OLEObject Type="Embed" ProgID="Equation.3" ShapeID="_x0000_i1090" DrawAspect="Content" ObjectID="_1836545945" r:id="rId119"/>
        </w:object>
      </w:r>
      <w:r w:rsidRPr="00674794">
        <w:rPr>
          <w:rFonts w:ascii="Arial" w:hAnsi="Arial" w:cs="Arial"/>
        </w:rPr>
        <w:t xml:space="preserve"> se sustituye en la </w:t>
      </w:r>
      <w:r w:rsidR="00ED7755">
        <w:rPr>
          <w:rFonts w:ascii="Arial" w:hAnsi="Arial" w:cs="Arial"/>
        </w:rPr>
        <w:t>segunda expresión</w:t>
      </w:r>
      <w:r w:rsidRPr="00674794">
        <w:rPr>
          <w:rFonts w:ascii="Arial" w:hAnsi="Arial" w:cs="Arial"/>
        </w:rPr>
        <w:t>.</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object w:dxaOrig="2980" w:dyaOrig="1040">
          <v:shape id="_x0000_i1091" type="#_x0000_t75" style="width:165.65pt;height:52pt" o:ole="">
            <v:imagedata r:id="rId120" o:title=""/>
          </v:shape>
          <o:OLEObject Type="Embed" ProgID="Equation.3" ShapeID="_x0000_i1091" DrawAspect="Content" ObjectID="_1836545946" r:id="rId121"/>
        </w:objec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Por lo tanto para la realización del estudio se deben realizar más de 34 observaciones. </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b/>
          <w:bCs/>
          <w:lang w:val="es-ES_tradnl"/>
        </w:rPr>
      </w:pPr>
      <w:bookmarkStart w:id="9" w:name="_Toc217047931"/>
      <w:r w:rsidRPr="00674794">
        <w:rPr>
          <w:rFonts w:ascii="Arial" w:hAnsi="Arial" w:cs="Arial"/>
          <w:b/>
          <w:bCs/>
          <w:lang w:val="es-ES_tradnl"/>
        </w:rPr>
        <w:t>Realización de las observaciones</w:t>
      </w:r>
      <w:bookmarkEnd w:id="9"/>
      <w:r w:rsidRPr="00674794">
        <w:rPr>
          <w:rFonts w:ascii="Arial" w:hAnsi="Arial" w:cs="Arial"/>
          <w:b/>
          <w:bCs/>
          <w:lang w:val="es-ES_tradnl"/>
        </w:rPr>
        <w:t xml:space="preserve"> </w:t>
      </w:r>
    </w:p>
    <w:p w:rsidR="00674794" w:rsidRPr="00674794" w:rsidRDefault="00674794" w:rsidP="00674794">
      <w:pPr>
        <w:pStyle w:val="Textoindependiente"/>
        <w:rPr>
          <w:rFonts w:ascii="Arial" w:hAnsi="Arial" w:cs="Arial"/>
        </w:rPr>
      </w:pPr>
      <w:r w:rsidRPr="00674794">
        <w:rPr>
          <w:rFonts w:ascii="Arial" w:hAnsi="Arial" w:cs="Arial"/>
        </w:rPr>
        <w:t xml:space="preserve">1. </w:t>
      </w:r>
      <w:r w:rsidRPr="00674794">
        <w:rPr>
          <w:rFonts w:ascii="Arial" w:hAnsi="Arial" w:cs="Arial"/>
          <w:i/>
        </w:rPr>
        <w:t>Medir el tiempo con un instrumento apropiado, generalmente un cronometro, y registrar el tiempo invertido por el operario en llevar a cabo cada elemento de la operación.</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Una vez delimitados y descritos los elementos se puede empezar el cronometraje.</w:t>
      </w:r>
    </w:p>
    <w:p w:rsidR="00674794" w:rsidRPr="00674794" w:rsidRDefault="00674794" w:rsidP="00674794">
      <w:pPr>
        <w:pStyle w:val="Textoindependiente"/>
        <w:rPr>
          <w:rFonts w:ascii="Arial" w:hAnsi="Arial" w:cs="Arial"/>
        </w:rPr>
      </w:pPr>
      <w:r w:rsidRPr="00674794">
        <w:rPr>
          <w:rFonts w:ascii="Arial" w:hAnsi="Arial" w:cs="Arial"/>
        </w:rPr>
        <w:t>Existen dos procedimientos principales para tomar el tiempo con cronometro;</w:t>
      </w:r>
    </w:p>
    <w:p w:rsidR="00674794" w:rsidRPr="00674794" w:rsidRDefault="00674794" w:rsidP="00674794">
      <w:pPr>
        <w:pStyle w:val="Textoindependiente"/>
        <w:numPr>
          <w:ilvl w:val="0"/>
          <w:numId w:val="28"/>
        </w:numPr>
        <w:rPr>
          <w:rFonts w:ascii="Arial" w:hAnsi="Arial" w:cs="Arial"/>
        </w:rPr>
      </w:pPr>
      <w:r w:rsidRPr="00674794">
        <w:rPr>
          <w:rFonts w:ascii="Arial" w:hAnsi="Arial" w:cs="Arial"/>
        </w:rPr>
        <w:t>cronometraje acumulativo, y</w:t>
      </w:r>
    </w:p>
    <w:p w:rsidR="00674794" w:rsidRPr="00674794" w:rsidRDefault="00674794" w:rsidP="00674794">
      <w:pPr>
        <w:pStyle w:val="Textoindependiente"/>
        <w:numPr>
          <w:ilvl w:val="0"/>
          <w:numId w:val="28"/>
        </w:numPr>
        <w:rPr>
          <w:rFonts w:ascii="Arial" w:hAnsi="Arial" w:cs="Arial"/>
        </w:rPr>
      </w:pPr>
      <w:r w:rsidRPr="00674794">
        <w:rPr>
          <w:rFonts w:ascii="Arial" w:hAnsi="Arial" w:cs="Arial"/>
        </w:rPr>
        <w:t>cronometraje con vuelta a cero,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En el cronometraje acumulativo el reloj funciona de modo ininterrumpido durante todo el estudio; se pone en marcha al principio del primer elemento del primer ciclo y no se lo detiene hasta acabar el estudio. Al final de cada elemento se apunta la hora que marca el cronómetro, y los tiempos de cada elemento se obtienen haciendo las respectivas restas después de terminar el estudio. Con este procedimiento se tiene la seguridad de registrar todo el tiempo en que el trabajo </w:t>
      </w:r>
      <w:r w:rsidR="00ED7755" w:rsidRPr="00674794">
        <w:rPr>
          <w:rFonts w:ascii="Arial" w:hAnsi="Arial" w:cs="Arial"/>
        </w:rPr>
        <w:t>está</w:t>
      </w:r>
      <w:r w:rsidRPr="00674794">
        <w:rPr>
          <w:rFonts w:ascii="Arial" w:hAnsi="Arial" w:cs="Arial"/>
        </w:rPr>
        <w:t xml:space="preserve"> sometido a observación. </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En el cronometraje con vuelta a cero los tiempos se toman directamente: al acabar cada elemento se hace volver el segundero a cero y se lo pone de nuevo en marcha inmediatamente para cronometrar el elemento siguiente, sin que el mecanismo del reloj se detenga ni un momento.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En todos los estudios de tiempos es costumbre verificar aparte el tiempo total por el reloj de pulsera o cualquier otro de pared. Así también se anota la hora en que se hizo el estudio, lo que puede ser importante, porque es muy probable, en los trabajos repetitivos, que el obrero cumpla el ciclo en menos tiempo al principio de la mañana que a última hora de la tarde cuando está cansado.</w:t>
      </w:r>
      <w:r w:rsidR="00ED7755">
        <w:rPr>
          <w:rFonts w:ascii="Arial" w:hAnsi="Arial" w:cs="Arial"/>
        </w:rPr>
        <w:t xml:space="preserve"> </w:t>
      </w:r>
      <w:r w:rsidRPr="00674794">
        <w:rPr>
          <w:rFonts w:ascii="Arial" w:hAnsi="Arial" w:cs="Arial"/>
        </w:rPr>
        <w:t>Con los dispositivos de toma electrónica de datos, los tiempos quedan registrados de forma automática, lo cual elimina los errores de lectura.</w:t>
      </w:r>
      <w:r w:rsidR="00ED7755">
        <w:rPr>
          <w:rFonts w:ascii="Arial" w:hAnsi="Arial" w:cs="Arial"/>
        </w:rPr>
        <w:t xml:space="preserve"> </w:t>
      </w:r>
      <w:r w:rsidRPr="00674794">
        <w:rPr>
          <w:rFonts w:ascii="Arial" w:hAnsi="Arial" w:cs="Arial"/>
        </w:rPr>
        <w:t xml:space="preserve">Cuando hay que cronometrar trabajos con elementos cortos y ciclo breve se recurre a un tercer método, que en realidad quizá sea el único posible para medir con exactitud elementos de tan ínfima duración que no den al analista tiempo para mirar el reloj y apuntar la hora. Viene a ser un cronometraje por diferencia: en efecto, se cronometran varios elementos juntos, agrupándolos de manera que cada uno de ellos quede comprendido una vez y excluido la vez siguiente, y al final se hace la resta para deducir el tiempo que lleva. Supongamos, por ejemplo, que la tarea consta de siete brevísimos elementos; el analista puede cronometrar durante los primeros ciclos los números </w:t>
      </w:r>
      <w:smartTag w:uri="urn:schemas-microsoft-com:office:smarttags" w:element="metricconverter">
        <w:smartTagPr>
          <w:attr w:name="ProductID" w:val="1 a"/>
        </w:smartTagPr>
        <w:r w:rsidRPr="00674794">
          <w:rPr>
            <w:rFonts w:ascii="Arial" w:hAnsi="Arial" w:cs="Arial"/>
          </w:rPr>
          <w:t>1 a</w:t>
        </w:r>
      </w:smartTag>
      <w:r w:rsidRPr="00674794">
        <w:rPr>
          <w:rFonts w:ascii="Arial" w:hAnsi="Arial" w:cs="Arial"/>
        </w:rPr>
        <w:t xml:space="preserve"> 3 y </w:t>
      </w:r>
      <w:smartTag w:uri="urn:schemas-microsoft-com:office:smarttags" w:element="metricconverter">
        <w:smartTagPr>
          <w:attr w:name="ProductID" w:val="4 a"/>
        </w:smartTagPr>
        <w:r w:rsidRPr="00674794">
          <w:rPr>
            <w:rFonts w:ascii="Arial" w:hAnsi="Arial" w:cs="Arial"/>
          </w:rPr>
          <w:t>4 a</w:t>
        </w:r>
      </w:smartTag>
      <w:r w:rsidRPr="00674794">
        <w:rPr>
          <w:rFonts w:ascii="Arial" w:hAnsi="Arial" w:cs="Arial"/>
        </w:rPr>
        <w:t xml:space="preserve"> 7 y anotar solo esos dos tiempos, y después, </w:t>
      </w:r>
      <w:r w:rsidRPr="00674794">
        <w:rPr>
          <w:rFonts w:ascii="Arial" w:hAnsi="Arial" w:cs="Arial"/>
        </w:rPr>
        <w:lastRenderedPageBreak/>
        <w:t xml:space="preserve">los números </w:t>
      </w:r>
      <w:smartTag w:uri="urn:schemas-microsoft-com:office:smarttags" w:element="metricconverter">
        <w:smartTagPr>
          <w:attr w:name="ProductID" w:val="1 a"/>
        </w:smartTagPr>
        <w:r w:rsidRPr="00674794">
          <w:rPr>
            <w:rFonts w:ascii="Arial" w:hAnsi="Arial" w:cs="Arial"/>
          </w:rPr>
          <w:t>1 a</w:t>
        </w:r>
      </w:smartTag>
      <w:r w:rsidRPr="00674794">
        <w:rPr>
          <w:rFonts w:ascii="Arial" w:hAnsi="Arial" w:cs="Arial"/>
        </w:rPr>
        <w:t xml:space="preserve"> 4 y </w:t>
      </w:r>
      <w:smartTag w:uri="urn:schemas-microsoft-com:office:smarttags" w:element="metricconverter">
        <w:smartTagPr>
          <w:attr w:name="ProductID" w:val="5 a"/>
        </w:smartTagPr>
        <w:r w:rsidRPr="00674794">
          <w:rPr>
            <w:rFonts w:ascii="Arial" w:hAnsi="Arial" w:cs="Arial"/>
          </w:rPr>
          <w:t>5 a</w:t>
        </w:r>
      </w:smartTag>
      <w:r w:rsidRPr="00674794">
        <w:rPr>
          <w:rFonts w:ascii="Arial" w:hAnsi="Arial" w:cs="Arial"/>
        </w:rPr>
        <w:t xml:space="preserve"> 7 durante unos cuantos ciclos más, y así sucesivamente. Con este sistema se puede utilizar tanto el cronometraje acumulativo como el de vuelta a cero.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Hemos visto hasta ahora todo lo que precede al estudio de tiempos en sí, desde la selección del trabajo, la anotación de los datos interesantes, el desglose en elementos y los posibles métodos de cronometraje hasta el registro de los tiempos mismos de los elementos. La etapa siguiente tratará la manera de analizar los datos para obtener el tiempo medio de la operación, lo cual puede ser a través de la valoración de la actividad o del análisis estadístico mediante gráficos de control para analizar la calidad de los datos cronometrados para el estudio.</w:t>
      </w:r>
    </w:p>
    <w:p w:rsidR="00674794" w:rsidRPr="00674794" w:rsidRDefault="00674794" w:rsidP="00674794">
      <w:pPr>
        <w:pStyle w:val="Textoindependiente"/>
        <w:rPr>
          <w:rFonts w:ascii="Arial" w:hAnsi="Arial" w:cs="Arial"/>
        </w:rPr>
      </w:pPr>
    </w:p>
    <w:p w:rsidR="00674794" w:rsidRPr="00674794" w:rsidRDefault="00674794" w:rsidP="00674794">
      <w:pPr>
        <w:pStyle w:val="Textoindependiente"/>
        <w:rPr>
          <w:rFonts w:ascii="Arial" w:hAnsi="Arial" w:cs="Arial"/>
        </w:rPr>
      </w:pPr>
      <w:r w:rsidRPr="00674794">
        <w:rPr>
          <w:rFonts w:ascii="Arial" w:hAnsi="Arial" w:cs="Arial"/>
        </w:rPr>
        <w:t xml:space="preserve">En la tabla, se presenta un listado de  los 40 tiempos que fueron cronometrados después de haber determinado que el número mínimo de observaciones a realizar tenía que ser 34, según cálculos realizados anteriormente. </w:t>
      </w:r>
    </w:p>
    <w:p w:rsidR="00674794" w:rsidRPr="00674794" w:rsidRDefault="00674794" w:rsidP="00674794">
      <w:pPr>
        <w:pStyle w:val="Textoindependiente"/>
        <w:rPr>
          <w:rFonts w:ascii="Arial" w:hAnsi="Arial" w:cs="Arial"/>
        </w:rPr>
      </w:pPr>
    </w:p>
    <w:p w:rsidR="00674794" w:rsidRPr="00ED7755" w:rsidRDefault="00ED7755" w:rsidP="00674794">
      <w:pPr>
        <w:pStyle w:val="Textoindependiente"/>
        <w:rPr>
          <w:rFonts w:ascii="Arial" w:hAnsi="Arial" w:cs="Arial"/>
          <w:i/>
        </w:rPr>
      </w:pPr>
      <w:r w:rsidRPr="00ED7755">
        <w:rPr>
          <w:rFonts w:ascii="Arial" w:hAnsi="Arial" w:cs="Arial"/>
          <w:i/>
        </w:rPr>
        <w:t>Tabla</w:t>
      </w:r>
      <w:r w:rsidR="00674794" w:rsidRPr="00ED7755">
        <w:rPr>
          <w:rFonts w:ascii="Arial" w:hAnsi="Arial" w:cs="Arial"/>
          <w:i/>
        </w:rPr>
        <w:t>. Observaciones realizadas en estudio de tiempos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9"/>
        <w:gridCol w:w="2190"/>
        <w:gridCol w:w="2190"/>
        <w:gridCol w:w="2190"/>
      </w:tblGrid>
      <w:tr w:rsidR="00674794" w:rsidRPr="00674794" w:rsidTr="00ED7755">
        <w:tc>
          <w:tcPr>
            <w:tcW w:w="2189" w:type="dxa"/>
          </w:tcPr>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154</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158</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120</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151</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163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129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173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101</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162</w:t>
            </w:r>
          </w:p>
        </w:tc>
        <w:tc>
          <w:tcPr>
            <w:tcW w:w="2190" w:type="dxa"/>
          </w:tcPr>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109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189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179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130</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169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127</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121</w:t>
            </w:r>
          </w:p>
        </w:tc>
        <w:tc>
          <w:tcPr>
            <w:tcW w:w="2190" w:type="dxa"/>
          </w:tcPr>
          <w:p w:rsidR="00674794" w:rsidRPr="00674794" w:rsidRDefault="00674794" w:rsidP="00674794">
            <w:pPr>
              <w:pStyle w:val="Textoindependiente"/>
              <w:numPr>
                <w:ilvl w:val="0"/>
                <w:numId w:val="34"/>
              </w:numPr>
              <w:rPr>
                <w:rFonts w:ascii="Arial" w:hAnsi="Arial" w:cs="Arial"/>
              </w:rPr>
            </w:pPr>
            <w:r w:rsidRPr="00674794">
              <w:rPr>
                <w:rFonts w:ascii="Arial" w:hAnsi="Arial" w:cs="Arial"/>
              </w:rPr>
              <w:t>204</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145</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139</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177</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166</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150</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165</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177</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142</w:t>
            </w:r>
          </w:p>
        </w:tc>
        <w:tc>
          <w:tcPr>
            <w:tcW w:w="2190" w:type="dxa"/>
          </w:tcPr>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154</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142</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146</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130</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114</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174</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148</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153</w:t>
            </w:r>
          </w:p>
          <w:p w:rsidR="00674794" w:rsidRPr="00674794" w:rsidRDefault="00674794" w:rsidP="00674794">
            <w:pPr>
              <w:pStyle w:val="Textoindependiente"/>
              <w:numPr>
                <w:ilvl w:val="0"/>
                <w:numId w:val="34"/>
              </w:numPr>
              <w:rPr>
                <w:rFonts w:ascii="Arial" w:hAnsi="Arial" w:cs="Arial"/>
              </w:rPr>
            </w:pPr>
            <w:r w:rsidRPr="00674794">
              <w:rPr>
                <w:rFonts w:ascii="Arial" w:hAnsi="Arial" w:cs="Arial"/>
              </w:rPr>
              <w:t>198</w:t>
            </w:r>
          </w:p>
        </w:tc>
      </w:tr>
    </w:tbl>
    <w:p w:rsidR="00674794" w:rsidRPr="00674794" w:rsidRDefault="00674794" w:rsidP="00674794">
      <w:pPr>
        <w:pStyle w:val="Textoindependiente"/>
        <w:rPr>
          <w:rFonts w:ascii="Arial" w:hAnsi="Arial" w:cs="Arial"/>
        </w:rPr>
      </w:pPr>
    </w:p>
    <w:p w:rsidR="00674794" w:rsidRPr="00ED7755" w:rsidRDefault="00674794" w:rsidP="00674794">
      <w:pPr>
        <w:pStyle w:val="Textoindependiente"/>
        <w:rPr>
          <w:rFonts w:ascii="Arial" w:hAnsi="Arial" w:cs="Arial"/>
          <w:b/>
          <w:bCs/>
        </w:rPr>
      </w:pPr>
      <w:bookmarkStart w:id="10" w:name="_Toc217047932"/>
      <w:r w:rsidRPr="00ED7755">
        <w:rPr>
          <w:rFonts w:ascii="Arial" w:hAnsi="Arial" w:cs="Arial"/>
          <w:b/>
          <w:bCs/>
        </w:rPr>
        <w:t>Análisis de los resultados</w:t>
      </w:r>
      <w:bookmarkEnd w:id="10"/>
    </w:p>
    <w:p w:rsidR="00861243" w:rsidRDefault="00674794" w:rsidP="00FF69BF">
      <w:pPr>
        <w:pStyle w:val="Textoindependiente"/>
        <w:rPr>
          <w:rFonts w:ascii="Arial" w:hAnsi="Arial" w:cs="Arial"/>
        </w:rPr>
      </w:pPr>
      <w:r w:rsidRPr="00674794">
        <w:rPr>
          <w:rFonts w:ascii="Arial" w:hAnsi="Arial" w:cs="Arial"/>
        </w:rPr>
        <w:t>Se ha planteado que la diferencia fundamental en los dos métodos mencionados radica en el procedimiento utilizado para analizar los tiempos cronometrados, es por eso que se estudiarán dos métodos que pueden ser utilizados en la realización de este análisis.</w:t>
      </w:r>
      <w:r w:rsidR="006F63FD">
        <w:rPr>
          <w:rFonts w:ascii="Arial" w:hAnsi="Arial" w:cs="Arial"/>
        </w:rPr>
        <w:t xml:space="preserve"> (Ver Información capítulo 9 de Libro Organización del Trabajo Tomo II, para definición de los límites del estudio y cálculo de las </w:t>
      </w:r>
      <w:proofErr w:type="spellStart"/>
      <w:r w:rsidR="006F63FD">
        <w:rPr>
          <w:rFonts w:ascii="Arial" w:hAnsi="Arial" w:cs="Arial"/>
        </w:rPr>
        <w:t>Nt</w:t>
      </w:r>
      <w:proofErr w:type="spellEnd"/>
      <w:r w:rsidR="006F63FD">
        <w:rPr>
          <w:rFonts w:ascii="Arial" w:hAnsi="Arial" w:cs="Arial"/>
        </w:rPr>
        <w:t xml:space="preserve"> y Np)</w:t>
      </w:r>
    </w:p>
    <w:p w:rsidR="00861243" w:rsidRPr="00FF69BF" w:rsidRDefault="00861243" w:rsidP="00FF69BF">
      <w:pPr>
        <w:pStyle w:val="Textoindependiente"/>
        <w:rPr>
          <w:rFonts w:ascii="Arial" w:hAnsi="Arial" w:cs="Arial"/>
        </w:rPr>
      </w:pPr>
    </w:p>
    <w:sectPr w:rsidR="00861243" w:rsidRPr="00FF69BF" w:rsidSect="00477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F75"/>
    <w:multiLevelType w:val="hybridMultilevel"/>
    <w:tmpl w:val="EB080F92"/>
    <w:lvl w:ilvl="0" w:tplc="3B300E44">
      <w:start w:val="1"/>
      <w:numFmt w:val="decimal"/>
      <w:lvlText w:val="%1."/>
      <w:lvlJc w:val="left"/>
      <w:pPr>
        <w:tabs>
          <w:tab w:val="num" w:pos="360"/>
        </w:tabs>
        <w:ind w:left="360" w:hanging="360"/>
      </w:pPr>
      <w:rPr>
        <w:rFonts w:ascii="Times New Roman" w:hAnsi="Times New Roman" w:hint="default"/>
        <w:sz w:val="20"/>
      </w:rPr>
    </w:lvl>
    <w:lvl w:ilvl="1" w:tplc="C6DEB5D2">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
    <w:nsid w:val="016C3477"/>
    <w:multiLevelType w:val="hybridMultilevel"/>
    <w:tmpl w:val="F7760FF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FB303D2"/>
    <w:multiLevelType w:val="hybridMultilevel"/>
    <w:tmpl w:val="0F080A60"/>
    <w:lvl w:ilvl="0" w:tplc="0C0A000F">
      <w:start w:val="1"/>
      <w:numFmt w:val="decimal"/>
      <w:lvlText w:val="%1."/>
      <w:lvlJc w:val="left"/>
      <w:pPr>
        <w:tabs>
          <w:tab w:val="num" w:pos="720"/>
        </w:tabs>
        <w:ind w:left="720" w:hanging="360"/>
      </w:pPr>
    </w:lvl>
    <w:lvl w:ilvl="1" w:tplc="6B78497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20493E"/>
    <w:multiLevelType w:val="hybridMultilevel"/>
    <w:tmpl w:val="29248E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05E1BFB"/>
    <w:multiLevelType w:val="hybridMultilevel"/>
    <w:tmpl w:val="250CB14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11F7C40"/>
    <w:multiLevelType w:val="hybridMultilevel"/>
    <w:tmpl w:val="FDC89E1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17967EB5"/>
    <w:multiLevelType w:val="hybridMultilevel"/>
    <w:tmpl w:val="738648B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A142BE4"/>
    <w:multiLevelType w:val="hybridMultilevel"/>
    <w:tmpl w:val="FC3630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201B67BA"/>
    <w:multiLevelType w:val="hybridMultilevel"/>
    <w:tmpl w:val="10CC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1F06F8"/>
    <w:multiLevelType w:val="hybridMultilevel"/>
    <w:tmpl w:val="EAB81C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CC451E"/>
    <w:multiLevelType w:val="hybridMultilevel"/>
    <w:tmpl w:val="A44EB46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27C57DCC"/>
    <w:multiLevelType w:val="hybridMultilevel"/>
    <w:tmpl w:val="C120756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52750A6"/>
    <w:multiLevelType w:val="hybridMultilevel"/>
    <w:tmpl w:val="421A3B80"/>
    <w:lvl w:ilvl="0" w:tplc="0C0A0017">
      <w:start w:val="1"/>
      <w:numFmt w:val="lowerLetter"/>
      <w:lvlText w:val="%1)"/>
      <w:lvlJc w:val="left"/>
      <w:pPr>
        <w:tabs>
          <w:tab w:val="num" w:pos="360"/>
        </w:tabs>
        <w:ind w:left="360" w:hanging="360"/>
      </w:pPr>
    </w:lvl>
    <w:lvl w:ilvl="1" w:tplc="EF427B6A">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427142"/>
    <w:multiLevelType w:val="hybridMultilevel"/>
    <w:tmpl w:val="73947A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79A3DE6"/>
    <w:multiLevelType w:val="hybridMultilevel"/>
    <w:tmpl w:val="A92A532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3D2E4C74"/>
    <w:multiLevelType w:val="hybridMultilevel"/>
    <w:tmpl w:val="A796998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40F367F6"/>
    <w:multiLevelType w:val="hybridMultilevel"/>
    <w:tmpl w:val="2B8843CA"/>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bullet"/>
      <w:lvlText w:val="o"/>
      <w:lvlJc w:val="left"/>
      <w:pPr>
        <w:tabs>
          <w:tab w:val="num" w:pos="1080"/>
        </w:tabs>
        <w:ind w:left="1080" w:hanging="360"/>
      </w:pPr>
      <w:rPr>
        <w:rFonts w:ascii="Courier New" w:hAnsi="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17">
    <w:nsid w:val="43FF5BCD"/>
    <w:multiLevelType w:val="hybridMultilevel"/>
    <w:tmpl w:val="1E7E208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5465763"/>
    <w:multiLevelType w:val="hybridMultilevel"/>
    <w:tmpl w:val="711E1EF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47E1389F"/>
    <w:multiLevelType w:val="hybridMultilevel"/>
    <w:tmpl w:val="BFBC386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48397C49"/>
    <w:multiLevelType w:val="multilevel"/>
    <w:tmpl w:val="CB3EA194"/>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1">
    <w:nsid w:val="49243FA5"/>
    <w:multiLevelType w:val="hybridMultilevel"/>
    <w:tmpl w:val="983A8C50"/>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4F830FD4"/>
    <w:multiLevelType w:val="hybridMultilevel"/>
    <w:tmpl w:val="EE8AD9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51174"/>
    <w:multiLevelType w:val="hybridMultilevel"/>
    <w:tmpl w:val="7E6A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54A9D"/>
    <w:multiLevelType w:val="hybridMultilevel"/>
    <w:tmpl w:val="72C44C34"/>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57F342DA"/>
    <w:multiLevelType w:val="hybridMultilevel"/>
    <w:tmpl w:val="C8F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4C14A2"/>
    <w:multiLevelType w:val="hybridMultilevel"/>
    <w:tmpl w:val="681EC964"/>
    <w:lvl w:ilvl="0" w:tplc="0C0A000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C771AA5"/>
    <w:multiLevelType w:val="multilevel"/>
    <w:tmpl w:val="4A32D6A2"/>
    <w:lvl w:ilvl="0">
      <w:start w:val="1"/>
      <w:numFmt w:val="decimal"/>
      <w:lvlText w:val="%1."/>
      <w:lvlJc w:val="left"/>
      <w:pPr>
        <w:tabs>
          <w:tab w:val="num" w:pos="360"/>
        </w:tabs>
        <w:ind w:left="360" w:hanging="360"/>
      </w:pPr>
    </w:lvl>
    <w:lvl w:ilvl="1">
      <w:start w:val="5"/>
      <w:numFmt w:val="decimal"/>
      <w:isLgl/>
      <w:lvlText w:val="%1.%2"/>
      <w:lvlJc w:val="left"/>
      <w:pPr>
        <w:tabs>
          <w:tab w:val="num" w:pos="360"/>
        </w:tabs>
        <w:ind w:left="360" w:hanging="360"/>
      </w:pPr>
      <w:rPr>
        <w:rFonts w:cs="Times New Roman" w:hint="default"/>
        <w:b/>
        <w:u w:val="none"/>
      </w:rPr>
    </w:lvl>
    <w:lvl w:ilvl="2">
      <w:start w:val="1"/>
      <w:numFmt w:val="decimal"/>
      <w:isLgl/>
      <w:lvlText w:val="%1.%2.%3"/>
      <w:lvlJc w:val="left"/>
      <w:pPr>
        <w:tabs>
          <w:tab w:val="num" w:pos="720"/>
        </w:tabs>
        <w:ind w:left="720" w:hanging="720"/>
      </w:pPr>
      <w:rPr>
        <w:rFonts w:cs="Times New Roman" w:hint="default"/>
        <w:b/>
        <w:u w:val="none"/>
      </w:rPr>
    </w:lvl>
    <w:lvl w:ilvl="3">
      <w:start w:val="1"/>
      <w:numFmt w:val="decimal"/>
      <w:isLgl/>
      <w:lvlText w:val="%1.%2.%3.%4"/>
      <w:lvlJc w:val="left"/>
      <w:pPr>
        <w:tabs>
          <w:tab w:val="num" w:pos="1080"/>
        </w:tabs>
        <w:ind w:left="1080" w:hanging="1080"/>
      </w:pPr>
      <w:rPr>
        <w:rFonts w:cs="Times New Roman" w:hint="default"/>
        <w:b/>
        <w:u w:val="none"/>
      </w:rPr>
    </w:lvl>
    <w:lvl w:ilvl="4">
      <w:start w:val="1"/>
      <w:numFmt w:val="decimal"/>
      <w:isLgl/>
      <w:lvlText w:val="%1.%2.%3.%4.%5"/>
      <w:lvlJc w:val="left"/>
      <w:pPr>
        <w:tabs>
          <w:tab w:val="num" w:pos="1080"/>
        </w:tabs>
        <w:ind w:left="1080" w:hanging="1080"/>
      </w:pPr>
      <w:rPr>
        <w:rFonts w:cs="Times New Roman" w:hint="default"/>
        <w:b/>
        <w:u w:val="none"/>
      </w:rPr>
    </w:lvl>
    <w:lvl w:ilvl="5">
      <w:start w:val="1"/>
      <w:numFmt w:val="decimal"/>
      <w:isLgl/>
      <w:lvlText w:val="%1.%2.%3.%4.%5.%6"/>
      <w:lvlJc w:val="left"/>
      <w:pPr>
        <w:tabs>
          <w:tab w:val="num" w:pos="1440"/>
        </w:tabs>
        <w:ind w:left="1440" w:hanging="1440"/>
      </w:pPr>
      <w:rPr>
        <w:rFonts w:cs="Times New Roman" w:hint="default"/>
        <w:b/>
        <w:u w:val="none"/>
      </w:rPr>
    </w:lvl>
    <w:lvl w:ilvl="6">
      <w:start w:val="1"/>
      <w:numFmt w:val="decimal"/>
      <w:isLgl/>
      <w:lvlText w:val="%1.%2.%3.%4.%5.%6.%7"/>
      <w:lvlJc w:val="left"/>
      <w:pPr>
        <w:tabs>
          <w:tab w:val="num" w:pos="1440"/>
        </w:tabs>
        <w:ind w:left="1440" w:hanging="1440"/>
      </w:pPr>
      <w:rPr>
        <w:rFonts w:cs="Times New Roman" w:hint="default"/>
        <w:b/>
        <w:u w:val="none"/>
      </w:rPr>
    </w:lvl>
    <w:lvl w:ilvl="7">
      <w:start w:val="1"/>
      <w:numFmt w:val="decimal"/>
      <w:isLgl/>
      <w:lvlText w:val="%1.%2.%3.%4.%5.%6.%7.%8"/>
      <w:lvlJc w:val="left"/>
      <w:pPr>
        <w:tabs>
          <w:tab w:val="num" w:pos="1800"/>
        </w:tabs>
        <w:ind w:left="1800" w:hanging="1800"/>
      </w:pPr>
      <w:rPr>
        <w:rFonts w:cs="Times New Roman" w:hint="default"/>
        <w:b/>
        <w:u w:val="none"/>
      </w:rPr>
    </w:lvl>
    <w:lvl w:ilvl="8">
      <w:start w:val="1"/>
      <w:numFmt w:val="decimal"/>
      <w:isLgl/>
      <w:lvlText w:val="%1.%2.%3.%4.%5.%6.%7.%8.%9"/>
      <w:lvlJc w:val="left"/>
      <w:pPr>
        <w:tabs>
          <w:tab w:val="num" w:pos="1800"/>
        </w:tabs>
        <w:ind w:left="1800" w:hanging="1800"/>
      </w:pPr>
      <w:rPr>
        <w:rFonts w:cs="Times New Roman" w:hint="default"/>
        <w:b/>
        <w:u w:val="none"/>
      </w:rPr>
    </w:lvl>
  </w:abstractNum>
  <w:abstractNum w:abstractNumId="28">
    <w:nsid w:val="5CCE26FF"/>
    <w:multiLevelType w:val="hybridMultilevel"/>
    <w:tmpl w:val="BC047016"/>
    <w:lvl w:ilvl="0" w:tplc="0C0A0017">
      <w:start w:val="1"/>
      <w:numFmt w:val="lowerLetter"/>
      <w:lvlText w:val="%1)"/>
      <w:lvlJc w:val="left"/>
      <w:pPr>
        <w:tabs>
          <w:tab w:val="num" w:pos="720"/>
        </w:tabs>
        <w:ind w:left="720" w:hanging="360"/>
      </w:pPr>
      <w:rPr>
        <w:rFonts w:ascii="Arial" w:eastAsia="Times New Roman" w:hAnsi="Arial"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25649E0"/>
    <w:multiLevelType w:val="hybridMultilevel"/>
    <w:tmpl w:val="D3563ED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87E56"/>
    <w:multiLevelType w:val="hybridMultilevel"/>
    <w:tmpl w:val="E0E8E0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F4A47BC"/>
    <w:multiLevelType w:val="hybridMultilevel"/>
    <w:tmpl w:val="2DAA4972"/>
    <w:lvl w:ilvl="0" w:tplc="75A82234">
      <w:start w:val="1"/>
      <w:numFmt w:val="decimal"/>
      <w:lvlText w:val="%1."/>
      <w:lvlJc w:val="left"/>
      <w:pPr>
        <w:tabs>
          <w:tab w:val="num" w:pos="1215"/>
        </w:tabs>
        <w:ind w:left="1215" w:hanging="8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A53636"/>
    <w:multiLevelType w:val="hybridMultilevel"/>
    <w:tmpl w:val="49D6264E"/>
    <w:lvl w:ilvl="0" w:tplc="0C0A0017">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0"/>
  </w:num>
  <w:num w:numId="2">
    <w:abstractNumId w:val="25"/>
  </w:num>
  <w:num w:numId="3">
    <w:abstractNumId w:val="8"/>
  </w:num>
  <w:num w:numId="4">
    <w:abstractNumId w:val="22"/>
  </w:num>
  <w:num w:numId="5">
    <w:abstractNumId w:val="23"/>
  </w:num>
  <w:num w:numId="6">
    <w:abstractNumId w:val="5"/>
  </w:num>
  <w:num w:numId="7">
    <w:abstractNumId w:val="19"/>
  </w:num>
  <w:num w:numId="8">
    <w:abstractNumId w:val="9"/>
  </w:num>
  <w:num w:numId="9">
    <w:abstractNumId w:val="26"/>
  </w:num>
  <w:num w:numId="10">
    <w:abstractNumId w:val="20"/>
  </w:num>
  <w:num w:numId="11">
    <w:abstractNumId w:val="33"/>
  </w:num>
  <w:num w:numId="12">
    <w:abstractNumId w:val="28"/>
  </w:num>
  <w:num w:numId="13">
    <w:abstractNumId w:val="2"/>
  </w:num>
  <w:num w:numId="14">
    <w:abstractNumId w:val="12"/>
  </w:num>
  <w:num w:numId="15">
    <w:abstractNumId w:val="10"/>
  </w:num>
  <w:num w:numId="16">
    <w:abstractNumId w:val="18"/>
  </w:num>
  <w:num w:numId="17">
    <w:abstractNumId w:val="31"/>
  </w:num>
  <w:num w:numId="18">
    <w:abstractNumId w:val="27"/>
  </w:num>
  <w:num w:numId="19">
    <w:abstractNumId w:val="3"/>
  </w:num>
  <w:num w:numId="20">
    <w:abstractNumId w:val="13"/>
  </w:num>
  <w:num w:numId="21">
    <w:abstractNumId w:val="6"/>
  </w:num>
  <w:num w:numId="22">
    <w:abstractNumId w:val="16"/>
  </w:num>
  <w:num w:numId="23">
    <w:abstractNumId w:val="0"/>
  </w:num>
  <w:num w:numId="24">
    <w:abstractNumId w:val="17"/>
  </w:num>
  <w:num w:numId="25">
    <w:abstractNumId w:val="24"/>
  </w:num>
  <w:num w:numId="26">
    <w:abstractNumId w:val="1"/>
  </w:num>
  <w:num w:numId="27">
    <w:abstractNumId w:val="14"/>
  </w:num>
  <w:num w:numId="28">
    <w:abstractNumId w:val="21"/>
  </w:num>
  <w:num w:numId="29">
    <w:abstractNumId w:val="7"/>
  </w:num>
  <w:num w:numId="30">
    <w:abstractNumId w:val="4"/>
  </w:num>
  <w:num w:numId="31">
    <w:abstractNumId w:val="11"/>
  </w:num>
  <w:num w:numId="32">
    <w:abstractNumId w:val="15"/>
  </w:num>
  <w:num w:numId="33">
    <w:abstractNumId w:val="29"/>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D04078"/>
    <w:rsid w:val="00091FC4"/>
    <w:rsid w:val="00185072"/>
    <w:rsid w:val="001D45D7"/>
    <w:rsid w:val="0024663A"/>
    <w:rsid w:val="002B3ED2"/>
    <w:rsid w:val="00310799"/>
    <w:rsid w:val="00440EC1"/>
    <w:rsid w:val="004712E4"/>
    <w:rsid w:val="00477D76"/>
    <w:rsid w:val="00603C67"/>
    <w:rsid w:val="00674794"/>
    <w:rsid w:val="006C7574"/>
    <w:rsid w:val="006F63FD"/>
    <w:rsid w:val="00724CE6"/>
    <w:rsid w:val="00746E67"/>
    <w:rsid w:val="00766951"/>
    <w:rsid w:val="00831C23"/>
    <w:rsid w:val="00861243"/>
    <w:rsid w:val="00881099"/>
    <w:rsid w:val="0096592C"/>
    <w:rsid w:val="009D3562"/>
    <w:rsid w:val="00A0515D"/>
    <w:rsid w:val="00A41409"/>
    <w:rsid w:val="00A72812"/>
    <w:rsid w:val="00A7654F"/>
    <w:rsid w:val="00AB0B2D"/>
    <w:rsid w:val="00B95644"/>
    <w:rsid w:val="00BF1482"/>
    <w:rsid w:val="00C01020"/>
    <w:rsid w:val="00C9719F"/>
    <w:rsid w:val="00CD2A87"/>
    <w:rsid w:val="00D04078"/>
    <w:rsid w:val="00DB02C9"/>
    <w:rsid w:val="00EA19AC"/>
    <w:rsid w:val="00ED7755"/>
    <w:rsid w:val="00FA19EC"/>
    <w:rsid w:val="00FF69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D76"/>
  </w:style>
  <w:style w:type="paragraph" w:styleId="Ttulo2">
    <w:name w:val="heading 2"/>
    <w:basedOn w:val="Normal"/>
    <w:next w:val="Normal"/>
    <w:link w:val="Ttulo2Car"/>
    <w:qFormat/>
    <w:rsid w:val="00310799"/>
    <w:pPr>
      <w:keepNext/>
      <w:spacing w:after="0" w:line="240" w:lineRule="auto"/>
      <w:outlineLvl w:val="1"/>
    </w:pPr>
    <w:rPr>
      <w:rFonts w:ascii="Times New Roman" w:eastAsia="Times New Roman" w:hAnsi="Times New Roman" w:cs="Times New Roman"/>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5644"/>
    <w:pPr>
      <w:ind w:left="720"/>
      <w:contextualSpacing/>
    </w:pPr>
  </w:style>
  <w:style w:type="paragraph" w:styleId="Textodeglobo">
    <w:name w:val="Balloon Text"/>
    <w:basedOn w:val="Normal"/>
    <w:link w:val="TextodegloboCar"/>
    <w:uiPriority w:val="99"/>
    <w:semiHidden/>
    <w:unhideWhenUsed/>
    <w:rsid w:val="00440E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EC1"/>
    <w:rPr>
      <w:rFonts w:ascii="Tahoma" w:hAnsi="Tahoma" w:cs="Tahoma"/>
      <w:sz w:val="16"/>
      <w:szCs w:val="16"/>
    </w:rPr>
  </w:style>
  <w:style w:type="table" w:styleId="Tablaconcuadrcula">
    <w:name w:val="Table Grid"/>
    <w:basedOn w:val="Tablanormal"/>
    <w:uiPriority w:val="59"/>
    <w:rsid w:val="00BF1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310799"/>
    <w:rPr>
      <w:rFonts w:ascii="Times New Roman" w:eastAsia="Times New Roman" w:hAnsi="Times New Roman" w:cs="Times New Roman"/>
      <w:sz w:val="24"/>
      <w:szCs w:val="24"/>
      <w:u w:val="single"/>
      <w:lang w:val="es-ES" w:eastAsia="es-ES"/>
    </w:rPr>
  </w:style>
  <w:style w:type="paragraph" w:styleId="Textoindependiente">
    <w:name w:val="Body Text"/>
    <w:basedOn w:val="Normal"/>
    <w:link w:val="TextoindependienteCar"/>
    <w:rsid w:val="0031079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10799"/>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10799"/>
    <w:pPr>
      <w:spacing w:after="0" w:line="240" w:lineRule="auto"/>
      <w:jc w:val="center"/>
    </w:pPr>
    <w:rPr>
      <w:rFonts w:ascii="Times New Roman" w:eastAsia="Times New Roman" w:hAnsi="Times New Roman" w:cs="Times New Roman"/>
      <w:b/>
      <w:sz w:val="28"/>
      <w:szCs w:val="20"/>
      <w:lang w:val="es-ES" w:eastAsia="es-ES"/>
    </w:rPr>
  </w:style>
  <w:style w:type="character" w:customStyle="1" w:styleId="TtuloCar">
    <w:name w:val="Título Car"/>
    <w:basedOn w:val="Fuentedeprrafopredeter"/>
    <w:link w:val="Ttulo"/>
    <w:rsid w:val="00310799"/>
    <w:rPr>
      <w:rFonts w:ascii="Times New Roman" w:eastAsia="Times New Roman" w:hAnsi="Times New Roman" w:cs="Times New Roman"/>
      <w:b/>
      <w:sz w:val="28"/>
      <w:szCs w:val="20"/>
      <w:lang w:val="es-ES" w:eastAsia="es-ES"/>
    </w:rPr>
  </w:style>
</w:styles>
</file>

<file path=word/webSettings.xml><?xml version="1.0" encoding="utf-8"?>
<w:webSettings xmlns:r="http://schemas.openxmlformats.org/officeDocument/2006/relationships" xmlns:w="http://schemas.openxmlformats.org/wordprocessingml/2006/main">
  <w:divs>
    <w:div w:id="1425766610">
      <w:bodyDiv w:val="1"/>
      <w:marLeft w:val="0"/>
      <w:marRight w:val="0"/>
      <w:marTop w:val="0"/>
      <w:marBottom w:val="0"/>
      <w:divBdr>
        <w:top w:val="none" w:sz="0" w:space="0" w:color="auto"/>
        <w:left w:val="none" w:sz="0" w:space="0" w:color="auto"/>
        <w:bottom w:val="none" w:sz="0" w:space="0" w:color="auto"/>
        <w:right w:val="none" w:sz="0" w:space="0" w:color="auto"/>
      </w:divBdr>
    </w:div>
    <w:div w:id="17261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64.bin"/><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6.wmf"/><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oleObject" Target="embeddings/oleObject47.bin"/><Relationship Id="rId112" Type="http://schemas.openxmlformats.org/officeDocument/2006/relationships/image" Target="media/image46.wmf"/><Relationship Id="rId16" Type="http://schemas.openxmlformats.org/officeDocument/2006/relationships/oleObject" Target="embeddings/oleObject5.bin"/><Relationship Id="rId107" Type="http://schemas.openxmlformats.org/officeDocument/2006/relationships/image" Target="media/image44.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7.bin"/><Relationship Id="rId58" Type="http://schemas.openxmlformats.org/officeDocument/2006/relationships/image" Target="media/image24.wmf"/><Relationship Id="rId74" Type="http://schemas.openxmlformats.org/officeDocument/2006/relationships/image" Target="media/image31.wmf"/><Relationship Id="rId79" Type="http://schemas.openxmlformats.org/officeDocument/2006/relationships/oleObject" Target="embeddings/oleObject41.bin"/><Relationship Id="rId102" Type="http://schemas.openxmlformats.org/officeDocument/2006/relationships/oleObject" Target="embeddings/oleObject55.bin"/><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image" Target="media/image35.wmf"/><Relationship Id="rId90" Type="http://schemas.openxmlformats.org/officeDocument/2006/relationships/image" Target="media/image38.wmf"/><Relationship Id="rId95"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oleObject" Target="embeddings/oleObject33.bin"/><Relationship Id="rId69" Type="http://schemas.openxmlformats.org/officeDocument/2006/relationships/image" Target="media/image29.wmf"/><Relationship Id="rId77" Type="http://schemas.openxmlformats.org/officeDocument/2006/relationships/oleObject" Target="embeddings/oleObject40.bin"/><Relationship Id="rId100" Type="http://schemas.openxmlformats.org/officeDocument/2006/relationships/image" Target="media/image42.wmf"/><Relationship Id="rId105" Type="http://schemas.openxmlformats.org/officeDocument/2006/relationships/oleObject" Target="embeddings/oleObject57.bin"/><Relationship Id="rId113" Type="http://schemas.openxmlformats.org/officeDocument/2006/relationships/oleObject" Target="embeddings/oleObject62.bin"/><Relationship Id="rId118" Type="http://schemas.openxmlformats.org/officeDocument/2006/relationships/oleObject" Target="embeddings/oleObject65.bin"/><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7.bin"/><Relationship Id="rId80" Type="http://schemas.openxmlformats.org/officeDocument/2006/relationships/image" Target="media/image34.wmf"/><Relationship Id="rId85" Type="http://schemas.openxmlformats.org/officeDocument/2006/relationships/oleObject" Target="embeddings/oleObject44.bin"/><Relationship Id="rId93" Type="http://schemas.openxmlformats.org/officeDocument/2006/relationships/image" Target="media/image39.wmf"/><Relationship Id="rId98" Type="http://schemas.openxmlformats.org/officeDocument/2006/relationships/oleObject" Target="embeddings/oleObject52.bin"/><Relationship Id="rId121" Type="http://schemas.openxmlformats.org/officeDocument/2006/relationships/oleObject" Target="embeddings/oleObject67.bin"/><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image" Target="media/image28.wmf"/><Relationship Id="rId103" Type="http://schemas.openxmlformats.org/officeDocument/2006/relationships/oleObject" Target="embeddings/oleObject56.bin"/><Relationship Id="rId108" Type="http://schemas.openxmlformats.org/officeDocument/2006/relationships/oleObject" Target="embeddings/oleObject59.bin"/><Relationship Id="rId116" Type="http://schemas.openxmlformats.org/officeDocument/2006/relationships/image" Target="media/image48.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2.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7.wmf"/><Relationship Id="rId91" Type="http://schemas.openxmlformats.org/officeDocument/2006/relationships/oleObject" Target="embeddings/oleObject48.bin"/><Relationship Id="rId96" Type="http://schemas.openxmlformats.org/officeDocument/2006/relationships/oleObject" Target="embeddings/oleObject51.bin"/><Relationship Id="rId111"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9.bin"/><Relationship Id="rId106" Type="http://schemas.openxmlformats.org/officeDocument/2006/relationships/oleObject" Target="embeddings/oleObject58.bin"/><Relationship Id="rId114" Type="http://schemas.openxmlformats.org/officeDocument/2006/relationships/image" Target="media/image47.wmf"/><Relationship Id="rId119" Type="http://schemas.openxmlformats.org/officeDocument/2006/relationships/oleObject" Target="embeddings/oleObject66.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6.bin"/><Relationship Id="rId60" Type="http://schemas.openxmlformats.org/officeDocument/2006/relationships/oleObject" Target="embeddings/oleObject31.bin"/><Relationship Id="rId65" Type="http://schemas.openxmlformats.org/officeDocument/2006/relationships/image" Target="media/image27.wmf"/><Relationship Id="rId73" Type="http://schemas.openxmlformats.org/officeDocument/2006/relationships/oleObject" Target="embeddings/oleObject38.bin"/><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oleObject" Target="embeddings/oleObject45.bin"/><Relationship Id="rId94" Type="http://schemas.openxmlformats.org/officeDocument/2006/relationships/oleObject" Target="embeddings/oleObject50.bin"/><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60.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image" Target="media/image43.wmf"/><Relationship Id="rId120" Type="http://schemas.openxmlformats.org/officeDocument/2006/relationships/image" Target="media/image49.wmf"/><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oleObject" Target="embeddings/oleObject46.bin"/><Relationship Id="rId110" Type="http://schemas.openxmlformats.org/officeDocument/2006/relationships/image" Target="media/image45.wmf"/><Relationship Id="rId115" Type="http://schemas.openxmlformats.org/officeDocument/2006/relationships/oleObject" Target="embeddings/oleObject6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979F1-8D2E-4F02-AB52-46CEDCE0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18</Pages>
  <Words>7204</Words>
  <Characters>39626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17</cp:revision>
  <dcterms:created xsi:type="dcterms:W3CDTF">2021-12-01T23:23:00Z</dcterms:created>
  <dcterms:modified xsi:type="dcterms:W3CDTF">2026-04-01T14:51:00Z</dcterms:modified>
</cp:coreProperties>
</file>