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3D86" w14:textId="6990452F" w:rsidR="00444809" w:rsidRPr="007E5DEF" w:rsidRDefault="00444809" w:rsidP="00E31B2E">
      <w:pPr>
        <w:jc w:val="center"/>
        <w:rPr>
          <w:rFonts w:ascii="Verdana" w:hAnsi="Verdana"/>
          <w:sz w:val="24"/>
          <w:szCs w:val="24"/>
        </w:rPr>
      </w:pPr>
      <w:r w:rsidRPr="007E5DEF">
        <w:rPr>
          <w:rFonts w:ascii="Verdana" w:hAnsi="Verdana"/>
          <w:sz w:val="24"/>
          <w:szCs w:val="24"/>
        </w:rPr>
        <w:t>Universidad de Artemisa</w:t>
      </w:r>
    </w:p>
    <w:p w14:paraId="5EBB1D66" w14:textId="51DCCFB9" w:rsidR="00444809" w:rsidRPr="007E5DEF" w:rsidRDefault="00444809" w:rsidP="007E5DEF">
      <w:pPr>
        <w:jc w:val="both"/>
        <w:rPr>
          <w:rFonts w:ascii="Verdana" w:hAnsi="Verdana"/>
          <w:sz w:val="24"/>
          <w:szCs w:val="24"/>
        </w:rPr>
      </w:pPr>
      <w:r w:rsidRPr="007E5DEF">
        <w:rPr>
          <w:rFonts w:ascii="Verdana" w:hAnsi="Verdana"/>
          <w:sz w:val="24"/>
          <w:szCs w:val="24"/>
        </w:rPr>
        <w:t>Orientaciones a los estudiantes para la evaluación de cierre del curso de posgrado</w:t>
      </w:r>
      <w:r w:rsidR="007E5DEF" w:rsidRPr="007E5DEF">
        <w:rPr>
          <w:rFonts w:ascii="Verdana" w:hAnsi="Verdana"/>
          <w:sz w:val="24"/>
          <w:szCs w:val="24"/>
        </w:rPr>
        <w:t xml:space="preserve"> “Preparación básica para la inserción laboral en la educación superior”</w:t>
      </w:r>
    </w:p>
    <w:p w14:paraId="5B8CA6C6" w14:textId="77777777" w:rsidR="00444809" w:rsidRPr="007E5DEF" w:rsidRDefault="00444809">
      <w:pPr>
        <w:rPr>
          <w:rFonts w:ascii="Verdana" w:hAnsi="Verdana"/>
          <w:sz w:val="24"/>
          <w:szCs w:val="24"/>
        </w:rPr>
      </w:pPr>
    </w:p>
    <w:p w14:paraId="7AA9DC18" w14:textId="5D5134AA" w:rsidR="006C4009" w:rsidRDefault="00A11968" w:rsidP="0067428B">
      <w:pPr>
        <w:jc w:val="both"/>
        <w:rPr>
          <w:rFonts w:ascii="Verdana" w:hAnsi="Verdana"/>
          <w:sz w:val="24"/>
          <w:szCs w:val="24"/>
        </w:rPr>
      </w:pPr>
      <w:r w:rsidRPr="007E5DEF">
        <w:rPr>
          <w:rFonts w:ascii="Verdana" w:hAnsi="Verdana"/>
          <w:sz w:val="24"/>
          <w:szCs w:val="24"/>
        </w:rPr>
        <w:t xml:space="preserve">Se prevé una evaluación final individual y consistirá en la exposición </w:t>
      </w:r>
      <w:r w:rsidR="0067428B">
        <w:rPr>
          <w:rFonts w:ascii="Verdana" w:hAnsi="Verdana"/>
          <w:sz w:val="24"/>
          <w:szCs w:val="24"/>
        </w:rPr>
        <w:t xml:space="preserve">o entrega de la preparación </w:t>
      </w:r>
      <w:r w:rsidRPr="007E5DEF">
        <w:rPr>
          <w:rFonts w:ascii="Verdana" w:hAnsi="Verdana"/>
          <w:sz w:val="24"/>
          <w:szCs w:val="24"/>
        </w:rPr>
        <w:t>de una clase en la que demuestre la salida de las estrategias curriculares teniendo en cuenta la carrera y el año académico en que desarrolla su labor docente.</w:t>
      </w:r>
      <w:r w:rsidR="002D540F" w:rsidRPr="007E5DEF">
        <w:rPr>
          <w:rFonts w:ascii="Verdana" w:hAnsi="Verdana"/>
          <w:sz w:val="24"/>
          <w:szCs w:val="24"/>
        </w:rPr>
        <w:t xml:space="preserve"> </w:t>
      </w:r>
      <w:r w:rsidR="0067428B">
        <w:rPr>
          <w:rFonts w:ascii="Verdana" w:hAnsi="Verdana"/>
          <w:sz w:val="24"/>
          <w:szCs w:val="24"/>
        </w:rPr>
        <w:t>Esto dependerá de las condiciones</w:t>
      </w:r>
      <w:r w:rsidR="008E7283">
        <w:rPr>
          <w:rFonts w:ascii="Verdana" w:hAnsi="Verdana"/>
          <w:sz w:val="24"/>
          <w:szCs w:val="24"/>
        </w:rPr>
        <w:t xml:space="preserve"> para la transportación en el momento del cierre del curso.</w:t>
      </w:r>
    </w:p>
    <w:p w14:paraId="0F5E5559" w14:textId="60888A68" w:rsidR="008E7283" w:rsidRDefault="00E673AB" w:rsidP="0067428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Todos los docentes</w:t>
      </w:r>
      <w:r w:rsidR="00A618E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tienen la documentación del plan de estudio E, que es el vigente, y por donde se rige el trabajo de cada carrera, disciplina y asignatura. </w:t>
      </w:r>
    </w:p>
    <w:p w14:paraId="48F80E87" w14:textId="348BFFE3" w:rsidR="00E673AB" w:rsidRDefault="00E673AB" w:rsidP="0067428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Es importante leer con detenimiento el </w:t>
      </w:r>
      <w:r w:rsidR="00906D8F">
        <w:rPr>
          <w:rFonts w:ascii="Verdana" w:hAnsi="Verdana"/>
          <w:sz w:val="24"/>
          <w:szCs w:val="24"/>
        </w:rPr>
        <w:t xml:space="preserve">Documento base para la elaboración del plan de estudio E, el </w:t>
      </w:r>
      <w:r>
        <w:rPr>
          <w:rFonts w:ascii="Verdana" w:hAnsi="Verdana"/>
          <w:sz w:val="24"/>
          <w:szCs w:val="24"/>
        </w:rPr>
        <w:t>plan de estudio de su carrera</w:t>
      </w:r>
      <w:r w:rsidR="00B165AC">
        <w:rPr>
          <w:rFonts w:ascii="Verdana" w:hAnsi="Verdana"/>
          <w:sz w:val="24"/>
          <w:szCs w:val="24"/>
        </w:rPr>
        <w:t xml:space="preserve">, el programa de la disciplina al que pertenece la asignatura que imparte o a la que </w:t>
      </w:r>
      <w:r w:rsidR="00EA6C09">
        <w:rPr>
          <w:rFonts w:ascii="Verdana" w:hAnsi="Verdana"/>
          <w:sz w:val="24"/>
          <w:szCs w:val="24"/>
        </w:rPr>
        <w:t>e</w:t>
      </w:r>
      <w:r w:rsidR="00B165AC">
        <w:rPr>
          <w:rFonts w:ascii="Verdana" w:hAnsi="Verdana"/>
          <w:sz w:val="24"/>
          <w:szCs w:val="24"/>
        </w:rPr>
        <w:t xml:space="preserve">stá vinculado </w:t>
      </w:r>
      <w:r w:rsidR="00EA6C09">
        <w:rPr>
          <w:rFonts w:ascii="Verdana" w:hAnsi="Verdana"/>
          <w:sz w:val="24"/>
          <w:szCs w:val="24"/>
        </w:rPr>
        <w:t xml:space="preserve">en el trabajo del departamento </w:t>
      </w:r>
      <w:r w:rsidR="00B165AC">
        <w:rPr>
          <w:rFonts w:ascii="Verdana" w:hAnsi="Verdana"/>
          <w:sz w:val="24"/>
          <w:szCs w:val="24"/>
        </w:rPr>
        <w:t>y lógicamente el programa de la asignatura propiamente dicho.</w:t>
      </w:r>
      <w:r w:rsidR="00EA6C09">
        <w:rPr>
          <w:rFonts w:ascii="Verdana" w:hAnsi="Verdana"/>
          <w:sz w:val="24"/>
          <w:szCs w:val="24"/>
        </w:rPr>
        <w:t xml:space="preserve"> En estos documentos se hace referencia a las estrategias curriculares</w:t>
      </w:r>
      <w:r w:rsidR="008A0210">
        <w:rPr>
          <w:rFonts w:ascii="Verdana" w:hAnsi="Verdana"/>
          <w:sz w:val="24"/>
          <w:szCs w:val="24"/>
        </w:rPr>
        <w:t xml:space="preserve"> de forma general </w:t>
      </w:r>
      <w:r w:rsidR="00663011">
        <w:rPr>
          <w:rFonts w:ascii="Verdana" w:hAnsi="Verdana"/>
          <w:sz w:val="24"/>
          <w:szCs w:val="24"/>
        </w:rPr>
        <w:t>(en el documento base)</w:t>
      </w:r>
      <w:r w:rsidR="00345792">
        <w:rPr>
          <w:rFonts w:ascii="Verdana" w:hAnsi="Verdana"/>
          <w:sz w:val="24"/>
          <w:szCs w:val="24"/>
        </w:rPr>
        <w:t xml:space="preserve"> </w:t>
      </w:r>
      <w:r w:rsidR="008A0210">
        <w:rPr>
          <w:rFonts w:ascii="Verdana" w:hAnsi="Verdana"/>
          <w:sz w:val="24"/>
          <w:szCs w:val="24"/>
        </w:rPr>
        <w:t>y se particulariza en los contenidos</w:t>
      </w:r>
      <w:r w:rsidR="00CB57ED">
        <w:rPr>
          <w:rFonts w:ascii="Verdana" w:hAnsi="Verdana"/>
          <w:sz w:val="24"/>
          <w:szCs w:val="24"/>
        </w:rPr>
        <w:t xml:space="preserve"> de cada carrera</w:t>
      </w:r>
      <w:r w:rsidR="00663011">
        <w:rPr>
          <w:rFonts w:ascii="Verdana" w:hAnsi="Verdana"/>
          <w:sz w:val="24"/>
          <w:szCs w:val="24"/>
        </w:rPr>
        <w:t xml:space="preserve"> en el resto</w:t>
      </w:r>
      <w:r w:rsidR="00CB57ED">
        <w:rPr>
          <w:rFonts w:ascii="Verdana" w:hAnsi="Verdana"/>
          <w:sz w:val="24"/>
          <w:szCs w:val="24"/>
        </w:rPr>
        <w:t>.</w:t>
      </w:r>
    </w:p>
    <w:p w14:paraId="5044CC80" w14:textId="43B86FCF" w:rsidR="00CB57ED" w:rsidRDefault="00CB57ED" w:rsidP="0067428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Es necesario consultar </w:t>
      </w:r>
      <w:r w:rsidR="00975FF0">
        <w:rPr>
          <w:rFonts w:ascii="Verdana" w:hAnsi="Verdana"/>
          <w:sz w:val="24"/>
          <w:szCs w:val="24"/>
        </w:rPr>
        <w:t xml:space="preserve">e intercambiar </w:t>
      </w:r>
      <w:r>
        <w:rPr>
          <w:rFonts w:ascii="Verdana" w:hAnsi="Verdana"/>
          <w:sz w:val="24"/>
          <w:szCs w:val="24"/>
        </w:rPr>
        <w:t>con su tutor</w:t>
      </w:r>
      <w:r w:rsidR="00975FF0">
        <w:rPr>
          <w:rFonts w:ascii="Verdana" w:hAnsi="Verdana"/>
          <w:sz w:val="24"/>
          <w:szCs w:val="24"/>
        </w:rPr>
        <w:t xml:space="preserve"> para que reciba la ayuda</w:t>
      </w:r>
      <w:r w:rsidR="0035713E">
        <w:rPr>
          <w:rFonts w:ascii="Verdana" w:hAnsi="Verdana"/>
          <w:sz w:val="24"/>
          <w:szCs w:val="24"/>
        </w:rPr>
        <w:t xml:space="preserve"> pertinente para la elaboración y revisión de la clase a presentar.</w:t>
      </w:r>
    </w:p>
    <w:p w14:paraId="15A63B55" w14:textId="7E53996C" w:rsidR="0035713E" w:rsidRDefault="0035713E" w:rsidP="0067428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Existen estrategias curriculares que tienen tratamiento en todas las clases</w:t>
      </w:r>
      <w:r w:rsidR="00F12280">
        <w:rPr>
          <w:rFonts w:ascii="Verdana" w:hAnsi="Verdana"/>
          <w:sz w:val="24"/>
          <w:szCs w:val="24"/>
        </w:rPr>
        <w:t xml:space="preserve"> </w:t>
      </w:r>
      <w:r w:rsidR="008407C5">
        <w:rPr>
          <w:rFonts w:ascii="Verdana" w:hAnsi="Verdana"/>
          <w:sz w:val="24"/>
          <w:szCs w:val="24"/>
        </w:rPr>
        <w:t xml:space="preserve">independientemente de la carrera y año de que se trate, </w:t>
      </w:r>
      <w:r w:rsidR="00F12280">
        <w:rPr>
          <w:rFonts w:ascii="Verdana" w:hAnsi="Verdana"/>
          <w:sz w:val="24"/>
          <w:szCs w:val="24"/>
        </w:rPr>
        <w:t>como por ejemplo la de lengua materna</w:t>
      </w:r>
      <w:r w:rsidR="00363100">
        <w:rPr>
          <w:rFonts w:ascii="Verdana" w:hAnsi="Verdana"/>
          <w:sz w:val="24"/>
          <w:szCs w:val="24"/>
        </w:rPr>
        <w:t xml:space="preserve">, </w:t>
      </w:r>
      <w:r w:rsidR="00B91274">
        <w:rPr>
          <w:rFonts w:ascii="Verdana" w:hAnsi="Verdana"/>
          <w:sz w:val="24"/>
          <w:szCs w:val="24"/>
        </w:rPr>
        <w:t xml:space="preserve">formación humanista, </w:t>
      </w:r>
      <w:r w:rsidR="00363100">
        <w:rPr>
          <w:rFonts w:ascii="Verdana" w:hAnsi="Verdana"/>
          <w:sz w:val="24"/>
          <w:szCs w:val="24"/>
        </w:rPr>
        <w:t>también de amplio uso la del trabajo con la lengua extranjera, la de informatización</w:t>
      </w:r>
      <w:r w:rsidR="00B91274">
        <w:rPr>
          <w:rFonts w:ascii="Verdana" w:hAnsi="Verdana"/>
          <w:sz w:val="24"/>
          <w:szCs w:val="24"/>
        </w:rPr>
        <w:t xml:space="preserve">. Otras </w:t>
      </w:r>
      <w:r w:rsidR="00DD323B">
        <w:rPr>
          <w:rFonts w:ascii="Verdana" w:hAnsi="Verdana"/>
          <w:sz w:val="24"/>
          <w:szCs w:val="24"/>
        </w:rPr>
        <w:t xml:space="preserve">son más específicas y necesitan de un vínculo más directo con </w:t>
      </w:r>
      <w:r w:rsidR="007166ED">
        <w:rPr>
          <w:rFonts w:ascii="Verdana" w:hAnsi="Verdana"/>
          <w:sz w:val="24"/>
          <w:szCs w:val="24"/>
        </w:rPr>
        <w:t>el contenido de la clase que se seleccione</w:t>
      </w:r>
      <w:r w:rsidR="00963BBF">
        <w:rPr>
          <w:rFonts w:ascii="Verdana" w:hAnsi="Verdana"/>
          <w:sz w:val="24"/>
          <w:szCs w:val="24"/>
        </w:rPr>
        <w:t>.</w:t>
      </w:r>
    </w:p>
    <w:p w14:paraId="6831C509" w14:textId="072FB7FB" w:rsidR="00D857C5" w:rsidRDefault="00D857C5" w:rsidP="0067428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bibliografía específica para este ejercicio se encuentra en el tema 2.</w:t>
      </w:r>
    </w:p>
    <w:p w14:paraId="78022D66" w14:textId="5AFFE4E2" w:rsidR="00E7526D" w:rsidRPr="007E5DEF" w:rsidRDefault="00E7526D" w:rsidP="0067428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Éxitos en su preparación.</w:t>
      </w:r>
    </w:p>
    <w:sectPr w:rsidR="00E7526D" w:rsidRPr="007E5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09"/>
    <w:rsid w:val="002D540F"/>
    <w:rsid w:val="003332E2"/>
    <w:rsid w:val="00345792"/>
    <w:rsid w:val="0035713E"/>
    <w:rsid w:val="00363100"/>
    <w:rsid w:val="003C0126"/>
    <w:rsid w:val="00444809"/>
    <w:rsid w:val="00663011"/>
    <w:rsid w:val="0067428B"/>
    <w:rsid w:val="006C4009"/>
    <w:rsid w:val="007166ED"/>
    <w:rsid w:val="007E5DEF"/>
    <w:rsid w:val="008407C5"/>
    <w:rsid w:val="00852810"/>
    <w:rsid w:val="008A0210"/>
    <w:rsid w:val="008E7283"/>
    <w:rsid w:val="00906D8F"/>
    <w:rsid w:val="00963BBF"/>
    <w:rsid w:val="00975FF0"/>
    <w:rsid w:val="00A11968"/>
    <w:rsid w:val="00A618ED"/>
    <w:rsid w:val="00B165AC"/>
    <w:rsid w:val="00B748AA"/>
    <w:rsid w:val="00B91274"/>
    <w:rsid w:val="00CB57ED"/>
    <w:rsid w:val="00D857C5"/>
    <w:rsid w:val="00DD323B"/>
    <w:rsid w:val="00E31B2E"/>
    <w:rsid w:val="00E673AB"/>
    <w:rsid w:val="00E7526D"/>
    <w:rsid w:val="00EA6C09"/>
    <w:rsid w:val="00F1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DC97"/>
  <w15:chartTrackingRefBased/>
  <w15:docId w15:val="{A5674E8B-E37D-4332-850A-3B844BB6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7</cp:revision>
  <dcterms:created xsi:type="dcterms:W3CDTF">2026-03-28T16:45:00Z</dcterms:created>
  <dcterms:modified xsi:type="dcterms:W3CDTF">2026-03-29T00:12:00Z</dcterms:modified>
</cp:coreProperties>
</file>