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215" w:rsidRDefault="00CC05D9" w:rsidP="00716506">
      <w:pPr>
        <w:spacing w:line="360" w:lineRule="auto"/>
        <w:jc w:val="center"/>
        <w:rPr>
          <w:rFonts w:ascii="Arial" w:hAnsi="Arial" w:cs="Arial"/>
          <w:b/>
          <w:sz w:val="24"/>
          <w:szCs w:val="24"/>
        </w:rPr>
      </w:pPr>
      <w:r w:rsidRPr="00CC05D9">
        <w:rPr>
          <w:rFonts w:ascii="Arial" w:hAnsi="Arial" w:cs="Arial"/>
          <w:b/>
          <w:sz w:val="24"/>
          <w:szCs w:val="24"/>
        </w:rPr>
        <w:t>ORIENTACIONES PARA EL DESARROLLO DEL PROGRAMA DE LA ASIGNATURA FISIOLOGÍA DEL DESARROLLO HUMANO (CARRERAS PEDAGOGÍA-PSICOLOGÍA Y DE LA EDUCACIÓN INFANTIL)</w:t>
      </w:r>
      <w:r>
        <w:rPr>
          <w:rFonts w:ascii="Arial" w:hAnsi="Arial" w:cs="Arial"/>
          <w:b/>
          <w:sz w:val="24"/>
          <w:szCs w:val="24"/>
        </w:rPr>
        <w:t>. SEGUNDO PERÍODO</w:t>
      </w:r>
    </w:p>
    <w:p w:rsidR="00B27D8C" w:rsidRDefault="00B27D8C" w:rsidP="00716506">
      <w:pPr>
        <w:spacing w:line="360" w:lineRule="auto"/>
        <w:jc w:val="center"/>
        <w:rPr>
          <w:rFonts w:ascii="Arial" w:hAnsi="Arial" w:cs="Arial"/>
          <w:b/>
          <w:sz w:val="24"/>
          <w:szCs w:val="24"/>
        </w:rPr>
      </w:pPr>
      <w:r>
        <w:rPr>
          <w:rFonts w:ascii="Arial" w:hAnsi="Arial" w:cs="Arial"/>
          <w:b/>
          <w:sz w:val="24"/>
          <w:szCs w:val="24"/>
        </w:rPr>
        <w:t>CURSO 2025-2026</w:t>
      </w:r>
      <w:r w:rsidR="00B7539D">
        <w:rPr>
          <w:rFonts w:ascii="Arial" w:hAnsi="Arial" w:cs="Arial"/>
          <w:b/>
          <w:sz w:val="24"/>
          <w:szCs w:val="24"/>
        </w:rPr>
        <w:t xml:space="preserve"> (Segundo bloque, semana</w:t>
      </w:r>
      <w:r w:rsidR="00DA3C9F">
        <w:rPr>
          <w:rFonts w:ascii="Arial" w:hAnsi="Arial" w:cs="Arial"/>
          <w:b/>
          <w:sz w:val="24"/>
          <w:szCs w:val="24"/>
        </w:rPr>
        <w:t xml:space="preserve"> 1</w:t>
      </w:r>
      <w:r w:rsidR="00B7539D">
        <w:rPr>
          <w:rFonts w:ascii="Arial" w:hAnsi="Arial" w:cs="Arial"/>
          <w:b/>
          <w:sz w:val="24"/>
          <w:szCs w:val="24"/>
        </w:rPr>
        <w:t>)</w:t>
      </w:r>
    </w:p>
    <w:p w:rsidR="00B27D8C" w:rsidRDefault="00B27D8C" w:rsidP="00716506">
      <w:pPr>
        <w:spacing w:line="360" w:lineRule="auto"/>
        <w:jc w:val="both"/>
        <w:rPr>
          <w:rFonts w:ascii="Arial" w:hAnsi="Arial" w:cs="Arial"/>
          <w:sz w:val="24"/>
          <w:szCs w:val="24"/>
        </w:rPr>
      </w:pPr>
      <w:r w:rsidRPr="00B27D8C">
        <w:rPr>
          <w:rFonts w:ascii="Arial" w:hAnsi="Arial" w:cs="Arial"/>
          <w:sz w:val="24"/>
          <w:szCs w:val="24"/>
        </w:rPr>
        <w:t>El segundo período del presente</w:t>
      </w:r>
      <w:r>
        <w:rPr>
          <w:rFonts w:ascii="Arial" w:hAnsi="Arial" w:cs="Arial"/>
          <w:sz w:val="24"/>
          <w:szCs w:val="24"/>
        </w:rPr>
        <w:t xml:space="preserve"> </w:t>
      </w:r>
      <w:r w:rsidRPr="00B27D8C">
        <w:rPr>
          <w:rFonts w:ascii="Arial" w:hAnsi="Arial" w:cs="Arial"/>
          <w:sz w:val="24"/>
          <w:szCs w:val="24"/>
        </w:rPr>
        <w:t xml:space="preserve">curso </w:t>
      </w:r>
      <w:r>
        <w:rPr>
          <w:rFonts w:ascii="Arial" w:hAnsi="Arial" w:cs="Arial"/>
          <w:sz w:val="24"/>
          <w:szCs w:val="24"/>
        </w:rPr>
        <w:t>se debe desarrollar desde la modal</w:t>
      </w:r>
      <w:r w:rsidR="00587BE1">
        <w:rPr>
          <w:rFonts w:ascii="Arial" w:hAnsi="Arial" w:cs="Arial"/>
          <w:sz w:val="24"/>
          <w:szCs w:val="24"/>
        </w:rPr>
        <w:t>idad</w:t>
      </w:r>
      <w:r>
        <w:rPr>
          <w:rFonts w:ascii="Arial" w:hAnsi="Arial" w:cs="Arial"/>
          <w:sz w:val="24"/>
          <w:szCs w:val="24"/>
        </w:rPr>
        <w:t xml:space="preserve"> híbrida o </w:t>
      </w:r>
      <w:proofErr w:type="spellStart"/>
      <w:r>
        <w:rPr>
          <w:rFonts w:ascii="Arial" w:hAnsi="Arial" w:cs="Arial"/>
          <w:sz w:val="24"/>
          <w:szCs w:val="24"/>
        </w:rPr>
        <w:t>semipresencial</w:t>
      </w:r>
      <w:proofErr w:type="spellEnd"/>
      <w:r>
        <w:rPr>
          <w:rFonts w:ascii="Arial" w:hAnsi="Arial" w:cs="Arial"/>
          <w:sz w:val="24"/>
          <w:szCs w:val="24"/>
        </w:rPr>
        <w:t xml:space="preserve">; de manera que se requiere de la participación esencial de los estudiantes, en un proceso de </w:t>
      </w:r>
      <w:proofErr w:type="spellStart"/>
      <w:r>
        <w:rPr>
          <w:rFonts w:ascii="Arial" w:hAnsi="Arial" w:cs="Arial"/>
          <w:sz w:val="24"/>
          <w:szCs w:val="24"/>
        </w:rPr>
        <w:t>autopreparación</w:t>
      </w:r>
      <w:proofErr w:type="spellEnd"/>
      <w:r>
        <w:rPr>
          <w:rFonts w:ascii="Arial" w:hAnsi="Arial" w:cs="Arial"/>
          <w:sz w:val="24"/>
          <w:szCs w:val="24"/>
        </w:rPr>
        <w:t xml:space="preserve"> y autoaprendizaje, con la ayuda y colaboración de los profesores en las diversas sedes o Centros Universitarios Municipales de la provincia.</w:t>
      </w:r>
    </w:p>
    <w:p w:rsidR="00B27D8C" w:rsidRDefault="00B27D8C" w:rsidP="00716506">
      <w:pPr>
        <w:spacing w:line="360" w:lineRule="auto"/>
        <w:jc w:val="both"/>
        <w:rPr>
          <w:rFonts w:ascii="Arial" w:hAnsi="Arial" w:cs="Arial"/>
          <w:sz w:val="24"/>
          <w:szCs w:val="24"/>
        </w:rPr>
      </w:pPr>
      <w:r>
        <w:rPr>
          <w:rFonts w:ascii="Arial" w:hAnsi="Arial" w:cs="Arial"/>
          <w:sz w:val="24"/>
          <w:szCs w:val="24"/>
        </w:rPr>
        <w:t xml:space="preserve">El proceso de aprendizaje irá acompañado con la elaboración progresiva de un trabajo de curso que cada uno deberá defender al concluir el período y que permitirá, a partir de una problemática o situación </w:t>
      </w:r>
      <w:r w:rsidR="00816F56">
        <w:rPr>
          <w:rFonts w:ascii="Arial" w:hAnsi="Arial" w:cs="Arial"/>
          <w:sz w:val="24"/>
          <w:szCs w:val="24"/>
        </w:rPr>
        <w:t xml:space="preserve">educativa, </w:t>
      </w:r>
      <w:r>
        <w:rPr>
          <w:rFonts w:ascii="Arial" w:hAnsi="Arial" w:cs="Arial"/>
          <w:sz w:val="24"/>
          <w:szCs w:val="24"/>
        </w:rPr>
        <w:t xml:space="preserve">pedagógica o </w:t>
      </w:r>
      <w:r w:rsidR="00816F56">
        <w:rPr>
          <w:rFonts w:ascii="Arial" w:hAnsi="Arial" w:cs="Arial"/>
          <w:sz w:val="24"/>
          <w:szCs w:val="24"/>
        </w:rPr>
        <w:t>didáctica</w:t>
      </w:r>
      <w:r>
        <w:rPr>
          <w:rFonts w:ascii="Arial" w:hAnsi="Arial" w:cs="Arial"/>
          <w:sz w:val="24"/>
          <w:szCs w:val="24"/>
        </w:rPr>
        <w:t xml:space="preserve">, </w:t>
      </w:r>
      <w:r w:rsidR="00D950B8">
        <w:rPr>
          <w:rFonts w:ascii="Arial" w:hAnsi="Arial" w:cs="Arial"/>
          <w:sz w:val="24"/>
          <w:szCs w:val="24"/>
        </w:rPr>
        <w:t xml:space="preserve">ofrecer los fundamentos biológicos </w:t>
      </w:r>
      <w:r w:rsidR="00816F56">
        <w:rPr>
          <w:rFonts w:ascii="Arial" w:hAnsi="Arial" w:cs="Arial"/>
          <w:sz w:val="24"/>
          <w:szCs w:val="24"/>
        </w:rPr>
        <w:t>relacionados con esta.</w:t>
      </w:r>
      <w:r w:rsidR="000F7345">
        <w:rPr>
          <w:rFonts w:ascii="Arial" w:hAnsi="Arial" w:cs="Arial"/>
          <w:sz w:val="24"/>
          <w:szCs w:val="24"/>
        </w:rPr>
        <w:t xml:space="preserve"> Esta pudiera estar relacionada con los contenidos de Psicología o Pedagogía, también correspondientes a este bloque y p</w:t>
      </w:r>
      <w:r w:rsidR="00816F56">
        <w:rPr>
          <w:rFonts w:ascii="Arial" w:hAnsi="Arial" w:cs="Arial"/>
          <w:sz w:val="24"/>
          <w:szCs w:val="24"/>
        </w:rPr>
        <w:t>ara ello se deberá tener en cuenta, no solo los contenidos de este período, sino también los recibidos en el primero; lo cual permitirá integrarlos, todo en función de lograr construir los fundamentos a defender.</w:t>
      </w:r>
    </w:p>
    <w:p w:rsidR="00816F56" w:rsidRDefault="00816F56" w:rsidP="00716506">
      <w:pPr>
        <w:spacing w:line="360" w:lineRule="auto"/>
        <w:jc w:val="both"/>
        <w:rPr>
          <w:rFonts w:ascii="Arial" w:hAnsi="Arial" w:cs="Arial"/>
          <w:sz w:val="24"/>
          <w:szCs w:val="24"/>
        </w:rPr>
      </w:pPr>
      <w:r>
        <w:rPr>
          <w:rFonts w:ascii="Arial" w:hAnsi="Arial" w:cs="Arial"/>
          <w:sz w:val="24"/>
          <w:szCs w:val="24"/>
        </w:rPr>
        <w:t>Para lograrlo entonces, se debe mantener como idea rectora en todos los temas, lo tratado en el tema 1 del primer período, relacionado con la naturaleza del desarrollo humano, es decir su carácter biopsicosocial y cómo se evidencian las regularidades de ese desarrollo. Igualmente</w:t>
      </w:r>
      <w:r w:rsidR="00BF680C">
        <w:rPr>
          <w:rFonts w:ascii="Arial" w:hAnsi="Arial" w:cs="Arial"/>
          <w:sz w:val="24"/>
          <w:szCs w:val="24"/>
        </w:rPr>
        <w:t>, c</w:t>
      </w:r>
      <w:r>
        <w:rPr>
          <w:rFonts w:ascii="Arial" w:hAnsi="Arial" w:cs="Arial"/>
          <w:sz w:val="24"/>
          <w:szCs w:val="24"/>
        </w:rPr>
        <w:t>omo manifestación de esas regul</w:t>
      </w:r>
      <w:r w:rsidR="00BF680C">
        <w:rPr>
          <w:rFonts w:ascii="Arial" w:hAnsi="Arial" w:cs="Arial"/>
          <w:sz w:val="24"/>
          <w:szCs w:val="24"/>
        </w:rPr>
        <w:t>ar</w:t>
      </w:r>
      <w:r w:rsidR="007A5104">
        <w:rPr>
          <w:rFonts w:ascii="Arial" w:hAnsi="Arial" w:cs="Arial"/>
          <w:sz w:val="24"/>
          <w:szCs w:val="24"/>
        </w:rPr>
        <w:t xml:space="preserve">idades, resulta muy importante tener en cuenta </w:t>
      </w:r>
      <w:r>
        <w:rPr>
          <w:rFonts w:ascii="Arial" w:hAnsi="Arial" w:cs="Arial"/>
          <w:sz w:val="24"/>
          <w:szCs w:val="24"/>
        </w:rPr>
        <w:t xml:space="preserve">el sinnúmero de factores que influyen en el desarrollo humano en general y del desarrollo físico en particular; de los fenómenos genéticos y </w:t>
      </w:r>
      <w:proofErr w:type="spellStart"/>
      <w:r>
        <w:rPr>
          <w:rFonts w:ascii="Arial" w:hAnsi="Arial" w:cs="Arial"/>
          <w:sz w:val="24"/>
          <w:szCs w:val="24"/>
        </w:rPr>
        <w:t>epigenéticos</w:t>
      </w:r>
      <w:proofErr w:type="spellEnd"/>
      <w:r>
        <w:rPr>
          <w:rFonts w:ascii="Arial" w:hAnsi="Arial" w:cs="Arial"/>
          <w:sz w:val="24"/>
          <w:szCs w:val="24"/>
        </w:rPr>
        <w:t xml:space="preserve"> y su relación con el ambiente social en que el ser humano nace, crece y se desarrolla. </w:t>
      </w:r>
      <w:r w:rsidR="00BF680C">
        <w:rPr>
          <w:rFonts w:ascii="Arial" w:hAnsi="Arial" w:cs="Arial"/>
          <w:sz w:val="24"/>
          <w:szCs w:val="24"/>
        </w:rPr>
        <w:t xml:space="preserve">Todo lo cual </w:t>
      </w:r>
      <w:r w:rsidR="007A5104">
        <w:rPr>
          <w:rFonts w:ascii="Arial" w:hAnsi="Arial" w:cs="Arial"/>
          <w:sz w:val="24"/>
          <w:szCs w:val="24"/>
        </w:rPr>
        <w:t>resulta esencial para la realización de un diagnóstico integral, como actividad inherente a la profesión. S</w:t>
      </w:r>
      <w:r w:rsidR="00BF680C">
        <w:rPr>
          <w:rFonts w:ascii="Arial" w:hAnsi="Arial" w:cs="Arial"/>
          <w:sz w:val="24"/>
          <w:szCs w:val="24"/>
        </w:rPr>
        <w:t>e evidencia</w:t>
      </w:r>
      <w:r w:rsidR="007A5104">
        <w:rPr>
          <w:rFonts w:ascii="Arial" w:hAnsi="Arial" w:cs="Arial"/>
          <w:sz w:val="24"/>
          <w:szCs w:val="24"/>
        </w:rPr>
        <w:t>n esos factores,</w:t>
      </w:r>
      <w:r w:rsidR="00BF680C">
        <w:rPr>
          <w:rFonts w:ascii="Arial" w:hAnsi="Arial" w:cs="Arial"/>
          <w:sz w:val="24"/>
          <w:szCs w:val="24"/>
        </w:rPr>
        <w:t xml:space="preserve"> de manera particular</w:t>
      </w:r>
      <w:r w:rsidR="007A5104">
        <w:rPr>
          <w:rFonts w:ascii="Arial" w:hAnsi="Arial" w:cs="Arial"/>
          <w:sz w:val="24"/>
          <w:szCs w:val="24"/>
        </w:rPr>
        <w:t>,</w:t>
      </w:r>
      <w:r w:rsidR="00BF680C">
        <w:rPr>
          <w:rFonts w:ascii="Arial" w:hAnsi="Arial" w:cs="Arial"/>
          <w:sz w:val="24"/>
          <w:szCs w:val="24"/>
        </w:rPr>
        <w:t xml:space="preserve"> en los procesos del desarrollo del sistema nervioso: la </w:t>
      </w:r>
      <w:proofErr w:type="spellStart"/>
      <w:r w:rsidR="00BF680C">
        <w:rPr>
          <w:rFonts w:ascii="Arial" w:hAnsi="Arial" w:cs="Arial"/>
          <w:sz w:val="24"/>
          <w:szCs w:val="24"/>
        </w:rPr>
        <w:t>mielogénesis</w:t>
      </w:r>
      <w:proofErr w:type="spellEnd"/>
      <w:r w:rsidR="00BF680C">
        <w:rPr>
          <w:rFonts w:ascii="Arial" w:hAnsi="Arial" w:cs="Arial"/>
          <w:sz w:val="24"/>
          <w:szCs w:val="24"/>
        </w:rPr>
        <w:t xml:space="preserve">, la </w:t>
      </w:r>
      <w:proofErr w:type="spellStart"/>
      <w:r w:rsidR="00BF680C">
        <w:rPr>
          <w:rFonts w:ascii="Arial" w:hAnsi="Arial" w:cs="Arial"/>
          <w:sz w:val="24"/>
          <w:szCs w:val="24"/>
        </w:rPr>
        <w:t>sinaptogénesis</w:t>
      </w:r>
      <w:proofErr w:type="spellEnd"/>
      <w:r w:rsidR="00BF680C">
        <w:rPr>
          <w:rFonts w:ascii="Arial" w:hAnsi="Arial" w:cs="Arial"/>
          <w:sz w:val="24"/>
          <w:szCs w:val="24"/>
        </w:rPr>
        <w:t xml:space="preserve"> y la plasticidad neuronal, en su relación con la mencionada estimulación</w:t>
      </w:r>
      <w:r w:rsidR="007A5104">
        <w:rPr>
          <w:rFonts w:ascii="Arial" w:hAnsi="Arial" w:cs="Arial"/>
          <w:sz w:val="24"/>
          <w:szCs w:val="24"/>
        </w:rPr>
        <w:t xml:space="preserve"> ambiental</w:t>
      </w:r>
      <w:r w:rsidR="00BF680C">
        <w:rPr>
          <w:rFonts w:ascii="Arial" w:hAnsi="Arial" w:cs="Arial"/>
          <w:sz w:val="24"/>
          <w:szCs w:val="24"/>
        </w:rPr>
        <w:t>.</w:t>
      </w:r>
    </w:p>
    <w:p w:rsidR="00BF680C" w:rsidRDefault="00BF680C" w:rsidP="00716506">
      <w:pPr>
        <w:spacing w:line="360" w:lineRule="auto"/>
        <w:jc w:val="both"/>
        <w:rPr>
          <w:rFonts w:ascii="Arial" w:hAnsi="Arial" w:cs="Arial"/>
          <w:sz w:val="24"/>
          <w:szCs w:val="24"/>
        </w:rPr>
      </w:pPr>
      <w:r>
        <w:rPr>
          <w:rFonts w:ascii="Arial" w:hAnsi="Arial" w:cs="Arial"/>
          <w:sz w:val="24"/>
          <w:szCs w:val="24"/>
        </w:rPr>
        <w:t>Resulta entonces, esencial, que se evidencie la importancia de todos estos conocimientos en el desarrollo de las funciones profesionales en cada una de las carreras. Es decir, las implicaciones educativas, pedagógicas o didácticas de esos conocimientos en la actividad profesional.</w:t>
      </w:r>
    </w:p>
    <w:p w:rsidR="00587BE1" w:rsidRDefault="00587BE1" w:rsidP="00716506">
      <w:pPr>
        <w:spacing w:line="360" w:lineRule="auto"/>
        <w:jc w:val="both"/>
        <w:rPr>
          <w:rFonts w:ascii="Arial" w:hAnsi="Arial" w:cs="Arial"/>
          <w:sz w:val="24"/>
          <w:szCs w:val="24"/>
        </w:rPr>
      </w:pPr>
      <w:r>
        <w:rPr>
          <w:rFonts w:ascii="Arial" w:hAnsi="Arial" w:cs="Arial"/>
          <w:sz w:val="24"/>
          <w:szCs w:val="24"/>
        </w:rPr>
        <w:lastRenderedPageBreak/>
        <w:t xml:space="preserve">Los contenidos, como se ha realizado en el primer período, irán acompañados de presentaciones de </w:t>
      </w:r>
      <w:proofErr w:type="spellStart"/>
      <w:r>
        <w:rPr>
          <w:rFonts w:ascii="Arial" w:hAnsi="Arial" w:cs="Arial"/>
          <w:sz w:val="24"/>
          <w:szCs w:val="24"/>
        </w:rPr>
        <w:t>Power</w:t>
      </w:r>
      <w:proofErr w:type="spellEnd"/>
      <w:r>
        <w:rPr>
          <w:rFonts w:ascii="Arial" w:hAnsi="Arial" w:cs="Arial"/>
          <w:sz w:val="24"/>
          <w:szCs w:val="24"/>
        </w:rPr>
        <w:t xml:space="preserve"> </w:t>
      </w:r>
      <w:proofErr w:type="spellStart"/>
      <w:r>
        <w:rPr>
          <w:rFonts w:ascii="Arial" w:hAnsi="Arial" w:cs="Arial"/>
          <w:sz w:val="24"/>
          <w:szCs w:val="24"/>
        </w:rPr>
        <w:t>point</w:t>
      </w:r>
      <w:proofErr w:type="spellEnd"/>
      <w:r>
        <w:rPr>
          <w:rFonts w:ascii="Arial" w:hAnsi="Arial" w:cs="Arial"/>
          <w:sz w:val="24"/>
          <w:szCs w:val="24"/>
        </w:rPr>
        <w:t xml:space="preserve"> (PP). Estos, en las láminas finales incluyen actividades para estudiar, es decir, para el autoaprendizaje, las cuales deben ser desarrolladas por los estudiantes, de manera individual</w:t>
      </w:r>
      <w:r w:rsidR="00E70005">
        <w:rPr>
          <w:rFonts w:ascii="Arial" w:hAnsi="Arial" w:cs="Arial"/>
          <w:sz w:val="24"/>
          <w:szCs w:val="24"/>
        </w:rPr>
        <w:t xml:space="preserve">, </w:t>
      </w:r>
      <w:r>
        <w:rPr>
          <w:rFonts w:ascii="Arial" w:hAnsi="Arial" w:cs="Arial"/>
          <w:sz w:val="24"/>
          <w:szCs w:val="24"/>
        </w:rPr>
        <w:t xml:space="preserve">en interacción con otros estudiantes y la colaboración de los profesores. Igualmente se irán insertando otros materiales </w:t>
      </w:r>
      <w:r w:rsidR="00773543">
        <w:rPr>
          <w:rFonts w:ascii="Arial" w:hAnsi="Arial" w:cs="Arial"/>
          <w:sz w:val="24"/>
          <w:szCs w:val="24"/>
        </w:rPr>
        <w:t xml:space="preserve">o instrucciones </w:t>
      </w:r>
      <w:r>
        <w:rPr>
          <w:rFonts w:ascii="Arial" w:hAnsi="Arial" w:cs="Arial"/>
          <w:sz w:val="24"/>
          <w:szCs w:val="24"/>
        </w:rPr>
        <w:t>para ampliar, profundizar y ayudar a la asimilación de los contenidos.</w:t>
      </w:r>
    </w:p>
    <w:p w:rsidR="00FE0811" w:rsidRDefault="00816F56" w:rsidP="00716506">
      <w:pPr>
        <w:spacing w:line="360" w:lineRule="auto"/>
        <w:jc w:val="both"/>
        <w:rPr>
          <w:rFonts w:ascii="Arial" w:hAnsi="Arial" w:cs="Arial"/>
          <w:sz w:val="24"/>
          <w:szCs w:val="24"/>
        </w:rPr>
      </w:pPr>
      <w:r>
        <w:rPr>
          <w:rFonts w:ascii="Arial" w:hAnsi="Arial" w:cs="Arial"/>
          <w:sz w:val="24"/>
          <w:szCs w:val="24"/>
        </w:rPr>
        <w:t xml:space="preserve">El segundo período comienza con la continuidad </w:t>
      </w:r>
      <w:r w:rsidR="00E70005">
        <w:rPr>
          <w:rFonts w:ascii="Arial" w:hAnsi="Arial" w:cs="Arial"/>
          <w:sz w:val="24"/>
          <w:szCs w:val="24"/>
        </w:rPr>
        <w:t>del tema 2, relacionado</w:t>
      </w:r>
      <w:r>
        <w:rPr>
          <w:rFonts w:ascii="Arial" w:hAnsi="Arial" w:cs="Arial"/>
          <w:sz w:val="24"/>
          <w:szCs w:val="24"/>
        </w:rPr>
        <w:t xml:space="preserve"> con el control nervioso y hormonal de las funciones del organismo</w:t>
      </w:r>
      <w:r w:rsidR="00BF680C">
        <w:rPr>
          <w:rFonts w:ascii="Arial" w:hAnsi="Arial" w:cs="Arial"/>
          <w:sz w:val="24"/>
          <w:szCs w:val="24"/>
        </w:rPr>
        <w:t xml:space="preserve">. Después de haber estudiado el sistema motor somático, desde el punto de vista anatómico y fisiológico, </w:t>
      </w:r>
      <w:r w:rsidR="00423187">
        <w:rPr>
          <w:rFonts w:ascii="Arial" w:hAnsi="Arial" w:cs="Arial"/>
          <w:sz w:val="24"/>
          <w:szCs w:val="24"/>
        </w:rPr>
        <w:t>a</w:t>
      </w:r>
      <w:r w:rsidR="00BF680C">
        <w:rPr>
          <w:rFonts w:ascii="Arial" w:hAnsi="Arial" w:cs="Arial"/>
          <w:sz w:val="24"/>
          <w:szCs w:val="24"/>
        </w:rPr>
        <w:t>sí como la importancia de su estudio</w:t>
      </w:r>
      <w:r w:rsidR="00423187">
        <w:rPr>
          <w:rFonts w:ascii="Arial" w:hAnsi="Arial" w:cs="Arial"/>
          <w:sz w:val="24"/>
          <w:szCs w:val="24"/>
        </w:rPr>
        <w:t xml:space="preserve"> para los profesionales de la educación</w:t>
      </w:r>
      <w:r w:rsidR="00BF680C">
        <w:rPr>
          <w:rFonts w:ascii="Arial" w:hAnsi="Arial" w:cs="Arial"/>
          <w:sz w:val="24"/>
          <w:szCs w:val="24"/>
        </w:rPr>
        <w:t xml:space="preserve">, se continúa con el estudio del llamado sistema motor visceral o autónomo. </w:t>
      </w:r>
      <w:r w:rsidR="00423187">
        <w:rPr>
          <w:rFonts w:ascii="Arial" w:hAnsi="Arial" w:cs="Arial"/>
          <w:sz w:val="24"/>
          <w:szCs w:val="24"/>
        </w:rPr>
        <w:t xml:space="preserve">Este subsistema del sistema nervioso es el que permite que desde este se lleve a cabo una de sus funciones principales: el control de las funciones vegetativas o de control del medio interno; que hacen posible la vida, es decir, las funciones de circulación, respiración, nutrición, metabolismo y excreción. De gran importancia resulta el estudio del papel del hipotálamo en el </w:t>
      </w:r>
      <w:r w:rsidR="00CC21E7">
        <w:rPr>
          <w:rFonts w:ascii="Arial" w:hAnsi="Arial" w:cs="Arial"/>
          <w:sz w:val="24"/>
          <w:szCs w:val="24"/>
        </w:rPr>
        <w:t xml:space="preserve">control de </w:t>
      </w:r>
      <w:r w:rsidR="00423187">
        <w:rPr>
          <w:rFonts w:ascii="Arial" w:hAnsi="Arial" w:cs="Arial"/>
          <w:sz w:val="24"/>
          <w:szCs w:val="24"/>
        </w:rPr>
        <w:t xml:space="preserve">esas funciones </w:t>
      </w:r>
      <w:r w:rsidR="00FE0811">
        <w:rPr>
          <w:rFonts w:ascii="Arial" w:hAnsi="Arial" w:cs="Arial"/>
          <w:sz w:val="24"/>
          <w:szCs w:val="24"/>
        </w:rPr>
        <w:t>y de otras de importancia vital, también en su relación con los centros superiores del sistema nervioso, principalmente del nivel cortical.</w:t>
      </w:r>
    </w:p>
    <w:p w:rsidR="00816F56" w:rsidRDefault="00FE0811" w:rsidP="00716506">
      <w:pPr>
        <w:spacing w:line="360" w:lineRule="auto"/>
        <w:jc w:val="both"/>
        <w:rPr>
          <w:rFonts w:ascii="Arial" w:hAnsi="Arial" w:cs="Arial"/>
          <w:sz w:val="24"/>
          <w:szCs w:val="24"/>
        </w:rPr>
      </w:pPr>
      <w:r>
        <w:rPr>
          <w:rFonts w:ascii="Arial" w:hAnsi="Arial" w:cs="Arial"/>
          <w:sz w:val="24"/>
          <w:szCs w:val="24"/>
        </w:rPr>
        <w:t xml:space="preserve">En la presentación de PP </w:t>
      </w:r>
      <w:r w:rsidR="004B0A92">
        <w:rPr>
          <w:rFonts w:ascii="Arial" w:hAnsi="Arial" w:cs="Arial"/>
          <w:sz w:val="24"/>
          <w:szCs w:val="24"/>
        </w:rPr>
        <w:t xml:space="preserve">(Control nervioso VI…) </w:t>
      </w:r>
      <w:r>
        <w:rPr>
          <w:rFonts w:ascii="Arial" w:hAnsi="Arial" w:cs="Arial"/>
          <w:sz w:val="24"/>
          <w:szCs w:val="24"/>
        </w:rPr>
        <w:t>que acompaña estos contenidos, aparecen los elementos esenciales de estos y las indicaciones para que con el libro de texto (Anatomía y Fisiología del desarrollo para la Educación infantil</w:t>
      </w:r>
      <w:r w:rsidR="00C01AE8">
        <w:rPr>
          <w:rFonts w:ascii="Arial" w:hAnsi="Arial" w:cs="Arial"/>
          <w:sz w:val="24"/>
          <w:szCs w:val="24"/>
        </w:rPr>
        <w:t>, pág. 151-158)</w:t>
      </w:r>
      <w:r>
        <w:rPr>
          <w:rFonts w:ascii="Arial" w:hAnsi="Arial" w:cs="Arial"/>
          <w:sz w:val="24"/>
          <w:szCs w:val="24"/>
        </w:rPr>
        <w:t xml:space="preserve"> u otros, se desarrollen actividades de aprendizaje, de gran importancia para su asimilación.  </w:t>
      </w:r>
      <w:r w:rsidR="001C52B0">
        <w:rPr>
          <w:rFonts w:ascii="Arial" w:hAnsi="Arial" w:cs="Arial"/>
          <w:sz w:val="24"/>
          <w:szCs w:val="24"/>
        </w:rPr>
        <w:t>A partir de estas, los estudiantes podrán profundizar y ampliar sus conocimientos sobre importantes funciones hipotalámicas, tales como la regulación de la ingestión de líquidos y de la ingestión de alimentos, la conducta sexual y las reacciones emocionales, entre otras. Deberán para ello utilizar otras fuentes, como pueden ser las bajadas de Internet o utilizado la inteligencia artificial. Como siempre se concluye con una valoración acerca de la importancia de esos conocimientos para la futura actividad profesional de los estudiantes.</w:t>
      </w:r>
    </w:p>
    <w:p w:rsidR="006D1CCA" w:rsidRDefault="00442057" w:rsidP="00716506">
      <w:pPr>
        <w:spacing w:line="360" w:lineRule="auto"/>
        <w:jc w:val="both"/>
        <w:rPr>
          <w:rFonts w:ascii="Arial" w:hAnsi="Arial" w:cs="Arial"/>
          <w:sz w:val="24"/>
          <w:szCs w:val="24"/>
        </w:rPr>
      </w:pPr>
      <w:r>
        <w:rPr>
          <w:rFonts w:ascii="Arial" w:hAnsi="Arial" w:cs="Arial"/>
          <w:sz w:val="24"/>
          <w:szCs w:val="24"/>
        </w:rPr>
        <w:t xml:space="preserve">A continuación y dando continuidad a una de las funciones del hipotálamo, se desarrollan los contenidos inherentes al ciclo de sueño-vigilia. Estos los pueden encontrar en </w:t>
      </w:r>
      <w:r w:rsidR="00A3632E">
        <w:rPr>
          <w:rFonts w:ascii="Arial" w:hAnsi="Arial" w:cs="Arial"/>
          <w:sz w:val="24"/>
          <w:szCs w:val="24"/>
        </w:rPr>
        <w:t xml:space="preserve">el libro de texto de las páginas 158 a 162. </w:t>
      </w:r>
    </w:p>
    <w:p w:rsidR="006D1CCA" w:rsidRDefault="006D1CCA" w:rsidP="00716506">
      <w:pPr>
        <w:spacing w:line="360" w:lineRule="auto"/>
        <w:jc w:val="both"/>
        <w:rPr>
          <w:rFonts w:ascii="Arial" w:hAnsi="Arial" w:cs="Arial"/>
          <w:sz w:val="24"/>
          <w:szCs w:val="24"/>
        </w:rPr>
      </w:pPr>
      <w:r>
        <w:rPr>
          <w:rFonts w:ascii="Arial" w:hAnsi="Arial" w:cs="Arial"/>
          <w:sz w:val="24"/>
          <w:szCs w:val="24"/>
        </w:rPr>
        <w:t xml:space="preserve">El ciclo de sueño-vigilia es uno de los ciclos circadianos presentes en el ser humano.  </w:t>
      </w:r>
      <w:r w:rsidRPr="006D1CCA">
        <w:rPr>
          <w:rFonts w:ascii="Arial" w:hAnsi="Arial" w:cs="Arial"/>
          <w:sz w:val="24"/>
          <w:szCs w:val="24"/>
        </w:rPr>
        <w:t xml:space="preserve">Los ciclos circadianos (del latín circa diem, "alrededor del día") son ritmos biológicos endógenos </w:t>
      </w:r>
      <w:r w:rsidRPr="006D1CCA">
        <w:rPr>
          <w:rFonts w:ascii="Arial" w:hAnsi="Arial" w:cs="Arial"/>
          <w:sz w:val="24"/>
          <w:szCs w:val="24"/>
        </w:rPr>
        <w:lastRenderedPageBreak/>
        <w:t>de aproximadamente 24 horas que regulan numerosos procesos fisiológicos, conductuales y moleculares en práct</w:t>
      </w:r>
      <w:r>
        <w:rPr>
          <w:rFonts w:ascii="Arial" w:hAnsi="Arial" w:cs="Arial"/>
          <w:sz w:val="24"/>
          <w:szCs w:val="24"/>
        </w:rPr>
        <w:t>icamente todos los seres vivos</w:t>
      </w:r>
      <w:r w:rsidRPr="006D1CCA">
        <w:rPr>
          <w:rFonts w:ascii="Arial" w:hAnsi="Arial" w:cs="Arial"/>
          <w:sz w:val="24"/>
          <w:szCs w:val="24"/>
        </w:rPr>
        <w:t xml:space="preserve">. Están generados por relojes biológicos internos y se sincronizan con señales ambientales (principalmente la luz) </w:t>
      </w:r>
      <w:r>
        <w:rPr>
          <w:rFonts w:ascii="Arial" w:hAnsi="Arial" w:cs="Arial"/>
          <w:sz w:val="24"/>
          <w:szCs w:val="24"/>
        </w:rPr>
        <w:t xml:space="preserve">que permiten </w:t>
      </w:r>
      <w:r w:rsidRPr="006D1CCA">
        <w:rPr>
          <w:rFonts w:ascii="Arial" w:hAnsi="Arial" w:cs="Arial"/>
          <w:sz w:val="24"/>
          <w:szCs w:val="24"/>
        </w:rPr>
        <w:t xml:space="preserve">anticipar y adaptarse a </w:t>
      </w:r>
      <w:r>
        <w:rPr>
          <w:rFonts w:ascii="Arial" w:hAnsi="Arial" w:cs="Arial"/>
          <w:sz w:val="24"/>
          <w:szCs w:val="24"/>
        </w:rPr>
        <w:t>los cambios diarios del entorno</w:t>
      </w:r>
      <w:r w:rsidRPr="006D1CCA">
        <w:rPr>
          <w:rFonts w:ascii="Arial" w:hAnsi="Arial" w:cs="Arial"/>
          <w:sz w:val="24"/>
          <w:szCs w:val="24"/>
        </w:rPr>
        <w:t>.</w:t>
      </w:r>
      <w:r w:rsidR="002E5582">
        <w:rPr>
          <w:rFonts w:ascii="Arial" w:hAnsi="Arial" w:cs="Arial"/>
          <w:sz w:val="24"/>
          <w:szCs w:val="24"/>
        </w:rPr>
        <w:t xml:space="preserve"> Estos conocimientos acerca del ciclo sueño-vigilia son</w:t>
      </w:r>
      <w:r w:rsidR="00773543">
        <w:rPr>
          <w:rFonts w:ascii="Arial" w:hAnsi="Arial" w:cs="Arial"/>
          <w:sz w:val="24"/>
          <w:szCs w:val="24"/>
        </w:rPr>
        <w:t xml:space="preserve"> </w:t>
      </w:r>
      <w:r w:rsidR="002E5582">
        <w:rPr>
          <w:rFonts w:ascii="Arial" w:hAnsi="Arial" w:cs="Arial"/>
          <w:sz w:val="24"/>
          <w:szCs w:val="24"/>
        </w:rPr>
        <w:t>acompañados con una presentación de PP (Control nervioso VII…)</w:t>
      </w:r>
    </w:p>
    <w:p w:rsidR="00442057" w:rsidRDefault="00A3632E" w:rsidP="00716506">
      <w:pPr>
        <w:spacing w:line="360" w:lineRule="auto"/>
        <w:jc w:val="both"/>
        <w:rPr>
          <w:rFonts w:ascii="Arial" w:hAnsi="Arial" w:cs="Arial"/>
          <w:sz w:val="24"/>
          <w:szCs w:val="24"/>
        </w:rPr>
      </w:pPr>
      <w:r>
        <w:rPr>
          <w:rFonts w:ascii="Arial" w:hAnsi="Arial" w:cs="Arial"/>
          <w:sz w:val="24"/>
          <w:szCs w:val="24"/>
        </w:rPr>
        <w:t xml:space="preserve">Es importante que </w:t>
      </w:r>
      <w:r w:rsidR="006D1CCA">
        <w:rPr>
          <w:rFonts w:ascii="Arial" w:hAnsi="Arial" w:cs="Arial"/>
          <w:sz w:val="24"/>
          <w:szCs w:val="24"/>
        </w:rPr>
        <w:t xml:space="preserve">al estudiar </w:t>
      </w:r>
      <w:r>
        <w:rPr>
          <w:rFonts w:ascii="Arial" w:hAnsi="Arial" w:cs="Arial"/>
          <w:sz w:val="24"/>
          <w:szCs w:val="24"/>
        </w:rPr>
        <w:t>caractericen las etapas del sueño y sus manifestaciones fisiológicas</w:t>
      </w:r>
      <w:r w:rsidR="00E62664">
        <w:rPr>
          <w:rFonts w:ascii="Arial" w:hAnsi="Arial" w:cs="Arial"/>
          <w:sz w:val="24"/>
          <w:szCs w:val="24"/>
        </w:rPr>
        <w:t xml:space="preserve">, </w:t>
      </w:r>
      <w:r>
        <w:rPr>
          <w:rFonts w:ascii="Arial" w:hAnsi="Arial" w:cs="Arial"/>
          <w:sz w:val="24"/>
          <w:szCs w:val="24"/>
        </w:rPr>
        <w:t>conductuales</w:t>
      </w:r>
      <w:r w:rsidR="00E62664">
        <w:rPr>
          <w:rFonts w:ascii="Arial" w:hAnsi="Arial" w:cs="Arial"/>
          <w:sz w:val="24"/>
          <w:szCs w:val="24"/>
        </w:rPr>
        <w:t xml:space="preserve"> y </w:t>
      </w:r>
      <w:proofErr w:type="spellStart"/>
      <w:r w:rsidR="00E62664">
        <w:rPr>
          <w:rFonts w:ascii="Arial" w:hAnsi="Arial" w:cs="Arial"/>
          <w:sz w:val="24"/>
          <w:szCs w:val="24"/>
        </w:rPr>
        <w:t>electroencefalográficas</w:t>
      </w:r>
      <w:proofErr w:type="spellEnd"/>
      <w:r w:rsidR="00E62664">
        <w:rPr>
          <w:rFonts w:ascii="Arial" w:hAnsi="Arial" w:cs="Arial"/>
          <w:sz w:val="24"/>
          <w:szCs w:val="24"/>
        </w:rPr>
        <w:t xml:space="preserve"> (EEG)</w:t>
      </w:r>
      <w:r>
        <w:rPr>
          <w:rFonts w:ascii="Arial" w:hAnsi="Arial" w:cs="Arial"/>
          <w:sz w:val="24"/>
          <w:szCs w:val="24"/>
        </w:rPr>
        <w:t xml:space="preserve">, así como sus variaciones con la edad o desarrollo ontogenético. </w:t>
      </w:r>
      <w:r w:rsidR="00A65D21">
        <w:rPr>
          <w:rFonts w:ascii="Arial" w:hAnsi="Arial" w:cs="Arial"/>
          <w:sz w:val="24"/>
          <w:szCs w:val="24"/>
        </w:rPr>
        <w:t xml:space="preserve">Podrán apreciar cómo en las manifestaciones fisiológicas se producen variaciones en el funcionamiento de los sistemas cardiovascular, respiratorio y otros; todo lo cual evidencia la participación del sistema nervioso vegetativo y el papel del hipotálamo, como anteriormente se expresó. Todo lo anterior </w:t>
      </w:r>
      <w:r>
        <w:rPr>
          <w:rFonts w:ascii="Arial" w:hAnsi="Arial" w:cs="Arial"/>
          <w:sz w:val="24"/>
          <w:szCs w:val="24"/>
        </w:rPr>
        <w:t>les permitirá comprender la importancia de tener en cuenta determinadas medidas higiénicas relacionadas con el sueño</w:t>
      </w:r>
      <w:r w:rsidR="00A65D21">
        <w:rPr>
          <w:rFonts w:ascii="Arial" w:hAnsi="Arial" w:cs="Arial"/>
          <w:sz w:val="24"/>
          <w:szCs w:val="24"/>
        </w:rPr>
        <w:t>, en función de los diferentes estadios del desarrollo</w:t>
      </w:r>
      <w:r>
        <w:rPr>
          <w:rFonts w:ascii="Arial" w:hAnsi="Arial" w:cs="Arial"/>
          <w:sz w:val="24"/>
          <w:szCs w:val="24"/>
        </w:rPr>
        <w:t>.</w:t>
      </w:r>
      <w:r w:rsidR="00A65D21">
        <w:rPr>
          <w:rFonts w:ascii="Arial" w:hAnsi="Arial" w:cs="Arial"/>
          <w:sz w:val="24"/>
          <w:szCs w:val="24"/>
        </w:rPr>
        <w:t xml:space="preserve"> Igualmente con el estudio del sueño también podrán seguir identificando el carácter biopsicosocial del desarrollo humano y sus regularidades, así como las características y factores asociados al desarrollo del sistema nervioso.</w:t>
      </w:r>
    </w:p>
    <w:p w:rsidR="00773543" w:rsidRDefault="006D1CCA" w:rsidP="00716506">
      <w:pPr>
        <w:spacing w:line="360" w:lineRule="auto"/>
        <w:jc w:val="both"/>
        <w:rPr>
          <w:rFonts w:ascii="Arial" w:hAnsi="Arial" w:cs="Arial"/>
          <w:sz w:val="24"/>
          <w:szCs w:val="24"/>
        </w:rPr>
      </w:pPr>
      <w:r>
        <w:rPr>
          <w:rFonts w:ascii="Arial" w:hAnsi="Arial" w:cs="Arial"/>
          <w:sz w:val="24"/>
          <w:szCs w:val="24"/>
        </w:rPr>
        <w:t>Es recomendable realizar una búsqueda en Internet o utilizar alguna variante de la inteligencia artificial</w:t>
      </w:r>
      <w:r w:rsidR="00773543">
        <w:rPr>
          <w:rFonts w:ascii="Arial" w:hAnsi="Arial" w:cs="Arial"/>
          <w:sz w:val="24"/>
          <w:szCs w:val="24"/>
        </w:rPr>
        <w:t xml:space="preserve"> (IA)</w:t>
      </w:r>
      <w:r>
        <w:rPr>
          <w:rFonts w:ascii="Arial" w:hAnsi="Arial" w:cs="Arial"/>
          <w:sz w:val="24"/>
          <w:szCs w:val="24"/>
        </w:rPr>
        <w:t>, donde puedan profundizar en la importancia de</w:t>
      </w:r>
      <w:r w:rsidR="00773543">
        <w:rPr>
          <w:rFonts w:ascii="Arial" w:hAnsi="Arial" w:cs="Arial"/>
          <w:sz w:val="24"/>
          <w:szCs w:val="24"/>
        </w:rPr>
        <w:t xml:space="preserve"> </w:t>
      </w:r>
      <w:r>
        <w:rPr>
          <w:rFonts w:ascii="Arial" w:hAnsi="Arial" w:cs="Arial"/>
          <w:sz w:val="24"/>
          <w:szCs w:val="24"/>
        </w:rPr>
        <w:t>l</w:t>
      </w:r>
      <w:r w:rsidR="00773543">
        <w:rPr>
          <w:rFonts w:ascii="Arial" w:hAnsi="Arial" w:cs="Arial"/>
          <w:sz w:val="24"/>
          <w:szCs w:val="24"/>
        </w:rPr>
        <w:t xml:space="preserve">os conocimientos </w:t>
      </w:r>
      <w:r>
        <w:rPr>
          <w:rFonts w:ascii="Arial" w:hAnsi="Arial" w:cs="Arial"/>
          <w:sz w:val="24"/>
          <w:szCs w:val="24"/>
        </w:rPr>
        <w:t>sobre el sueño y otros ritmos circadianos para su profesión.</w:t>
      </w:r>
      <w:r w:rsidR="00773543">
        <w:rPr>
          <w:rFonts w:ascii="Arial" w:hAnsi="Arial" w:cs="Arial"/>
          <w:sz w:val="24"/>
          <w:szCs w:val="24"/>
        </w:rPr>
        <w:t xml:space="preserve"> Resulta muy interesante el reconocimiento de los llamados </w:t>
      </w:r>
      <w:proofErr w:type="spellStart"/>
      <w:r w:rsidR="00773543">
        <w:rPr>
          <w:rFonts w:ascii="Arial" w:hAnsi="Arial" w:cs="Arial"/>
          <w:sz w:val="24"/>
          <w:szCs w:val="24"/>
        </w:rPr>
        <w:t>cronotipos</w:t>
      </w:r>
      <w:proofErr w:type="spellEnd"/>
      <w:r w:rsidR="00773543">
        <w:rPr>
          <w:rFonts w:ascii="Arial" w:hAnsi="Arial" w:cs="Arial"/>
          <w:sz w:val="24"/>
          <w:szCs w:val="24"/>
        </w:rPr>
        <w:t xml:space="preserve"> por muchos investigadores y la importancia de estos (y su conocimiento) para la organización del régimen de vida en las instituciones infantiles</w:t>
      </w:r>
      <w:r w:rsidR="00613AED">
        <w:rPr>
          <w:rFonts w:ascii="Arial" w:hAnsi="Arial" w:cs="Arial"/>
          <w:sz w:val="24"/>
          <w:szCs w:val="24"/>
        </w:rPr>
        <w:t>.</w:t>
      </w:r>
    </w:p>
    <w:p w:rsidR="00CB6F51" w:rsidRDefault="00CB6F51" w:rsidP="00716506">
      <w:pPr>
        <w:spacing w:line="360" w:lineRule="auto"/>
        <w:jc w:val="both"/>
        <w:rPr>
          <w:rFonts w:ascii="Arial" w:hAnsi="Arial" w:cs="Arial"/>
          <w:sz w:val="24"/>
          <w:szCs w:val="24"/>
        </w:rPr>
      </w:pPr>
      <w:r>
        <w:rPr>
          <w:rFonts w:ascii="Arial" w:hAnsi="Arial" w:cs="Arial"/>
          <w:sz w:val="24"/>
          <w:szCs w:val="24"/>
        </w:rPr>
        <w:t xml:space="preserve">Después de haber estudiado las funciones de los sistemas sensoriales y los sistemas motores (somático y visceral o vegetativo), resulta importante que recapitulen acerca de cómo en las funciones que les son inherentes se manifiestan la participación de los tres niveles funcionales del control nervioso </w:t>
      </w:r>
      <w:r w:rsidR="00107334">
        <w:rPr>
          <w:rFonts w:ascii="Arial" w:hAnsi="Arial" w:cs="Arial"/>
          <w:sz w:val="24"/>
          <w:szCs w:val="24"/>
        </w:rPr>
        <w:t xml:space="preserve">(medular, encefálico bajo y cortical) </w:t>
      </w:r>
      <w:r>
        <w:rPr>
          <w:rFonts w:ascii="Arial" w:hAnsi="Arial" w:cs="Arial"/>
          <w:sz w:val="24"/>
          <w:szCs w:val="24"/>
        </w:rPr>
        <w:t xml:space="preserve">y </w:t>
      </w:r>
      <w:r w:rsidR="00107334">
        <w:rPr>
          <w:rFonts w:ascii="Arial" w:hAnsi="Arial" w:cs="Arial"/>
          <w:sz w:val="24"/>
          <w:szCs w:val="24"/>
        </w:rPr>
        <w:t>las relaciones entre ellos. Igualmente cómo de la médula espinal y del tallo cerebral (o tronco encefálico) parten los nervio</w:t>
      </w:r>
      <w:r w:rsidR="00672E26">
        <w:rPr>
          <w:rFonts w:ascii="Arial" w:hAnsi="Arial" w:cs="Arial"/>
          <w:sz w:val="24"/>
          <w:szCs w:val="24"/>
        </w:rPr>
        <w:t xml:space="preserve"> </w:t>
      </w:r>
      <w:r w:rsidR="00107334">
        <w:rPr>
          <w:rFonts w:ascii="Arial" w:hAnsi="Arial" w:cs="Arial"/>
          <w:sz w:val="24"/>
          <w:szCs w:val="24"/>
        </w:rPr>
        <w:t xml:space="preserve">que comunican al sistema nervioso central con la periferia, es decir, con las estructuras somáticas y viscerales desde donde se recibe la información sensorial y hacia donde se envía la información motora. </w:t>
      </w:r>
      <w:r w:rsidR="00672E26">
        <w:rPr>
          <w:rFonts w:ascii="Arial" w:hAnsi="Arial" w:cs="Arial"/>
          <w:sz w:val="24"/>
          <w:szCs w:val="24"/>
        </w:rPr>
        <w:t xml:space="preserve">Deben recordar que en el caso de la médula espinal, son 31 pares de nervios distribuidos de acuerdo a su posición en relación con la columna vertebral (cervicales, dorsales, lumbares y </w:t>
      </w:r>
      <w:proofErr w:type="spellStart"/>
      <w:r w:rsidR="00672E26">
        <w:rPr>
          <w:rFonts w:ascii="Arial" w:hAnsi="Arial" w:cs="Arial"/>
          <w:sz w:val="24"/>
          <w:szCs w:val="24"/>
        </w:rPr>
        <w:t>sacrococcígeos</w:t>
      </w:r>
      <w:proofErr w:type="spellEnd"/>
      <w:r w:rsidR="00672E26">
        <w:rPr>
          <w:rFonts w:ascii="Arial" w:hAnsi="Arial" w:cs="Arial"/>
          <w:sz w:val="24"/>
          <w:szCs w:val="24"/>
        </w:rPr>
        <w:t xml:space="preserve">), todos ellos para el control de </w:t>
      </w:r>
      <w:r w:rsidR="00672E26">
        <w:rPr>
          <w:rFonts w:ascii="Arial" w:hAnsi="Arial" w:cs="Arial"/>
          <w:sz w:val="24"/>
          <w:szCs w:val="24"/>
        </w:rPr>
        <w:lastRenderedPageBreak/>
        <w:t xml:space="preserve">las funciones correspondientes al tronco y las extremidades. En el control de las funciones sensoriales y motoras correspondientes a la cabeza, son los nervios craneales los que realizan esas funciones. Estos son 12 pares que parten </w:t>
      </w:r>
      <w:r w:rsidR="00F24D24">
        <w:rPr>
          <w:rFonts w:ascii="Arial" w:hAnsi="Arial" w:cs="Arial"/>
          <w:sz w:val="24"/>
          <w:szCs w:val="24"/>
        </w:rPr>
        <w:t>d</w:t>
      </w:r>
      <w:r w:rsidR="00672E26">
        <w:rPr>
          <w:rFonts w:ascii="Arial" w:hAnsi="Arial" w:cs="Arial"/>
          <w:sz w:val="24"/>
          <w:szCs w:val="24"/>
        </w:rPr>
        <w:t xml:space="preserve">e diferentes partes del tallo cerebral. Para resumir el papel de los 12 </w:t>
      </w:r>
      <w:r w:rsidR="00F24D24">
        <w:rPr>
          <w:rFonts w:ascii="Arial" w:hAnsi="Arial" w:cs="Arial"/>
          <w:sz w:val="24"/>
          <w:szCs w:val="24"/>
        </w:rPr>
        <w:t xml:space="preserve">pares de </w:t>
      </w:r>
      <w:r w:rsidR="00672E26">
        <w:rPr>
          <w:rFonts w:ascii="Arial" w:hAnsi="Arial" w:cs="Arial"/>
          <w:sz w:val="24"/>
          <w:szCs w:val="24"/>
        </w:rPr>
        <w:t>nervios craneales deberá</w:t>
      </w:r>
      <w:r w:rsidR="00D91B67">
        <w:rPr>
          <w:rFonts w:ascii="Arial" w:hAnsi="Arial" w:cs="Arial"/>
          <w:sz w:val="24"/>
          <w:szCs w:val="24"/>
        </w:rPr>
        <w:t>n</w:t>
      </w:r>
      <w:r w:rsidR="00672E26">
        <w:rPr>
          <w:rFonts w:ascii="Arial" w:hAnsi="Arial" w:cs="Arial"/>
          <w:sz w:val="24"/>
          <w:szCs w:val="24"/>
        </w:rPr>
        <w:t xml:space="preserve"> remitirse a </w:t>
      </w:r>
      <w:r w:rsidR="00006C4A">
        <w:rPr>
          <w:rFonts w:ascii="Arial" w:hAnsi="Arial" w:cs="Arial"/>
          <w:sz w:val="24"/>
          <w:szCs w:val="24"/>
        </w:rPr>
        <w:t xml:space="preserve">las páginas del libro de texto, </w:t>
      </w:r>
      <w:r w:rsidR="00672E26">
        <w:rPr>
          <w:rFonts w:ascii="Arial" w:hAnsi="Arial" w:cs="Arial"/>
          <w:sz w:val="24"/>
          <w:szCs w:val="24"/>
        </w:rPr>
        <w:t xml:space="preserve">de la </w:t>
      </w:r>
      <w:r w:rsidR="00006C4A">
        <w:rPr>
          <w:rFonts w:ascii="Arial" w:hAnsi="Arial" w:cs="Arial"/>
          <w:sz w:val="24"/>
          <w:szCs w:val="24"/>
        </w:rPr>
        <w:t xml:space="preserve">104 </w:t>
      </w:r>
      <w:r w:rsidR="00672E26">
        <w:rPr>
          <w:rFonts w:ascii="Arial" w:hAnsi="Arial" w:cs="Arial"/>
          <w:sz w:val="24"/>
          <w:szCs w:val="24"/>
        </w:rPr>
        <w:t xml:space="preserve">a la </w:t>
      </w:r>
      <w:r w:rsidR="00956D05">
        <w:rPr>
          <w:rFonts w:ascii="Arial" w:hAnsi="Arial" w:cs="Arial"/>
          <w:sz w:val="24"/>
          <w:szCs w:val="24"/>
        </w:rPr>
        <w:t xml:space="preserve">111; en esta última </w:t>
      </w:r>
      <w:r w:rsidR="00006C4A">
        <w:rPr>
          <w:rFonts w:ascii="Arial" w:hAnsi="Arial" w:cs="Arial"/>
          <w:sz w:val="24"/>
          <w:szCs w:val="24"/>
        </w:rPr>
        <w:t xml:space="preserve">encontrarán un resumen del papel o importancia del tallo cerebral (o tronco encefálico) como parte del control nervioso. </w:t>
      </w:r>
      <w:r w:rsidR="003D6B0C">
        <w:rPr>
          <w:rFonts w:ascii="Arial" w:hAnsi="Arial" w:cs="Arial"/>
          <w:sz w:val="24"/>
          <w:szCs w:val="24"/>
        </w:rPr>
        <w:t>Como tarea evaluativa debe elaborar</w:t>
      </w:r>
      <w:bookmarkStart w:id="0" w:name="_GoBack"/>
      <w:bookmarkEnd w:id="0"/>
      <w:r w:rsidR="00956D05">
        <w:rPr>
          <w:rFonts w:ascii="Arial" w:hAnsi="Arial" w:cs="Arial"/>
          <w:sz w:val="24"/>
          <w:szCs w:val="24"/>
        </w:rPr>
        <w:t xml:space="preserve"> un cuadro donde aparezc</w:t>
      </w:r>
      <w:r w:rsidR="0067310E">
        <w:rPr>
          <w:rFonts w:ascii="Arial" w:hAnsi="Arial" w:cs="Arial"/>
          <w:sz w:val="24"/>
          <w:szCs w:val="24"/>
        </w:rPr>
        <w:t xml:space="preserve">an las características y funciones de esos 12 pares de nervios craneales. La importancia del estudio del papel de los nervios espinales y craneales está dada por la manera en que se involucran en muchas de las afectaciones o trastornos en el funcionamiento del sistema nervioso con lo cual deberán interactuar en sus futuras labores profesionales. </w:t>
      </w:r>
      <w:r w:rsidR="008C025B">
        <w:rPr>
          <w:rFonts w:ascii="Arial" w:hAnsi="Arial" w:cs="Arial"/>
          <w:sz w:val="24"/>
          <w:szCs w:val="24"/>
        </w:rPr>
        <w:t>De manera especial, la participación de estos en los procesos implicados en el lenguaje, conocimientos de gran importancia para logopedas y también para las otras carrera de la Educación infantil y para la de Pedagogía-Psicología.</w:t>
      </w:r>
    </w:p>
    <w:p w:rsidR="00420F9A" w:rsidRDefault="00420F9A" w:rsidP="00716506">
      <w:pPr>
        <w:spacing w:line="360" w:lineRule="auto"/>
        <w:jc w:val="both"/>
        <w:rPr>
          <w:rFonts w:ascii="Arial" w:hAnsi="Arial" w:cs="Arial"/>
          <w:sz w:val="24"/>
          <w:szCs w:val="24"/>
        </w:rPr>
      </w:pPr>
    </w:p>
    <w:p w:rsidR="00420F9A" w:rsidRDefault="00420F9A" w:rsidP="00716506">
      <w:pPr>
        <w:spacing w:line="360" w:lineRule="auto"/>
        <w:jc w:val="both"/>
        <w:rPr>
          <w:rFonts w:ascii="Arial" w:hAnsi="Arial" w:cs="Arial"/>
          <w:sz w:val="24"/>
          <w:szCs w:val="24"/>
        </w:rPr>
      </w:pPr>
    </w:p>
    <w:p w:rsidR="00420F9A" w:rsidRDefault="00420F9A" w:rsidP="00716506">
      <w:pPr>
        <w:spacing w:line="360" w:lineRule="auto"/>
        <w:jc w:val="both"/>
        <w:rPr>
          <w:rFonts w:ascii="Arial" w:hAnsi="Arial" w:cs="Arial"/>
          <w:sz w:val="24"/>
          <w:szCs w:val="24"/>
        </w:rPr>
      </w:pPr>
    </w:p>
    <w:p w:rsidR="00420F9A" w:rsidRDefault="00420F9A" w:rsidP="00716506">
      <w:pPr>
        <w:spacing w:line="360" w:lineRule="auto"/>
        <w:jc w:val="both"/>
        <w:rPr>
          <w:rFonts w:ascii="Arial" w:hAnsi="Arial" w:cs="Arial"/>
          <w:sz w:val="24"/>
          <w:szCs w:val="24"/>
        </w:rPr>
      </w:pPr>
    </w:p>
    <w:p w:rsidR="00420F9A" w:rsidRDefault="00420F9A" w:rsidP="00716506">
      <w:pPr>
        <w:spacing w:line="360" w:lineRule="auto"/>
        <w:jc w:val="both"/>
        <w:rPr>
          <w:rFonts w:ascii="Arial" w:hAnsi="Arial" w:cs="Arial"/>
          <w:sz w:val="24"/>
          <w:szCs w:val="24"/>
        </w:rPr>
      </w:pPr>
    </w:p>
    <w:p w:rsidR="00A53767" w:rsidRPr="00B27D8C" w:rsidRDefault="00A53767" w:rsidP="00716506">
      <w:pPr>
        <w:spacing w:line="360" w:lineRule="auto"/>
        <w:jc w:val="both"/>
        <w:rPr>
          <w:rFonts w:ascii="Arial" w:hAnsi="Arial" w:cs="Arial"/>
          <w:sz w:val="24"/>
          <w:szCs w:val="24"/>
        </w:rPr>
      </w:pPr>
    </w:p>
    <w:sectPr w:rsidR="00A53767" w:rsidRPr="00B27D8C" w:rsidSect="0045000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D9B"/>
    <w:rsid w:val="00006C4A"/>
    <w:rsid w:val="00016F10"/>
    <w:rsid w:val="00041D6C"/>
    <w:rsid w:val="0005654C"/>
    <w:rsid w:val="000C7B15"/>
    <w:rsid w:val="000D1C05"/>
    <w:rsid w:val="000F5C41"/>
    <w:rsid w:val="000F64EB"/>
    <w:rsid w:val="000F7345"/>
    <w:rsid w:val="00107334"/>
    <w:rsid w:val="00132049"/>
    <w:rsid w:val="00150E72"/>
    <w:rsid w:val="00191733"/>
    <w:rsid w:val="001A682C"/>
    <w:rsid w:val="001C52B0"/>
    <w:rsid w:val="001D0634"/>
    <w:rsid w:val="002073C8"/>
    <w:rsid w:val="00277F42"/>
    <w:rsid w:val="002B0D9B"/>
    <w:rsid w:val="002B7D19"/>
    <w:rsid w:val="002C0F74"/>
    <w:rsid w:val="002C7079"/>
    <w:rsid w:val="002E0848"/>
    <w:rsid w:val="002E5582"/>
    <w:rsid w:val="00377B94"/>
    <w:rsid w:val="003B0021"/>
    <w:rsid w:val="003D296F"/>
    <w:rsid w:val="003D6B0C"/>
    <w:rsid w:val="00420F9A"/>
    <w:rsid w:val="00423187"/>
    <w:rsid w:val="00424857"/>
    <w:rsid w:val="004368F0"/>
    <w:rsid w:val="00442057"/>
    <w:rsid w:val="00450007"/>
    <w:rsid w:val="00464A5E"/>
    <w:rsid w:val="004A638D"/>
    <w:rsid w:val="004B0A92"/>
    <w:rsid w:val="004D4D25"/>
    <w:rsid w:val="004E60D9"/>
    <w:rsid w:val="0051752B"/>
    <w:rsid w:val="00574A67"/>
    <w:rsid w:val="00585EAB"/>
    <w:rsid w:val="00587BE1"/>
    <w:rsid w:val="005B3A72"/>
    <w:rsid w:val="005C45B6"/>
    <w:rsid w:val="005D1D44"/>
    <w:rsid w:val="005D4EE0"/>
    <w:rsid w:val="00602E96"/>
    <w:rsid w:val="0061178C"/>
    <w:rsid w:val="00613AED"/>
    <w:rsid w:val="00617744"/>
    <w:rsid w:val="006324BC"/>
    <w:rsid w:val="00634F40"/>
    <w:rsid w:val="006527B1"/>
    <w:rsid w:val="00672E26"/>
    <w:rsid w:val="0067310E"/>
    <w:rsid w:val="006A741B"/>
    <w:rsid w:val="006B0D0D"/>
    <w:rsid w:val="006D1CCA"/>
    <w:rsid w:val="006E0554"/>
    <w:rsid w:val="00704B70"/>
    <w:rsid w:val="00707380"/>
    <w:rsid w:val="00716506"/>
    <w:rsid w:val="00717215"/>
    <w:rsid w:val="00773543"/>
    <w:rsid w:val="007A1EFA"/>
    <w:rsid w:val="007A5104"/>
    <w:rsid w:val="007C5B44"/>
    <w:rsid w:val="007C5D24"/>
    <w:rsid w:val="00806C43"/>
    <w:rsid w:val="00816F56"/>
    <w:rsid w:val="008A40BC"/>
    <w:rsid w:val="008B3988"/>
    <w:rsid w:val="008C025B"/>
    <w:rsid w:val="00914ED5"/>
    <w:rsid w:val="00933B6E"/>
    <w:rsid w:val="00947C8D"/>
    <w:rsid w:val="00956D05"/>
    <w:rsid w:val="00973E47"/>
    <w:rsid w:val="0098267E"/>
    <w:rsid w:val="009C10A7"/>
    <w:rsid w:val="00A26BD5"/>
    <w:rsid w:val="00A3632E"/>
    <w:rsid w:val="00A53767"/>
    <w:rsid w:val="00A65D21"/>
    <w:rsid w:val="00A73B67"/>
    <w:rsid w:val="00AA799F"/>
    <w:rsid w:val="00B045EB"/>
    <w:rsid w:val="00B25966"/>
    <w:rsid w:val="00B27D8C"/>
    <w:rsid w:val="00B34E8F"/>
    <w:rsid w:val="00B64823"/>
    <w:rsid w:val="00B7539D"/>
    <w:rsid w:val="00B75DEE"/>
    <w:rsid w:val="00B81578"/>
    <w:rsid w:val="00BA6A87"/>
    <w:rsid w:val="00BF044A"/>
    <w:rsid w:val="00BF680C"/>
    <w:rsid w:val="00C01AE8"/>
    <w:rsid w:val="00C0622D"/>
    <w:rsid w:val="00C74270"/>
    <w:rsid w:val="00C84917"/>
    <w:rsid w:val="00CB0E34"/>
    <w:rsid w:val="00CB6F51"/>
    <w:rsid w:val="00CC05D9"/>
    <w:rsid w:val="00CC21E7"/>
    <w:rsid w:val="00CD089E"/>
    <w:rsid w:val="00CE6A59"/>
    <w:rsid w:val="00D309F9"/>
    <w:rsid w:val="00D418C4"/>
    <w:rsid w:val="00D91B67"/>
    <w:rsid w:val="00D950B8"/>
    <w:rsid w:val="00DA3C9F"/>
    <w:rsid w:val="00DC726C"/>
    <w:rsid w:val="00DF5022"/>
    <w:rsid w:val="00E15370"/>
    <w:rsid w:val="00E37D36"/>
    <w:rsid w:val="00E62664"/>
    <w:rsid w:val="00E6749C"/>
    <w:rsid w:val="00E70005"/>
    <w:rsid w:val="00E76DC3"/>
    <w:rsid w:val="00E86DCC"/>
    <w:rsid w:val="00EB39F3"/>
    <w:rsid w:val="00EC3D7E"/>
    <w:rsid w:val="00ED2808"/>
    <w:rsid w:val="00F24D24"/>
    <w:rsid w:val="00F722E8"/>
    <w:rsid w:val="00FB0D4A"/>
    <w:rsid w:val="00FE0811"/>
    <w:rsid w:val="00FE6092"/>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45452-3C0F-47B9-AB3A-C4477701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dc:creator>
  <cp:keywords/>
  <dc:description/>
  <cp:lastModifiedBy>Raul</cp:lastModifiedBy>
  <cp:revision>13</cp:revision>
  <dcterms:created xsi:type="dcterms:W3CDTF">2026-03-26T18:15:00Z</dcterms:created>
  <dcterms:modified xsi:type="dcterms:W3CDTF">2026-04-04T18:34:00Z</dcterms:modified>
</cp:coreProperties>
</file>