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B8" w:rsidRDefault="005C36B8" w:rsidP="005C36B8">
      <w:pPr>
        <w:autoSpaceDE w:val="0"/>
        <w:autoSpaceDN w:val="0"/>
        <w:adjustRightInd w:val="0"/>
        <w:jc w:val="center"/>
        <w:rPr>
          <w:rFonts w:ascii="Arial" w:hAnsi="Arial" w:cs="Arial"/>
          <w:b/>
          <w:bCs/>
          <w:sz w:val="24"/>
          <w:szCs w:val="24"/>
        </w:rPr>
      </w:pPr>
      <w:r>
        <w:rPr>
          <w:rFonts w:ascii="Arial" w:hAnsi="Arial" w:cs="Arial"/>
          <w:b/>
          <w:bCs/>
          <w:sz w:val="24"/>
          <w:szCs w:val="24"/>
        </w:rPr>
        <w:t>GUÍA PARA DESARROLLAR EL TEMA III</w:t>
      </w:r>
    </w:p>
    <w:p w:rsidR="000275C4" w:rsidRDefault="000275C4" w:rsidP="000275C4">
      <w:pPr>
        <w:autoSpaceDE w:val="0"/>
        <w:autoSpaceDN w:val="0"/>
        <w:adjustRightInd w:val="0"/>
        <w:jc w:val="both"/>
        <w:rPr>
          <w:rFonts w:ascii="Arial" w:hAnsi="Arial" w:cs="Arial"/>
          <w:b/>
          <w:bCs/>
          <w:sz w:val="24"/>
          <w:szCs w:val="24"/>
        </w:rPr>
      </w:pPr>
      <w:r>
        <w:rPr>
          <w:rFonts w:ascii="Arial" w:hAnsi="Arial" w:cs="Arial"/>
          <w:b/>
          <w:bCs/>
          <w:sz w:val="24"/>
          <w:szCs w:val="24"/>
        </w:rPr>
        <w:t>TEMA</w:t>
      </w:r>
      <w:r w:rsidR="005C36B8">
        <w:rPr>
          <w:rFonts w:ascii="Arial" w:hAnsi="Arial" w:cs="Arial"/>
          <w:bCs/>
          <w:sz w:val="24"/>
          <w:szCs w:val="24"/>
        </w:rPr>
        <w:t>:</w:t>
      </w:r>
      <w:r>
        <w:rPr>
          <w:rFonts w:ascii="Arial" w:hAnsi="Arial" w:cs="Arial"/>
          <w:b/>
          <w:bCs/>
          <w:sz w:val="24"/>
          <w:szCs w:val="24"/>
        </w:rPr>
        <w:t xml:space="preserve"> Del castellano al español. </w:t>
      </w:r>
      <w:r w:rsidRPr="005C36B8">
        <w:rPr>
          <w:rFonts w:ascii="Arial" w:hAnsi="Arial" w:cs="Arial"/>
          <w:bCs/>
          <w:sz w:val="24"/>
          <w:szCs w:val="24"/>
        </w:rPr>
        <w:t>Formación del castellano. La Reconquista. Alfonso X el Sabio. El siglo XV y su importancia. Los Siglos de Oro (XVI y XVII) y la revolución fonológica del español. La</w:t>
      </w:r>
      <w:r w:rsidR="005C36B8">
        <w:rPr>
          <w:rFonts w:ascii="Arial" w:hAnsi="Arial" w:cs="Arial"/>
          <w:bCs/>
          <w:sz w:val="24"/>
          <w:szCs w:val="24"/>
        </w:rPr>
        <w:t xml:space="preserve"> Real</w:t>
      </w:r>
      <w:r w:rsidRPr="005C36B8">
        <w:rPr>
          <w:rFonts w:ascii="Arial" w:hAnsi="Arial" w:cs="Arial"/>
          <w:bCs/>
          <w:sz w:val="24"/>
          <w:szCs w:val="24"/>
        </w:rPr>
        <w:t xml:space="preserve"> Academia de la Lengua Española</w:t>
      </w:r>
      <w:r w:rsidR="005C36B8">
        <w:rPr>
          <w:rFonts w:ascii="Arial" w:hAnsi="Arial" w:cs="Arial"/>
          <w:bCs/>
          <w:sz w:val="24"/>
          <w:szCs w:val="24"/>
        </w:rPr>
        <w:t xml:space="preserve"> (RAE)</w:t>
      </w:r>
      <w:r w:rsidRPr="005C36B8">
        <w:rPr>
          <w:rFonts w:ascii="Arial" w:hAnsi="Arial" w:cs="Arial"/>
          <w:bCs/>
          <w:sz w:val="24"/>
          <w:szCs w:val="24"/>
        </w:rPr>
        <w:t xml:space="preserve"> y su labor desde su fundación hasta la actualidad.</w:t>
      </w:r>
    </w:p>
    <w:p w:rsidR="000275C4" w:rsidRDefault="005C5D44" w:rsidP="005C5D44">
      <w:pPr>
        <w:pStyle w:val="Prrafodelista"/>
        <w:numPr>
          <w:ilvl w:val="0"/>
          <w:numId w:val="1"/>
        </w:numPr>
        <w:autoSpaceDE w:val="0"/>
        <w:autoSpaceDN w:val="0"/>
        <w:adjustRightInd w:val="0"/>
        <w:jc w:val="both"/>
        <w:rPr>
          <w:rFonts w:ascii="Arial" w:hAnsi="Arial" w:cs="Arial"/>
          <w:bCs/>
          <w:sz w:val="24"/>
          <w:szCs w:val="24"/>
        </w:rPr>
      </w:pPr>
      <w:r>
        <w:rPr>
          <w:rFonts w:ascii="Arial" w:hAnsi="Arial" w:cs="Arial"/>
          <w:bCs/>
          <w:sz w:val="24"/>
          <w:szCs w:val="24"/>
        </w:rPr>
        <w:t>Explique brevemente el proceso de formación del castellano.</w:t>
      </w:r>
    </w:p>
    <w:p w:rsidR="005C5D44" w:rsidRDefault="005C5D44" w:rsidP="005C5D44">
      <w:pPr>
        <w:pStyle w:val="Prrafodelista"/>
        <w:numPr>
          <w:ilvl w:val="0"/>
          <w:numId w:val="1"/>
        </w:numPr>
        <w:autoSpaceDE w:val="0"/>
        <w:autoSpaceDN w:val="0"/>
        <w:adjustRightInd w:val="0"/>
        <w:jc w:val="both"/>
        <w:rPr>
          <w:rFonts w:ascii="Arial" w:hAnsi="Arial" w:cs="Arial"/>
          <w:bCs/>
          <w:sz w:val="24"/>
          <w:szCs w:val="24"/>
        </w:rPr>
      </w:pPr>
      <w:r>
        <w:rPr>
          <w:rFonts w:ascii="Arial" w:hAnsi="Arial" w:cs="Arial"/>
          <w:bCs/>
          <w:sz w:val="24"/>
          <w:szCs w:val="24"/>
        </w:rPr>
        <w:t>¿Qué importancia tuvo la Reconquista en el triunfo del castellano sobre los otros romances, en su expansión y en su adopción</w:t>
      </w:r>
      <w:r w:rsidR="006413C7" w:rsidRPr="006413C7">
        <w:rPr>
          <w:rFonts w:ascii="Arial" w:hAnsi="Arial" w:cs="Arial"/>
          <w:bCs/>
          <w:sz w:val="24"/>
          <w:szCs w:val="24"/>
        </w:rPr>
        <w:t xml:space="preserve"> </w:t>
      </w:r>
      <w:r w:rsidR="006413C7">
        <w:rPr>
          <w:rFonts w:ascii="Arial" w:hAnsi="Arial" w:cs="Arial"/>
          <w:bCs/>
          <w:sz w:val="24"/>
          <w:szCs w:val="24"/>
        </w:rPr>
        <w:t>como lengua nacional</w:t>
      </w:r>
      <w:r w:rsidR="006413C7">
        <w:rPr>
          <w:rFonts w:ascii="Arial" w:hAnsi="Arial" w:cs="Arial"/>
          <w:bCs/>
          <w:sz w:val="24"/>
          <w:szCs w:val="24"/>
        </w:rPr>
        <w:t xml:space="preserve"> con los Reyes Católicos</w:t>
      </w:r>
      <w:r>
        <w:rPr>
          <w:rFonts w:ascii="Arial" w:hAnsi="Arial" w:cs="Arial"/>
          <w:bCs/>
          <w:sz w:val="24"/>
          <w:szCs w:val="24"/>
        </w:rPr>
        <w:t>?</w:t>
      </w:r>
    </w:p>
    <w:p w:rsidR="005C5D44" w:rsidRDefault="005C5D44" w:rsidP="005C5D44">
      <w:pPr>
        <w:pStyle w:val="Prrafodelista"/>
        <w:numPr>
          <w:ilvl w:val="0"/>
          <w:numId w:val="1"/>
        </w:numPr>
        <w:autoSpaceDE w:val="0"/>
        <w:autoSpaceDN w:val="0"/>
        <w:adjustRightInd w:val="0"/>
        <w:jc w:val="both"/>
        <w:rPr>
          <w:rFonts w:ascii="Arial" w:hAnsi="Arial" w:cs="Arial"/>
          <w:bCs/>
          <w:sz w:val="24"/>
          <w:szCs w:val="24"/>
        </w:rPr>
      </w:pPr>
      <w:r>
        <w:rPr>
          <w:rFonts w:ascii="Arial" w:hAnsi="Arial" w:cs="Arial"/>
          <w:bCs/>
          <w:sz w:val="24"/>
          <w:szCs w:val="24"/>
        </w:rPr>
        <w:t>Significación de 1492 en la historia de España y, en particular, en el auge de la lengua castellana o española.</w:t>
      </w:r>
    </w:p>
    <w:p w:rsidR="005C5D44" w:rsidRPr="00E02D19" w:rsidRDefault="00990FB3" w:rsidP="005C5D44">
      <w:pPr>
        <w:pStyle w:val="Prrafodelista"/>
        <w:numPr>
          <w:ilvl w:val="0"/>
          <w:numId w:val="1"/>
        </w:numPr>
        <w:autoSpaceDE w:val="0"/>
        <w:autoSpaceDN w:val="0"/>
        <w:adjustRightInd w:val="0"/>
        <w:jc w:val="both"/>
        <w:rPr>
          <w:rFonts w:ascii="Arial" w:hAnsi="Arial" w:cs="Arial"/>
          <w:bCs/>
          <w:sz w:val="24"/>
          <w:szCs w:val="24"/>
        </w:rPr>
      </w:pPr>
      <w:r>
        <w:rPr>
          <w:rFonts w:ascii="Arial" w:hAnsi="Arial" w:cs="Arial"/>
          <w:bCs/>
          <w:sz w:val="24"/>
          <w:szCs w:val="24"/>
        </w:rPr>
        <w:t xml:space="preserve">Si Nebrija no hubiera alcanzado celebridad con la publicación (1492) de la primera gramática de la lengua castellana, la habría alcanzado con esta profética reflexión dirigida a la reina Isabel de Castilla: </w:t>
      </w:r>
      <w:r w:rsidR="00A5701B" w:rsidRPr="00872AE7">
        <w:rPr>
          <w:rFonts w:ascii="Arial" w:eastAsia="Times New Roman" w:hAnsi="Arial" w:cs="Arial"/>
          <w:sz w:val="24"/>
          <w:szCs w:val="24"/>
        </w:rPr>
        <w:t>«</w:t>
      </w:r>
      <w:r w:rsidR="00A5701B" w:rsidRPr="000B4BB4">
        <w:rPr>
          <w:rFonts w:ascii="Arial" w:eastAsia="Times New Roman" w:hAnsi="Arial" w:cs="Arial"/>
          <w:b/>
          <w:sz w:val="24"/>
          <w:szCs w:val="24"/>
        </w:rPr>
        <w:t xml:space="preserve">siempre la lengua fue compañera del imperio: y de tal manera lo siguió: que junta mente </w:t>
      </w:r>
      <w:proofErr w:type="spellStart"/>
      <w:r w:rsidR="00A5701B" w:rsidRPr="000B4BB4">
        <w:rPr>
          <w:rFonts w:ascii="Arial" w:eastAsia="Times New Roman" w:hAnsi="Arial" w:cs="Arial"/>
          <w:b/>
          <w:sz w:val="24"/>
          <w:szCs w:val="24"/>
        </w:rPr>
        <w:t>començaron</w:t>
      </w:r>
      <w:proofErr w:type="spellEnd"/>
      <w:r w:rsidR="00A5701B" w:rsidRPr="000B4BB4">
        <w:rPr>
          <w:rFonts w:ascii="Arial" w:eastAsia="Times New Roman" w:hAnsi="Arial" w:cs="Arial"/>
          <w:b/>
          <w:sz w:val="24"/>
          <w:szCs w:val="24"/>
        </w:rPr>
        <w:t>. crecieron. y florecieron</w:t>
      </w:r>
      <w:r w:rsidR="00A5701B" w:rsidRPr="00872AE7">
        <w:rPr>
          <w:rFonts w:ascii="Arial" w:eastAsia="Times New Roman" w:hAnsi="Arial" w:cs="Arial"/>
          <w:sz w:val="24"/>
          <w:szCs w:val="24"/>
        </w:rPr>
        <w:t>».</w:t>
      </w:r>
    </w:p>
    <w:p w:rsidR="00E02D19" w:rsidRDefault="00E02D19" w:rsidP="00E02D19">
      <w:pPr>
        <w:pStyle w:val="Prrafodelista"/>
        <w:autoSpaceDE w:val="0"/>
        <w:autoSpaceDN w:val="0"/>
        <w:adjustRightInd w:val="0"/>
        <w:jc w:val="both"/>
        <w:rPr>
          <w:rFonts w:ascii="Arial" w:hAnsi="Arial" w:cs="Arial"/>
          <w:bCs/>
          <w:sz w:val="24"/>
          <w:szCs w:val="24"/>
        </w:rPr>
      </w:pPr>
      <w:r>
        <w:rPr>
          <w:rFonts w:ascii="Arial" w:eastAsia="Times New Roman" w:hAnsi="Arial" w:cs="Arial"/>
          <w:sz w:val="24"/>
          <w:szCs w:val="24"/>
        </w:rPr>
        <w:t>¿Qué interpretación podría usted hacer de esas palabras? Después de comprender su sentido y alcance, ponga ejemplos de la relación lengua-poder a lo largo de la historia.</w:t>
      </w:r>
    </w:p>
    <w:p w:rsidR="00E02D19" w:rsidRDefault="00E02D19" w:rsidP="005C5D44">
      <w:pPr>
        <w:pStyle w:val="Prrafodelista"/>
        <w:numPr>
          <w:ilvl w:val="0"/>
          <w:numId w:val="1"/>
        </w:numPr>
        <w:autoSpaceDE w:val="0"/>
        <w:autoSpaceDN w:val="0"/>
        <w:adjustRightInd w:val="0"/>
        <w:jc w:val="both"/>
        <w:rPr>
          <w:rFonts w:ascii="Arial" w:hAnsi="Arial" w:cs="Arial"/>
          <w:bCs/>
          <w:sz w:val="24"/>
          <w:szCs w:val="24"/>
        </w:rPr>
      </w:pPr>
      <w:r>
        <w:rPr>
          <w:rFonts w:ascii="Arial" w:hAnsi="Arial" w:cs="Arial"/>
          <w:bCs/>
          <w:sz w:val="24"/>
          <w:szCs w:val="24"/>
        </w:rPr>
        <w:t>¿En qué consistió</w:t>
      </w:r>
      <w:r w:rsidR="00217B3A">
        <w:rPr>
          <w:rFonts w:ascii="Arial" w:hAnsi="Arial" w:cs="Arial"/>
          <w:bCs/>
          <w:sz w:val="24"/>
          <w:szCs w:val="24"/>
        </w:rPr>
        <w:t xml:space="preserve"> la revolución fonética</w:t>
      </w:r>
      <w:r w:rsidR="005C5D44">
        <w:rPr>
          <w:rFonts w:ascii="Arial" w:hAnsi="Arial" w:cs="Arial"/>
          <w:bCs/>
          <w:sz w:val="24"/>
          <w:szCs w:val="24"/>
        </w:rPr>
        <w:t xml:space="preserve"> que tuvo lugar entre los siglos XVI y XVII?</w:t>
      </w:r>
    </w:p>
    <w:p w:rsidR="005C5D44" w:rsidRDefault="00E02D19" w:rsidP="005C5D44">
      <w:pPr>
        <w:pStyle w:val="Prrafodelista"/>
        <w:numPr>
          <w:ilvl w:val="0"/>
          <w:numId w:val="1"/>
        </w:numPr>
        <w:autoSpaceDE w:val="0"/>
        <w:autoSpaceDN w:val="0"/>
        <w:adjustRightInd w:val="0"/>
        <w:jc w:val="both"/>
        <w:rPr>
          <w:rFonts w:ascii="Arial" w:hAnsi="Arial" w:cs="Arial"/>
          <w:bCs/>
          <w:sz w:val="24"/>
          <w:szCs w:val="24"/>
        </w:rPr>
      </w:pPr>
      <w:r>
        <w:rPr>
          <w:rFonts w:ascii="Arial" w:hAnsi="Arial" w:cs="Arial"/>
          <w:bCs/>
          <w:sz w:val="24"/>
          <w:szCs w:val="24"/>
        </w:rPr>
        <w:t>Miguel de Cervantes</w:t>
      </w:r>
      <w:r w:rsidR="00BB1A74">
        <w:rPr>
          <w:rFonts w:ascii="Arial" w:hAnsi="Arial" w:cs="Arial"/>
          <w:bCs/>
          <w:sz w:val="24"/>
          <w:szCs w:val="24"/>
        </w:rPr>
        <w:t xml:space="preserve">, autor de </w:t>
      </w:r>
      <w:r w:rsidR="00BB1A74">
        <w:rPr>
          <w:rFonts w:ascii="Arial" w:hAnsi="Arial" w:cs="Arial"/>
          <w:bCs/>
          <w:i/>
          <w:sz w:val="24"/>
          <w:szCs w:val="24"/>
        </w:rPr>
        <w:t xml:space="preserve">El ingenioso hidalgo don Quijote de la Mancha </w:t>
      </w:r>
      <w:r w:rsidR="00BB1A74">
        <w:rPr>
          <w:rFonts w:ascii="Arial" w:hAnsi="Arial" w:cs="Arial"/>
          <w:bCs/>
          <w:sz w:val="24"/>
          <w:szCs w:val="24"/>
        </w:rPr>
        <w:t>(1ra parte, 1605; 2da parte, 1615)</w:t>
      </w:r>
      <w:r>
        <w:rPr>
          <w:rFonts w:ascii="Arial" w:hAnsi="Arial" w:cs="Arial"/>
          <w:bCs/>
          <w:sz w:val="24"/>
          <w:szCs w:val="24"/>
        </w:rPr>
        <w:t xml:space="preserve"> es una</w:t>
      </w:r>
      <w:r w:rsidR="0047596D">
        <w:rPr>
          <w:rFonts w:ascii="Arial" w:hAnsi="Arial" w:cs="Arial"/>
          <w:bCs/>
          <w:sz w:val="24"/>
          <w:szCs w:val="24"/>
        </w:rPr>
        <w:t xml:space="preserve"> de las</w:t>
      </w:r>
      <w:r w:rsidR="00BB1A74">
        <w:rPr>
          <w:rFonts w:ascii="Arial" w:hAnsi="Arial" w:cs="Arial"/>
          <w:bCs/>
          <w:sz w:val="24"/>
          <w:szCs w:val="24"/>
        </w:rPr>
        <w:t xml:space="preserve"> más representativas</w:t>
      </w:r>
      <w:r>
        <w:rPr>
          <w:rFonts w:ascii="Arial" w:hAnsi="Arial" w:cs="Arial"/>
          <w:bCs/>
          <w:sz w:val="24"/>
          <w:szCs w:val="24"/>
        </w:rPr>
        <w:t xml:space="preserve"> figura</w:t>
      </w:r>
      <w:r w:rsidR="0047596D">
        <w:rPr>
          <w:rFonts w:ascii="Arial" w:hAnsi="Arial" w:cs="Arial"/>
          <w:bCs/>
          <w:sz w:val="24"/>
          <w:szCs w:val="24"/>
        </w:rPr>
        <w:t>s</w:t>
      </w:r>
      <w:r>
        <w:rPr>
          <w:rFonts w:ascii="Arial" w:hAnsi="Arial" w:cs="Arial"/>
          <w:bCs/>
          <w:sz w:val="24"/>
          <w:szCs w:val="24"/>
        </w:rPr>
        <w:t xml:space="preserve"> de los Siglos de Oro</w:t>
      </w:r>
      <w:r w:rsidR="0047596D">
        <w:rPr>
          <w:rFonts w:ascii="Arial" w:hAnsi="Arial" w:cs="Arial"/>
          <w:bCs/>
          <w:sz w:val="24"/>
          <w:szCs w:val="24"/>
        </w:rPr>
        <w:t>. ¿A qué usted atribuye que al español se le reconozca como “</w:t>
      </w:r>
      <w:r w:rsidR="00BB1A74">
        <w:rPr>
          <w:rFonts w:ascii="Arial" w:hAnsi="Arial" w:cs="Arial"/>
          <w:bCs/>
          <w:sz w:val="24"/>
          <w:szCs w:val="24"/>
        </w:rPr>
        <w:t>l</w:t>
      </w:r>
      <w:r w:rsidR="0047596D">
        <w:rPr>
          <w:rFonts w:ascii="Arial" w:hAnsi="Arial" w:cs="Arial"/>
          <w:bCs/>
          <w:sz w:val="24"/>
          <w:szCs w:val="24"/>
        </w:rPr>
        <w:t>engua de Cervantes”?</w:t>
      </w:r>
    </w:p>
    <w:p w:rsidR="009274CE" w:rsidRDefault="00197E6C" w:rsidP="005C5D44">
      <w:pPr>
        <w:pStyle w:val="Prrafodelista"/>
        <w:numPr>
          <w:ilvl w:val="0"/>
          <w:numId w:val="1"/>
        </w:numPr>
        <w:autoSpaceDE w:val="0"/>
        <w:autoSpaceDN w:val="0"/>
        <w:adjustRightInd w:val="0"/>
        <w:jc w:val="both"/>
        <w:rPr>
          <w:rFonts w:ascii="Arial" w:hAnsi="Arial" w:cs="Arial"/>
          <w:bCs/>
          <w:sz w:val="24"/>
          <w:szCs w:val="24"/>
        </w:rPr>
      </w:pPr>
      <w:r>
        <w:rPr>
          <w:rFonts w:ascii="Arial" w:hAnsi="Arial" w:cs="Arial"/>
          <w:bCs/>
          <w:sz w:val="24"/>
          <w:szCs w:val="24"/>
        </w:rPr>
        <w:t>Observe en los siguientes textos cómo fue evolucionando la lengua desde el sigl</w:t>
      </w:r>
      <w:r w:rsidR="00421B59">
        <w:rPr>
          <w:rFonts w:ascii="Arial" w:hAnsi="Arial" w:cs="Arial"/>
          <w:bCs/>
          <w:sz w:val="24"/>
          <w:szCs w:val="24"/>
        </w:rPr>
        <w:t>o XII (castellano antiguo) hasta</w:t>
      </w:r>
      <w:r w:rsidR="00DB18F8">
        <w:rPr>
          <w:rFonts w:ascii="Arial" w:hAnsi="Arial" w:cs="Arial"/>
          <w:bCs/>
          <w:sz w:val="24"/>
          <w:szCs w:val="24"/>
        </w:rPr>
        <w:t xml:space="preserve"> el siglo</w:t>
      </w:r>
      <w:r w:rsidR="00936136">
        <w:rPr>
          <w:rFonts w:ascii="Arial" w:hAnsi="Arial" w:cs="Arial"/>
          <w:bCs/>
          <w:sz w:val="24"/>
          <w:szCs w:val="24"/>
        </w:rPr>
        <w:t xml:space="preserve"> XVII.</w:t>
      </w:r>
      <w:bookmarkStart w:id="0" w:name="_GoBack"/>
      <w:bookmarkEnd w:id="0"/>
    </w:p>
    <w:p w:rsidR="0078388F" w:rsidRDefault="0078388F" w:rsidP="0078388F">
      <w:pPr>
        <w:pStyle w:val="Prrafodelista"/>
        <w:autoSpaceDE w:val="0"/>
        <w:autoSpaceDN w:val="0"/>
        <w:adjustRightInd w:val="0"/>
        <w:jc w:val="both"/>
        <w:rPr>
          <w:rFonts w:ascii="Arial" w:hAnsi="Arial" w:cs="Arial"/>
          <w:bCs/>
          <w:sz w:val="24"/>
          <w:szCs w:val="24"/>
        </w:rPr>
      </w:pPr>
    </w:p>
    <w:p w:rsidR="00421B59" w:rsidRPr="007E6319" w:rsidRDefault="002F0866" w:rsidP="00421B59">
      <w:pPr>
        <w:pStyle w:val="Prrafodelista"/>
        <w:numPr>
          <w:ilvl w:val="0"/>
          <w:numId w:val="2"/>
        </w:numPr>
        <w:autoSpaceDE w:val="0"/>
        <w:autoSpaceDN w:val="0"/>
        <w:adjustRightInd w:val="0"/>
        <w:jc w:val="both"/>
        <w:rPr>
          <w:rFonts w:ascii="Arial" w:hAnsi="Arial" w:cs="Arial"/>
          <w:b/>
          <w:bCs/>
          <w:sz w:val="24"/>
          <w:szCs w:val="24"/>
        </w:rPr>
      </w:pPr>
      <w:r>
        <w:rPr>
          <w:rFonts w:ascii="Arial" w:hAnsi="Arial" w:cs="Arial"/>
          <w:b/>
          <w:bCs/>
          <w:sz w:val="24"/>
          <w:szCs w:val="24"/>
        </w:rPr>
        <w:t>Poema del Mí</w:t>
      </w:r>
      <w:r w:rsidR="00421B59" w:rsidRPr="00421B59">
        <w:rPr>
          <w:rFonts w:ascii="Arial" w:hAnsi="Arial" w:cs="Arial"/>
          <w:b/>
          <w:bCs/>
          <w:sz w:val="24"/>
          <w:szCs w:val="24"/>
        </w:rPr>
        <w:t>o Cid</w:t>
      </w:r>
      <w:r w:rsidR="007E6319">
        <w:rPr>
          <w:rFonts w:ascii="Arial" w:hAnsi="Arial" w:cs="Arial"/>
          <w:b/>
          <w:bCs/>
          <w:sz w:val="24"/>
          <w:szCs w:val="24"/>
        </w:rPr>
        <w:t xml:space="preserve"> </w:t>
      </w:r>
      <w:r w:rsidR="007E6319">
        <w:rPr>
          <w:rFonts w:ascii="Arial" w:hAnsi="Arial" w:cs="Arial"/>
          <w:bCs/>
          <w:sz w:val="24"/>
          <w:szCs w:val="24"/>
        </w:rPr>
        <w:t>(fragmento del Cantar primero)</w:t>
      </w:r>
    </w:p>
    <w:p w:rsidR="00EF5691" w:rsidRDefault="007E6319" w:rsidP="00EF5691">
      <w:pPr>
        <w:ind w:left="709"/>
        <w:jc w:val="both"/>
        <w:rPr>
          <w:rFonts w:ascii="Arial" w:hAnsi="Arial" w:cs="Arial"/>
          <w:sz w:val="24"/>
          <w:szCs w:val="24"/>
        </w:rPr>
      </w:pPr>
      <w:r w:rsidRPr="007E6319">
        <w:rPr>
          <w:rFonts w:ascii="Arial" w:hAnsi="Arial" w:cs="Arial"/>
          <w:b/>
          <w:sz w:val="24"/>
          <w:szCs w:val="24"/>
        </w:rPr>
        <w:t>Rodrigo Díaz de Vivar, 'el Cid Campeador' (</w:t>
      </w:r>
      <w:proofErr w:type="gramStart"/>
      <w:r w:rsidRPr="007E6319">
        <w:rPr>
          <w:rFonts w:ascii="Arial" w:hAnsi="Arial" w:cs="Arial"/>
          <w:b/>
          <w:sz w:val="24"/>
          <w:szCs w:val="24"/>
        </w:rPr>
        <w:t>1040?-</w:t>
      </w:r>
      <w:proofErr w:type="gramEnd"/>
      <w:r w:rsidRPr="007E6319">
        <w:rPr>
          <w:rFonts w:ascii="Arial" w:hAnsi="Arial" w:cs="Arial"/>
          <w:b/>
          <w:sz w:val="24"/>
          <w:szCs w:val="24"/>
        </w:rPr>
        <w:t>1099),</w:t>
      </w:r>
      <w:r w:rsidRPr="007E6319">
        <w:rPr>
          <w:rFonts w:ascii="Arial" w:hAnsi="Arial" w:cs="Arial"/>
          <w:sz w:val="24"/>
          <w:szCs w:val="24"/>
        </w:rPr>
        <w:t xml:space="preserve"> es el protagonista de una de las más famosas composiciones épicas medievales: el Cantar del </w:t>
      </w:r>
      <w:proofErr w:type="spellStart"/>
      <w:r w:rsidRPr="007E6319">
        <w:rPr>
          <w:rFonts w:ascii="Arial" w:hAnsi="Arial" w:cs="Arial"/>
          <w:sz w:val="24"/>
          <w:szCs w:val="24"/>
        </w:rPr>
        <w:t>Mio</w:t>
      </w:r>
      <w:proofErr w:type="spellEnd"/>
      <w:r w:rsidRPr="007E6319">
        <w:rPr>
          <w:rFonts w:ascii="Arial" w:hAnsi="Arial" w:cs="Arial"/>
          <w:sz w:val="24"/>
          <w:szCs w:val="24"/>
        </w:rPr>
        <w:t xml:space="preserve"> Cid. Compuesto a finales del siglo XII, comparte caracteres comunes con otros poemas épicos medievales, como la Canción de </w:t>
      </w:r>
      <w:proofErr w:type="spellStart"/>
      <w:r w:rsidRPr="007E6319">
        <w:rPr>
          <w:rFonts w:ascii="Arial" w:hAnsi="Arial" w:cs="Arial"/>
          <w:sz w:val="24"/>
          <w:szCs w:val="24"/>
        </w:rPr>
        <w:t>Roland</w:t>
      </w:r>
      <w:proofErr w:type="spellEnd"/>
      <w:r w:rsidRPr="007E6319">
        <w:rPr>
          <w:rFonts w:ascii="Arial" w:hAnsi="Arial" w:cs="Arial"/>
          <w:sz w:val="24"/>
          <w:szCs w:val="24"/>
        </w:rPr>
        <w:t xml:space="preserve"> y el </w:t>
      </w:r>
      <w:proofErr w:type="spellStart"/>
      <w:r w:rsidRPr="007E6319">
        <w:rPr>
          <w:rFonts w:ascii="Arial" w:hAnsi="Arial" w:cs="Arial"/>
          <w:sz w:val="24"/>
          <w:szCs w:val="24"/>
        </w:rPr>
        <w:t>Digenís</w:t>
      </w:r>
      <w:proofErr w:type="spellEnd"/>
      <w:r w:rsidRPr="007E6319">
        <w:rPr>
          <w:rFonts w:ascii="Arial" w:hAnsi="Arial" w:cs="Arial"/>
          <w:sz w:val="24"/>
          <w:szCs w:val="24"/>
        </w:rPr>
        <w:t xml:space="preserve"> </w:t>
      </w:r>
      <w:proofErr w:type="spellStart"/>
      <w:r w:rsidRPr="007E6319">
        <w:rPr>
          <w:rFonts w:ascii="Arial" w:hAnsi="Arial" w:cs="Arial"/>
          <w:sz w:val="24"/>
          <w:szCs w:val="24"/>
        </w:rPr>
        <w:t>Akritas</w:t>
      </w:r>
      <w:proofErr w:type="spellEnd"/>
      <w:r w:rsidRPr="007E6319">
        <w:rPr>
          <w:rFonts w:ascii="Arial" w:hAnsi="Arial" w:cs="Arial"/>
          <w:sz w:val="24"/>
          <w:szCs w:val="24"/>
        </w:rPr>
        <w:t xml:space="preserve">: las luchas fronterizas entre cristianos y musulmanes, las relaciones de vasallaje, en ocasiones tensas, entre el protagonista y el monarca, el amor y la aventura. </w:t>
      </w:r>
    </w:p>
    <w:p w:rsidR="007E6319" w:rsidRPr="00EF5691" w:rsidRDefault="007E6319" w:rsidP="00EF5691">
      <w:pPr>
        <w:ind w:left="709"/>
        <w:jc w:val="both"/>
        <w:rPr>
          <w:rFonts w:ascii="Arial" w:hAnsi="Arial" w:cs="Arial"/>
          <w:sz w:val="24"/>
          <w:szCs w:val="24"/>
        </w:rPr>
      </w:pPr>
      <w:r w:rsidRPr="00EF5691">
        <w:rPr>
          <w:rFonts w:ascii="Arial" w:hAnsi="Arial" w:cs="Arial"/>
          <w:sz w:val="24"/>
          <w:szCs w:val="24"/>
        </w:rPr>
        <w:t xml:space="preserve">El poema fue descubierto en el siglo XVIII en un convento burgalés, recogido en una copia de 1307 de un amanuense llamado Per </w:t>
      </w:r>
      <w:proofErr w:type="spellStart"/>
      <w:r w:rsidRPr="00EF5691">
        <w:rPr>
          <w:rFonts w:ascii="Arial" w:hAnsi="Arial" w:cs="Arial"/>
          <w:sz w:val="24"/>
          <w:szCs w:val="24"/>
        </w:rPr>
        <w:t>Abbat</w:t>
      </w:r>
      <w:proofErr w:type="spellEnd"/>
      <w:r w:rsidRPr="00EF5691">
        <w:rPr>
          <w:rFonts w:ascii="Arial" w:hAnsi="Arial" w:cs="Arial"/>
          <w:sz w:val="24"/>
          <w:szCs w:val="24"/>
        </w:rPr>
        <w:t xml:space="preserve">. Se </w:t>
      </w:r>
      <w:r w:rsidRPr="00EF5691">
        <w:rPr>
          <w:rFonts w:ascii="Arial" w:hAnsi="Arial" w:cs="Arial"/>
          <w:sz w:val="24"/>
          <w:szCs w:val="24"/>
        </w:rPr>
        <w:lastRenderedPageBreak/>
        <w:t xml:space="preserve">compone de 3.730 versos. Falta alguna página que fue </w:t>
      </w:r>
      <w:proofErr w:type="spellStart"/>
      <w:r w:rsidRPr="00EF5691">
        <w:rPr>
          <w:rFonts w:ascii="Arial" w:hAnsi="Arial" w:cs="Arial"/>
          <w:sz w:val="24"/>
          <w:szCs w:val="24"/>
        </w:rPr>
        <w:t>reconstruída</w:t>
      </w:r>
      <w:proofErr w:type="spellEnd"/>
      <w:r w:rsidRPr="00EF5691">
        <w:rPr>
          <w:rFonts w:ascii="Arial" w:hAnsi="Arial" w:cs="Arial"/>
          <w:sz w:val="24"/>
          <w:szCs w:val="24"/>
        </w:rPr>
        <w:t xml:space="preserve"> por Ramón Menéndez Pidal en forma definitiva (1906-1911).</w:t>
      </w:r>
    </w:p>
    <w:p w:rsidR="007E6319" w:rsidRPr="007E6319" w:rsidRDefault="007E6319" w:rsidP="007E6319">
      <w:pPr>
        <w:pStyle w:val="Prrafodelista"/>
        <w:autoSpaceDE w:val="0"/>
        <w:autoSpaceDN w:val="0"/>
        <w:adjustRightInd w:val="0"/>
        <w:ind w:left="1080"/>
        <w:jc w:val="both"/>
        <w:rPr>
          <w:rFonts w:ascii="Arial" w:hAnsi="Arial" w:cs="Arial"/>
          <w:sz w:val="24"/>
          <w:szCs w:val="24"/>
        </w:rPr>
      </w:pPr>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t xml:space="preserve">«De los </w:t>
      </w:r>
      <w:proofErr w:type="spellStart"/>
      <w:r w:rsidRPr="007E6319">
        <w:rPr>
          <w:rFonts w:ascii="Arial" w:hAnsi="Arial" w:cs="Arial"/>
          <w:sz w:val="24"/>
          <w:szCs w:val="24"/>
        </w:rPr>
        <w:t>sos</w:t>
      </w:r>
      <w:proofErr w:type="spellEnd"/>
      <w:r w:rsidRPr="007E6319">
        <w:rPr>
          <w:rFonts w:ascii="Arial" w:hAnsi="Arial" w:cs="Arial"/>
          <w:sz w:val="24"/>
          <w:szCs w:val="24"/>
        </w:rPr>
        <w:t xml:space="preserve"> </w:t>
      </w:r>
      <w:proofErr w:type="spellStart"/>
      <w:r w:rsidRPr="007E6319">
        <w:rPr>
          <w:rFonts w:ascii="Arial" w:hAnsi="Arial" w:cs="Arial"/>
          <w:sz w:val="24"/>
          <w:szCs w:val="24"/>
        </w:rPr>
        <w:t>oios</w:t>
      </w:r>
      <w:proofErr w:type="spellEnd"/>
      <w:r w:rsidRPr="007E6319">
        <w:rPr>
          <w:rFonts w:ascii="Arial" w:hAnsi="Arial" w:cs="Arial"/>
          <w:sz w:val="24"/>
          <w:szCs w:val="24"/>
        </w:rPr>
        <w:t xml:space="preserve"> tan fuerte </w:t>
      </w:r>
      <w:proofErr w:type="spellStart"/>
      <w:r w:rsidRPr="007E6319">
        <w:rPr>
          <w:rFonts w:ascii="Arial" w:hAnsi="Arial" w:cs="Arial"/>
          <w:sz w:val="24"/>
          <w:szCs w:val="24"/>
        </w:rPr>
        <w:t>mientre</w:t>
      </w:r>
      <w:proofErr w:type="spellEnd"/>
      <w:r w:rsidRPr="007E6319">
        <w:rPr>
          <w:rFonts w:ascii="Arial" w:hAnsi="Arial" w:cs="Arial"/>
          <w:sz w:val="24"/>
          <w:szCs w:val="24"/>
        </w:rPr>
        <w:t xml:space="preserve"> </w:t>
      </w:r>
      <w:proofErr w:type="spellStart"/>
      <w:r w:rsidRPr="007E6319">
        <w:rPr>
          <w:rFonts w:ascii="Arial" w:hAnsi="Arial" w:cs="Arial"/>
          <w:sz w:val="24"/>
          <w:szCs w:val="24"/>
        </w:rPr>
        <w:t>lorando</w:t>
      </w:r>
      <w:proofErr w:type="spellEnd"/>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t xml:space="preserve"> </w:t>
      </w:r>
      <w:r w:rsidRPr="007E6319">
        <w:rPr>
          <w:rFonts w:ascii="Arial" w:hAnsi="Arial" w:cs="Arial"/>
          <w:sz w:val="24"/>
          <w:szCs w:val="24"/>
        </w:rPr>
        <w:br/>
      </w:r>
      <w:proofErr w:type="spellStart"/>
      <w:r w:rsidRPr="007E6319">
        <w:rPr>
          <w:rFonts w:ascii="Arial" w:hAnsi="Arial" w:cs="Arial"/>
          <w:sz w:val="24"/>
          <w:szCs w:val="24"/>
        </w:rPr>
        <w:t>Tornaua</w:t>
      </w:r>
      <w:proofErr w:type="spellEnd"/>
      <w:r w:rsidRPr="007E6319">
        <w:rPr>
          <w:rFonts w:ascii="Arial" w:hAnsi="Arial" w:cs="Arial"/>
          <w:sz w:val="24"/>
          <w:szCs w:val="24"/>
        </w:rPr>
        <w:t xml:space="preserve"> la </w:t>
      </w:r>
      <w:proofErr w:type="spellStart"/>
      <w:r w:rsidRPr="007E6319">
        <w:rPr>
          <w:rFonts w:ascii="Arial" w:hAnsi="Arial" w:cs="Arial"/>
          <w:sz w:val="24"/>
          <w:szCs w:val="24"/>
        </w:rPr>
        <w:t>cabeça</w:t>
      </w:r>
      <w:proofErr w:type="spellEnd"/>
      <w:r w:rsidRPr="007E6319">
        <w:rPr>
          <w:rFonts w:ascii="Arial" w:hAnsi="Arial" w:cs="Arial"/>
          <w:sz w:val="24"/>
          <w:szCs w:val="24"/>
        </w:rPr>
        <w:t xml:space="preserve"> e </w:t>
      </w:r>
      <w:proofErr w:type="spellStart"/>
      <w:r w:rsidRPr="007E6319">
        <w:rPr>
          <w:rFonts w:ascii="Arial" w:hAnsi="Arial" w:cs="Arial"/>
          <w:sz w:val="24"/>
          <w:szCs w:val="24"/>
        </w:rPr>
        <w:t>estaua</w:t>
      </w:r>
      <w:proofErr w:type="spellEnd"/>
      <w:r w:rsidRPr="007E6319">
        <w:rPr>
          <w:rFonts w:ascii="Arial" w:hAnsi="Arial" w:cs="Arial"/>
          <w:sz w:val="24"/>
          <w:szCs w:val="24"/>
        </w:rPr>
        <w:t xml:space="preserve"> los catando:</w:t>
      </w:r>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br/>
      </w:r>
      <w:proofErr w:type="spellStart"/>
      <w:r w:rsidRPr="007E6319">
        <w:rPr>
          <w:rFonts w:ascii="Arial" w:hAnsi="Arial" w:cs="Arial"/>
          <w:sz w:val="24"/>
          <w:szCs w:val="24"/>
        </w:rPr>
        <w:t>Myo</w:t>
      </w:r>
      <w:proofErr w:type="spellEnd"/>
      <w:r w:rsidRPr="007E6319">
        <w:rPr>
          <w:rFonts w:ascii="Arial" w:hAnsi="Arial" w:cs="Arial"/>
          <w:sz w:val="24"/>
          <w:szCs w:val="24"/>
        </w:rPr>
        <w:t xml:space="preserve"> </w:t>
      </w:r>
      <w:proofErr w:type="spellStart"/>
      <w:r w:rsidRPr="007E6319">
        <w:rPr>
          <w:rFonts w:ascii="Arial" w:hAnsi="Arial" w:cs="Arial"/>
          <w:sz w:val="24"/>
          <w:szCs w:val="24"/>
        </w:rPr>
        <w:t>Çid</w:t>
      </w:r>
      <w:proofErr w:type="spellEnd"/>
      <w:r w:rsidRPr="007E6319">
        <w:rPr>
          <w:rFonts w:ascii="Arial" w:hAnsi="Arial" w:cs="Arial"/>
          <w:sz w:val="24"/>
          <w:szCs w:val="24"/>
        </w:rPr>
        <w:t xml:space="preserve"> Ruy </w:t>
      </w:r>
      <w:proofErr w:type="spellStart"/>
      <w:r w:rsidRPr="007E6319">
        <w:rPr>
          <w:rFonts w:ascii="Arial" w:hAnsi="Arial" w:cs="Arial"/>
          <w:sz w:val="24"/>
          <w:szCs w:val="24"/>
        </w:rPr>
        <w:t>Diaz</w:t>
      </w:r>
      <w:proofErr w:type="spellEnd"/>
      <w:r w:rsidRPr="007E6319">
        <w:rPr>
          <w:rFonts w:ascii="Arial" w:hAnsi="Arial" w:cs="Arial"/>
          <w:sz w:val="24"/>
          <w:szCs w:val="24"/>
        </w:rPr>
        <w:t xml:space="preserve"> por Burgos </w:t>
      </w:r>
      <w:proofErr w:type="spellStart"/>
      <w:r w:rsidRPr="007E6319">
        <w:rPr>
          <w:rFonts w:ascii="Arial" w:hAnsi="Arial" w:cs="Arial"/>
          <w:sz w:val="24"/>
          <w:szCs w:val="24"/>
        </w:rPr>
        <w:t>entraua</w:t>
      </w:r>
      <w:proofErr w:type="spellEnd"/>
      <w:r w:rsidRPr="007E6319">
        <w:rPr>
          <w:rFonts w:ascii="Arial" w:hAnsi="Arial" w:cs="Arial"/>
          <w:sz w:val="24"/>
          <w:szCs w:val="24"/>
        </w:rPr>
        <w:t>.</w:t>
      </w:r>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t xml:space="preserve"> </w:t>
      </w:r>
      <w:r w:rsidRPr="007E6319">
        <w:rPr>
          <w:rFonts w:ascii="Arial" w:hAnsi="Arial" w:cs="Arial"/>
          <w:sz w:val="24"/>
          <w:szCs w:val="24"/>
        </w:rPr>
        <w:br/>
        <w:t xml:space="preserve">En su </w:t>
      </w:r>
      <w:proofErr w:type="spellStart"/>
      <w:r w:rsidRPr="007E6319">
        <w:rPr>
          <w:rFonts w:ascii="Arial" w:hAnsi="Arial" w:cs="Arial"/>
          <w:sz w:val="24"/>
          <w:szCs w:val="24"/>
        </w:rPr>
        <w:t>conpanna</w:t>
      </w:r>
      <w:proofErr w:type="spellEnd"/>
      <w:r w:rsidRPr="007E6319">
        <w:rPr>
          <w:rFonts w:ascii="Arial" w:hAnsi="Arial" w:cs="Arial"/>
          <w:sz w:val="24"/>
          <w:szCs w:val="24"/>
        </w:rPr>
        <w:t xml:space="preserve"> LX pendones </w:t>
      </w:r>
      <w:proofErr w:type="spellStart"/>
      <w:r w:rsidRPr="007E6319">
        <w:rPr>
          <w:rFonts w:ascii="Arial" w:hAnsi="Arial" w:cs="Arial"/>
          <w:sz w:val="24"/>
          <w:szCs w:val="24"/>
        </w:rPr>
        <w:t>leuaua</w:t>
      </w:r>
      <w:proofErr w:type="spellEnd"/>
      <w:r w:rsidRPr="007E6319">
        <w:rPr>
          <w:rFonts w:ascii="Arial" w:hAnsi="Arial" w:cs="Arial"/>
          <w:sz w:val="24"/>
          <w:szCs w:val="24"/>
        </w:rPr>
        <w:t xml:space="preserve">: </w:t>
      </w:r>
      <w:proofErr w:type="spellStart"/>
      <w:r w:rsidRPr="007E6319">
        <w:rPr>
          <w:rFonts w:ascii="Arial" w:hAnsi="Arial" w:cs="Arial"/>
          <w:sz w:val="24"/>
          <w:szCs w:val="24"/>
        </w:rPr>
        <w:t>exien</w:t>
      </w:r>
      <w:proofErr w:type="spellEnd"/>
      <w:r w:rsidRPr="007E6319">
        <w:rPr>
          <w:rFonts w:ascii="Arial" w:hAnsi="Arial" w:cs="Arial"/>
          <w:sz w:val="24"/>
          <w:szCs w:val="24"/>
        </w:rPr>
        <w:t xml:space="preserve"> lo ver mugieres e </w:t>
      </w:r>
      <w:proofErr w:type="spellStart"/>
      <w:r w:rsidRPr="007E6319">
        <w:rPr>
          <w:rFonts w:ascii="Arial" w:hAnsi="Arial" w:cs="Arial"/>
          <w:sz w:val="24"/>
          <w:szCs w:val="24"/>
        </w:rPr>
        <w:t>uarones</w:t>
      </w:r>
      <w:proofErr w:type="spellEnd"/>
      <w:r w:rsidRPr="007E6319">
        <w:rPr>
          <w:rFonts w:ascii="Arial" w:hAnsi="Arial" w:cs="Arial"/>
          <w:sz w:val="24"/>
          <w:szCs w:val="24"/>
        </w:rPr>
        <w:t>.</w:t>
      </w:r>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t xml:space="preserve"> </w:t>
      </w:r>
      <w:r w:rsidRPr="007E6319">
        <w:rPr>
          <w:rFonts w:ascii="Arial" w:hAnsi="Arial" w:cs="Arial"/>
          <w:sz w:val="24"/>
          <w:szCs w:val="24"/>
        </w:rPr>
        <w:br/>
      </w:r>
      <w:proofErr w:type="spellStart"/>
      <w:r w:rsidRPr="007E6319">
        <w:rPr>
          <w:rFonts w:ascii="Arial" w:hAnsi="Arial" w:cs="Arial"/>
          <w:sz w:val="24"/>
          <w:szCs w:val="24"/>
        </w:rPr>
        <w:t>Burgeses</w:t>
      </w:r>
      <w:proofErr w:type="spellEnd"/>
      <w:r w:rsidRPr="007E6319">
        <w:rPr>
          <w:rFonts w:ascii="Arial" w:hAnsi="Arial" w:cs="Arial"/>
          <w:sz w:val="24"/>
          <w:szCs w:val="24"/>
        </w:rPr>
        <w:t xml:space="preserve"> e </w:t>
      </w:r>
      <w:proofErr w:type="spellStart"/>
      <w:r w:rsidRPr="007E6319">
        <w:rPr>
          <w:rFonts w:ascii="Arial" w:hAnsi="Arial" w:cs="Arial"/>
          <w:sz w:val="24"/>
          <w:szCs w:val="24"/>
        </w:rPr>
        <w:t>burgesas</w:t>
      </w:r>
      <w:proofErr w:type="spellEnd"/>
      <w:r w:rsidRPr="007E6319">
        <w:rPr>
          <w:rFonts w:ascii="Arial" w:hAnsi="Arial" w:cs="Arial"/>
          <w:sz w:val="24"/>
          <w:szCs w:val="24"/>
        </w:rPr>
        <w:t xml:space="preserve"> por las </w:t>
      </w:r>
      <w:proofErr w:type="spellStart"/>
      <w:r w:rsidRPr="007E6319">
        <w:rPr>
          <w:rFonts w:ascii="Arial" w:hAnsi="Arial" w:cs="Arial"/>
          <w:sz w:val="24"/>
          <w:szCs w:val="24"/>
        </w:rPr>
        <w:t>finiestras</w:t>
      </w:r>
      <w:proofErr w:type="spellEnd"/>
      <w:r w:rsidRPr="007E6319">
        <w:rPr>
          <w:rFonts w:ascii="Arial" w:hAnsi="Arial" w:cs="Arial"/>
          <w:sz w:val="24"/>
          <w:szCs w:val="24"/>
        </w:rPr>
        <w:t xml:space="preserve"> son puestos.</w:t>
      </w:r>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t xml:space="preserve"> </w:t>
      </w:r>
      <w:r w:rsidRPr="007E6319">
        <w:rPr>
          <w:rFonts w:ascii="Arial" w:hAnsi="Arial" w:cs="Arial"/>
          <w:sz w:val="24"/>
          <w:szCs w:val="24"/>
        </w:rPr>
        <w:br/>
        <w:t xml:space="preserve">Plorando de los </w:t>
      </w:r>
      <w:proofErr w:type="spellStart"/>
      <w:r w:rsidRPr="007E6319">
        <w:rPr>
          <w:rFonts w:ascii="Arial" w:hAnsi="Arial" w:cs="Arial"/>
          <w:sz w:val="24"/>
          <w:szCs w:val="24"/>
        </w:rPr>
        <w:t>oios</w:t>
      </w:r>
      <w:proofErr w:type="spellEnd"/>
      <w:r w:rsidRPr="007E6319">
        <w:rPr>
          <w:rFonts w:ascii="Arial" w:hAnsi="Arial" w:cs="Arial"/>
          <w:sz w:val="24"/>
          <w:szCs w:val="24"/>
        </w:rPr>
        <w:t xml:space="preserve">, tanto </w:t>
      </w:r>
      <w:proofErr w:type="spellStart"/>
      <w:r w:rsidRPr="007E6319">
        <w:rPr>
          <w:rFonts w:ascii="Arial" w:hAnsi="Arial" w:cs="Arial"/>
          <w:sz w:val="24"/>
          <w:szCs w:val="24"/>
        </w:rPr>
        <w:t>auyen</w:t>
      </w:r>
      <w:proofErr w:type="spellEnd"/>
      <w:r w:rsidRPr="007E6319">
        <w:rPr>
          <w:rFonts w:ascii="Arial" w:hAnsi="Arial" w:cs="Arial"/>
          <w:sz w:val="24"/>
          <w:szCs w:val="24"/>
        </w:rPr>
        <w:t xml:space="preserve"> el dolor. </w:t>
      </w:r>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br/>
        <w:t xml:space="preserve">De las sus bocas todos </w:t>
      </w:r>
      <w:proofErr w:type="spellStart"/>
      <w:r w:rsidRPr="007E6319">
        <w:rPr>
          <w:rFonts w:ascii="Arial" w:hAnsi="Arial" w:cs="Arial"/>
          <w:sz w:val="24"/>
          <w:szCs w:val="24"/>
        </w:rPr>
        <w:t>dizian</w:t>
      </w:r>
      <w:proofErr w:type="spellEnd"/>
      <w:r w:rsidRPr="007E6319">
        <w:rPr>
          <w:rFonts w:ascii="Arial" w:hAnsi="Arial" w:cs="Arial"/>
          <w:sz w:val="24"/>
          <w:szCs w:val="24"/>
        </w:rPr>
        <w:t xml:space="preserve"> una </w:t>
      </w:r>
      <w:proofErr w:type="spellStart"/>
      <w:r w:rsidRPr="007E6319">
        <w:rPr>
          <w:rFonts w:ascii="Arial" w:hAnsi="Arial" w:cs="Arial"/>
          <w:sz w:val="24"/>
          <w:szCs w:val="24"/>
        </w:rPr>
        <w:t>razon</w:t>
      </w:r>
      <w:proofErr w:type="spellEnd"/>
      <w:r w:rsidRPr="007E6319">
        <w:rPr>
          <w:rFonts w:ascii="Arial" w:hAnsi="Arial" w:cs="Arial"/>
          <w:sz w:val="24"/>
          <w:szCs w:val="24"/>
        </w:rPr>
        <w:t xml:space="preserve">: </w:t>
      </w:r>
    </w:p>
    <w:p w:rsidR="007E6319" w:rsidRPr="007E6319" w:rsidRDefault="007E6319" w:rsidP="007E6319">
      <w:pPr>
        <w:pStyle w:val="Prrafodelista"/>
        <w:autoSpaceDE w:val="0"/>
        <w:autoSpaceDN w:val="0"/>
        <w:adjustRightInd w:val="0"/>
        <w:spacing w:after="0" w:line="240" w:lineRule="auto"/>
        <w:ind w:left="1077"/>
        <w:jc w:val="both"/>
        <w:rPr>
          <w:rFonts w:ascii="Arial" w:hAnsi="Arial" w:cs="Arial"/>
          <w:sz w:val="24"/>
          <w:szCs w:val="24"/>
        </w:rPr>
      </w:pPr>
      <w:r w:rsidRPr="007E6319">
        <w:rPr>
          <w:rFonts w:ascii="Arial" w:hAnsi="Arial" w:cs="Arial"/>
          <w:sz w:val="24"/>
          <w:szCs w:val="24"/>
        </w:rPr>
        <w:br/>
        <w:t xml:space="preserve">Dios, que buen </w:t>
      </w:r>
      <w:proofErr w:type="spellStart"/>
      <w:r w:rsidRPr="007E6319">
        <w:rPr>
          <w:rFonts w:ascii="Arial" w:hAnsi="Arial" w:cs="Arial"/>
          <w:sz w:val="24"/>
          <w:szCs w:val="24"/>
        </w:rPr>
        <w:t>vassalo</w:t>
      </w:r>
      <w:proofErr w:type="spellEnd"/>
      <w:r w:rsidRPr="007E6319">
        <w:rPr>
          <w:rFonts w:ascii="Arial" w:hAnsi="Arial" w:cs="Arial"/>
          <w:sz w:val="24"/>
          <w:szCs w:val="24"/>
        </w:rPr>
        <w:t xml:space="preserve"> si </w:t>
      </w:r>
      <w:proofErr w:type="spellStart"/>
      <w:r w:rsidRPr="007E6319">
        <w:rPr>
          <w:rFonts w:ascii="Arial" w:hAnsi="Arial" w:cs="Arial"/>
          <w:sz w:val="24"/>
          <w:szCs w:val="24"/>
        </w:rPr>
        <w:t>ouiesse</w:t>
      </w:r>
      <w:proofErr w:type="spellEnd"/>
      <w:r w:rsidRPr="007E6319">
        <w:rPr>
          <w:rFonts w:ascii="Arial" w:hAnsi="Arial" w:cs="Arial"/>
          <w:sz w:val="24"/>
          <w:szCs w:val="24"/>
        </w:rPr>
        <w:t xml:space="preserve"> buen </w:t>
      </w:r>
      <w:proofErr w:type="spellStart"/>
      <w:r w:rsidRPr="007E6319">
        <w:rPr>
          <w:rFonts w:ascii="Arial" w:hAnsi="Arial" w:cs="Arial"/>
          <w:sz w:val="24"/>
          <w:szCs w:val="24"/>
        </w:rPr>
        <w:t>sennor</w:t>
      </w:r>
      <w:proofErr w:type="spellEnd"/>
      <w:r w:rsidRPr="007E6319">
        <w:rPr>
          <w:rFonts w:ascii="Arial" w:hAnsi="Arial" w:cs="Arial"/>
          <w:sz w:val="24"/>
          <w:szCs w:val="24"/>
        </w:rPr>
        <w:t xml:space="preserve">! </w:t>
      </w:r>
    </w:p>
    <w:p w:rsidR="007E6319" w:rsidRDefault="007E6319" w:rsidP="007E6319">
      <w:pPr>
        <w:pStyle w:val="Prrafodelista"/>
        <w:autoSpaceDE w:val="0"/>
        <w:autoSpaceDN w:val="0"/>
        <w:adjustRightInd w:val="0"/>
        <w:ind w:left="1080"/>
        <w:jc w:val="both"/>
        <w:rPr>
          <w:rFonts w:ascii="Arial" w:hAnsi="Arial" w:cs="Arial"/>
          <w:b/>
          <w:bCs/>
          <w:sz w:val="24"/>
          <w:szCs w:val="24"/>
        </w:rPr>
      </w:pPr>
      <w:r w:rsidRPr="00AD657B">
        <w:rPr>
          <w:rFonts w:ascii="Arial" w:hAnsi="Arial" w:cs="Arial"/>
        </w:rPr>
        <w:br/>
      </w:r>
    </w:p>
    <w:p w:rsidR="004B3121" w:rsidRPr="004B3121" w:rsidRDefault="004B3121" w:rsidP="004B3121">
      <w:pPr>
        <w:pStyle w:val="Prrafodelista"/>
        <w:numPr>
          <w:ilvl w:val="0"/>
          <w:numId w:val="2"/>
        </w:numPr>
        <w:autoSpaceDE w:val="0"/>
        <w:autoSpaceDN w:val="0"/>
        <w:adjustRightInd w:val="0"/>
        <w:jc w:val="both"/>
        <w:rPr>
          <w:rFonts w:ascii="Arial" w:hAnsi="Arial" w:cs="Arial"/>
          <w:b/>
          <w:bCs/>
          <w:sz w:val="24"/>
          <w:szCs w:val="24"/>
        </w:rPr>
      </w:pPr>
      <w:r w:rsidRPr="004B3121">
        <w:rPr>
          <w:rFonts w:ascii="Arial" w:hAnsi="Arial" w:cs="Arial"/>
          <w:b/>
          <w:sz w:val="24"/>
          <w:szCs w:val="24"/>
        </w:rPr>
        <w:t>Documentos de Alfonso X (siglo XIII)</w:t>
      </w:r>
    </w:p>
    <w:p w:rsidR="007E6319" w:rsidRDefault="004B3121" w:rsidP="004B3121">
      <w:pPr>
        <w:pStyle w:val="Prrafodelista"/>
        <w:autoSpaceDE w:val="0"/>
        <w:autoSpaceDN w:val="0"/>
        <w:adjustRightInd w:val="0"/>
        <w:ind w:left="1080"/>
        <w:rPr>
          <w:rFonts w:ascii="Arial" w:hAnsi="Arial" w:cs="Arial"/>
          <w:sz w:val="24"/>
          <w:szCs w:val="24"/>
        </w:rPr>
      </w:pPr>
      <w:r w:rsidRPr="004B3121">
        <w:rPr>
          <w:rFonts w:ascii="Arial" w:hAnsi="Arial" w:cs="Arial"/>
          <w:b/>
          <w:sz w:val="24"/>
          <w:szCs w:val="24"/>
        </w:rPr>
        <w:br/>
      </w:r>
      <w:proofErr w:type="spellStart"/>
      <w:r w:rsidRPr="004B3121">
        <w:rPr>
          <w:rFonts w:ascii="Arial" w:hAnsi="Arial" w:cs="Arial"/>
          <w:sz w:val="24"/>
          <w:szCs w:val="24"/>
        </w:rPr>
        <w:t>Oblidados</w:t>
      </w:r>
      <w:proofErr w:type="spellEnd"/>
      <w:r w:rsidRPr="004B3121">
        <w:rPr>
          <w:rFonts w:ascii="Arial" w:hAnsi="Arial" w:cs="Arial"/>
          <w:sz w:val="24"/>
          <w:szCs w:val="24"/>
        </w:rPr>
        <w:t xml:space="preserve"> le son los sus cantares, et el su lenguaje ya tornado es en </w:t>
      </w:r>
      <w:proofErr w:type="spellStart"/>
      <w:r w:rsidRPr="004B3121">
        <w:rPr>
          <w:rFonts w:ascii="Arial" w:hAnsi="Arial" w:cs="Arial"/>
          <w:sz w:val="24"/>
          <w:szCs w:val="24"/>
        </w:rPr>
        <w:t>ageno</w:t>
      </w:r>
      <w:proofErr w:type="spellEnd"/>
      <w:r w:rsidRPr="004B3121">
        <w:rPr>
          <w:rFonts w:ascii="Arial" w:hAnsi="Arial" w:cs="Arial"/>
          <w:sz w:val="24"/>
          <w:szCs w:val="24"/>
        </w:rPr>
        <w:t xml:space="preserve"> et en palabra </w:t>
      </w:r>
      <w:proofErr w:type="spellStart"/>
      <w:r w:rsidRPr="004B3121">
        <w:rPr>
          <w:rFonts w:ascii="Arial" w:hAnsi="Arial" w:cs="Arial"/>
          <w:sz w:val="24"/>
          <w:szCs w:val="24"/>
        </w:rPr>
        <w:t>estranna</w:t>
      </w:r>
      <w:proofErr w:type="spellEnd"/>
      <w:r w:rsidRPr="004B3121">
        <w:rPr>
          <w:rFonts w:ascii="Arial" w:hAnsi="Arial" w:cs="Arial"/>
          <w:sz w:val="24"/>
          <w:szCs w:val="24"/>
        </w:rPr>
        <w:t>.</w:t>
      </w:r>
      <w:r w:rsidRPr="004B3121">
        <w:rPr>
          <w:rFonts w:ascii="Arial" w:hAnsi="Arial" w:cs="Arial"/>
          <w:sz w:val="24"/>
          <w:szCs w:val="24"/>
        </w:rPr>
        <w:br/>
        <w:t xml:space="preserve">Las razones entendió eran </w:t>
      </w:r>
      <w:proofErr w:type="spellStart"/>
      <w:r w:rsidRPr="004B3121">
        <w:rPr>
          <w:rFonts w:ascii="Arial" w:hAnsi="Arial" w:cs="Arial"/>
          <w:sz w:val="24"/>
          <w:szCs w:val="24"/>
        </w:rPr>
        <w:t>sobejanas</w:t>
      </w:r>
      <w:proofErr w:type="spellEnd"/>
      <w:r w:rsidRPr="004B3121">
        <w:rPr>
          <w:rFonts w:ascii="Arial" w:hAnsi="Arial" w:cs="Arial"/>
          <w:sz w:val="24"/>
          <w:szCs w:val="24"/>
        </w:rPr>
        <w:t xml:space="preserve"> et dobladas et que no eran en castellano derecho.</w:t>
      </w:r>
      <w:r w:rsidRPr="004B3121">
        <w:rPr>
          <w:rFonts w:ascii="Arial" w:hAnsi="Arial" w:cs="Arial"/>
          <w:sz w:val="24"/>
          <w:szCs w:val="24"/>
        </w:rPr>
        <w:br/>
      </w:r>
      <w:proofErr w:type="spellStart"/>
      <w:r w:rsidRPr="004B3121">
        <w:rPr>
          <w:rFonts w:ascii="Arial" w:hAnsi="Arial" w:cs="Arial"/>
          <w:sz w:val="24"/>
          <w:szCs w:val="24"/>
        </w:rPr>
        <w:t>Emienda</w:t>
      </w:r>
      <w:proofErr w:type="spellEnd"/>
      <w:r w:rsidRPr="004B3121">
        <w:rPr>
          <w:rFonts w:ascii="Arial" w:hAnsi="Arial" w:cs="Arial"/>
          <w:sz w:val="24"/>
          <w:szCs w:val="24"/>
        </w:rPr>
        <w:t xml:space="preserve">, </w:t>
      </w:r>
      <w:proofErr w:type="spellStart"/>
      <w:r w:rsidRPr="004B3121">
        <w:rPr>
          <w:rFonts w:ascii="Arial" w:hAnsi="Arial" w:cs="Arial"/>
          <w:sz w:val="24"/>
          <w:szCs w:val="24"/>
        </w:rPr>
        <w:t>enderesça</w:t>
      </w:r>
      <w:proofErr w:type="spellEnd"/>
      <w:r w:rsidRPr="004B3121">
        <w:rPr>
          <w:rFonts w:ascii="Arial" w:hAnsi="Arial" w:cs="Arial"/>
          <w:sz w:val="24"/>
          <w:szCs w:val="24"/>
        </w:rPr>
        <w:t xml:space="preserve"> muestra la manera como se </w:t>
      </w:r>
      <w:proofErr w:type="spellStart"/>
      <w:r w:rsidRPr="004B3121">
        <w:rPr>
          <w:rFonts w:ascii="Arial" w:hAnsi="Arial" w:cs="Arial"/>
          <w:sz w:val="24"/>
          <w:szCs w:val="24"/>
        </w:rPr>
        <w:t>deven</w:t>
      </w:r>
      <w:proofErr w:type="spellEnd"/>
      <w:r w:rsidRPr="004B3121">
        <w:rPr>
          <w:rFonts w:ascii="Arial" w:hAnsi="Arial" w:cs="Arial"/>
          <w:sz w:val="24"/>
          <w:szCs w:val="24"/>
        </w:rPr>
        <w:t xml:space="preserve"> </w:t>
      </w:r>
      <w:proofErr w:type="spellStart"/>
      <w:r w:rsidRPr="004B3121">
        <w:rPr>
          <w:rFonts w:ascii="Arial" w:hAnsi="Arial" w:cs="Arial"/>
          <w:sz w:val="24"/>
          <w:szCs w:val="24"/>
        </w:rPr>
        <w:t>fazer</w:t>
      </w:r>
      <w:proofErr w:type="spellEnd"/>
      <w:r w:rsidRPr="004B3121">
        <w:rPr>
          <w:rFonts w:ascii="Arial" w:hAnsi="Arial" w:cs="Arial"/>
          <w:sz w:val="24"/>
          <w:szCs w:val="24"/>
        </w:rPr>
        <w:t xml:space="preserve"> .</w:t>
      </w:r>
      <w:r w:rsidRPr="004B3121">
        <w:rPr>
          <w:rFonts w:ascii="Arial" w:hAnsi="Arial" w:cs="Arial"/>
          <w:sz w:val="24"/>
          <w:szCs w:val="24"/>
        </w:rPr>
        <w:br/>
        <w:t xml:space="preserve">Por esta palabra armas no tan solamente se entienden los escudos, et las lorigas, et las lanzas, et las espadas, et todas las otras con que los </w:t>
      </w:r>
      <w:proofErr w:type="spellStart"/>
      <w:r w:rsidRPr="004B3121">
        <w:rPr>
          <w:rFonts w:ascii="Arial" w:hAnsi="Arial" w:cs="Arial"/>
          <w:sz w:val="24"/>
          <w:szCs w:val="24"/>
        </w:rPr>
        <w:t>homes</w:t>
      </w:r>
      <w:proofErr w:type="spellEnd"/>
      <w:r w:rsidRPr="004B3121">
        <w:rPr>
          <w:rFonts w:ascii="Arial" w:hAnsi="Arial" w:cs="Arial"/>
          <w:sz w:val="24"/>
          <w:szCs w:val="24"/>
        </w:rPr>
        <w:t xml:space="preserve"> lidian, </w:t>
      </w:r>
      <w:proofErr w:type="spellStart"/>
      <w:r w:rsidRPr="004B3121">
        <w:rPr>
          <w:rFonts w:ascii="Arial" w:hAnsi="Arial" w:cs="Arial"/>
          <w:sz w:val="24"/>
          <w:szCs w:val="24"/>
        </w:rPr>
        <w:t>mas</w:t>
      </w:r>
      <w:proofErr w:type="spellEnd"/>
      <w:r w:rsidRPr="004B3121">
        <w:rPr>
          <w:rFonts w:ascii="Arial" w:hAnsi="Arial" w:cs="Arial"/>
          <w:sz w:val="24"/>
          <w:szCs w:val="24"/>
        </w:rPr>
        <w:t xml:space="preserve"> aun los palos et las piedras.</w:t>
      </w:r>
    </w:p>
    <w:p w:rsidR="004B3121" w:rsidRPr="004B3121" w:rsidRDefault="004B3121" w:rsidP="004B3121">
      <w:pPr>
        <w:pStyle w:val="Prrafodelista"/>
        <w:autoSpaceDE w:val="0"/>
        <w:autoSpaceDN w:val="0"/>
        <w:adjustRightInd w:val="0"/>
        <w:ind w:left="1080"/>
        <w:rPr>
          <w:rFonts w:ascii="Arial" w:hAnsi="Arial" w:cs="Arial"/>
          <w:b/>
          <w:bCs/>
          <w:sz w:val="24"/>
          <w:szCs w:val="24"/>
        </w:rPr>
      </w:pPr>
    </w:p>
    <w:p w:rsidR="00C161D4" w:rsidRPr="00C161D4" w:rsidRDefault="00C161D4" w:rsidP="00C161D4">
      <w:pPr>
        <w:pStyle w:val="Prrafodelista"/>
        <w:numPr>
          <w:ilvl w:val="0"/>
          <w:numId w:val="2"/>
        </w:numPr>
        <w:jc w:val="both"/>
        <w:rPr>
          <w:rFonts w:ascii="Arial" w:hAnsi="Arial" w:cs="Arial"/>
          <w:b/>
        </w:rPr>
      </w:pPr>
      <w:r w:rsidRPr="00C161D4">
        <w:rPr>
          <w:rFonts w:ascii="Arial" w:hAnsi="Arial" w:cs="Arial"/>
          <w:b/>
        </w:rPr>
        <w:t>Carta de Colón</w:t>
      </w:r>
    </w:p>
    <w:p w:rsidR="00C161D4" w:rsidRDefault="00C161D4" w:rsidP="00C161D4">
      <w:pPr>
        <w:jc w:val="both"/>
        <w:rPr>
          <w:rFonts w:ascii="Arial" w:hAnsi="Arial" w:cs="Arial"/>
        </w:rPr>
      </w:pPr>
      <w:r>
        <w:rPr>
          <w:rFonts w:ascii="Arial" w:hAnsi="Arial" w:cs="Arial"/>
        </w:rPr>
        <w:t xml:space="preserve">                 </w:t>
      </w:r>
      <w:r w:rsidRPr="00AD657B">
        <w:rPr>
          <w:rFonts w:ascii="Arial" w:hAnsi="Arial" w:cs="Arial"/>
        </w:rPr>
        <w:t>(Pedro Posa, Barcelona, 1493</w:t>
      </w:r>
      <w:r>
        <w:rPr>
          <w:rFonts w:ascii="Arial" w:hAnsi="Arial" w:cs="Arial"/>
        </w:rPr>
        <w:t>, finales del siglo XV</w:t>
      </w:r>
      <w:r w:rsidRPr="00AD657B">
        <w:rPr>
          <w:rFonts w:ascii="Arial" w:hAnsi="Arial" w:cs="Arial"/>
        </w:rPr>
        <w:t>)</w:t>
      </w:r>
    </w:p>
    <w:p w:rsidR="00C161D4" w:rsidRDefault="00C161D4" w:rsidP="00C161D4">
      <w:pPr>
        <w:ind w:left="1134"/>
        <w:jc w:val="both"/>
        <w:rPr>
          <w:rFonts w:ascii="Arial" w:hAnsi="Arial" w:cs="Arial"/>
        </w:rPr>
      </w:pPr>
      <w:r w:rsidRPr="00AD657B">
        <w:rPr>
          <w:rFonts w:ascii="Arial" w:hAnsi="Arial" w:cs="Arial"/>
        </w:rPr>
        <w:t>Y luego que llegué a las Indias, en la primera isla que hallé, tomé por fuerza algunos de ellos para que deprendiesen y me diesen noticia de lo que había en aquellas partes. Y así fue que luego entendieron, y nos a ellos, cuando por lenguas o señas, y estos han aprovechado mucho.</w:t>
      </w:r>
    </w:p>
    <w:p w:rsidR="00C161D4" w:rsidRDefault="00C161D4" w:rsidP="00C161D4">
      <w:pPr>
        <w:pStyle w:val="Prrafodelista"/>
        <w:numPr>
          <w:ilvl w:val="0"/>
          <w:numId w:val="2"/>
        </w:numPr>
        <w:jc w:val="both"/>
        <w:rPr>
          <w:rFonts w:ascii="Arial" w:hAnsi="Arial" w:cs="Arial"/>
          <w:b/>
        </w:rPr>
      </w:pPr>
      <w:r w:rsidRPr="00C161D4">
        <w:rPr>
          <w:rFonts w:ascii="Arial" w:hAnsi="Arial" w:cs="Arial"/>
          <w:b/>
        </w:rPr>
        <w:t>Bernal Díaz del Castillo, 1514 (primera mitad sigo XVI)</w:t>
      </w:r>
    </w:p>
    <w:p w:rsidR="00C161D4" w:rsidRDefault="00C161D4" w:rsidP="00C161D4">
      <w:pPr>
        <w:pStyle w:val="Prrafodelista"/>
        <w:ind w:left="1080"/>
        <w:jc w:val="both"/>
        <w:rPr>
          <w:rFonts w:ascii="Arial" w:hAnsi="Arial" w:cs="Arial"/>
          <w:b/>
        </w:rPr>
      </w:pPr>
    </w:p>
    <w:p w:rsidR="00C161D4" w:rsidRPr="00C161D4" w:rsidRDefault="00C161D4" w:rsidP="00C161D4">
      <w:pPr>
        <w:pStyle w:val="Prrafodelista"/>
        <w:ind w:left="1080"/>
        <w:jc w:val="both"/>
        <w:rPr>
          <w:rFonts w:ascii="Arial" w:hAnsi="Arial" w:cs="Arial"/>
          <w:b/>
        </w:rPr>
      </w:pPr>
      <w:r w:rsidRPr="00251795">
        <w:rPr>
          <w:rFonts w:ascii="Arial" w:hAnsi="Arial" w:cs="Arial"/>
        </w:rPr>
        <w:t xml:space="preserve">...venían estos indios vestidos con camisetas de algodón como </w:t>
      </w:r>
      <w:proofErr w:type="spellStart"/>
      <w:r w:rsidRPr="00251795">
        <w:rPr>
          <w:rFonts w:ascii="Arial" w:hAnsi="Arial" w:cs="Arial"/>
        </w:rPr>
        <w:t>jaquetas</w:t>
      </w:r>
      <w:proofErr w:type="spellEnd"/>
      <w:r w:rsidRPr="00251795">
        <w:rPr>
          <w:rFonts w:ascii="Arial" w:hAnsi="Arial" w:cs="Arial"/>
        </w:rPr>
        <w:t xml:space="preserve">, y cubiertas sus vergüenzas con unas mantas angostas, que entre ellos llaman </w:t>
      </w:r>
      <w:proofErr w:type="spellStart"/>
      <w:r w:rsidRPr="00251795">
        <w:rPr>
          <w:rFonts w:ascii="Arial" w:hAnsi="Arial" w:cs="Arial"/>
        </w:rPr>
        <w:lastRenderedPageBreak/>
        <w:t>masteles</w:t>
      </w:r>
      <w:proofErr w:type="spellEnd"/>
      <w:r w:rsidRPr="00251795">
        <w:rPr>
          <w:rFonts w:ascii="Arial" w:hAnsi="Arial" w:cs="Arial"/>
        </w:rPr>
        <w:t xml:space="preserve">, y </w:t>
      </w:r>
      <w:proofErr w:type="spellStart"/>
      <w:r w:rsidRPr="00251795">
        <w:rPr>
          <w:rFonts w:ascii="Arial" w:hAnsi="Arial" w:cs="Arial"/>
        </w:rPr>
        <w:t>tuvímoslos</w:t>
      </w:r>
      <w:proofErr w:type="spellEnd"/>
      <w:r w:rsidRPr="00251795">
        <w:rPr>
          <w:rFonts w:ascii="Arial" w:hAnsi="Arial" w:cs="Arial"/>
        </w:rPr>
        <w:t xml:space="preserve"> por hombres de más razón que a los indios de Cuba, porque andaban los de Cuba con las vergüenzas de fuera, </w:t>
      </w:r>
      <w:proofErr w:type="spellStart"/>
      <w:r w:rsidRPr="00251795">
        <w:rPr>
          <w:rFonts w:ascii="Arial" w:hAnsi="Arial" w:cs="Arial"/>
        </w:rPr>
        <w:t>eceto</w:t>
      </w:r>
      <w:proofErr w:type="spellEnd"/>
      <w:r w:rsidRPr="00251795">
        <w:rPr>
          <w:rFonts w:ascii="Arial" w:hAnsi="Arial" w:cs="Arial"/>
        </w:rPr>
        <w:t xml:space="preserve"> (sic) las mujeres, que traían hasta los muslos unas ropas de algodón que llaman naguas.</w:t>
      </w:r>
      <w:r w:rsidRPr="00251795">
        <w:rPr>
          <w:rFonts w:ascii="Arial" w:hAnsi="Arial" w:cs="Arial"/>
        </w:rPr>
        <w:br/>
      </w:r>
    </w:p>
    <w:p w:rsidR="008E1DF5" w:rsidRDefault="00EF5691" w:rsidP="004B3121">
      <w:pPr>
        <w:pStyle w:val="Prrafodelista"/>
        <w:numPr>
          <w:ilvl w:val="0"/>
          <w:numId w:val="2"/>
        </w:numPr>
        <w:rPr>
          <w:b/>
          <w:sz w:val="24"/>
          <w:szCs w:val="24"/>
        </w:rPr>
      </w:pPr>
      <w:r w:rsidRPr="00EF5691">
        <w:rPr>
          <w:b/>
          <w:sz w:val="24"/>
          <w:szCs w:val="24"/>
        </w:rPr>
        <w:t xml:space="preserve">Miguel de Cervantes y Saavedra. </w:t>
      </w:r>
      <w:r w:rsidRPr="00EF5691">
        <w:rPr>
          <w:b/>
          <w:i/>
          <w:sz w:val="24"/>
          <w:szCs w:val="24"/>
        </w:rPr>
        <w:t>El ingenioso hidalgo…</w:t>
      </w:r>
      <w:r w:rsidR="00DB18F8">
        <w:rPr>
          <w:b/>
          <w:i/>
          <w:sz w:val="24"/>
          <w:szCs w:val="24"/>
        </w:rPr>
        <w:t xml:space="preserve"> </w:t>
      </w:r>
      <w:r w:rsidR="00DB18F8">
        <w:rPr>
          <w:b/>
          <w:sz w:val="24"/>
          <w:szCs w:val="24"/>
        </w:rPr>
        <w:t>(siglo XVII)</w:t>
      </w:r>
    </w:p>
    <w:p w:rsidR="008E1DF5" w:rsidRDefault="008E1DF5" w:rsidP="008E1DF5">
      <w:pPr>
        <w:ind w:left="1134" w:hanging="1134"/>
        <w:jc w:val="both"/>
        <w:rPr>
          <w:rFonts w:ascii="Arial" w:hAnsi="Arial" w:cs="Arial"/>
        </w:rPr>
      </w:pPr>
      <w:r>
        <w:tab/>
      </w:r>
      <w:r w:rsidRPr="00861F20">
        <w:rPr>
          <w:rFonts w:ascii="Arial" w:hAnsi="Arial" w:cs="Arial"/>
        </w:rPr>
        <w:t xml:space="preserve">Sancho ha atado las patas de Rocinante para que su amo no pueda acometer una nueva aventura, de la que el escudero teme terribles consecuencias. Don Quijote le pide que cuente algún cuento, como entretenimiento mientras se soluciona la inmovilidad de su caballo, y Sancho accede. </w:t>
      </w:r>
    </w:p>
    <w:p w:rsidR="0034779C" w:rsidRDefault="0034779C" w:rsidP="0034779C">
      <w:pPr>
        <w:ind w:left="1134"/>
        <w:jc w:val="both"/>
        <w:rPr>
          <w:rFonts w:ascii="Arial" w:hAnsi="Arial" w:cs="Arial"/>
        </w:rPr>
      </w:pPr>
      <w:r w:rsidRPr="00861F20">
        <w:rPr>
          <w:rFonts w:ascii="Arial" w:hAnsi="Arial" w:cs="Arial"/>
        </w:rPr>
        <w:t xml:space="preserve">- Si </w:t>
      </w:r>
      <w:proofErr w:type="spellStart"/>
      <w:r w:rsidRPr="00861F20">
        <w:rPr>
          <w:rFonts w:ascii="Arial" w:hAnsi="Arial" w:cs="Arial"/>
        </w:rPr>
        <w:t>desa</w:t>
      </w:r>
      <w:proofErr w:type="spellEnd"/>
      <w:r w:rsidRPr="00861F20">
        <w:rPr>
          <w:rFonts w:ascii="Arial" w:hAnsi="Arial" w:cs="Arial"/>
        </w:rPr>
        <w:t xml:space="preserve"> manera cuentas tu cuento, Sancho -dijo Don Quijote-, repitiendo dos veces lo que vas diciendo, no acabarás en dos días: dilo seguidamente, y cuéntalo como hombre de entendimiento, y si no, no digas nada.</w:t>
      </w:r>
    </w:p>
    <w:p w:rsidR="0034779C" w:rsidRDefault="0034779C" w:rsidP="0034779C">
      <w:pPr>
        <w:ind w:left="1134"/>
        <w:jc w:val="both"/>
        <w:rPr>
          <w:rFonts w:ascii="Arial" w:hAnsi="Arial" w:cs="Arial"/>
        </w:rPr>
      </w:pPr>
      <w:r w:rsidRPr="00861F20">
        <w:rPr>
          <w:rFonts w:ascii="Arial" w:hAnsi="Arial" w:cs="Arial"/>
        </w:rPr>
        <w:br/>
        <w:t>- De la misma manera que yo lo cuento -respondió Sancho- se cuentan en mi tierra todas las consejas, y yo no sé contarlo de otra ni es bien que vuestra merced me pida que haga usos nuevos.</w:t>
      </w:r>
    </w:p>
    <w:p w:rsidR="0034779C" w:rsidRDefault="0034779C" w:rsidP="0034779C">
      <w:pPr>
        <w:ind w:left="1134"/>
        <w:jc w:val="both"/>
        <w:rPr>
          <w:rFonts w:ascii="Arial" w:hAnsi="Arial" w:cs="Arial"/>
        </w:rPr>
      </w:pPr>
      <w:r w:rsidRPr="00861F20">
        <w:rPr>
          <w:rFonts w:ascii="Arial" w:hAnsi="Arial" w:cs="Arial"/>
        </w:rPr>
        <w:t xml:space="preserve">- Di como quisieres -respondió Don Quijote-; </w:t>
      </w:r>
      <w:proofErr w:type="gramStart"/>
      <w:r w:rsidRPr="00861F20">
        <w:rPr>
          <w:rFonts w:ascii="Arial" w:hAnsi="Arial" w:cs="Arial"/>
        </w:rPr>
        <w:t>que</w:t>
      </w:r>
      <w:proofErr w:type="gramEnd"/>
      <w:r w:rsidRPr="00861F20">
        <w:rPr>
          <w:rFonts w:ascii="Arial" w:hAnsi="Arial" w:cs="Arial"/>
        </w:rPr>
        <w:t xml:space="preserve"> pues la suerte quiere que no pueda dejar de escucharte, prosigue.</w:t>
      </w:r>
    </w:p>
    <w:p w:rsidR="0034779C" w:rsidRDefault="0034779C" w:rsidP="002F72B2">
      <w:pPr>
        <w:ind w:left="1134"/>
        <w:jc w:val="both"/>
        <w:rPr>
          <w:rFonts w:ascii="Arial" w:hAnsi="Arial" w:cs="Arial"/>
        </w:rPr>
      </w:pPr>
      <w:r w:rsidRPr="00861F20">
        <w:rPr>
          <w:rFonts w:ascii="Arial" w:hAnsi="Arial" w:cs="Arial"/>
        </w:rPr>
        <w:t>- Así que, señor mío de mi ánima -prosiguió Sancho- que como ya tengo dicho, este pastor andaba enamorado de Torralba, la pastora, que era una moza rolliza, zahareña y tiraba algo a hombruna, porque tenía unos pocos de bigotes, que parece que ahora la veo.</w:t>
      </w:r>
    </w:p>
    <w:p w:rsidR="0034779C" w:rsidRDefault="0034779C" w:rsidP="0034779C">
      <w:pPr>
        <w:ind w:left="1134"/>
        <w:jc w:val="both"/>
        <w:rPr>
          <w:rFonts w:ascii="Arial" w:hAnsi="Arial" w:cs="Arial"/>
        </w:rPr>
      </w:pPr>
      <w:r w:rsidRPr="00861F20">
        <w:rPr>
          <w:rFonts w:ascii="Arial" w:hAnsi="Arial" w:cs="Arial"/>
        </w:rPr>
        <w:t>- Luego, ¿</w:t>
      </w:r>
      <w:proofErr w:type="spellStart"/>
      <w:r w:rsidRPr="00861F20">
        <w:rPr>
          <w:rFonts w:ascii="Arial" w:hAnsi="Arial" w:cs="Arial"/>
        </w:rPr>
        <w:t>conocístela</w:t>
      </w:r>
      <w:proofErr w:type="spellEnd"/>
      <w:r w:rsidRPr="00861F20">
        <w:rPr>
          <w:rFonts w:ascii="Arial" w:hAnsi="Arial" w:cs="Arial"/>
        </w:rPr>
        <w:t xml:space="preserve"> tú? -dijo don Quijote.</w:t>
      </w:r>
    </w:p>
    <w:p w:rsidR="0034779C" w:rsidRDefault="0034779C" w:rsidP="0034779C">
      <w:pPr>
        <w:ind w:left="1134"/>
        <w:jc w:val="both"/>
        <w:rPr>
          <w:rFonts w:ascii="Arial" w:hAnsi="Arial" w:cs="Arial"/>
        </w:rPr>
      </w:pPr>
      <w:r w:rsidRPr="00861F20">
        <w:rPr>
          <w:rFonts w:ascii="Arial" w:hAnsi="Arial" w:cs="Arial"/>
        </w:rPr>
        <w:t xml:space="preserve">- No la conocí yo -respondió Sancho- pero quien me contó este cuento me dijo que era tan cierto y verdadero, que podía bien, cuando lo contase a otro, afirmar y jurar que lo había visto todo. Así que, yendo días y viniendo días, el diablo, que no duerme y que todo lo añasca, hizo de manera que el amor que el pastor tenía a la pastora se volviese en odio y mala voluntad; y la causa fue, según malas lenguas, una cierta cantidad de celillos que ella le dio, tales que pasaban de la raya; y fue tanto lo que el pastor la aborreció de allí adelante, que, por no verla se quiso ausentar de aquella tierra e irse donde sus ojos no la viesen </w:t>
      </w:r>
      <w:proofErr w:type="spellStart"/>
      <w:r w:rsidRPr="00861F20">
        <w:rPr>
          <w:rFonts w:ascii="Arial" w:hAnsi="Arial" w:cs="Arial"/>
        </w:rPr>
        <w:t>jamas</w:t>
      </w:r>
      <w:proofErr w:type="spellEnd"/>
      <w:r w:rsidRPr="00861F20">
        <w:rPr>
          <w:rFonts w:ascii="Arial" w:hAnsi="Arial" w:cs="Arial"/>
        </w:rPr>
        <w:t>".</w:t>
      </w:r>
    </w:p>
    <w:p w:rsidR="0034779C" w:rsidRDefault="0034779C" w:rsidP="0034779C">
      <w:pPr>
        <w:ind w:left="1134"/>
        <w:jc w:val="both"/>
        <w:rPr>
          <w:rFonts w:ascii="Arial" w:hAnsi="Arial" w:cs="Arial"/>
        </w:rPr>
      </w:pPr>
    </w:p>
    <w:p w:rsidR="00CD3B94" w:rsidRPr="008E1DF5" w:rsidRDefault="00CD3B94" w:rsidP="0034779C">
      <w:pPr>
        <w:tabs>
          <w:tab w:val="left" w:pos="1146"/>
        </w:tabs>
        <w:ind w:left="1134"/>
      </w:pPr>
    </w:p>
    <w:sectPr w:rsidR="00CD3B94" w:rsidRPr="008E1DF5" w:rsidSect="008545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45B4F"/>
    <w:multiLevelType w:val="hybridMultilevel"/>
    <w:tmpl w:val="6ED09D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EA2750B"/>
    <w:multiLevelType w:val="hybridMultilevel"/>
    <w:tmpl w:val="3A120CA6"/>
    <w:lvl w:ilvl="0" w:tplc="F17256B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useFELayout/>
    <w:compatSetting w:name="compatibilityMode" w:uri="http://schemas.microsoft.com/office/word" w:val="12"/>
  </w:compat>
  <w:rsids>
    <w:rsidRoot w:val="000275C4"/>
    <w:rsid w:val="000275C4"/>
    <w:rsid w:val="00043397"/>
    <w:rsid w:val="001305B8"/>
    <w:rsid w:val="00197E6C"/>
    <w:rsid w:val="00217B3A"/>
    <w:rsid w:val="002F0866"/>
    <w:rsid w:val="002F72B2"/>
    <w:rsid w:val="0034779C"/>
    <w:rsid w:val="00421B59"/>
    <w:rsid w:val="0047596D"/>
    <w:rsid w:val="004B3121"/>
    <w:rsid w:val="00522902"/>
    <w:rsid w:val="005C36B8"/>
    <w:rsid w:val="005C5D44"/>
    <w:rsid w:val="006413C7"/>
    <w:rsid w:val="0078388F"/>
    <w:rsid w:val="007E6319"/>
    <w:rsid w:val="007F7911"/>
    <w:rsid w:val="00854545"/>
    <w:rsid w:val="008E1DF5"/>
    <w:rsid w:val="009274CE"/>
    <w:rsid w:val="00936136"/>
    <w:rsid w:val="00990FB3"/>
    <w:rsid w:val="00A10AEB"/>
    <w:rsid w:val="00A5701B"/>
    <w:rsid w:val="00A905FC"/>
    <w:rsid w:val="00BB1A74"/>
    <w:rsid w:val="00C161D4"/>
    <w:rsid w:val="00C243F1"/>
    <w:rsid w:val="00C6022F"/>
    <w:rsid w:val="00CD3B94"/>
    <w:rsid w:val="00DB18F8"/>
    <w:rsid w:val="00E02D19"/>
    <w:rsid w:val="00EE0F47"/>
    <w:rsid w:val="00EF56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178C"/>
  <w15:docId w15:val="{9CB4D685-52D0-4439-95A0-F2C5BA70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5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5D44"/>
    <w:pPr>
      <w:ind w:left="720"/>
      <w:contextualSpacing/>
    </w:pPr>
  </w:style>
  <w:style w:type="character" w:styleId="Hipervnculo">
    <w:name w:val="Hyperlink"/>
    <w:basedOn w:val="Fuentedeprrafopredeter"/>
    <w:rsid w:val="007E63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907</Words>
  <Characters>4993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PREESCOLAR</cp:lastModifiedBy>
  <cp:revision>40</cp:revision>
  <dcterms:created xsi:type="dcterms:W3CDTF">2026-03-24T15:04:00Z</dcterms:created>
  <dcterms:modified xsi:type="dcterms:W3CDTF">2026-03-13T15:47:00Z</dcterms:modified>
</cp:coreProperties>
</file>