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646E" w:rsidRPr="00141FF9" w:rsidRDefault="001D646E" w:rsidP="001D646E">
      <w:pPr>
        <w:spacing w:line="360" w:lineRule="auto"/>
        <w:jc w:val="center"/>
        <w:rPr>
          <w:rFonts w:ascii="Arial" w:hAnsi="Arial" w:cs="Arial"/>
          <w:b/>
          <w:sz w:val="24"/>
          <w:szCs w:val="24"/>
        </w:rPr>
      </w:pPr>
      <w:r w:rsidRPr="00141FF9">
        <w:rPr>
          <w:rFonts w:ascii="Arial" w:hAnsi="Arial" w:cs="Arial"/>
          <w:b/>
          <w:sz w:val="24"/>
          <w:szCs w:val="24"/>
        </w:rPr>
        <w:t>ORIENTACIONES PARA EL DESARROLLO DEL PROGRAMA DE LA ASIGNATURA FISIOLOGÍA DEL DESARROLLO HUMANO (CARRERAS PEDAGOGÍA-PSICOLOGÍA Y DE LA EDUCACIÓN INFANTIL). SEGUNDO PERÍODO</w:t>
      </w:r>
    </w:p>
    <w:p w:rsidR="001D646E" w:rsidRPr="00141FF9" w:rsidRDefault="001D646E" w:rsidP="001D646E">
      <w:pPr>
        <w:spacing w:line="360" w:lineRule="auto"/>
        <w:jc w:val="center"/>
        <w:rPr>
          <w:rFonts w:ascii="Arial" w:hAnsi="Arial" w:cs="Arial"/>
          <w:b/>
          <w:sz w:val="24"/>
          <w:szCs w:val="24"/>
        </w:rPr>
      </w:pPr>
      <w:r w:rsidRPr="00141FF9">
        <w:rPr>
          <w:rFonts w:ascii="Arial" w:hAnsi="Arial" w:cs="Arial"/>
          <w:b/>
          <w:sz w:val="24"/>
          <w:szCs w:val="24"/>
        </w:rPr>
        <w:t>CURSO 2025</w:t>
      </w:r>
      <w:r w:rsidR="00240AD8" w:rsidRPr="00141FF9">
        <w:rPr>
          <w:rFonts w:ascii="Arial" w:hAnsi="Arial" w:cs="Arial"/>
          <w:b/>
          <w:sz w:val="24"/>
          <w:szCs w:val="24"/>
        </w:rPr>
        <w:t xml:space="preserve">-2026 (Segundo bloque, semana </w:t>
      </w:r>
      <w:r w:rsidR="000D343F" w:rsidRPr="00141FF9">
        <w:rPr>
          <w:rFonts w:ascii="Arial" w:hAnsi="Arial" w:cs="Arial"/>
          <w:b/>
          <w:sz w:val="24"/>
          <w:szCs w:val="24"/>
        </w:rPr>
        <w:t>5</w:t>
      </w:r>
      <w:r w:rsidRPr="00141FF9">
        <w:rPr>
          <w:rFonts w:ascii="Arial" w:hAnsi="Arial" w:cs="Arial"/>
          <w:b/>
          <w:sz w:val="24"/>
          <w:szCs w:val="24"/>
        </w:rPr>
        <w:t>)</w:t>
      </w:r>
    </w:p>
    <w:p w:rsidR="00141FF9" w:rsidRPr="00141FF9" w:rsidRDefault="0076026C" w:rsidP="00141FF9">
      <w:pPr>
        <w:spacing w:line="360" w:lineRule="auto"/>
        <w:jc w:val="both"/>
        <w:rPr>
          <w:rFonts w:ascii="Arial" w:hAnsi="Arial" w:cs="Arial"/>
          <w:sz w:val="24"/>
          <w:szCs w:val="24"/>
        </w:rPr>
      </w:pPr>
      <w:r w:rsidRPr="00141FF9">
        <w:rPr>
          <w:rFonts w:ascii="Arial" w:hAnsi="Arial" w:cs="Arial"/>
          <w:sz w:val="24"/>
          <w:szCs w:val="24"/>
        </w:rPr>
        <w:t xml:space="preserve">La asignatura continúa con el tema 3 “Sostén y Movimiento”, que aparece en el texto a partir de la pág. 202. </w:t>
      </w:r>
      <w:r w:rsidR="00141FF9" w:rsidRPr="00141FF9">
        <w:rPr>
          <w:rFonts w:ascii="Arial" w:hAnsi="Arial" w:cs="Arial"/>
          <w:sz w:val="24"/>
          <w:szCs w:val="24"/>
        </w:rPr>
        <w:t xml:space="preserve">Como ahí se expresa, </w:t>
      </w:r>
      <w:r w:rsidR="00141FF9">
        <w:rPr>
          <w:rFonts w:ascii="Arial" w:hAnsi="Arial" w:cs="Arial"/>
          <w:sz w:val="24"/>
          <w:szCs w:val="24"/>
        </w:rPr>
        <w:t>“</w:t>
      </w:r>
      <w:r w:rsidR="00141FF9" w:rsidRPr="00141FF9">
        <w:rPr>
          <w:rFonts w:ascii="Arial" w:hAnsi="Arial" w:cs="Arial"/>
          <w:sz w:val="24"/>
          <w:szCs w:val="24"/>
        </w:rPr>
        <w:t>e</w:t>
      </w:r>
      <w:r w:rsidR="00141FF9" w:rsidRPr="00141FF9">
        <w:rPr>
          <w:rFonts w:ascii="Arial" w:hAnsi="Arial" w:cs="Arial"/>
          <w:sz w:val="24"/>
          <w:szCs w:val="24"/>
        </w:rPr>
        <w:t xml:space="preserve">l movimiento, como propiedad de la materia, es inherente por tanto a los seres vivos en general y al ser humano en particular.   El organismo humano, está dotado de una gran cantidad de estructuras que posibilitan la realización de diferentes movimientos. No obstante, en este tema, se hace referencia al movimiento que tiene lugar asociado al llamado sistema </w:t>
      </w:r>
      <w:proofErr w:type="spellStart"/>
      <w:r w:rsidR="00141FF9" w:rsidRPr="00141FF9">
        <w:rPr>
          <w:rFonts w:ascii="Arial" w:hAnsi="Arial" w:cs="Arial"/>
          <w:sz w:val="24"/>
          <w:szCs w:val="24"/>
        </w:rPr>
        <w:t>osteomuscular</w:t>
      </w:r>
      <w:proofErr w:type="spellEnd"/>
      <w:r w:rsidR="00141FF9" w:rsidRPr="00141FF9">
        <w:rPr>
          <w:rFonts w:ascii="Arial" w:hAnsi="Arial" w:cs="Arial"/>
          <w:sz w:val="24"/>
          <w:szCs w:val="24"/>
        </w:rPr>
        <w:t>.</w:t>
      </w:r>
    </w:p>
    <w:p w:rsidR="00141FF9" w:rsidRPr="00141FF9" w:rsidRDefault="00141FF9" w:rsidP="00141FF9">
      <w:pPr>
        <w:spacing w:line="360" w:lineRule="auto"/>
        <w:jc w:val="both"/>
        <w:rPr>
          <w:rFonts w:ascii="Arial" w:hAnsi="Arial" w:cs="Arial"/>
          <w:sz w:val="24"/>
          <w:szCs w:val="24"/>
        </w:rPr>
      </w:pPr>
      <w:r w:rsidRPr="00141FF9">
        <w:rPr>
          <w:rFonts w:ascii="Arial" w:hAnsi="Arial" w:cs="Arial"/>
          <w:sz w:val="24"/>
          <w:szCs w:val="24"/>
        </w:rPr>
        <w:t xml:space="preserve">La forma definida del cuerpo humano, está dada por un conjunto de estructuras que le sirve de sostén y protección a los diferentes tejidos y órganos, el sistema óseo, que junto al sistema muscular, permite el desplazamiento del organismo en el tiempo y en el espacio.  Ambos son denominados por muchos autores como sistema </w:t>
      </w:r>
      <w:proofErr w:type="spellStart"/>
      <w:r w:rsidRPr="00141FF9">
        <w:rPr>
          <w:rFonts w:ascii="Arial" w:hAnsi="Arial" w:cs="Arial"/>
          <w:sz w:val="24"/>
          <w:szCs w:val="24"/>
        </w:rPr>
        <w:t>osteomuscular</w:t>
      </w:r>
      <w:proofErr w:type="spellEnd"/>
      <w:r w:rsidRPr="00141FF9">
        <w:rPr>
          <w:rFonts w:ascii="Arial" w:hAnsi="Arial" w:cs="Arial"/>
          <w:sz w:val="24"/>
          <w:szCs w:val="24"/>
        </w:rPr>
        <w:t>.</w:t>
      </w:r>
    </w:p>
    <w:p w:rsidR="00A04A53" w:rsidRDefault="00141FF9" w:rsidP="00141FF9">
      <w:pPr>
        <w:spacing w:line="360" w:lineRule="auto"/>
        <w:jc w:val="both"/>
        <w:rPr>
          <w:rFonts w:ascii="Arial" w:hAnsi="Arial" w:cs="Arial"/>
          <w:sz w:val="24"/>
          <w:szCs w:val="24"/>
        </w:rPr>
      </w:pPr>
      <w:r w:rsidRPr="00141FF9">
        <w:rPr>
          <w:rFonts w:ascii="Arial" w:hAnsi="Arial" w:cs="Arial"/>
          <w:sz w:val="24"/>
          <w:szCs w:val="24"/>
        </w:rPr>
        <w:t xml:space="preserve">Los conocimientos sobre estas funciones y los sistemas asociados, así como </w:t>
      </w:r>
      <w:proofErr w:type="gramStart"/>
      <w:r w:rsidRPr="00141FF9">
        <w:rPr>
          <w:rFonts w:ascii="Arial" w:hAnsi="Arial" w:cs="Arial"/>
          <w:sz w:val="24"/>
          <w:szCs w:val="24"/>
        </w:rPr>
        <w:t>su  desarrollo</w:t>
      </w:r>
      <w:proofErr w:type="gramEnd"/>
      <w:r w:rsidRPr="00141FF9">
        <w:rPr>
          <w:rFonts w:ascii="Arial" w:hAnsi="Arial" w:cs="Arial"/>
          <w:sz w:val="24"/>
          <w:szCs w:val="24"/>
        </w:rPr>
        <w:t xml:space="preserve">, tienen una gran importancia para los educadores. Desde edades tempranas estas funciones deben ser estimuladas para favorecer su desarrollo. La labor preventiva y estimuladora implica de manera importante a las funciones de sostén y movimiento. Estas son parte esencial del desarrollo somático general y juegan un importante papel en la conducta del individuo; en el niño principalmente, determinan sus posibilidades para desplazarse en el espacio. También constituyen un elemento importante para el desarrollo psíquico.  Por otra parte, hay niños que pueden tener diferentes afectaciones </w:t>
      </w:r>
      <w:proofErr w:type="gramStart"/>
      <w:r w:rsidRPr="00141FF9">
        <w:rPr>
          <w:rFonts w:ascii="Arial" w:hAnsi="Arial" w:cs="Arial"/>
          <w:sz w:val="24"/>
          <w:szCs w:val="24"/>
        </w:rPr>
        <w:t>o  alteraciones</w:t>
      </w:r>
      <w:proofErr w:type="gramEnd"/>
      <w:r w:rsidRPr="00141FF9">
        <w:rPr>
          <w:rFonts w:ascii="Arial" w:hAnsi="Arial" w:cs="Arial"/>
          <w:sz w:val="24"/>
          <w:szCs w:val="24"/>
        </w:rPr>
        <w:t xml:space="preserve"> del sistema </w:t>
      </w:r>
      <w:proofErr w:type="spellStart"/>
      <w:r w:rsidRPr="00141FF9">
        <w:rPr>
          <w:rFonts w:ascii="Arial" w:hAnsi="Arial" w:cs="Arial"/>
          <w:sz w:val="24"/>
          <w:szCs w:val="24"/>
        </w:rPr>
        <w:t>osteomuscular</w:t>
      </w:r>
      <w:proofErr w:type="spellEnd"/>
      <w:r w:rsidRPr="00141FF9">
        <w:rPr>
          <w:rFonts w:ascii="Arial" w:hAnsi="Arial" w:cs="Arial"/>
          <w:sz w:val="24"/>
          <w:szCs w:val="24"/>
        </w:rPr>
        <w:t xml:space="preserve">, asociadas a factores que pueden implicar al </w:t>
      </w:r>
      <w:proofErr w:type="spellStart"/>
      <w:r w:rsidRPr="00141FF9">
        <w:rPr>
          <w:rFonts w:ascii="Arial" w:hAnsi="Arial" w:cs="Arial"/>
          <w:sz w:val="24"/>
          <w:szCs w:val="24"/>
        </w:rPr>
        <w:t>neurodesarrollo</w:t>
      </w:r>
      <w:proofErr w:type="spellEnd"/>
      <w:r w:rsidRPr="00141FF9">
        <w:rPr>
          <w:rFonts w:ascii="Arial" w:hAnsi="Arial" w:cs="Arial"/>
          <w:sz w:val="24"/>
          <w:szCs w:val="24"/>
        </w:rPr>
        <w:t xml:space="preserve"> o producto de accidentes; todo lo cual resulta necesario ser conocido en función de la atención individualizada o particularizada de cada niño, adolescente o joven</w:t>
      </w:r>
      <w:r>
        <w:rPr>
          <w:rFonts w:ascii="Arial" w:hAnsi="Arial" w:cs="Arial"/>
          <w:sz w:val="24"/>
          <w:szCs w:val="24"/>
        </w:rPr>
        <w:t>”</w:t>
      </w:r>
      <w:r w:rsidRPr="00141FF9">
        <w:rPr>
          <w:rFonts w:ascii="Arial" w:hAnsi="Arial" w:cs="Arial"/>
          <w:sz w:val="24"/>
          <w:szCs w:val="24"/>
        </w:rPr>
        <w:t>.</w:t>
      </w:r>
    </w:p>
    <w:p w:rsidR="00A04A53" w:rsidRDefault="00A04A53" w:rsidP="00141FF9">
      <w:pPr>
        <w:spacing w:line="360" w:lineRule="auto"/>
        <w:jc w:val="both"/>
        <w:rPr>
          <w:rFonts w:ascii="Arial" w:hAnsi="Arial" w:cs="Arial"/>
          <w:sz w:val="24"/>
          <w:szCs w:val="24"/>
        </w:rPr>
      </w:pPr>
      <w:r>
        <w:rPr>
          <w:rFonts w:ascii="Arial" w:hAnsi="Arial" w:cs="Arial"/>
          <w:sz w:val="24"/>
          <w:szCs w:val="24"/>
        </w:rPr>
        <w:t xml:space="preserve">Será importante que se comprendan las funciones principales del esqueleto humano, las cuales van más allá del sostén y movimiento. Igualmente deberán estudiar los principales huesos y articulaciones del organismo, su importancia en la protección de órganos importantes como son el cerebro, el corazón y los pulmones </w:t>
      </w:r>
      <w:r w:rsidR="00041099">
        <w:rPr>
          <w:rFonts w:ascii="Arial" w:hAnsi="Arial" w:cs="Arial"/>
          <w:sz w:val="24"/>
          <w:szCs w:val="24"/>
        </w:rPr>
        <w:t>y para la realización de los movimientos. Para ello deberán profundizar por otros textos o vía Internet, donde podrán encontrar diversas imágenes del esqueleto.</w:t>
      </w:r>
    </w:p>
    <w:p w:rsidR="004140C5" w:rsidRDefault="004140C5" w:rsidP="004140C5">
      <w:pPr>
        <w:spacing w:line="360" w:lineRule="auto"/>
        <w:jc w:val="both"/>
        <w:rPr>
          <w:rFonts w:ascii="Arial" w:hAnsi="Arial" w:cs="Arial"/>
          <w:sz w:val="24"/>
          <w:szCs w:val="24"/>
        </w:rPr>
      </w:pPr>
      <w:r>
        <w:rPr>
          <w:rFonts w:ascii="Arial" w:hAnsi="Arial" w:cs="Arial"/>
          <w:sz w:val="24"/>
          <w:szCs w:val="24"/>
        </w:rPr>
        <w:lastRenderedPageBreak/>
        <w:t>En relación con el sistema muscular es importante recordar que el tejido muscular, igual que el nervioso posee la propiedad de excitabilidad, algo que le permite llevar a cabo sus funciones, a partir de las otras propiedades que posee. En el texto encontrarán las características principales de los músculos teniendo en cuenta sus componentes desde el punto de vista bioquímico. Las funciones inherentes a los principales músculos las deberán encontrar a partir de búsquedas en Internet, donde también encontrarán numerosas imágenes.</w:t>
      </w:r>
    </w:p>
    <w:p w:rsidR="0076026C" w:rsidRDefault="004140C5" w:rsidP="004140C5">
      <w:pPr>
        <w:spacing w:line="360" w:lineRule="auto"/>
        <w:jc w:val="both"/>
        <w:rPr>
          <w:rFonts w:ascii="Arial" w:hAnsi="Arial" w:cs="Arial"/>
          <w:sz w:val="24"/>
          <w:szCs w:val="24"/>
        </w:rPr>
      </w:pPr>
      <w:r>
        <w:rPr>
          <w:rFonts w:ascii="Arial" w:hAnsi="Arial" w:cs="Arial"/>
          <w:sz w:val="24"/>
          <w:szCs w:val="24"/>
        </w:rPr>
        <w:t xml:space="preserve">De gran importancia para la labor pedagógica, en el texto aparecen las principales peculiaridades del desarrollo del sistema </w:t>
      </w:r>
      <w:proofErr w:type="spellStart"/>
      <w:r>
        <w:rPr>
          <w:rFonts w:ascii="Arial" w:hAnsi="Arial" w:cs="Arial"/>
          <w:sz w:val="24"/>
          <w:szCs w:val="24"/>
        </w:rPr>
        <w:t>osteomuscular</w:t>
      </w:r>
      <w:proofErr w:type="spellEnd"/>
      <w:r>
        <w:rPr>
          <w:rFonts w:ascii="Arial" w:hAnsi="Arial" w:cs="Arial"/>
          <w:sz w:val="24"/>
          <w:szCs w:val="24"/>
        </w:rPr>
        <w:t>, algo que deberá estudiarse particularmente. De igual manera, las principales afectaciones y enfermedades</w:t>
      </w:r>
      <w:r w:rsidR="00C207CE">
        <w:rPr>
          <w:rFonts w:ascii="Arial" w:hAnsi="Arial" w:cs="Arial"/>
          <w:sz w:val="24"/>
          <w:szCs w:val="24"/>
        </w:rPr>
        <w:t xml:space="preserve"> asociadas </w:t>
      </w:r>
      <w:proofErr w:type="gramStart"/>
      <w:r w:rsidR="00C207CE">
        <w:rPr>
          <w:rFonts w:ascii="Arial" w:hAnsi="Arial" w:cs="Arial"/>
          <w:sz w:val="24"/>
          <w:szCs w:val="24"/>
        </w:rPr>
        <w:t>a</w:t>
      </w:r>
      <w:proofErr w:type="gramEnd"/>
      <w:r w:rsidR="00C207CE">
        <w:rPr>
          <w:rFonts w:ascii="Arial" w:hAnsi="Arial" w:cs="Arial"/>
          <w:sz w:val="24"/>
          <w:szCs w:val="24"/>
        </w:rPr>
        <w:t xml:space="preserve"> dicho sistema. D</w:t>
      </w:r>
      <w:r w:rsidR="00982FD4">
        <w:rPr>
          <w:rFonts w:ascii="Arial" w:hAnsi="Arial" w:cs="Arial"/>
          <w:sz w:val="24"/>
          <w:szCs w:val="24"/>
        </w:rPr>
        <w:t>eberán identificarse todos aquellos conocimientos que resultan importantes para la labor profesional de psicopedagogos y logopedas.</w:t>
      </w:r>
    </w:p>
    <w:p w:rsidR="008C64B9" w:rsidRPr="00141FF9" w:rsidRDefault="00D31DF5" w:rsidP="004140C5">
      <w:pPr>
        <w:spacing w:line="360" w:lineRule="auto"/>
        <w:jc w:val="both"/>
        <w:rPr>
          <w:rFonts w:ascii="Arial" w:hAnsi="Arial" w:cs="Arial"/>
          <w:b/>
          <w:sz w:val="24"/>
          <w:szCs w:val="24"/>
        </w:rPr>
      </w:pPr>
      <w:r>
        <w:rPr>
          <w:rFonts w:ascii="Arial" w:hAnsi="Arial" w:cs="Arial"/>
          <w:sz w:val="24"/>
          <w:szCs w:val="24"/>
        </w:rPr>
        <w:t>A</w:t>
      </w:r>
      <w:r w:rsidR="008C64B9">
        <w:rPr>
          <w:rFonts w:ascii="Arial" w:hAnsi="Arial" w:cs="Arial"/>
          <w:sz w:val="24"/>
          <w:szCs w:val="24"/>
        </w:rPr>
        <w:t xml:space="preserve">l final del </w:t>
      </w:r>
      <w:r>
        <w:rPr>
          <w:rFonts w:ascii="Arial" w:hAnsi="Arial" w:cs="Arial"/>
          <w:sz w:val="24"/>
          <w:szCs w:val="24"/>
        </w:rPr>
        <w:t>capítulo del libro aparecen las actividades de aprendizaje que será de importancia que se realicen y como en los temas anteriores, deberán tenerse en cuenta en los casos que así lo requieran, para la elaboración del trabajo final con que se evaluará la asignatura.</w:t>
      </w:r>
    </w:p>
    <w:p w:rsidR="0076026C" w:rsidRPr="00141FF9" w:rsidRDefault="0076026C" w:rsidP="001D646E">
      <w:pPr>
        <w:spacing w:line="360" w:lineRule="auto"/>
        <w:jc w:val="center"/>
        <w:rPr>
          <w:rFonts w:ascii="Arial" w:hAnsi="Arial" w:cs="Arial"/>
          <w:b/>
          <w:sz w:val="24"/>
          <w:szCs w:val="24"/>
        </w:rPr>
      </w:pPr>
    </w:p>
    <w:p w:rsidR="0076026C" w:rsidRPr="00141FF9" w:rsidRDefault="0076026C" w:rsidP="001D646E">
      <w:pPr>
        <w:spacing w:line="360" w:lineRule="auto"/>
        <w:jc w:val="center"/>
        <w:rPr>
          <w:rFonts w:ascii="Arial" w:hAnsi="Arial" w:cs="Arial"/>
          <w:b/>
          <w:sz w:val="24"/>
          <w:szCs w:val="24"/>
        </w:rPr>
      </w:pPr>
      <w:bookmarkStart w:id="0" w:name="_GoBack"/>
      <w:bookmarkEnd w:id="0"/>
    </w:p>
    <w:sectPr w:rsidR="0076026C" w:rsidRPr="00141FF9" w:rsidSect="001C4697">
      <w:pgSz w:w="11906" w:h="16838"/>
      <w:pgMar w:top="1440" w:right="1080" w:bottom="1440" w:left="10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6"/>
  <w:proofState w:spelling="clean" w:grammar="clean"/>
  <w:defaultTabStop w:val="708"/>
  <w:hyphenationZone w:val="425"/>
  <w:drawingGridHorizontalSpacing w:val="11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810"/>
    <w:rsid w:val="00041099"/>
    <w:rsid w:val="000D343F"/>
    <w:rsid w:val="00141FF9"/>
    <w:rsid w:val="001527F8"/>
    <w:rsid w:val="00166D96"/>
    <w:rsid w:val="001C4697"/>
    <w:rsid w:val="001D0634"/>
    <w:rsid w:val="001D646E"/>
    <w:rsid w:val="00234CDE"/>
    <w:rsid w:val="00240AD8"/>
    <w:rsid w:val="002C7E18"/>
    <w:rsid w:val="002E6E38"/>
    <w:rsid w:val="003A462A"/>
    <w:rsid w:val="003B7BA5"/>
    <w:rsid w:val="004140C5"/>
    <w:rsid w:val="0046745B"/>
    <w:rsid w:val="0047079B"/>
    <w:rsid w:val="00477EF6"/>
    <w:rsid w:val="004C4984"/>
    <w:rsid w:val="00534ADD"/>
    <w:rsid w:val="00637700"/>
    <w:rsid w:val="0066447C"/>
    <w:rsid w:val="00704B70"/>
    <w:rsid w:val="00717215"/>
    <w:rsid w:val="0076026C"/>
    <w:rsid w:val="0079704D"/>
    <w:rsid w:val="007C5D24"/>
    <w:rsid w:val="008C64B9"/>
    <w:rsid w:val="00905102"/>
    <w:rsid w:val="00933B6E"/>
    <w:rsid w:val="00947C8D"/>
    <w:rsid w:val="00976E61"/>
    <w:rsid w:val="00982FD4"/>
    <w:rsid w:val="009B121E"/>
    <w:rsid w:val="00A00810"/>
    <w:rsid w:val="00A04A53"/>
    <w:rsid w:val="00B07F66"/>
    <w:rsid w:val="00B21BDB"/>
    <w:rsid w:val="00B56F50"/>
    <w:rsid w:val="00BA79FC"/>
    <w:rsid w:val="00C02A76"/>
    <w:rsid w:val="00C207CE"/>
    <w:rsid w:val="00D31DF5"/>
    <w:rsid w:val="00D36A9B"/>
    <w:rsid w:val="00D3793D"/>
    <w:rsid w:val="00D578C9"/>
    <w:rsid w:val="00D96FC5"/>
    <w:rsid w:val="00E32BB6"/>
    <w:rsid w:val="00EC15CF"/>
  </w:rsids>
  <m:mathPr>
    <m:mathFont m:val="Cambria Math"/>
    <m:brkBin m:val="before"/>
    <m:brkBinSub m:val="--"/>
    <m:smallFrac m:val="0"/>
    <m:dispDef/>
    <m:lMargin m:val="0"/>
    <m:rMargin m:val="0"/>
    <m:defJc m:val="centerGroup"/>
    <m:wrapIndent m:val="1440"/>
    <m:intLim m:val="subSup"/>
    <m:naryLim m:val="undOvr"/>
  </m:mathPr>
  <w:themeFontLang w:val="es-E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7B5D50-69C7-4CAF-B45D-4A78BB98E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S" w:eastAsia="ko-K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4">
    <w:name w:val="heading 4"/>
    <w:basedOn w:val="Normal"/>
    <w:next w:val="Normal"/>
    <w:link w:val="Ttulo4Car"/>
    <w:qFormat/>
    <w:rsid w:val="00141FF9"/>
    <w:pPr>
      <w:keepNext/>
      <w:spacing w:before="240" w:after="60" w:line="240" w:lineRule="auto"/>
      <w:outlineLvl w:val="3"/>
    </w:pPr>
    <w:rPr>
      <w:rFonts w:ascii="Times New Roman" w:eastAsia="Times New Roman" w:hAnsi="Times New Roman" w:cs="Times New Roman"/>
      <w:b/>
      <w:bCs/>
      <w:sz w:val="28"/>
      <w:szCs w:val="2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rsid w:val="00141FF9"/>
    <w:rPr>
      <w:rFonts w:ascii="Times New Roman" w:eastAsia="Times New Roman" w:hAnsi="Times New Roman" w:cs="Times New Roman"/>
      <w:b/>
      <w:bCs/>
      <w:sz w:val="28"/>
      <w:szCs w:val="2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2</Pages>
  <Words>569</Words>
  <Characters>3135</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Raul</dc:creator>
  <cp:keywords/>
  <dc:description/>
  <cp:lastModifiedBy>Raul</cp:lastModifiedBy>
  <cp:revision>9</cp:revision>
  <dcterms:created xsi:type="dcterms:W3CDTF">2026-05-18T15:48:00Z</dcterms:created>
  <dcterms:modified xsi:type="dcterms:W3CDTF">2026-05-18T16:26:00Z</dcterms:modified>
</cp:coreProperties>
</file>