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1E" w:rsidRDefault="00D6401E" w:rsidP="00D640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Clase Presencial No </w:t>
      </w:r>
      <w:r>
        <w:rPr>
          <w:rFonts w:ascii="Arial" w:hAnsi="Arial" w:cs="Arial"/>
          <w:sz w:val="24"/>
          <w:szCs w:val="24"/>
        </w:rPr>
        <w:t>7</w:t>
      </w:r>
    </w:p>
    <w:p w:rsidR="00D6401E" w:rsidRDefault="00D6401E" w:rsidP="00D640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V</w:t>
      </w:r>
      <w:r>
        <w:rPr>
          <w:rFonts w:ascii="Arial" w:hAnsi="Arial" w:cs="Arial"/>
          <w:sz w:val="24"/>
          <w:szCs w:val="24"/>
        </w:rPr>
        <w:t>II</w:t>
      </w:r>
    </w:p>
    <w:p w:rsidR="00D6401E" w:rsidRDefault="00D6401E" w:rsidP="00D640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Temática: </w:t>
      </w:r>
      <w:r>
        <w:rPr>
          <w:rFonts w:ascii="Arial" w:hAnsi="Arial" w:cs="Arial"/>
          <w:sz w:val="24"/>
          <w:szCs w:val="24"/>
        </w:rPr>
        <w:t>Ecuaciones deferenciales ordinarias</w:t>
      </w:r>
      <w:r>
        <w:rPr>
          <w:rFonts w:ascii="Arial" w:hAnsi="Arial" w:cs="Arial"/>
          <w:sz w:val="24"/>
          <w:szCs w:val="24"/>
        </w:rPr>
        <w:t xml:space="preserve">. </w:t>
      </w:r>
      <w:r w:rsidR="009217F3">
        <w:rPr>
          <w:rFonts w:ascii="Arial" w:hAnsi="Arial" w:cs="Arial"/>
          <w:sz w:val="24"/>
          <w:szCs w:val="24"/>
        </w:rPr>
        <w:t xml:space="preserve">Métodos de Euler, Runge – Kuta de orden 2 y de orden 4. Error cometido en cada método. </w:t>
      </w:r>
    </w:p>
    <w:p w:rsidR="009217F3" w:rsidRDefault="00D6401E" w:rsidP="00D640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Objetivos:</w:t>
      </w:r>
    </w:p>
    <w:p w:rsidR="009217F3" w:rsidRDefault="009217F3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adecuadamente la terminología propia del tema de ecuaciones diferenciales ordinarias.</w:t>
      </w:r>
    </w:p>
    <w:p w:rsidR="0075652B" w:rsidRDefault="0075652B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problemas de condiciones iniciales </w:t>
      </w:r>
    </w:p>
    <w:p w:rsidR="0075652B" w:rsidRDefault="0075652B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Comprar los métodos analíticos y los métodos numéricos que se utilizan para resolver ecuaciones diferenciales.</w:t>
      </w:r>
    </w:p>
    <w:p w:rsidR="00D6401E" w:rsidRDefault="00AA2D8E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Interpretar geométricamente los métodos de Euler y de </w:t>
      </w:r>
      <w:r w:rsidR="009217F3">
        <w:rPr>
          <w:rFonts w:ascii="Arial" w:hAnsi="Arial" w:cs="Arial"/>
          <w:sz w:val="24"/>
          <w:szCs w:val="24"/>
        </w:rPr>
        <w:t xml:space="preserve"> </w:t>
      </w:r>
      <w:r w:rsidR="009217F3" w:rsidRPr="009217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Runge – Kuta</w:t>
      </w:r>
      <w:r>
        <w:rPr>
          <w:rFonts w:ascii="Arial" w:hAnsi="Arial" w:cs="Arial"/>
          <w:sz w:val="24"/>
          <w:szCs w:val="24"/>
        </w:rPr>
        <w:t>.</w:t>
      </w:r>
    </w:p>
    <w:p w:rsidR="00AA2D8E" w:rsidRDefault="00AA2D8E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Describir los métodos de Euler y de </w:t>
      </w:r>
      <w:r>
        <w:rPr>
          <w:rFonts w:ascii="Arial" w:hAnsi="Arial" w:cs="Arial"/>
          <w:sz w:val="24"/>
          <w:szCs w:val="24"/>
        </w:rPr>
        <w:t>Runge – Kuta</w:t>
      </w:r>
      <w:r>
        <w:rPr>
          <w:rFonts w:ascii="Arial" w:hAnsi="Arial" w:cs="Arial"/>
          <w:sz w:val="24"/>
          <w:szCs w:val="24"/>
        </w:rPr>
        <w:t xml:space="preserve"> en la solución de ecuaciones diferenciales</w:t>
      </w:r>
    </w:p>
    <w:p w:rsidR="00AA2D8E" w:rsidRDefault="00AA2D8E" w:rsidP="009217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Describir los conceptos de métodos de paso simple y de pasos múltiples.</w:t>
      </w:r>
    </w:p>
    <w:p w:rsidR="00AA2D8E" w:rsidRPr="00AA2D8E" w:rsidRDefault="00AA2D8E" w:rsidP="00AA2D8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217F3" w:rsidRDefault="009217F3" w:rsidP="00D6401E">
      <w:pPr>
        <w:jc w:val="both"/>
        <w:rPr>
          <w:rFonts w:ascii="Arial" w:hAnsi="Arial" w:cs="Arial"/>
          <w:sz w:val="24"/>
          <w:szCs w:val="24"/>
        </w:rPr>
      </w:pPr>
    </w:p>
    <w:p w:rsidR="00CF24FC" w:rsidRPr="00D6401E" w:rsidRDefault="00CF24FC" w:rsidP="00D6401E"/>
    <w:sectPr w:rsidR="00CF24FC" w:rsidRPr="00D640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87D81"/>
    <w:multiLevelType w:val="hybridMultilevel"/>
    <w:tmpl w:val="96E681B4"/>
    <w:lvl w:ilvl="0" w:tplc="FA7619B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CD"/>
    <w:rsid w:val="004563CD"/>
    <w:rsid w:val="004C6F23"/>
    <w:rsid w:val="0075652B"/>
    <w:rsid w:val="009217F3"/>
    <w:rsid w:val="00AA2D8E"/>
    <w:rsid w:val="00AE12D6"/>
    <w:rsid w:val="00CF24FC"/>
    <w:rsid w:val="00D6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D1D9B"/>
  <w15:chartTrackingRefBased/>
  <w15:docId w15:val="{05FD9D1B-A296-473F-A04B-8C0BA7F2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01E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6</cp:revision>
  <dcterms:created xsi:type="dcterms:W3CDTF">2021-01-13T14:49:00Z</dcterms:created>
  <dcterms:modified xsi:type="dcterms:W3CDTF">2021-01-13T15:41:00Z</dcterms:modified>
</cp:coreProperties>
</file>