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54" w:rsidRPr="001D14A3" w:rsidRDefault="0049010C" w:rsidP="00071F2C">
      <w:pPr>
        <w:spacing w:after="0" w:line="240" w:lineRule="auto"/>
        <w:jc w:val="center"/>
        <w:rPr>
          <w:rFonts w:ascii="Arial" w:hAnsi="Arial" w:cs="Arial"/>
          <w:b/>
          <w:sz w:val="24"/>
          <w:szCs w:val="24"/>
        </w:rPr>
      </w:pPr>
      <w:r>
        <w:rPr>
          <w:rFonts w:ascii="Arial" w:hAnsi="Arial" w:cs="Arial"/>
          <w:b/>
          <w:bCs/>
          <w:sz w:val="24"/>
          <w:szCs w:val="24"/>
        </w:rPr>
        <w:t>Guía</w:t>
      </w:r>
      <w:bookmarkStart w:id="0" w:name="_GoBack"/>
      <w:bookmarkEnd w:id="0"/>
      <w:r>
        <w:rPr>
          <w:rFonts w:ascii="Arial" w:hAnsi="Arial" w:cs="Arial"/>
          <w:b/>
          <w:bCs/>
          <w:sz w:val="24"/>
          <w:szCs w:val="24"/>
        </w:rPr>
        <w:t xml:space="preserve"> de </w:t>
      </w:r>
      <w:r w:rsidR="002E5019">
        <w:rPr>
          <w:rFonts w:ascii="Arial" w:hAnsi="Arial" w:cs="Arial"/>
          <w:b/>
          <w:bCs/>
          <w:sz w:val="24"/>
          <w:szCs w:val="24"/>
        </w:rPr>
        <w:t xml:space="preserve">estudio de </w:t>
      </w:r>
      <w:r w:rsidR="00401FDD" w:rsidRPr="001D14A3">
        <w:rPr>
          <w:rFonts w:ascii="Arial" w:hAnsi="Arial" w:cs="Arial"/>
          <w:b/>
          <w:bCs/>
          <w:sz w:val="24"/>
          <w:szCs w:val="24"/>
        </w:rPr>
        <w:t>DN</w:t>
      </w:r>
      <w:r w:rsidR="00CC27D9" w:rsidRPr="001D14A3">
        <w:rPr>
          <w:rFonts w:ascii="Arial" w:hAnsi="Arial" w:cs="Arial"/>
          <w:b/>
          <w:sz w:val="24"/>
          <w:szCs w:val="24"/>
        </w:rPr>
        <w:t>.</w:t>
      </w:r>
    </w:p>
    <w:p w:rsidR="00324EE4" w:rsidRPr="001D14A3" w:rsidRDefault="00324EE4" w:rsidP="00071F2C">
      <w:pPr>
        <w:spacing w:after="0" w:line="240" w:lineRule="auto"/>
        <w:jc w:val="center"/>
        <w:rPr>
          <w:rFonts w:ascii="Arial" w:hAnsi="Arial" w:cs="Arial"/>
          <w:b/>
          <w:sz w:val="24"/>
          <w:szCs w:val="24"/>
        </w:rPr>
      </w:pPr>
    </w:p>
    <w:p w:rsidR="00231250" w:rsidRPr="001D14A3" w:rsidRDefault="00CC27D9" w:rsidP="00231250">
      <w:pPr>
        <w:spacing w:after="0" w:line="240" w:lineRule="auto"/>
        <w:jc w:val="both"/>
        <w:rPr>
          <w:rFonts w:ascii="Arial" w:hAnsi="Arial" w:cs="Arial"/>
          <w:sz w:val="24"/>
          <w:szCs w:val="24"/>
        </w:rPr>
      </w:pPr>
      <w:r w:rsidRPr="001D14A3">
        <w:rPr>
          <w:rFonts w:ascii="Arial" w:hAnsi="Arial" w:cs="Arial"/>
          <w:sz w:val="24"/>
          <w:szCs w:val="24"/>
        </w:rPr>
        <w:t>1.- El Gobierno de EE.UU. no cesa en sus pretensiones de destruir la Revolución Cubana y en sus planes se mantiene la posibilidad de agredirnos, mencione las posibles formas de agresión militar que pudieran emplear contra nuestro país y explique en qué consiste una de ellas.</w:t>
      </w:r>
    </w:p>
    <w:p w:rsidR="002E5019" w:rsidRDefault="002E5019" w:rsidP="00231250">
      <w:pPr>
        <w:spacing w:after="0" w:line="240" w:lineRule="auto"/>
        <w:jc w:val="both"/>
        <w:rPr>
          <w:rFonts w:ascii="Arial" w:hAnsi="Arial" w:cs="Arial"/>
          <w:sz w:val="24"/>
          <w:szCs w:val="24"/>
        </w:rPr>
      </w:pPr>
    </w:p>
    <w:p w:rsidR="00231250" w:rsidRPr="001D14A3" w:rsidRDefault="00231250" w:rsidP="00231250">
      <w:pPr>
        <w:spacing w:after="0" w:line="240" w:lineRule="auto"/>
        <w:jc w:val="both"/>
        <w:rPr>
          <w:rFonts w:ascii="Arial" w:hAnsi="Arial" w:cs="Arial"/>
          <w:sz w:val="24"/>
          <w:szCs w:val="24"/>
        </w:rPr>
      </w:pPr>
      <w:r w:rsidRPr="001D14A3">
        <w:rPr>
          <w:rFonts w:ascii="Arial" w:hAnsi="Arial" w:cs="Arial"/>
          <w:sz w:val="24"/>
          <w:szCs w:val="24"/>
        </w:rPr>
        <w:t>2.- Mencione 5 postulados de la doctrina militar cubana y explique uno de ellos.</w:t>
      </w:r>
    </w:p>
    <w:p w:rsidR="002E5019" w:rsidRDefault="002E5019" w:rsidP="00231250">
      <w:pPr>
        <w:spacing w:after="0" w:line="240" w:lineRule="auto"/>
        <w:jc w:val="both"/>
        <w:rPr>
          <w:rFonts w:ascii="Arial" w:hAnsi="Arial" w:cs="Arial"/>
          <w:sz w:val="24"/>
          <w:szCs w:val="24"/>
        </w:rPr>
      </w:pPr>
    </w:p>
    <w:p w:rsidR="00231250" w:rsidRPr="001D14A3" w:rsidRDefault="00231250" w:rsidP="00231250">
      <w:pPr>
        <w:spacing w:after="0" w:line="240" w:lineRule="auto"/>
        <w:jc w:val="both"/>
        <w:rPr>
          <w:rFonts w:ascii="Arial" w:hAnsi="Arial" w:cs="Arial"/>
          <w:b/>
          <w:bCs/>
          <w:sz w:val="24"/>
          <w:szCs w:val="24"/>
        </w:rPr>
      </w:pPr>
      <w:r w:rsidRPr="001D14A3">
        <w:rPr>
          <w:rFonts w:ascii="Arial" w:hAnsi="Arial" w:cs="Arial"/>
          <w:sz w:val="24"/>
          <w:szCs w:val="24"/>
        </w:rPr>
        <w:t>3.- Las situaciones excepcionales c</w:t>
      </w:r>
      <w:r w:rsidRPr="001D14A3">
        <w:rPr>
          <w:rFonts w:ascii="Arial" w:hAnsi="Arial" w:cs="Arial"/>
          <w:bCs/>
          <w:sz w:val="24"/>
          <w:szCs w:val="24"/>
        </w:rPr>
        <w:t>onstituyen estados de ese carácter que se establecen, de forma temporal, en todo el territorio nacional (o en parte de él), en interés de garantizar la Defensa Nacional (DN) o proteger la población y la economía ante la inminencia de una agresión militar, en caso de desastres naturales y otros, que afecten el orden interior, la seguridad del país, o la estabilidad del Estado.</w:t>
      </w:r>
      <w:r w:rsidRPr="001D14A3">
        <w:rPr>
          <w:rFonts w:ascii="Arial" w:hAnsi="Arial" w:cs="Arial"/>
          <w:b/>
          <w:bCs/>
          <w:sz w:val="24"/>
          <w:szCs w:val="24"/>
        </w:rPr>
        <w:t xml:space="preserve"> </w:t>
      </w:r>
    </w:p>
    <w:p w:rsidR="00231250" w:rsidRPr="001D14A3" w:rsidRDefault="00231250" w:rsidP="00231250">
      <w:pPr>
        <w:spacing w:after="0" w:line="240" w:lineRule="auto"/>
        <w:jc w:val="both"/>
        <w:rPr>
          <w:rFonts w:ascii="Arial" w:hAnsi="Arial" w:cs="Arial"/>
          <w:sz w:val="24"/>
          <w:szCs w:val="24"/>
        </w:rPr>
      </w:pPr>
      <w:r w:rsidRPr="001D14A3">
        <w:rPr>
          <w:rFonts w:ascii="Arial" w:hAnsi="Arial" w:cs="Arial"/>
          <w:bCs/>
          <w:sz w:val="24"/>
          <w:szCs w:val="24"/>
        </w:rPr>
        <w:t>¿Diga cuáles son las situaciones excepcionales y explique una de ellas?</w:t>
      </w:r>
    </w:p>
    <w:p w:rsidR="002E5019" w:rsidRDefault="002E5019" w:rsidP="00CC27D9">
      <w:pPr>
        <w:spacing w:after="0" w:line="240" w:lineRule="auto"/>
        <w:jc w:val="both"/>
        <w:rPr>
          <w:rFonts w:ascii="Arial" w:hAnsi="Arial" w:cs="Arial"/>
          <w:sz w:val="24"/>
          <w:szCs w:val="24"/>
        </w:rPr>
      </w:pPr>
    </w:p>
    <w:p w:rsidR="00CC27D9" w:rsidRPr="001D14A3" w:rsidRDefault="00231250" w:rsidP="00CC27D9">
      <w:pPr>
        <w:spacing w:after="0" w:line="240" w:lineRule="auto"/>
        <w:jc w:val="both"/>
        <w:rPr>
          <w:rFonts w:ascii="Arial" w:hAnsi="Arial" w:cs="Arial"/>
          <w:sz w:val="24"/>
          <w:szCs w:val="24"/>
        </w:rPr>
      </w:pPr>
      <w:r w:rsidRPr="001D14A3">
        <w:rPr>
          <w:rFonts w:ascii="Arial" w:hAnsi="Arial" w:cs="Arial"/>
          <w:sz w:val="24"/>
          <w:szCs w:val="24"/>
        </w:rPr>
        <w:t>4</w:t>
      </w:r>
      <w:r w:rsidR="00CC27D9" w:rsidRPr="001D14A3">
        <w:rPr>
          <w:rFonts w:ascii="Arial" w:hAnsi="Arial" w:cs="Arial"/>
          <w:sz w:val="24"/>
          <w:szCs w:val="24"/>
        </w:rPr>
        <w:t>.- La concepción estratégica de la “Guerra de Todo el Pueblo” establece el principio de la territorialidad, en esta la Zona de Defensa (ZD) desempeña un papel protagónico, diga qué es la ZD y cuál es su estructura y organización para el cumplimiento de las misiones.</w:t>
      </w:r>
    </w:p>
    <w:p w:rsidR="002E5019" w:rsidRDefault="002E5019" w:rsidP="00255844">
      <w:pPr>
        <w:spacing w:after="0" w:line="240" w:lineRule="auto"/>
        <w:jc w:val="both"/>
        <w:rPr>
          <w:rFonts w:ascii="Arial" w:eastAsia="Times New Roman" w:hAnsi="Arial" w:cs="Arial"/>
          <w:sz w:val="24"/>
          <w:szCs w:val="24"/>
        </w:rPr>
      </w:pPr>
    </w:p>
    <w:p w:rsidR="00255844" w:rsidRPr="001D14A3" w:rsidRDefault="00255844" w:rsidP="00255844">
      <w:pPr>
        <w:spacing w:after="0" w:line="240" w:lineRule="auto"/>
        <w:jc w:val="both"/>
        <w:rPr>
          <w:rFonts w:ascii="Arial" w:eastAsia="Times New Roman" w:hAnsi="Arial" w:cs="Arial"/>
          <w:sz w:val="24"/>
          <w:szCs w:val="24"/>
        </w:rPr>
      </w:pPr>
      <w:r w:rsidRPr="001D14A3">
        <w:rPr>
          <w:rFonts w:ascii="Arial" w:eastAsia="Times New Roman" w:hAnsi="Arial" w:cs="Arial"/>
          <w:sz w:val="24"/>
          <w:szCs w:val="24"/>
        </w:rPr>
        <w:t>5.- El Consejo de Defensa Nacional (CDN) cuenta con órganos de trabajo para auxiliarlo en la dirección de las acciones que desarrolla el país, mencione cuáles son estos órganos.</w:t>
      </w:r>
    </w:p>
    <w:p w:rsidR="002E5019" w:rsidRDefault="002E5019" w:rsidP="00BB6D5B">
      <w:pPr>
        <w:spacing w:after="0" w:line="240" w:lineRule="auto"/>
        <w:jc w:val="both"/>
        <w:rPr>
          <w:rFonts w:ascii="Arial" w:hAnsi="Arial" w:cs="Arial"/>
          <w:sz w:val="24"/>
          <w:szCs w:val="24"/>
        </w:rPr>
      </w:pPr>
    </w:p>
    <w:p w:rsidR="00BB6D5B" w:rsidRPr="001D14A3" w:rsidRDefault="0028663F" w:rsidP="00BB6D5B">
      <w:pPr>
        <w:spacing w:after="0" w:line="240" w:lineRule="auto"/>
        <w:jc w:val="both"/>
        <w:rPr>
          <w:rFonts w:ascii="Arial" w:hAnsi="Arial" w:cs="Arial"/>
          <w:sz w:val="24"/>
          <w:szCs w:val="24"/>
        </w:rPr>
      </w:pPr>
      <w:r w:rsidRPr="001D14A3">
        <w:rPr>
          <w:rFonts w:ascii="Arial" w:hAnsi="Arial" w:cs="Arial"/>
          <w:sz w:val="24"/>
          <w:szCs w:val="24"/>
        </w:rPr>
        <w:t>6</w:t>
      </w:r>
      <w:r w:rsidR="00BB6D5B" w:rsidRPr="001D14A3">
        <w:rPr>
          <w:rFonts w:ascii="Arial" w:hAnsi="Arial" w:cs="Arial"/>
          <w:sz w:val="24"/>
          <w:szCs w:val="24"/>
        </w:rPr>
        <w:t>.- La preparación del personal desempeña un importante papel en el desarrollo de las acciones combativas de las tropas, mencione cómo se encuentra organizada la misma desde tiempo de paz (TP).</w:t>
      </w:r>
    </w:p>
    <w:p w:rsidR="002E5019" w:rsidRDefault="002E5019" w:rsidP="00255844">
      <w:pPr>
        <w:spacing w:after="0" w:line="240" w:lineRule="auto"/>
        <w:jc w:val="both"/>
        <w:rPr>
          <w:rFonts w:ascii="Arial" w:eastAsia="Times New Roman" w:hAnsi="Arial" w:cs="Arial"/>
          <w:sz w:val="24"/>
          <w:szCs w:val="24"/>
        </w:rPr>
      </w:pPr>
    </w:p>
    <w:p w:rsidR="00255844" w:rsidRPr="001D14A3" w:rsidRDefault="0028663F" w:rsidP="00255844">
      <w:pPr>
        <w:spacing w:after="0" w:line="240" w:lineRule="auto"/>
        <w:jc w:val="both"/>
        <w:rPr>
          <w:rFonts w:ascii="Arial" w:eastAsia="Times New Roman" w:hAnsi="Arial" w:cs="Arial"/>
          <w:sz w:val="24"/>
          <w:szCs w:val="24"/>
        </w:rPr>
      </w:pPr>
      <w:r w:rsidRPr="001D14A3">
        <w:rPr>
          <w:rFonts w:ascii="Arial" w:eastAsia="Times New Roman" w:hAnsi="Arial" w:cs="Arial"/>
          <w:sz w:val="24"/>
          <w:szCs w:val="24"/>
        </w:rPr>
        <w:t>7</w:t>
      </w:r>
      <w:r w:rsidR="00255844" w:rsidRPr="001D14A3">
        <w:rPr>
          <w:rFonts w:ascii="Arial" w:eastAsia="Times New Roman" w:hAnsi="Arial" w:cs="Arial"/>
          <w:sz w:val="24"/>
          <w:szCs w:val="24"/>
        </w:rPr>
        <w:t>.- Las reservas estatales constituyen el conjunto de recursos estatales acumulados y controlados por el Estado, mencione qué productos forman parte de estas reservas.</w:t>
      </w:r>
    </w:p>
    <w:p w:rsidR="002E5019" w:rsidRDefault="002E5019" w:rsidP="00BB6D5B">
      <w:pPr>
        <w:spacing w:after="0" w:line="240" w:lineRule="auto"/>
        <w:jc w:val="both"/>
        <w:rPr>
          <w:rFonts w:ascii="Arial" w:hAnsi="Arial" w:cs="Arial"/>
          <w:sz w:val="24"/>
          <w:szCs w:val="24"/>
        </w:rPr>
      </w:pPr>
    </w:p>
    <w:p w:rsidR="00BB6D5B" w:rsidRPr="001D14A3" w:rsidRDefault="0028663F" w:rsidP="00BB6D5B">
      <w:pPr>
        <w:spacing w:after="0" w:line="240" w:lineRule="auto"/>
        <w:jc w:val="both"/>
        <w:rPr>
          <w:rFonts w:ascii="Arial" w:hAnsi="Arial" w:cs="Arial"/>
          <w:sz w:val="24"/>
          <w:szCs w:val="24"/>
        </w:rPr>
      </w:pPr>
      <w:r w:rsidRPr="001D14A3">
        <w:rPr>
          <w:rFonts w:ascii="Arial" w:hAnsi="Arial" w:cs="Arial"/>
          <w:sz w:val="24"/>
          <w:szCs w:val="24"/>
        </w:rPr>
        <w:t>8</w:t>
      </w:r>
      <w:r w:rsidR="00BB6D5B" w:rsidRPr="001D14A3">
        <w:rPr>
          <w:rFonts w:ascii="Arial" w:hAnsi="Arial" w:cs="Arial"/>
          <w:sz w:val="24"/>
          <w:szCs w:val="24"/>
        </w:rPr>
        <w:t>.- La Defensa Civil (DC) desempeña un importante papel en la salvaguarda de nuest</w:t>
      </w:r>
      <w:r w:rsidRPr="001D14A3">
        <w:rPr>
          <w:rFonts w:ascii="Arial" w:hAnsi="Arial" w:cs="Arial"/>
          <w:sz w:val="24"/>
          <w:szCs w:val="24"/>
        </w:rPr>
        <w:t xml:space="preserve">ro pueblo tanto en </w:t>
      </w:r>
      <w:r w:rsidR="00BB6D5B" w:rsidRPr="001D14A3">
        <w:rPr>
          <w:rFonts w:ascii="Arial" w:hAnsi="Arial" w:cs="Arial"/>
          <w:sz w:val="24"/>
          <w:szCs w:val="24"/>
        </w:rPr>
        <w:t>TP como en la guerra, mencione las misiones que esta cumple en tiempo de guerra y las medidas relacionadas con la protección del personal.</w:t>
      </w:r>
    </w:p>
    <w:p w:rsidR="002E5019" w:rsidRDefault="002E5019" w:rsidP="00C64D9C">
      <w:pPr>
        <w:spacing w:after="0" w:line="240" w:lineRule="auto"/>
        <w:jc w:val="both"/>
        <w:rPr>
          <w:rFonts w:ascii="Arial" w:eastAsia="Times New Roman" w:hAnsi="Arial" w:cs="Arial"/>
          <w:sz w:val="24"/>
          <w:szCs w:val="24"/>
        </w:rPr>
      </w:pPr>
    </w:p>
    <w:p w:rsidR="00C64D9C" w:rsidRPr="001D14A3" w:rsidRDefault="0028663F" w:rsidP="00C64D9C">
      <w:pPr>
        <w:spacing w:after="0" w:line="240" w:lineRule="auto"/>
        <w:jc w:val="both"/>
        <w:rPr>
          <w:rFonts w:ascii="Arial" w:eastAsia="Times New Roman" w:hAnsi="Arial" w:cs="Arial"/>
          <w:sz w:val="24"/>
          <w:szCs w:val="24"/>
        </w:rPr>
      </w:pPr>
      <w:r w:rsidRPr="001D14A3">
        <w:rPr>
          <w:rFonts w:ascii="Arial" w:eastAsia="Times New Roman" w:hAnsi="Arial" w:cs="Arial"/>
          <w:sz w:val="24"/>
          <w:szCs w:val="24"/>
        </w:rPr>
        <w:t xml:space="preserve">9.- </w:t>
      </w:r>
      <w:r w:rsidR="00C64D9C" w:rsidRPr="001D14A3">
        <w:rPr>
          <w:rFonts w:ascii="Arial" w:eastAsia="Times New Roman" w:hAnsi="Arial" w:cs="Arial"/>
          <w:sz w:val="24"/>
          <w:szCs w:val="24"/>
        </w:rPr>
        <w:t xml:space="preserve">Durante la ocurrencia de desastres naturales o la guerra la </w:t>
      </w:r>
      <w:r w:rsidR="00C64D9C" w:rsidRPr="001D14A3">
        <w:rPr>
          <w:rFonts w:ascii="Arial" w:hAnsi="Arial" w:cs="Arial"/>
          <w:sz w:val="24"/>
          <w:szCs w:val="24"/>
        </w:rPr>
        <w:t>D</w:t>
      </w:r>
      <w:r w:rsidRPr="001D14A3">
        <w:rPr>
          <w:rFonts w:ascii="Arial" w:hAnsi="Arial" w:cs="Arial"/>
          <w:sz w:val="24"/>
          <w:szCs w:val="24"/>
        </w:rPr>
        <w:t xml:space="preserve">C </w:t>
      </w:r>
      <w:r w:rsidR="00C64D9C" w:rsidRPr="001D14A3">
        <w:rPr>
          <w:rFonts w:ascii="Arial" w:eastAsia="Times New Roman" w:hAnsi="Arial" w:cs="Arial"/>
          <w:sz w:val="24"/>
          <w:szCs w:val="24"/>
        </w:rPr>
        <w:t>cumple entre sus misiones más importantes la de proteger la economía, mencione qué elementos deben garantizar estas medidas.</w:t>
      </w:r>
    </w:p>
    <w:p w:rsidR="002E5019" w:rsidRDefault="002E5019" w:rsidP="00C64D9C">
      <w:pPr>
        <w:spacing w:after="0" w:line="240" w:lineRule="auto"/>
        <w:rPr>
          <w:rFonts w:ascii="Arial" w:eastAsia="Times New Roman" w:hAnsi="Arial" w:cs="Arial"/>
          <w:sz w:val="24"/>
          <w:szCs w:val="24"/>
        </w:rPr>
      </w:pPr>
    </w:p>
    <w:p w:rsidR="00C64D9C" w:rsidRPr="001D14A3" w:rsidRDefault="0028663F" w:rsidP="00C64D9C">
      <w:pPr>
        <w:spacing w:after="0" w:line="240" w:lineRule="auto"/>
        <w:rPr>
          <w:rFonts w:ascii="Arial" w:eastAsia="Times New Roman" w:hAnsi="Arial" w:cs="Arial"/>
          <w:sz w:val="24"/>
          <w:szCs w:val="24"/>
        </w:rPr>
      </w:pPr>
      <w:r w:rsidRPr="001D14A3">
        <w:rPr>
          <w:rFonts w:ascii="Arial" w:eastAsia="Times New Roman" w:hAnsi="Arial" w:cs="Arial"/>
          <w:sz w:val="24"/>
          <w:szCs w:val="24"/>
        </w:rPr>
        <w:t>10</w:t>
      </w:r>
      <w:r w:rsidR="00C64D9C" w:rsidRPr="001D14A3">
        <w:rPr>
          <w:rFonts w:ascii="Arial" w:eastAsia="Times New Roman" w:hAnsi="Arial" w:cs="Arial"/>
          <w:sz w:val="24"/>
          <w:szCs w:val="24"/>
        </w:rPr>
        <w:t xml:space="preserve">.- ¿Qué es el </w:t>
      </w:r>
      <w:r w:rsidR="00C64D9C" w:rsidRPr="001D14A3">
        <w:rPr>
          <w:rFonts w:ascii="Arial" w:hAnsi="Arial" w:cs="Arial"/>
          <w:sz w:val="24"/>
          <w:szCs w:val="24"/>
        </w:rPr>
        <w:t>Derecho Internacional Humanitario (</w:t>
      </w:r>
      <w:r w:rsidR="00C64D9C" w:rsidRPr="001D14A3">
        <w:rPr>
          <w:rFonts w:ascii="Arial" w:eastAsia="Times New Roman" w:hAnsi="Arial" w:cs="Arial"/>
          <w:sz w:val="24"/>
          <w:szCs w:val="24"/>
        </w:rPr>
        <w:t>DIH</w:t>
      </w:r>
      <w:r w:rsidR="00C64D9C" w:rsidRPr="001D14A3">
        <w:rPr>
          <w:rFonts w:ascii="Arial" w:hAnsi="Arial" w:cs="Arial"/>
          <w:sz w:val="24"/>
          <w:szCs w:val="24"/>
        </w:rPr>
        <w:t>)</w:t>
      </w:r>
      <w:r w:rsidR="00C64D9C" w:rsidRPr="001D14A3">
        <w:rPr>
          <w:rFonts w:ascii="Arial" w:eastAsia="Times New Roman" w:hAnsi="Arial" w:cs="Arial"/>
          <w:sz w:val="24"/>
          <w:szCs w:val="24"/>
        </w:rPr>
        <w:t xml:space="preserve"> y cuáles son las ramas en que se aplica?</w:t>
      </w:r>
    </w:p>
    <w:p w:rsidR="002E5019" w:rsidRDefault="002E5019" w:rsidP="00BB6D5B">
      <w:pPr>
        <w:spacing w:after="0" w:line="240" w:lineRule="auto"/>
        <w:jc w:val="both"/>
        <w:rPr>
          <w:rFonts w:ascii="Arial" w:hAnsi="Arial" w:cs="Arial"/>
          <w:sz w:val="24"/>
          <w:szCs w:val="24"/>
        </w:rPr>
      </w:pPr>
    </w:p>
    <w:p w:rsidR="00BB6D5B" w:rsidRPr="001D14A3" w:rsidRDefault="0028663F" w:rsidP="00BB6D5B">
      <w:pPr>
        <w:spacing w:after="0" w:line="240" w:lineRule="auto"/>
        <w:jc w:val="both"/>
        <w:rPr>
          <w:rFonts w:ascii="Arial" w:hAnsi="Arial" w:cs="Arial"/>
          <w:sz w:val="24"/>
          <w:szCs w:val="24"/>
        </w:rPr>
      </w:pPr>
      <w:r w:rsidRPr="001D14A3">
        <w:rPr>
          <w:rFonts w:ascii="Arial" w:hAnsi="Arial" w:cs="Arial"/>
          <w:sz w:val="24"/>
          <w:szCs w:val="24"/>
        </w:rPr>
        <w:lastRenderedPageBreak/>
        <w:t>11</w:t>
      </w:r>
      <w:r w:rsidR="00BB6D5B" w:rsidRPr="001D14A3">
        <w:rPr>
          <w:rFonts w:ascii="Arial" w:hAnsi="Arial" w:cs="Arial"/>
          <w:sz w:val="24"/>
          <w:szCs w:val="24"/>
        </w:rPr>
        <w:t>.- ¿Diga cuáles son las normas fundamentales del D</w:t>
      </w:r>
      <w:r w:rsidRPr="001D14A3">
        <w:rPr>
          <w:rFonts w:ascii="Arial" w:hAnsi="Arial" w:cs="Arial"/>
          <w:sz w:val="24"/>
          <w:szCs w:val="24"/>
        </w:rPr>
        <w:t xml:space="preserve">IH </w:t>
      </w:r>
      <w:r w:rsidR="00BB6D5B" w:rsidRPr="001D14A3">
        <w:rPr>
          <w:rFonts w:ascii="Arial" w:hAnsi="Arial" w:cs="Arial"/>
          <w:sz w:val="24"/>
          <w:szCs w:val="24"/>
        </w:rPr>
        <w:t>aplicable en caso de conflictos armados?</w:t>
      </w:r>
    </w:p>
    <w:p w:rsidR="002E5019" w:rsidRDefault="002E5019" w:rsidP="00CC27D9">
      <w:pPr>
        <w:spacing w:after="0" w:line="240" w:lineRule="auto"/>
        <w:jc w:val="both"/>
        <w:rPr>
          <w:rFonts w:ascii="Arial" w:hAnsi="Arial" w:cs="Arial"/>
          <w:sz w:val="24"/>
          <w:szCs w:val="24"/>
        </w:rPr>
      </w:pPr>
    </w:p>
    <w:p w:rsidR="00CC27D9" w:rsidRPr="001D14A3" w:rsidRDefault="0028663F" w:rsidP="00CC27D9">
      <w:pPr>
        <w:spacing w:after="0" w:line="240" w:lineRule="auto"/>
        <w:jc w:val="both"/>
        <w:rPr>
          <w:rFonts w:ascii="Arial" w:hAnsi="Arial" w:cs="Arial"/>
          <w:sz w:val="24"/>
          <w:szCs w:val="24"/>
        </w:rPr>
      </w:pPr>
      <w:r w:rsidRPr="001D14A3">
        <w:rPr>
          <w:rFonts w:ascii="Arial" w:hAnsi="Arial" w:cs="Arial"/>
          <w:sz w:val="24"/>
          <w:szCs w:val="24"/>
        </w:rPr>
        <w:t>12</w:t>
      </w:r>
      <w:r w:rsidR="00CC27D9" w:rsidRPr="001D14A3">
        <w:rPr>
          <w:rFonts w:ascii="Arial" w:hAnsi="Arial" w:cs="Arial"/>
          <w:sz w:val="24"/>
          <w:szCs w:val="24"/>
        </w:rPr>
        <w:t>.- Ponga ejemplos del D</w:t>
      </w:r>
      <w:r w:rsidRPr="001D14A3">
        <w:rPr>
          <w:rFonts w:ascii="Arial" w:hAnsi="Arial" w:cs="Arial"/>
          <w:sz w:val="24"/>
          <w:szCs w:val="24"/>
        </w:rPr>
        <w:t>IH</w:t>
      </w:r>
      <w:r w:rsidR="00CC27D9" w:rsidRPr="001D14A3">
        <w:rPr>
          <w:rFonts w:ascii="Arial" w:hAnsi="Arial" w:cs="Arial"/>
          <w:sz w:val="24"/>
          <w:szCs w:val="24"/>
        </w:rPr>
        <w:t xml:space="preserve"> en las tradiciones históricas de la lucha armada del pueblo de Cuba.</w:t>
      </w:r>
    </w:p>
    <w:p w:rsidR="00324EE4" w:rsidRPr="001D14A3" w:rsidRDefault="00324EE4" w:rsidP="00BB6D5B">
      <w:pPr>
        <w:spacing w:after="0" w:line="240" w:lineRule="auto"/>
        <w:jc w:val="both"/>
        <w:rPr>
          <w:rFonts w:ascii="Arial" w:hAnsi="Arial" w:cs="Arial"/>
          <w:sz w:val="24"/>
          <w:szCs w:val="24"/>
        </w:rPr>
      </w:pPr>
    </w:p>
    <w:p w:rsidR="00324EE4" w:rsidRPr="001D14A3" w:rsidRDefault="00324EE4" w:rsidP="00CC27D9">
      <w:pPr>
        <w:spacing w:after="0" w:line="240" w:lineRule="auto"/>
        <w:jc w:val="center"/>
        <w:rPr>
          <w:rFonts w:ascii="Arial" w:hAnsi="Arial" w:cs="Arial"/>
          <w:b/>
          <w:bCs/>
          <w:sz w:val="24"/>
          <w:szCs w:val="24"/>
        </w:rPr>
      </w:pPr>
    </w:p>
    <w:p w:rsidR="00CC27D9" w:rsidRPr="001D14A3" w:rsidRDefault="00071F2C" w:rsidP="00CC27D9">
      <w:pPr>
        <w:spacing w:after="0" w:line="240" w:lineRule="auto"/>
        <w:jc w:val="center"/>
        <w:rPr>
          <w:rFonts w:ascii="Arial" w:hAnsi="Arial" w:cs="Arial"/>
          <w:b/>
          <w:sz w:val="24"/>
          <w:szCs w:val="24"/>
        </w:rPr>
      </w:pPr>
      <w:r w:rsidRPr="001D14A3">
        <w:rPr>
          <w:rFonts w:ascii="Arial" w:hAnsi="Arial" w:cs="Arial"/>
          <w:b/>
          <w:bCs/>
          <w:sz w:val="24"/>
          <w:szCs w:val="24"/>
        </w:rPr>
        <w:t>Respuesta</w:t>
      </w:r>
      <w:r w:rsidR="00C54AF3" w:rsidRPr="001D14A3">
        <w:rPr>
          <w:rFonts w:ascii="Arial" w:hAnsi="Arial" w:cs="Arial"/>
          <w:b/>
          <w:bCs/>
          <w:sz w:val="24"/>
          <w:szCs w:val="24"/>
        </w:rPr>
        <w:t>s</w:t>
      </w:r>
      <w:r w:rsidR="00D9055F">
        <w:rPr>
          <w:rFonts w:ascii="Arial" w:hAnsi="Arial" w:cs="Arial"/>
          <w:b/>
          <w:bCs/>
          <w:sz w:val="24"/>
          <w:szCs w:val="24"/>
        </w:rPr>
        <w:t xml:space="preserve"> de las preguntas</w:t>
      </w:r>
      <w:r w:rsidR="00CC27D9" w:rsidRPr="001D14A3">
        <w:rPr>
          <w:rFonts w:ascii="Arial" w:hAnsi="Arial" w:cs="Arial"/>
          <w:b/>
          <w:sz w:val="24"/>
          <w:szCs w:val="24"/>
        </w:rPr>
        <w:t>.</w:t>
      </w:r>
    </w:p>
    <w:p w:rsidR="00970C1A" w:rsidRPr="001D14A3" w:rsidRDefault="00970C1A" w:rsidP="00CC27D9">
      <w:pPr>
        <w:spacing w:after="0" w:line="240" w:lineRule="auto"/>
        <w:jc w:val="center"/>
        <w:rPr>
          <w:rFonts w:ascii="Arial" w:hAnsi="Arial" w:cs="Arial"/>
          <w:sz w:val="24"/>
          <w:szCs w:val="24"/>
        </w:rPr>
      </w:pPr>
    </w:p>
    <w:p w:rsidR="009B480E" w:rsidRPr="001D14A3" w:rsidRDefault="00457561" w:rsidP="00CC27D9">
      <w:pPr>
        <w:spacing w:after="0" w:line="240" w:lineRule="auto"/>
        <w:jc w:val="both"/>
        <w:rPr>
          <w:rFonts w:ascii="Arial" w:hAnsi="Arial" w:cs="Arial"/>
          <w:sz w:val="24"/>
          <w:szCs w:val="24"/>
        </w:rPr>
      </w:pPr>
      <w:r w:rsidRPr="001D14A3">
        <w:rPr>
          <w:rFonts w:ascii="Arial" w:hAnsi="Arial" w:cs="Arial"/>
          <w:sz w:val="24"/>
          <w:szCs w:val="24"/>
        </w:rPr>
        <w:t xml:space="preserve">1.- </w:t>
      </w:r>
      <w:r w:rsidR="00D9055F">
        <w:rPr>
          <w:rFonts w:ascii="Arial" w:hAnsi="Arial" w:cs="Arial"/>
          <w:sz w:val="24"/>
          <w:szCs w:val="24"/>
        </w:rPr>
        <w:t>L</w:t>
      </w:r>
      <w:r w:rsidR="00CC27D9" w:rsidRPr="001D14A3">
        <w:rPr>
          <w:rFonts w:ascii="Arial" w:hAnsi="Arial" w:cs="Arial"/>
          <w:sz w:val="24"/>
          <w:szCs w:val="24"/>
        </w:rPr>
        <w:t xml:space="preserve">as principales formas de agresión militar contra nuestro país se encuentran: el bloqueo militar (BM), el desgaste sistemático (DS), la Invasión y la Guerra no Convencional (GNC) y que existen otras formas como son: el golpe limitado, la subversión y el hostigamiento. Debe explicar una de ellas, que: </w:t>
      </w:r>
    </w:p>
    <w:p w:rsidR="00CC27D9" w:rsidRPr="001D14A3" w:rsidRDefault="00CC27D9" w:rsidP="009B480E">
      <w:pPr>
        <w:pStyle w:val="Prrafodelista"/>
        <w:numPr>
          <w:ilvl w:val="0"/>
          <w:numId w:val="8"/>
        </w:numPr>
        <w:tabs>
          <w:tab w:val="clear" w:pos="709"/>
          <w:tab w:val="left" w:pos="426"/>
        </w:tabs>
        <w:spacing w:after="0" w:line="240" w:lineRule="auto"/>
        <w:ind w:left="426" w:hanging="426"/>
        <w:jc w:val="both"/>
        <w:rPr>
          <w:rFonts w:ascii="Arial" w:hAnsi="Arial" w:cs="Arial"/>
          <w:color w:val="auto"/>
          <w:sz w:val="24"/>
          <w:szCs w:val="24"/>
        </w:rPr>
      </w:pPr>
      <w:r w:rsidRPr="001D14A3">
        <w:rPr>
          <w:rFonts w:ascii="Arial" w:hAnsi="Arial" w:cs="Arial"/>
          <w:color w:val="auto"/>
          <w:sz w:val="24"/>
          <w:szCs w:val="24"/>
        </w:rPr>
        <w:t>El BM consiste en el aislamiento de un estado adversario con el objetivo de impedir todo acercamiento y abastecimiento de cualquier tipo, creando con ello las condiciones para su rápido aniquilamiento, obligarlo a capitular o a hacer concesiones. En su realización participan fuerzas y medios de todos los tipos de fuerza armada con que cuenta el país.</w:t>
      </w:r>
    </w:p>
    <w:p w:rsidR="00CC27D9" w:rsidRPr="001D14A3" w:rsidRDefault="00CC27D9" w:rsidP="009B480E">
      <w:pPr>
        <w:pStyle w:val="Prrafodelista"/>
        <w:numPr>
          <w:ilvl w:val="0"/>
          <w:numId w:val="8"/>
        </w:numPr>
        <w:tabs>
          <w:tab w:val="clear" w:pos="709"/>
          <w:tab w:val="left" w:pos="426"/>
        </w:tabs>
        <w:spacing w:after="0" w:line="240" w:lineRule="auto"/>
        <w:ind w:left="426" w:hanging="426"/>
        <w:jc w:val="both"/>
        <w:rPr>
          <w:rFonts w:ascii="Arial" w:hAnsi="Arial" w:cs="Arial"/>
          <w:color w:val="auto"/>
          <w:sz w:val="24"/>
          <w:szCs w:val="24"/>
        </w:rPr>
      </w:pPr>
      <w:r w:rsidRPr="001D14A3">
        <w:rPr>
          <w:rFonts w:ascii="Arial" w:hAnsi="Arial" w:cs="Arial"/>
          <w:color w:val="auto"/>
          <w:sz w:val="24"/>
          <w:szCs w:val="24"/>
        </w:rPr>
        <w:t>Que la Invasión, es la entrada de las fuerzas armadas de uno o varios estados, por mar, aire y tierra, en el territorio de otro estado sin su autorización, para el logro de objetivos estratégicos; continúa siendo la forma principal, más compleja y peligrosa de agresión militar que pueden emplear las Fuerzas Armadas de los EE.UU.</w:t>
      </w:r>
    </w:p>
    <w:p w:rsidR="00CC27D9" w:rsidRPr="001D14A3" w:rsidRDefault="00CC27D9" w:rsidP="009B480E">
      <w:pPr>
        <w:pStyle w:val="Prrafodelista"/>
        <w:numPr>
          <w:ilvl w:val="0"/>
          <w:numId w:val="8"/>
        </w:numPr>
        <w:tabs>
          <w:tab w:val="clear" w:pos="709"/>
          <w:tab w:val="left" w:pos="426"/>
        </w:tabs>
        <w:spacing w:after="0" w:line="240" w:lineRule="auto"/>
        <w:ind w:left="426" w:hanging="426"/>
        <w:jc w:val="both"/>
        <w:rPr>
          <w:rFonts w:ascii="Arial" w:hAnsi="Arial" w:cs="Arial"/>
          <w:color w:val="auto"/>
          <w:sz w:val="24"/>
          <w:szCs w:val="24"/>
        </w:rPr>
      </w:pPr>
      <w:r w:rsidRPr="001D14A3">
        <w:rPr>
          <w:rFonts w:ascii="Arial" w:hAnsi="Arial" w:cs="Arial"/>
          <w:color w:val="auto"/>
          <w:sz w:val="24"/>
          <w:szCs w:val="24"/>
        </w:rPr>
        <w:t xml:space="preserve">Que el DS puede llevarse a cabo mediante una campaña aérea y </w:t>
      </w:r>
      <w:r w:rsidR="00505C4D" w:rsidRPr="001D14A3">
        <w:rPr>
          <w:rFonts w:ascii="Arial" w:hAnsi="Arial" w:cs="Arial"/>
          <w:color w:val="auto"/>
          <w:sz w:val="24"/>
          <w:szCs w:val="24"/>
        </w:rPr>
        <w:t>coheteril</w:t>
      </w:r>
      <w:r w:rsidRPr="001D14A3">
        <w:rPr>
          <w:rFonts w:ascii="Arial" w:hAnsi="Arial" w:cs="Arial"/>
          <w:color w:val="auto"/>
          <w:sz w:val="24"/>
          <w:szCs w:val="24"/>
        </w:rPr>
        <w:t>, con un BM total y la realización de acciones subversivas, acompañado de una fuerte guerra sicológica.</w:t>
      </w:r>
    </w:p>
    <w:p w:rsidR="00CC27D9" w:rsidRPr="001D14A3" w:rsidRDefault="00CC27D9" w:rsidP="009B480E">
      <w:pPr>
        <w:pStyle w:val="Prrafodelista"/>
        <w:numPr>
          <w:ilvl w:val="0"/>
          <w:numId w:val="8"/>
        </w:numPr>
        <w:tabs>
          <w:tab w:val="clear" w:pos="709"/>
          <w:tab w:val="left" w:pos="426"/>
        </w:tabs>
        <w:spacing w:after="0" w:line="240" w:lineRule="auto"/>
        <w:ind w:left="426" w:hanging="426"/>
        <w:jc w:val="both"/>
        <w:rPr>
          <w:rFonts w:ascii="Arial" w:hAnsi="Arial" w:cs="Arial"/>
          <w:color w:val="auto"/>
          <w:sz w:val="24"/>
          <w:szCs w:val="24"/>
        </w:rPr>
      </w:pPr>
      <w:r w:rsidRPr="001D14A3">
        <w:rPr>
          <w:rFonts w:ascii="Arial" w:hAnsi="Arial" w:cs="Arial"/>
          <w:color w:val="auto"/>
          <w:sz w:val="24"/>
          <w:szCs w:val="24"/>
        </w:rPr>
        <w:t xml:space="preserve">La GNC es el </w:t>
      </w:r>
      <w:r w:rsidRPr="001D14A3">
        <w:rPr>
          <w:rFonts w:ascii="Arial" w:hAnsi="Arial" w:cs="Arial"/>
          <w:bCs/>
          <w:color w:val="auto"/>
          <w:sz w:val="24"/>
          <w:szCs w:val="24"/>
        </w:rPr>
        <w:t>conjunto de actividades dirigidas a posibilitar el desarrollo de un movimiento de resistencia o la insurgencia, para coaccionar, alterar o derrocar a un gobierno, o a tomar el poder mediante el empleo de una fuerza de guerrilla, auxiliar y clandestina, en un territorio enemigo</w:t>
      </w:r>
      <w:r w:rsidRPr="001D14A3">
        <w:rPr>
          <w:rFonts w:ascii="Arial" w:hAnsi="Arial" w:cs="Arial"/>
          <w:color w:val="auto"/>
          <w:sz w:val="24"/>
          <w:szCs w:val="24"/>
        </w:rPr>
        <w:t>”.</w:t>
      </w:r>
    </w:p>
    <w:p w:rsidR="00D9055F" w:rsidRDefault="00D9055F" w:rsidP="00F46BDF">
      <w:pPr>
        <w:pStyle w:val="Default"/>
        <w:spacing w:after="0" w:line="240" w:lineRule="auto"/>
        <w:jc w:val="both"/>
        <w:rPr>
          <w:rFonts w:ascii="Arial" w:hAnsi="Arial" w:cs="Arial"/>
          <w:sz w:val="24"/>
          <w:szCs w:val="24"/>
        </w:rPr>
      </w:pPr>
    </w:p>
    <w:p w:rsidR="00F46BDF" w:rsidRPr="001D14A3" w:rsidRDefault="004C2254" w:rsidP="00F46BDF">
      <w:pPr>
        <w:pStyle w:val="Default"/>
        <w:spacing w:after="0" w:line="240" w:lineRule="auto"/>
        <w:jc w:val="both"/>
        <w:rPr>
          <w:rFonts w:ascii="Arial" w:hAnsi="Arial" w:cs="Arial"/>
          <w:sz w:val="24"/>
          <w:szCs w:val="24"/>
        </w:rPr>
      </w:pPr>
      <w:r w:rsidRPr="001D14A3">
        <w:rPr>
          <w:rFonts w:ascii="Arial" w:hAnsi="Arial" w:cs="Arial"/>
          <w:sz w:val="24"/>
          <w:szCs w:val="24"/>
        </w:rPr>
        <w:t xml:space="preserve">2.- </w:t>
      </w:r>
      <w:r w:rsidR="00D9055F">
        <w:rPr>
          <w:rFonts w:ascii="Arial" w:hAnsi="Arial" w:cs="Arial"/>
          <w:sz w:val="24"/>
          <w:szCs w:val="24"/>
        </w:rPr>
        <w:t>L</w:t>
      </w:r>
      <w:r w:rsidR="00F46BDF" w:rsidRPr="001D14A3">
        <w:rPr>
          <w:rFonts w:ascii="Arial" w:hAnsi="Arial" w:cs="Arial"/>
          <w:sz w:val="24"/>
          <w:szCs w:val="24"/>
        </w:rPr>
        <w:t xml:space="preserve">os principales postulados de la doctrina militar cubana y </w:t>
      </w:r>
      <w:r w:rsidR="00D9055F">
        <w:rPr>
          <w:rFonts w:ascii="Arial" w:hAnsi="Arial" w:cs="Arial"/>
          <w:sz w:val="24"/>
          <w:szCs w:val="24"/>
        </w:rPr>
        <w:t xml:space="preserve">la </w:t>
      </w:r>
      <w:r w:rsidR="00F46BDF" w:rsidRPr="001D14A3">
        <w:rPr>
          <w:rFonts w:ascii="Arial" w:hAnsi="Arial" w:cs="Arial"/>
          <w:sz w:val="24"/>
          <w:szCs w:val="24"/>
        </w:rPr>
        <w:t>expli</w:t>
      </w:r>
      <w:r w:rsidR="00D9055F">
        <w:rPr>
          <w:rFonts w:ascii="Arial" w:hAnsi="Arial" w:cs="Arial"/>
          <w:sz w:val="24"/>
          <w:szCs w:val="24"/>
        </w:rPr>
        <w:t>cación d</w:t>
      </w:r>
      <w:r w:rsidR="00F46BDF" w:rsidRPr="001D14A3">
        <w:rPr>
          <w:rFonts w:ascii="Arial" w:hAnsi="Arial" w:cs="Arial"/>
          <w:sz w:val="24"/>
          <w:szCs w:val="24"/>
        </w:rPr>
        <w:t xml:space="preserve">e dos de ellos. </w:t>
      </w:r>
    </w:p>
    <w:p w:rsidR="00F46BDF" w:rsidRPr="001D14A3" w:rsidRDefault="00F46BDF" w:rsidP="00E2264D">
      <w:pPr>
        <w:pStyle w:val="Prrafodelista"/>
        <w:numPr>
          <w:ilvl w:val="0"/>
          <w:numId w:val="2"/>
        </w:numPr>
        <w:tabs>
          <w:tab w:val="clear" w:pos="709"/>
          <w:tab w:val="left" w:pos="426"/>
        </w:tabs>
        <w:spacing w:after="0" w:line="240" w:lineRule="auto"/>
        <w:ind w:left="426" w:hanging="426"/>
        <w:jc w:val="both"/>
        <w:rPr>
          <w:rFonts w:ascii="Arial" w:hAnsi="Arial" w:cs="Arial"/>
          <w:sz w:val="24"/>
          <w:szCs w:val="24"/>
        </w:rPr>
      </w:pPr>
      <w:r w:rsidRPr="001D14A3">
        <w:rPr>
          <w:rFonts w:ascii="Arial" w:hAnsi="Arial" w:cs="Arial"/>
          <w:sz w:val="24"/>
          <w:szCs w:val="24"/>
        </w:rPr>
        <w:t>Nuestra fortaleza es el pueblo, su moral, su espíritu combativo y su disposición a defender la patria al precio que sea necesario.</w:t>
      </w:r>
    </w:p>
    <w:p w:rsidR="00F46BDF" w:rsidRPr="001D14A3" w:rsidRDefault="00F46BDF" w:rsidP="00E2264D">
      <w:pPr>
        <w:pStyle w:val="Prrafodelista"/>
        <w:numPr>
          <w:ilvl w:val="0"/>
          <w:numId w:val="2"/>
        </w:numPr>
        <w:tabs>
          <w:tab w:val="clear" w:pos="709"/>
          <w:tab w:val="left" w:pos="426"/>
        </w:tabs>
        <w:spacing w:after="0" w:line="240" w:lineRule="auto"/>
        <w:ind w:left="426" w:hanging="426"/>
        <w:jc w:val="both"/>
        <w:rPr>
          <w:rFonts w:ascii="Arial" w:hAnsi="Arial" w:cs="Arial"/>
          <w:sz w:val="24"/>
          <w:szCs w:val="24"/>
        </w:rPr>
      </w:pPr>
      <w:r w:rsidRPr="001D14A3">
        <w:rPr>
          <w:rFonts w:ascii="Arial" w:hAnsi="Arial" w:cs="Arial"/>
          <w:sz w:val="24"/>
          <w:szCs w:val="24"/>
        </w:rPr>
        <w:t>Debemos contar en la victoria en la lucha armada solo mediante nuestras propias fuerzas.</w:t>
      </w:r>
    </w:p>
    <w:p w:rsidR="00F46BDF" w:rsidRPr="001D14A3" w:rsidRDefault="00F46BDF" w:rsidP="00E2264D">
      <w:pPr>
        <w:pStyle w:val="Prrafodelista"/>
        <w:numPr>
          <w:ilvl w:val="0"/>
          <w:numId w:val="2"/>
        </w:numPr>
        <w:tabs>
          <w:tab w:val="clear" w:pos="709"/>
          <w:tab w:val="left" w:pos="426"/>
        </w:tabs>
        <w:spacing w:after="0" w:line="240" w:lineRule="auto"/>
        <w:ind w:left="426" w:hanging="426"/>
        <w:jc w:val="both"/>
        <w:rPr>
          <w:rFonts w:ascii="Arial" w:hAnsi="Arial" w:cs="Arial"/>
          <w:sz w:val="24"/>
          <w:szCs w:val="24"/>
        </w:rPr>
      </w:pPr>
      <w:r w:rsidRPr="001D14A3">
        <w:rPr>
          <w:rFonts w:ascii="Arial" w:hAnsi="Arial" w:cs="Arial"/>
          <w:sz w:val="24"/>
          <w:szCs w:val="24"/>
        </w:rPr>
        <w:t>La orden de combatir al agresor está dada siempre.</w:t>
      </w:r>
    </w:p>
    <w:p w:rsidR="00F46BDF" w:rsidRPr="001D14A3" w:rsidRDefault="00F46BDF" w:rsidP="00E2264D">
      <w:pPr>
        <w:pStyle w:val="Prrafodelista"/>
        <w:numPr>
          <w:ilvl w:val="0"/>
          <w:numId w:val="2"/>
        </w:numPr>
        <w:tabs>
          <w:tab w:val="clear" w:pos="709"/>
          <w:tab w:val="left" w:pos="426"/>
        </w:tabs>
        <w:spacing w:after="0" w:line="240" w:lineRule="auto"/>
        <w:ind w:left="426" w:hanging="426"/>
        <w:jc w:val="both"/>
        <w:rPr>
          <w:rFonts w:ascii="Arial" w:hAnsi="Arial" w:cs="Arial"/>
          <w:sz w:val="24"/>
          <w:szCs w:val="24"/>
        </w:rPr>
      </w:pPr>
      <w:r w:rsidRPr="001D14A3">
        <w:rPr>
          <w:rFonts w:ascii="Arial" w:hAnsi="Arial" w:cs="Arial"/>
          <w:sz w:val="24"/>
          <w:szCs w:val="24"/>
        </w:rPr>
        <w:t>El principio de territorialidad preside nuestro pensamiento militar, tanto durante la preparación de la guerra como durante su conducción.</w:t>
      </w:r>
    </w:p>
    <w:p w:rsidR="00F46BDF" w:rsidRPr="001D14A3" w:rsidRDefault="00F46BDF" w:rsidP="00E2264D">
      <w:pPr>
        <w:pStyle w:val="Prrafodelista"/>
        <w:numPr>
          <w:ilvl w:val="0"/>
          <w:numId w:val="2"/>
        </w:numPr>
        <w:tabs>
          <w:tab w:val="clear" w:pos="709"/>
          <w:tab w:val="left" w:pos="426"/>
        </w:tabs>
        <w:spacing w:after="0" w:line="240" w:lineRule="auto"/>
        <w:ind w:left="426" w:hanging="426"/>
        <w:jc w:val="both"/>
        <w:rPr>
          <w:rFonts w:ascii="Arial" w:hAnsi="Arial" w:cs="Arial"/>
          <w:color w:val="auto"/>
          <w:sz w:val="24"/>
          <w:szCs w:val="24"/>
        </w:rPr>
      </w:pPr>
      <w:r w:rsidRPr="001D14A3">
        <w:rPr>
          <w:rFonts w:ascii="Arial" w:hAnsi="Arial" w:cs="Arial"/>
          <w:color w:val="auto"/>
          <w:sz w:val="24"/>
          <w:szCs w:val="24"/>
        </w:rPr>
        <w:t xml:space="preserve">La preparación del país para la defensa debe llevarse a cabo de manera que la preparación del personal, la economía y el acondicionamiento del teatro de operaciones militares (TOM), garanticen enfrentar la agresión enemiga en </w:t>
      </w:r>
      <w:r w:rsidR="006E5C58" w:rsidRPr="001D14A3">
        <w:rPr>
          <w:rFonts w:ascii="Arial" w:hAnsi="Arial" w:cs="Arial"/>
          <w:color w:val="auto"/>
          <w:sz w:val="24"/>
          <w:szCs w:val="24"/>
        </w:rPr>
        <w:t>cualquiera</w:t>
      </w:r>
      <w:r w:rsidRPr="001D14A3">
        <w:rPr>
          <w:rFonts w:ascii="Arial" w:hAnsi="Arial" w:cs="Arial"/>
          <w:color w:val="auto"/>
          <w:sz w:val="24"/>
          <w:szCs w:val="24"/>
        </w:rPr>
        <w:t xml:space="preserve"> de las formas y variantes que pueda adoptar.</w:t>
      </w:r>
    </w:p>
    <w:p w:rsidR="00F46BDF" w:rsidRPr="001D14A3" w:rsidRDefault="00F46BDF" w:rsidP="00E2264D">
      <w:pPr>
        <w:pStyle w:val="Prrafodelista"/>
        <w:numPr>
          <w:ilvl w:val="0"/>
          <w:numId w:val="2"/>
        </w:numPr>
        <w:tabs>
          <w:tab w:val="clear" w:pos="709"/>
          <w:tab w:val="left" w:pos="426"/>
        </w:tabs>
        <w:spacing w:after="0" w:line="240" w:lineRule="auto"/>
        <w:ind w:left="426" w:hanging="426"/>
        <w:jc w:val="both"/>
        <w:rPr>
          <w:rFonts w:ascii="Arial" w:hAnsi="Arial" w:cs="Arial"/>
          <w:sz w:val="24"/>
          <w:szCs w:val="24"/>
        </w:rPr>
      </w:pPr>
      <w:r w:rsidRPr="001D14A3">
        <w:rPr>
          <w:rFonts w:ascii="Arial" w:hAnsi="Arial" w:cs="Arial"/>
          <w:sz w:val="24"/>
          <w:szCs w:val="24"/>
        </w:rPr>
        <w:t>El éxito de nuestra lucha contra el DS del enemigo dependerá de nuestra posibilidad para resistir.</w:t>
      </w:r>
    </w:p>
    <w:p w:rsidR="00D9055F" w:rsidRDefault="00D9055F" w:rsidP="00F46BDF">
      <w:pPr>
        <w:spacing w:after="0" w:line="240" w:lineRule="auto"/>
        <w:jc w:val="both"/>
        <w:rPr>
          <w:rFonts w:ascii="Arial" w:hAnsi="Arial" w:cs="Arial"/>
          <w:sz w:val="24"/>
          <w:szCs w:val="24"/>
        </w:rPr>
      </w:pPr>
    </w:p>
    <w:p w:rsidR="00F46BDF" w:rsidRPr="001D14A3" w:rsidRDefault="00121A87" w:rsidP="00F46BDF">
      <w:pPr>
        <w:spacing w:after="0" w:line="240" w:lineRule="auto"/>
        <w:jc w:val="both"/>
        <w:rPr>
          <w:rFonts w:ascii="Arial" w:hAnsi="Arial" w:cs="Arial"/>
          <w:sz w:val="24"/>
          <w:szCs w:val="24"/>
        </w:rPr>
      </w:pPr>
      <w:r w:rsidRPr="001D14A3">
        <w:rPr>
          <w:rFonts w:ascii="Arial" w:hAnsi="Arial" w:cs="Arial"/>
          <w:sz w:val="24"/>
          <w:szCs w:val="24"/>
        </w:rPr>
        <w:lastRenderedPageBreak/>
        <w:t>3</w:t>
      </w:r>
      <w:r w:rsidR="00F46BDF" w:rsidRPr="001D14A3">
        <w:rPr>
          <w:rFonts w:ascii="Arial" w:hAnsi="Arial" w:cs="Arial"/>
          <w:sz w:val="24"/>
          <w:szCs w:val="24"/>
        </w:rPr>
        <w:t xml:space="preserve">.- </w:t>
      </w:r>
      <w:r w:rsidR="00D9055F">
        <w:rPr>
          <w:rFonts w:ascii="Arial" w:hAnsi="Arial" w:cs="Arial"/>
          <w:sz w:val="24"/>
          <w:szCs w:val="24"/>
        </w:rPr>
        <w:t>L</w:t>
      </w:r>
      <w:r w:rsidR="00F46BDF" w:rsidRPr="001D14A3">
        <w:rPr>
          <w:rFonts w:ascii="Arial" w:hAnsi="Arial" w:cs="Arial"/>
          <w:sz w:val="24"/>
          <w:szCs w:val="24"/>
        </w:rPr>
        <w:t>as situaciones excepcionales son:</w:t>
      </w:r>
    </w:p>
    <w:p w:rsidR="00F46BDF" w:rsidRPr="001D14A3" w:rsidRDefault="00F46BDF" w:rsidP="00F46BDF">
      <w:pPr>
        <w:pStyle w:val="Prrafodelista"/>
        <w:numPr>
          <w:ilvl w:val="0"/>
          <w:numId w:val="3"/>
        </w:numPr>
        <w:spacing w:after="0" w:line="240" w:lineRule="auto"/>
        <w:jc w:val="both"/>
        <w:rPr>
          <w:rFonts w:ascii="Arial" w:hAnsi="Arial" w:cs="Arial"/>
          <w:sz w:val="24"/>
          <w:szCs w:val="24"/>
        </w:rPr>
      </w:pPr>
      <w:r w:rsidRPr="001D14A3">
        <w:rPr>
          <w:rFonts w:ascii="Arial" w:hAnsi="Arial" w:cs="Arial"/>
          <w:bCs/>
          <w:sz w:val="24"/>
          <w:szCs w:val="24"/>
        </w:rPr>
        <w:t>El Estado de Emergencia</w:t>
      </w:r>
      <w:r w:rsidRPr="001D14A3">
        <w:rPr>
          <w:rFonts w:ascii="Arial" w:hAnsi="Arial" w:cs="Arial"/>
          <w:sz w:val="24"/>
          <w:szCs w:val="24"/>
        </w:rPr>
        <w:t>.</w:t>
      </w:r>
    </w:p>
    <w:p w:rsidR="00F46BDF" w:rsidRPr="001D14A3" w:rsidRDefault="00F46BDF" w:rsidP="00F46BDF">
      <w:pPr>
        <w:pStyle w:val="Prrafodelista"/>
        <w:numPr>
          <w:ilvl w:val="0"/>
          <w:numId w:val="3"/>
        </w:numPr>
        <w:spacing w:after="0" w:line="240" w:lineRule="auto"/>
        <w:jc w:val="both"/>
        <w:rPr>
          <w:rFonts w:ascii="Arial" w:hAnsi="Arial" w:cs="Arial"/>
          <w:sz w:val="24"/>
          <w:szCs w:val="24"/>
        </w:rPr>
      </w:pPr>
      <w:r w:rsidRPr="001D14A3">
        <w:rPr>
          <w:rFonts w:ascii="Arial" w:hAnsi="Arial" w:cs="Arial"/>
          <w:bCs/>
          <w:sz w:val="24"/>
          <w:szCs w:val="24"/>
        </w:rPr>
        <w:t>La Movilización General</w:t>
      </w:r>
      <w:r w:rsidRPr="001D14A3">
        <w:rPr>
          <w:rFonts w:ascii="Arial" w:hAnsi="Arial" w:cs="Arial"/>
          <w:sz w:val="24"/>
          <w:szCs w:val="24"/>
        </w:rPr>
        <w:t>.</w:t>
      </w:r>
    </w:p>
    <w:p w:rsidR="00F46BDF" w:rsidRPr="001D14A3" w:rsidRDefault="00F46BDF" w:rsidP="00F46BDF">
      <w:pPr>
        <w:pStyle w:val="Prrafodelista"/>
        <w:numPr>
          <w:ilvl w:val="0"/>
          <w:numId w:val="3"/>
        </w:numPr>
        <w:spacing w:after="0" w:line="240" w:lineRule="auto"/>
        <w:jc w:val="both"/>
        <w:rPr>
          <w:rFonts w:ascii="Arial" w:hAnsi="Arial" w:cs="Arial"/>
          <w:sz w:val="24"/>
          <w:szCs w:val="24"/>
        </w:rPr>
      </w:pPr>
      <w:r w:rsidRPr="001D14A3">
        <w:rPr>
          <w:rFonts w:ascii="Arial" w:hAnsi="Arial" w:cs="Arial"/>
          <w:bCs/>
          <w:sz w:val="24"/>
          <w:szCs w:val="24"/>
        </w:rPr>
        <w:t>El Estado de Guerra o la Guerra</w:t>
      </w:r>
      <w:r w:rsidRPr="001D14A3">
        <w:rPr>
          <w:rFonts w:ascii="Arial" w:hAnsi="Arial" w:cs="Arial"/>
          <w:sz w:val="24"/>
          <w:szCs w:val="24"/>
        </w:rPr>
        <w:t>.</w:t>
      </w:r>
    </w:p>
    <w:p w:rsidR="00D9055F" w:rsidRDefault="00D9055F" w:rsidP="00F46BDF">
      <w:pPr>
        <w:spacing w:after="0" w:line="240" w:lineRule="auto"/>
        <w:jc w:val="both"/>
        <w:rPr>
          <w:rFonts w:ascii="Arial" w:hAnsi="Arial" w:cs="Arial"/>
          <w:sz w:val="24"/>
          <w:szCs w:val="24"/>
          <w:u w:val="single"/>
        </w:rPr>
      </w:pPr>
    </w:p>
    <w:p w:rsidR="00F46BDF" w:rsidRPr="001D14A3" w:rsidRDefault="00F46BDF" w:rsidP="00F46BDF">
      <w:pPr>
        <w:spacing w:after="0" w:line="240" w:lineRule="auto"/>
        <w:jc w:val="both"/>
        <w:rPr>
          <w:rFonts w:ascii="Arial" w:hAnsi="Arial" w:cs="Arial"/>
          <w:sz w:val="24"/>
          <w:szCs w:val="24"/>
          <w:u w:val="single"/>
        </w:rPr>
      </w:pPr>
      <w:r w:rsidRPr="001D14A3">
        <w:rPr>
          <w:rFonts w:ascii="Arial" w:hAnsi="Arial" w:cs="Arial"/>
          <w:sz w:val="24"/>
          <w:szCs w:val="24"/>
          <w:u w:val="single"/>
        </w:rPr>
        <w:t xml:space="preserve">Explicando una de ellas: </w:t>
      </w:r>
    </w:p>
    <w:p w:rsidR="00F46BDF" w:rsidRPr="001D14A3" w:rsidRDefault="00F46BDF" w:rsidP="00E2264D">
      <w:pPr>
        <w:pStyle w:val="Prrafodelista"/>
        <w:numPr>
          <w:ilvl w:val="0"/>
          <w:numId w:val="4"/>
        </w:numPr>
        <w:tabs>
          <w:tab w:val="clear" w:pos="709"/>
        </w:tabs>
        <w:spacing w:after="0" w:line="240" w:lineRule="auto"/>
        <w:ind w:left="426" w:hanging="426"/>
        <w:jc w:val="both"/>
        <w:rPr>
          <w:rFonts w:ascii="Arial" w:hAnsi="Arial" w:cs="Arial"/>
          <w:sz w:val="24"/>
          <w:szCs w:val="24"/>
        </w:rPr>
      </w:pPr>
      <w:r w:rsidRPr="001D14A3">
        <w:rPr>
          <w:rFonts w:ascii="Arial" w:hAnsi="Arial" w:cs="Arial"/>
          <w:bCs/>
          <w:sz w:val="24"/>
          <w:szCs w:val="24"/>
        </w:rPr>
        <w:t>El Estado de Emergencia</w:t>
      </w:r>
      <w:r w:rsidRPr="001D14A3">
        <w:rPr>
          <w:rFonts w:ascii="Arial" w:hAnsi="Arial" w:cs="Arial"/>
          <w:sz w:val="24"/>
          <w:szCs w:val="24"/>
        </w:rPr>
        <w:t xml:space="preserve"> s</w:t>
      </w:r>
      <w:r w:rsidRPr="001D14A3">
        <w:rPr>
          <w:rFonts w:ascii="Arial" w:hAnsi="Arial" w:cs="Arial"/>
          <w:bCs/>
          <w:sz w:val="24"/>
          <w:szCs w:val="24"/>
        </w:rPr>
        <w:t>e declara: En caso o ante la inminencia de desastres naturales o catástrofes u otras circunstancias que afecten el orden interior, la seguridad del país o la estabilidad del Estado. Por el Presidente del Consejo de Estado. En todo el territorio nacional o en una parte de él. Durante su vigencia se puede disponer la movilización de la población.</w:t>
      </w:r>
    </w:p>
    <w:p w:rsidR="00F46BDF" w:rsidRPr="001D14A3" w:rsidRDefault="00F46BDF" w:rsidP="00E2264D">
      <w:pPr>
        <w:pStyle w:val="Prrafodelista"/>
        <w:numPr>
          <w:ilvl w:val="0"/>
          <w:numId w:val="4"/>
        </w:numPr>
        <w:tabs>
          <w:tab w:val="clear" w:pos="709"/>
        </w:tabs>
        <w:spacing w:after="0" w:line="240" w:lineRule="auto"/>
        <w:ind w:left="426" w:hanging="426"/>
        <w:jc w:val="both"/>
        <w:rPr>
          <w:rFonts w:ascii="Arial" w:hAnsi="Arial" w:cs="Arial"/>
          <w:bCs/>
          <w:sz w:val="24"/>
          <w:szCs w:val="24"/>
        </w:rPr>
      </w:pPr>
      <w:r w:rsidRPr="001D14A3">
        <w:rPr>
          <w:rFonts w:ascii="Arial" w:hAnsi="Arial" w:cs="Arial"/>
          <w:bCs/>
          <w:sz w:val="24"/>
          <w:szCs w:val="24"/>
        </w:rPr>
        <w:t>La Movilización General: su</w:t>
      </w:r>
      <w:r w:rsidRPr="001D14A3">
        <w:rPr>
          <w:rFonts w:ascii="Arial" w:hAnsi="Arial" w:cs="Arial"/>
          <w:bCs/>
          <w:color w:val="FF0000"/>
          <w:kern w:val="24"/>
          <w:sz w:val="24"/>
          <w:szCs w:val="24"/>
          <w:lang w:eastAsia="es-ES"/>
        </w:rPr>
        <w:t xml:space="preserve"> </w:t>
      </w:r>
      <w:r w:rsidRPr="001D14A3">
        <w:rPr>
          <w:rFonts w:ascii="Arial" w:hAnsi="Arial" w:cs="Arial"/>
          <w:bCs/>
          <w:sz w:val="24"/>
          <w:szCs w:val="24"/>
        </w:rPr>
        <w:t>objetivo es alcanzar, de forma gradual y progresiva la CDPD del país cuando la DN lo exija. Se decreta por el Consejo de Estado. Se establece en todo el territorio  nacional.</w:t>
      </w:r>
    </w:p>
    <w:p w:rsidR="00F46BDF" w:rsidRPr="001D14A3" w:rsidRDefault="00F46BDF" w:rsidP="00E2264D">
      <w:pPr>
        <w:pStyle w:val="Prrafodelista"/>
        <w:numPr>
          <w:ilvl w:val="0"/>
          <w:numId w:val="4"/>
        </w:numPr>
        <w:tabs>
          <w:tab w:val="clear" w:pos="709"/>
        </w:tabs>
        <w:spacing w:after="0" w:line="240" w:lineRule="auto"/>
        <w:ind w:left="426" w:hanging="426"/>
        <w:jc w:val="both"/>
        <w:rPr>
          <w:rFonts w:ascii="Arial" w:hAnsi="Arial" w:cs="Arial"/>
          <w:sz w:val="24"/>
          <w:szCs w:val="24"/>
        </w:rPr>
      </w:pPr>
      <w:r w:rsidRPr="001D14A3">
        <w:rPr>
          <w:rFonts w:ascii="Arial" w:hAnsi="Arial" w:cs="Arial"/>
          <w:bCs/>
          <w:sz w:val="24"/>
          <w:szCs w:val="24"/>
        </w:rPr>
        <w:t>El Estado de Guerra o la Guerra:</w:t>
      </w:r>
      <w:r w:rsidRPr="001D14A3">
        <w:rPr>
          <w:rFonts w:ascii="Arial" w:hAnsi="Arial" w:cs="Arial"/>
          <w:sz w:val="24"/>
          <w:szCs w:val="24"/>
        </w:rPr>
        <w:t xml:space="preserve"> su </w:t>
      </w:r>
      <w:r w:rsidRPr="001D14A3">
        <w:rPr>
          <w:rFonts w:ascii="Arial" w:hAnsi="Arial" w:cs="Arial"/>
          <w:bCs/>
          <w:sz w:val="24"/>
          <w:szCs w:val="24"/>
        </w:rPr>
        <w:t xml:space="preserve">objetivo es emplear todas las fuerzas y recursos de la sociedad y el Estado para mantener y defender la integridad y la soberanía de la patria. Es la situación excepcional de mayor trascendencia. Se establece para todo el territorio nacional. </w:t>
      </w:r>
    </w:p>
    <w:p w:rsidR="00D9055F" w:rsidRDefault="00D9055F" w:rsidP="00F46BDF">
      <w:pPr>
        <w:spacing w:after="0" w:line="240" w:lineRule="auto"/>
        <w:jc w:val="both"/>
        <w:rPr>
          <w:rFonts w:ascii="Arial" w:hAnsi="Arial" w:cs="Arial"/>
          <w:sz w:val="24"/>
          <w:szCs w:val="24"/>
        </w:rPr>
      </w:pPr>
    </w:p>
    <w:p w:rsidR="00D9055F" w:rsidRDefault="00121A87" w:rsidP="00F46BDF">
      <w:pPr>
        <w:spacing w:after="0" w:line="240" w:lineRule="auto"/>
        <w:jc w:val="both"/>
        <w:rPr>
          <w:rFonts w:ascii="Arial" w:hAnsi="Arial" w:cs="Arial"/>
          <w:sz w:val="24"/>
          <w:szCs w:val="24"/>
        </w:rPr>
      </w:pPr>
      <w:r w:rsidRPr="001D14A3">
        <w:rPr>
          <w:rFonts w:ascii="Arial" w:hAnsi="Arial" w:cs="Arial"/>
          <w:sz w:val="24"/>
          <w:szCs w:val="24"/>
        </w:rPr>
        <w:t>4</w:t>
      </w:r>
      <w:r w:rsidR="00F46BDF" w:rsidRPr="001D14A3">
        <w:rPr>
          <w:rFonts w:ascii="Arial" w:hAnsi="Arial" w:cs="Arial"/>
          <w:sz w:val="24"/>
          <w:szCs w:val="24"/>
        </w:rPr>
        <w:t xml:space="preserve">.- </w:t>
      </w:r>
      <w:r w:rsidR="00D9055F">
        <w:rPr>
          <w:rFonts w:ascii="Arial" w:hAnsi="Arial" w:cs="Arial"/>
          <w:sz w:val="24"/>
          <w:szCs w:val="24"/>
        </w:rPr>
        <w:t>L</w:t>
      </w:r>
      <w:r w:rsidR="00F46BDF" w:rsidRPr="001D14A3">
        <w:rPr>
          <w:rFonts w:ascii="Arial" w:hAnsi="Arial" w:cs="Arial"/>
          <w:sz w:val="24"/>
          <w:szCs w:val="24"/>
        </w:rPr>
        <w:t xml:space="preserve">a ZD constituye la base de la estructura territorial y de su sistema defensivo, que asume el país en interés de la defensa, al declararse el estado de guerra o la guerra, la movilización general o el estado de emergencia. </w:t>
      </w:r>
    </w:p>
    <w:p w:rsidR="00F46BDF" w:rsidRPr="001D14A3" w:rsidRDefault="00F46BDF" w:rsidP="00F46BDF">
      <w:pPr>
        <w:spacing w:after="0" w:line="240" w:lineRule="auto"/>
        <w:jc w:val="both"/>
        <w:rPr>
          <w:rFonts w:ascii="Arial" w:hAnsi="Arial" w:cs="Arial"/>
          <w:sz w:val="24"/>
          <w:szCs w:val="24"/>
        </w:rPr>
      </w:pPr>
      <w:r w:rsidRPr="001D14A3">
        <w:rPr>
          <w:rFonts w:ascii="Arial" w:hAnsi="Arial" w:cs="Arial"/>
          <w:sz w:val="24"/>
          <w:szCs w:val="24"/>
        </w:rPr>
        <w:t>Es la división del territorio nacional en partes más pequeñas que los actuales municipios y sus límites deben coincidir con los Consejos Populares. Que está compuesto por el CDZ, la plana mayor y los grupos de trabajo, las organizaciones políticas, sociales y de masas existentes en la zona, las entidades económicas e instituciones sociales, las BPD, las fuerzas y medios del orden interior, las unidades de las MTT, las fuerzas profesionales de la PNR, la comisión de evacuación-recepción de la población, las comisiones disciplinarias y los registradores del estado civil.</w:t>
      </w:r>
    </w:p>
    <w:p w:rsidR="00D9055F" w:rsidRDefault="00D9055F" w:rsidP="00121A87">
      <w:pPr>
        <w:spacing w:after="0" w:line="240" w:lineRule="auto"/>
        <w:jc w:val="both"/>
        <w:rPr>
          <w:rFonts w:ascii="Arial" w:hAnsi="Arial" w:cs="Arial"/>
          <w:sz w:val="24"/>
          <w:szCs w:val="24"/>
        </w:rPr>
      </w:pPr>
    </w:p>
    <w:p w:rsidR="00121A87" w:rsidRPr="001D14A3" w:rsidRDefault="00121A87" w:rsidP="00121A87">
      <w:pPr>
        <w:spacing w:after="0" w:line="240" w:lineRule="auto"/>
        <w:jc w:val="both"/>
        <w:rPr>
          <w:rFonts w:ascii="Arial" w:eastAsia="Times New Roman" w:hAnsi="Arial" w:cs="Arial"/>
          <w:sz w:val="24"/>
          <w:szCs w:val="24"/>
        </w:rPr>
      </w:pPr>
      <w:r w:rsidRPr="001D14A3">
        <w:rPr>
          <w:rFonts w:ascii="Arial" w:hAnsi="Arial" w:cs="Arial"/>
          <w:sz w:val="24"/>
          <w:szCs w:val="24"/>
        </w:rPr>
        <w:t xml:space="preserve">5.- </w:t>
      </w:r>
      <w:r w:rsidR="00A23927">
        <w:rPr>
          <w:rFonts w:ascii="Arial" w:eastAsia="Times New Roman" w:hAnsi="Arial" w:cs="Arial"/>
          <w:sz w:val="24"/>
          <w:szCs w:val="24"/>
        </w:rPr>
        <w:t>E</w:t>
      </w:r>
      <w:r w:rsidRPr="001D14A3">
        <w:rPr>
          <w:rFonts w:ascii="Arial" w:eastAsia="Times New Roman" w:hAnsi="Arial" w:cs="Arial"/>
          <w:sz w:val="24"/>
          <w:szCs w:val="24"/>
        </w:rPr>
        <w:t>ntre los órganos de trabajo con que cuenta el CDN para auxiliarlo en la dirección de las acciones se encuentran: el de Trabajo Político Ideológico y del Partido</w:t>
      </w:r>
      <w:r w:rsidRPr="001D14A3">
        <w:rPr>
          <w:rFonts w:ascii="Arial" w:hAnsi="Arial" w:cs="Arial"/>
          <w:sz w:val="24"/>
          <w:szCs w:val="24"/>
        </w:rPr>
        <w:t xml:space="preserve"> (TPIP)</w:t>
      </w:r>
      <w:r w:rsidRPr="001D14A3">
        <w:rPr>
          <w:rFonts w:ascii="Arial" w:eastAsia="Times New Roman" w:hAnsi="Arial" w:cs="Arial"/>
          <w:sz w:val="24"/>
          <w:szCs w:val="24"/>
        </w:rPr>
        <w:t>, la Comandancia General del Alto Mando</w:t>
      </w:r>
      <w:r w:rsidRPr="001D14A3">
        <w:rPr>
          <w:rFonts w:ascii="Arial" w:hAnsi="Arial" w:cs="Arial"/>
          <w:sz w:val="24"/>
          <w:szCs w:val="24"/>
        </w:rPr>
        <w:t xml:space="preserve"> (CGAM)</w:t>
      </w:r>
      <w:r w:rsidRPr="001D14A3">
        <w:rPr>
          <w:rFonts w:ascii="Arial" w:eastAsia="Times New Roman" w:hAnsi="Arial" w:cs="Arial"/>
          <w:sz w:val="24"/>
          <w:szCs w:val="24"/>
        </w:rPr>
        <w:t>, el Órgano Económico-Social, el de Relaciones Exteriores, el Órgano Jurídico, el de Infocomunicación, el de las Reservas de Materiales y el órgano de la DC.</w:t>
      </w:r>
    </w:p>
    <w:p w:rsidR="00A23927" w:rsidRDefault="00A23927" w:rsidP="00121A87">
      <w:pPr>
        <w:spacing w:after="0" w:line="240" w:lineRule="auto"/>
        <w:jc w:val="both"/>
        <w:rPr>
          <w:rFonts w:ascii="Arial" w:hAnsi="Arial" w:cs="Arial"/>
          <w:sz w:val="24"/>
          <w:szCs w:val="24"/>
        </w:rPr>
      </w:pPr>
    </w:p>
    <w:p w:rsidR="00121A87" w:rsidRPr="001D14A3" w:rsidRDefault="00121A87" w:rsidP="00121A87">
      <w:pPr>
        <w:spacing w:after="0" w:line="240" w:lineRule="auto"/>
        <w:jc w:val="both"/>
        <w:rPr>
          <w:rFonts w:ascii="Arial" w:hAnsi="Arial" w:cs="Arial"/>
          <w:sz w:val="24"/>
          <w:szCs w:val="24"/>
        </w:rPr>
      </w:pPr>
      <w:r w:rsidRPr="001D14A3">
        <w:rPr>
          <w:rFonts w:ascii="Arial" w:hAnsi="Arial" w:cs="Arial"/>
          <w:sz w:val="24"/>
          <w:szCs w:val="24"/>
        </w:rPr>
        <w:t xml:space="preserve">6.- </w:t>
      </w:r>
      <w:r w:rsidR="00A23927">
        <w:rPr>
          <w:rFonts w:ascii="Arial" w:hAnsi="Arial" w:cs="Arial"/>
          <w:sz w:val="24"/>
          <w:szCs w:val="24"/>
        </w:rPr>
        <w:t>L</w:t>
      </w:r>
      <w:r w:rsidRPr="001D14A3">
        <w:rPr>
          <w:rFonts w:ascii="Arial" w:hAnsi="Arial" w:cs="Arial"/>
          <w:sz w:val="24"/>
          <w:szCs w:val="24"/>
        </w:rPr>
        <w:t xml:space="preserve">a preparación se organiza por subsistemas y dentro de ellos la preparación del personal permanente abarca a los suboficiales y a los sargentos, los cabos y los soldados (marineros) mediante concentrados, que la preparación de la reserva parte del SMA donde el combatiente recibe la preparación individual y especializada y posteriormente se actualiza en las REM, que en las MTT se dirigen los esfuerzos a la preparación individual de acuerdo al cargo que desempeñen y en el caso de las BPD se preparan los combatientes de acuerdo con las misiones a cumplir en su territorio. </w:t>
      </w:r>
    </w:p>
    <w:p w:rsidR="00121A87" w:rsidRPr="001D14A3" w:rsidRDefault="00121A87" w:rsidP="00E2264D">
      <w:pPr>
        <w:pStyle w:val="Prrafodelista"/>
        <w:numPr>
          <w:ilvl w:val="0"/>
          <w:numId w:val="6"/>
        </w:numPr>
        <w:tabs>
          <w:tab w:val="clear" w:pos="709"/>
        </w:tabs>
        <w:spacing w:after="0" w:line="240" w:lineRule="auto"/>
        <w:ind w:left="284" w:hanging="284"/>
        <w:jc w:val="both"/>
        <w:rPr>
          <w:rFonts w:ascii="Arial" w:hAnsi="Arial" w:cs="Arial"/>
          <w:sz w:val="24"/>
          <w:szCs w:val="24"/>
        </w:rPr>
      </w:pPr>
      <w:r w:rsidRPr="001D14A3">
        <w:rPr>
          <w:rFonts w:ascii="Arial" w:hAnsi="Arial" w:cs="Arial"/>
          <w:sz w:val="24"/>
          <w:szCs w:val="24"/>
        </w:rPr>
        <w:t>Que en todos los casos se emplean los ejercicios de los días de la defensa, Bastión y Meteoros para la elevación de la preparación.</w:t>
      </w:r>
    </w:p>
    <w:p w:rsidR="001143BD" w:rsidRDefault="001143BD" w:rsidP="00121A87">
      <w:pPr>
        <w:spacing w:after="0" w:line="240" w:lineRule="auto"/>
        <w:jc w:val="both"/>
        <w:rPr>
          <w:rFonts w:ascii="Arial" w:hAnsi="Arial" w:cs="Arial"/>
          <w:sz w:val="24"/>
          <w:szCs w:val="24"/>
        </w:rPr>
      </w:pPr>
    </w:p>
    <w:p w:rsidR="00121A87" w:rsidRPr="001D14A3" w:rsidRDefault="001143BD" w:rsidP="00121A87">
      <w:pPr>
        <w:spacing w:after="0" w:line="240" w:lineRule="auto"/>
        <w:jc w:val="both"/>
        <w:rPr>
          <w:rFonts w:ascii="Arial" w:eastAsia="Times New Roman" w:hAnsi="Arial" w:cs="Arial"/>
          <w:sz w:val="24"/>
          <w:szCs w:val="24"/>
        </w:rPr>
      </w:pPr>
      <w:r>
        <w:rPr>
          <w:rFonts w:ascii="Arial" w:hAnsi="Arial" w:cs="Arial"/>
          <w:sz w:val="24"/>
          <w:szCs w:val="24"/>
        </w:rPr>
        <w:t>7.- Entre l</w:t>
      </w:r>
      <w:r w:rsidR="00121A87" w:rsidRPr="001D14A3">
        <w:rPr>
          <w:rFonts w:ascii="Arial" w:eastAsia="Times New Roman" w:hAnsi="Arial" w:cs="Arial"/>
          <w:sz w:val="24"/>
          <w:szCs w:val="24"/>
        </w:rPr>
        <w:t>os productos que forman parte de las reservas estatales se encuentran: los combustibles y lubricantes, alimentos, medicamentos e instrumental médico, productos químicos, metales, materiales de la construcción, equipos y ferretería, vestuario, calzado y colchones, productos de aseo personal y equipos electrodomésticos, y medios de transporte entre otros.</w:t>
      </w:r>
    </w:p>
    <w:p w:rsidR="001143BD" w:rsidRDefault="001143BD" w:rsidP="00121A87">
      <w:pPr>
        <w:spacing w:after="0" w:line="240" w:lineRule="auto"/>
        <w:jc w:val="both"/>
        <w:rPr>
          <w:rFonts w:ascii="Arial" w:hAnsi="Arial" w:cs="Arial"/>
          <w:sz w:val="24"/>
          <w:szCs w:val="24"/>
        </w:rPr>
      </w:pPr>
    </w:p>
    <w:p w:rsidR="00121A87" w:rsidRPr="001D14A3" w:rsidRDefault="00121A87" w:rsidP="00121A87">
      <w:pPr>
        <w:spacing w:after="0" w:line="240" w:lineRule="auto"/>
        <w:jc w:val="both"/>
        <w:rPr>
          <w:rFonts w:ascii="Arial" w:hAnsi="Arial" w:cs="Arial"/>
          <w:sz w:val="24"/>
          <w:szCs w:val="24"/>
        </w:rPr>
      </w:pPr>
      <w:r w:rsidRPr="001D14A3">
        <w:rPr>
          <w:rFonts w:ascii="Arial" w:hAnsi="Arial" w:cs="Arial"/>
          <w:sz w:val="24"/>
          <w:szCs w:val="24"/>
        </w:rPr>
        <w:t xml:space="preserve">8.- </w:t>
      </w:r>
      <w:r w:rsidR="00383195">
        <w:rPr>
          <w:rFonts w:ascii="Arial" w:hAnsi="Arial" w:cs="Arial"/>
          <w:sz w:val="24"/>
          <w:szCs w:val="24"/>
        </w:rPr>
        <w:t>L</w:t>
      </w:r>
      <w:r w:rsidRPr="001D14A3">
        <w:rPr>
          <w:rFonts w:ascii="Arial" w:hAnsi="Arial" w:cs="Arial"/>
          <w:sz w:val="24"/>
          <w:szCs w:val="24"/>
        </w:rPr>
        <w:t>as m</w:t>
      </w:r>
      <w:r w:rsidR="00383195">
        <w:rPr>
          <w:rFonts w:ascii="Arial" w:hAnsi="Arial" w:cs="Arial"/>
          <w:sz w:val="24"/>
          <w:szCs w:val="24"/>
        </w:rPr>
        <w:t xml:space="preserve">isiones </w:t>
      </w:r>
      <w:r w:rsidRPr="001D14A3">
        <w:rPr>
          <w:rFonts w:ascii="Arial" w:hAnsi="Arial" w:cs="Arial"/>
          <w:sz w:val="24"/>
          <w:szCs w:val="24"/>
        </w:rPr>
        <w:t>que cumple la DC en tiempo de guerra</w:t>
      </w:r>
      <w:r w:rsidR="00E2264D" w:rsidRPr="001D14A3">
        <w:rPr>
          <w:rFonts w:ascii="Arial" w:hAnsi="Arial" w:cs="Arial"/>
          <w:sz w:val="24"/>
          <w:szCs w:val="24"/>
        </w:rPr>
        <w:t xml:space="preserve"> (TG)</w:t>
      </w:r>
      <w:r w:rsidRPr="001D14A3">
        <w:rPr>
          <w:rFonts w:ascii="Arial" w:hAnsi="Arial" w:cs="Arial"/>
          <w:sz w:val="24"/>
          <w:szCs w:val="24"/>
        </w:rPr>
        <w:t xml:space="preserve"> son: la protección de la población y sus bienes</w:t>
      </w:r>
      <w:r w:rsidR="00383195">
        <w:rPr>
          <w:rFonts w:ascii="Arial" w:hAnsi="Arial" w:cs="Arial"/>
          <w:sz w:val="24"/>
          <w:szCs w:val="24"/>
        </w:rPr>
        <w:t>;</w:t>
      </w:r>
      <w:r w:rsidRPr="001D14A3">
        <w:rPr>
          <w:rFonts w:ascii="Arial" w:hAnsi="Arial" w:cs="Arial"/>
          <w:sz w:val="24"/>
          <w:szCs w:val="24"/>
        </w:rPr>
        <w:t xml:space="preserve"> y la protección de los recursos económicos y la infraestructura</w:t>
      </w:r>
      <w:r w:rsidR="00383195">
        <w:rPr>
          <w:rFonts w:ascii="Arial" w:hAnsi="Arial" w:cs="Arial"/>
          <w:sz w:val="24"/>
          <w:szCs w:val="24"/>
        </w:rPr>
        <w:t>,</w:t>
      </w:r>
      <w:r w:rsidRPr="001D14A3">
        <w:rPr>
          <w:rFonts w:ascii="Arial" w:hAnsi="Arial" w:cs="Arial"/>
          <w:sz w:val="24"/>
          <w:szCs w:val="24"/>
        </w:rPr>
        <w:t xml:space="preserve"> y </w:t>
      </w:r>
      <w:r w:rsidR="00383195">
        <w:rPr>
          <w:rFonts w:ascii="Arial" w:hAnsi="Arial" w:cs="Arial"/>
          <w:sz w:val="24"/>
          <w:szCs w:val="24"/>
        </w:rPr>
        <w:t>entre la</w:t>
      </w:r>
      <w:r w:rsidRPr="001D14A3">
        <w:rPr>
          <w:rFonts w:ascii="Arial" w:hAnsi="Arial" w:cs="Arial"/>
          <w:sz w:val="24"/>
          <w:szCs w:val="24"/>
        </w:rPr>
        <w:t xml:space="preserve">s medidas a tomar para la protección de la población </w:t>
      </w:r>
      <w:r w:rsidR="00383195">
        <w:rPr>
          <w:rFonts w:ascii="Arial" w:hAnsi="Arial" w:cs="Arial"/>
          <w:sz w:val="24"/>
          <w:szCs w:val="24"/>
        </w:rPr>
        <w:t xml:space="preserve">están </w:t>
      </w:r>
      <w:r w:rsidRPr="001D14A3">
        <w:rPr>
          <w:rFonts w:ascii="Arial" w:hAnsi="Arial" w:cs="Arial"/>
          <w:sz w:val="24"/>
          <w:szCs w:val="24"/>
        </w:rPr>
        <w:t>(trasmisión del aviso, la protección en obras, la desconcentración en lugares menos amenazados, la reducción y control de riesgos producidos por sustancias peligrosas, la distribución de medios individuales de protección, el rescate y salvamento de personas en focos de destrucción y las medidas higiénico sanitarias y anti epidémicas, entre otras).</w:t>
      </w:r>
    </w:p>
    <w:p w:rsidR="00383195" w:rsidRDefault="00383195" w:rsidP="00E2264D">
      <w:pPr>
        <w:spacing w:after="0" w:line="240" w:lineRule="auto"/>
        <w:jc w:val="both"/>
        <w:rPr>
          <w:rFonts w:ascii="Arial" w:hAnsi="Arial" w:cs="Arial"/>
          <w:sz w:val="24"/>
          <w:szCs w:val="24"/>
        </w:rPr>
      </w:pPr>
    </w:p>
    <w:p w:rsidR="00E2264D" w:rsidRPr="001D14A3" w:rsidRDefault="00E2264D" w:rsidP="00E2264D">
      <w:pPr>
        <w:spacing w:after="0" w:line="240" w:lineRule="auto"/>
        <w:jc w:val="both"/>
        <w:rPr>
          <w:rFonts w:ascii="Arial" w:hAnsi="Arial" w:cs="Arial"/>
          <w:sz w:val="24"/>
          <w:szCs w:val="24"/>
        </w:rPr>
      </w:pPr>
      <w:r w:rsidRPr="001D14A3">
        <w:rPr>
          <w:rFonts w:ascii="Arial" w:hAnsi="Arial" w:cs="Arial"/>
          <w:sz w:val="24"/>
          <w:szCs w:val="24"/>
        </w:rPr>
        <w:t xml:space="preserve">9.- </w:t>
      </w:r>
      <w:r w:rsidR="000163F9">
        <w:rPr>
          <w:rFonts w:ascii="Arial" w:hAnsi="Arial" w:cs="Arial"/>
          <w:sz w:val="24"/>
          <w:szCs w:val="24"/>
        </w:rPr>
        <w:t>E</w:t>
      </w:r>
      <w:r w:rsidRPr="001D14A3">
        <w:rPr>
          <w:rFonts w:ascii="Arial" w:eastAsia="Times New Roman" w:hAnsi="Arial" w:cs="Arial"/>
          <w:sz w:val="24"/>
          <w:szCs w:val="24"/>
        </w:rPr>
        <w:t>ntre los aspectos que deben garantizar las medidas de protección a los recursos económicos y la infraestructura, que cumple la DC se encuentran: la protección de sistemas, objetivos y recursos vitales, la preservación de las plantas y su producción, la preservación de la economía animal, la evacuación de recursos materiales, la protección de los patrimonios cultural, científico, tecnológico y financiero y la rehabilitación de la producción y los servicios.</w:t>
      </w:r>
    </w:p>
    <w:p w:rsidR="007D21C8" w:rsidRDefault="007D21C8" w:rsidP="00E2264D">
      <w:pPr>
        <w:spacing w:after="0" w:line="240" w:lineRule="auto"/>
        <w:jc w:val="both"/>
        <w:rPr>
          <w:rFonts w:ascii="Arial" w:hAnsi="Arial" w:cs="Arial"/>
          <w:sz w:val="24"/>
          <w:szCs w:val="24"/>
        </w:rPr>
      </w:pPr>
    </w:p>
    <w:p w:rsidR="00E2264D" w:rsidRPr="001D14A3" w:rsidRDefault="00E2264D" w:rsidP="00E2264D">
      <w:pPr>
        <w:spacing w:after="0" w:line="240" w:lineRule="auto"/>
        <w:jc w:val="both"/>
        <w:rPr>
          <w:rFonts w:ascii="Arial" w:eastAsia="Times New Roman" w:hAnsi="Arial" w:cs="Arial"/>
          <w:sz w:val="24"/>
          <w:szCs w:val="24"/>
          <w:lang w:eastAsia="ko-KR"/>
        </w:rPr>
      </w:pPr>
      <w:r w:rsidRPr="001D14A3">
        <w:rPr>
          <w:rFonts w:ascii="Arial" w:hAnsi="Arial" w:cs="Arial"/>
          <w:sz w:val="24"/>
          <w:szCs w:val="24"/>
        </w:rPr>
        <w:t xml:space="preserve">10.- </w:t>
      </w:r>
      <w:r w:rsidR="00700BC1">
        <w:rPr>
          <w:rFonts w:ascii="Arial" w:eastAsia="Times New Roman" w:hAnsi="Arial" w:cs="Arial"/>
          <w:bCs/>
          <w:sz w:val="24"/>
          <w:szCs w:val="24"/>
        </w:rPr>
        <w:t>E</w:t>
      </w:r>
      <w:r w:rsidRPr="001D14A3">
        <w:rPr>
          <w:rFonts w:ascii="Arial" w:eastAsia="Times New Roman" w:hAnsi="Arial" w:cs="Arial"/>
          <w:sz w:val="24"/>
          <w:szCs w:val="24"/>
          <w:lang w:eastAsia="ko-KR"/>
        </w:rPr>
        <w:t xml:space="preserve">l DIH </w:t>
      </w:r>
      <w:r w:rsidR="00700BC1">
        <w:rPr>
          <w:rFonts w:ascii="Arial" w:eastAsia="Times New Roman" w:hAnsi="Arial" w:cs="Arial"/>
          <w:sz w:val="24"/>
          <w:szCs w:val="24"/>
          <w:lang w:eastAsia="ko-KR"/>
        </w:rPr>
        <w:t>se define como</w:t>
      </w:r>
      <w:r w:rsidRPr="001D14A3">
        <w:rPr>
          <w:rFonts w:ascii="Arial" w:eastAsia="Times New Roman" w:hAnsi="Arial" w:cs="Arial"/>
          <w:sz w:val="24"/>
          <w:szCs w:val="24"/>
          <w:lang w:eastAsia="ko-KR"/>
        </w:rPr>
        <w:t>: una rama del derecho internacional público, aplicable en caso de conflicto armado y que comprende un conjunto de normas de origen convencional o constitudinario, establecidos mediante tratados o convenios, destinados a reglamentar los problemas humanitarios directamente relacionados con el conflicto armado, internacional o no, limitando los derechos de las partes en conflicto a utilizar, según su elección, métodos y medios de hacer la guerra y para proteger a las personas o bienes afectados por un conflicto o que puedan serlo.</w:t>
      </w:r>
    </w:p>
    <w:p w:rsidR="00E2264D" w:rsidRPr="001D14A3" w:rsidRDefault="00E2264D" w:rsidP="00E2264D">
      <w:pPr>
        <w:pStyle w:val="Prrafodelista"/>
        <w:numPr>
          <w:ilvl w:val="0"/>
          <w:numId w:val="7"/>
        </w:numPr>
        <w:tabs>
          <w:tab w:val="clear" w:pos="709"/>
        </w:tabs>
        <w:spacing w:after="0" w:line="240" w:lineRule="auto"/>
        <w:ind w:left="284" w:hanging="284"/>
        <w:jc w:val="both"/>
        <w:rPr>
          <w:rFonts w:ascii="Arial" w:eastAsia="Times New Roman" w:hAnsi="Arial" w:cs="Arial"/>
          <w:sz w:val="24"/>
          <w:szCs w:val="24"/>
          <w:lang w:eastAsia="ko-KR"/>
        </w:rPr>
      </w:pPr>
      <w:r w:rsidRPr="001D14A3">
        <w:rPr>
          <w:rFonts w:ascii="Arial" w:eastAsia="Times New Roman" w:hAnsi="Arial" w:cs="Arial"/>
          <w:sz w:val="24"/>
          <w:szCs w:val="24"/>
          <w:lang w:eastAsia="ko-KR"/>
        </w:rPr>
        <w:t>El DIH se divide en dos ramas: El Derecho de Ginebra y el Derecho de la Haya.</w:t>
      </w:r>
    </w:p>
    <w:p w:rsidR="007D21C8" w:rsidRDefault="007D21C8" w:rsidP="00507AD6">
      <w:pPr>
        <w:spacing w:after="0" w:line="240" w:lineRule="auto"/>
        <w:jc w:val="both"/>
        <w:rPr>
          <w:rFonts w:ascii="Arial" w:hAnsi="Arial" w:cs="Arial"/>
          <w:sz w:val="24"/>
          <w:szCs w:val="24"/>
        </w:rPr>
      </w:pPr>
    </w:p>
    <w:p w:rsidR="00507AD6" w:rsidRPr="001D14A3" w:rsidRDefault="001E6AC6" w:rsidP="00507AD6">
      <w:pPr>
        <w:spacing w:after="0" w:line="240" w:lineRule="auto"/>
        <w:jc w:val="both"/>
        <w:rPr>
          <w:rFonts w:ascii="Arial" w:hAnsi="Arial" w:cs="Arial"/>
          <w:sz w:val="24"/>
          <w:szCs w:val="24"/>
        </w:rPr>
      </w:pPr>
      <w:r>
        <w:rPr>
          <w:rFonts w:ascii="Arial" w:hAnsi="Arial" w:cs="Arial"/>
          <w:sz w:val="24"/>
          <w:szCs w:val="24"/>
        </w:rPr>
        <w:t>11.- L</w:t>
      </w:r>
      <w:r w:rsidR="00507AD6" w:rsidRPr="001D14A3">
        <w:rPr>
          <w:rFonts w:ascii="Arial" w:hAnsi="Arial" w:cs="Arial"/>
          <w:sz w:val="24"/>
          <w:szCs w:val="24"/>
        </w:rPr>
        <w:t xml:space="preserve">as normas </w:t>
      </w:r>
      <w:r>
        <w:rPr>
          <w:rFonts w:ascii="Arial" w:hAnsi="Arial" w:cs="Arial"/>
          <w:sz w:val="24"/>
          <w:szCs w:val="24"/>
        </w:rPr>
        <w:t xml:space="preserve">fundamentales </w:t>
      </w:r>
      <w:r w:rsidR="00804E34" w:rsidRPr="001D14A3">
        <w:rPr>
          <w:rFonts w:ascii="Arial" w:hAnsi="Arial" w:cs="Arial"/>
          <w:sz w:val="24"/>
          <w:szCs w:val="24"/>
        </w:rPr>
        <w:t>aplicables</w:t>
      </w:r>
      <w:r w:rsidRPr="001D14A3">
        <w:rPr>
          <w:rFonts w:ascii="Arial" w:hAnsi="Arial" w:cs="Arial"/>
          <w:sz w:val="24"/>
          <w:szCs w:val="24"/>
        </w:rPr>
        <w:t xml:space="preserve"> en caso de conflictos armados </w:t>
      </w:r>
      <w:r w:rsidR="00507AD6" w:rsidRPr="001D14A3">
        <w:rPr>
          <w:rFonts w:ascii="Arial" w:hAnsi="Arial" w:cs="Arial"/>
          <w:sz w:val="24"/>
          <w:szCs w:val="24"/>
        </w:rPr>
        <w:t>son las siguientes:</w:t>
      </w:r>
    </w:p>
    <w:p w:rsidR="00507AD6" w:rsidRPr="001D14A3" w:rsidRDefault="00507AD6" w:rsidP="00507AD6">
      <w:pPr>
        <w:numPr>
          <w:ilvl w:val="0"/>
          <w:numId w:val="5"/>
        </w:numPr>
        <w:spacing w:after="0" w:line="240" w:lineRule="auto"/>
        <w:ind w:left="0" w:firstLine="0"/>
        <w:jc w:val="both"/>
        <w:rPr>
          <w:rFonts w:ascii="Arial" w:eastAsia="MS Mincho" w:hAnsi="Arial" w:cs="Arial"/>
          <w:sz w:val="24"/>
          <w:szCs w:val="24"/>
          <w:lang w:eastAsia="ko-KR"/>
        </w:rPr>
      </w:pPr>
      <w:r w:rsidRPr="001D14A3">
        <w:rPr>
          <w:rFonts w:ascii="Arial" w:eastAsia="MS Mincho" w:hAnsi="Arial" w:cs="Arial"/>
          <w:sz w:val="24"/>
          <w:szCs w:val="24"/>
          <w:lang w:eastAsia="ko-KR"/>
        </w:rPr>
        <w:t>Las personas fuera de combate y las que no participan directamente en las hostilidades tienen derecho a que se respete su vida y su integridad física y moral. Estas personas serán en toda circunstancia, protegidas y tratadas con humanidad sin distinción alguna de índole desfavorable.</w:t>
      </w:r>
    </w:p>
    <w:p w:rsidR="00507AD6" w:rsidRPr="001D14A3" w:rsidRDefault="00507AD6" w:rsidP="00507AD6">
      <w:pPr>
        <w:numPr>
          <w:ilvl w:val="0"/>
          <w:numId w:val="5"/>
        </w:numPr>
        <w:spacing w:after="0" w:line="240" w:lineRule="auto"/>
        <w:ind w:left="0" w:firstLine="0"/>
        <w:jc w:val="both"/>
        <w:rPr>
          <w:rFonts w:ascii="Arial" w:eastAsia="MS Mincho" w:hAnsi="Arial" w:cs="Arial"/>
          <w:sz w:val="24"/>
          <w:szCs w:val="24"/>
          <w:lang w:eastAsia="ko-KR"/>
        </w:rPr>
      </w:pPr>
      <w:r w:rsidRPr="001D14A3">
        <w:rPr>
          <w:rFonts w:ascii="Arial" w:eastAsia="MS Mincho" w:hAnsi="Arial" w:cs="Arial"/>
          <w:sz w:val="24"/>
          <w:szCs w:val="24"/>
          <w:lang w:eastAsia="ko-KR"/>
        </w:rPr>
        <w:t>Se prohíbe matar o herir a un adversario que se rinda o que esté fuera de combate.</w:t>
      </w:r>
    </w:p>
    <w:p w:rsidR="00507AD6" w:rsidRPr="001D14A3" w:rsidRDefault="005A5ADF" w:rsidP="00507AD6">
      <w:pPr>
        <w:numPr>
          <w:ilvl w:val="0"/>
          <w:numId w:val="5"/>
        </w:numPr>
        <w:spacing w:after="0" w:line="240" w:lineRule="auto"/>
        <w:ind w:left="0" w:firstLine="0"/>
        <w:jc w:val="both"/>
        <w:rPr>
          <w:rFonts w:ascii="Arial" w:eastAsia="MS Mincho" w:hAnsi="Arial" w:cs="Arial"/>
          <w:sz w:val="24"/>
          <w:szCs w:val="24"/>
          <w:lang w:eastAsia="ko-KR"/>
        </w:rPr>
      </w:pPr>
      <w:r w:rsidRPr="001D14A3">
        <w:rPr>
          <w:rFonts w:ascii="Arial" w:eastAsia="MS Mincho" w:hAnsi="Arial" w:cs="Arial"/>
          <w:sz w:val="24"/>
          <w:szCs w:val="24"/>
          <w:lang w:eastAsia="ko-KR"/>
        </w:rPr>
        <w:t xml:space="preserve">La parte en </w:t>
      </w:r>
      <w:r w:rsidR="00507AD6" w:rsidRPr="001D14A3">
        <w:rPr>
          <w:rFonts w:ascii="Arial" w:eastAsia="MS Mincho" w:hAnsi="Arial" w:cs="Arial"/>
          <w:sz w:val="24"/>
          <w:szCs w:val="24"/>
          <w:lang w:eastAsia="ko-KR"/>
        </w:rPr>
        <w:t>conflicto en cuyo poder estén recogerá y prestará asistencia a los heridos y a los enfermos. También se protegerá al personal sanitario, los establecimientos, los medios de transporte y el material sanitario. El emblema de la Cruz Roja (de la Media Luna Roja) es el signo de esa protección, y debe respetarse.</w:t>
      </w:r>
    </w:p>
    <w:p w:rsidR="00507AD6" w:rsidRPr="001D14A3" w:rsidRDefault="00507AD6" w:rsidP="00507AD6">
      <w:pPr>
        <w:numPr>
          <w:ilvl w:val="0"/>
          <w:numId w:val="5"/>
        </w:numPr>
        <w:spacing w:after="0" w:line="240" w:lineRule="auto"/>
        <w:ind w:left="0" w:firstLine="0"/>
        <w:jc w:val="both"/>
        <w:rPr>
          <w:rFonts w:ascii="Arial" w:eastAsia="MS Mincho" w:hAnsi="Arial" w:cs="Arial"/>
          <w:sz w:val="24"/>
          <w:szCs w:val="24"/>
          <w:lang w:eastAsia="ko-KR"/>
        </w:rPr>
      </w:pPr>
      <w:r w:rsidRPr="001D14A3">
        <w:rPr>
          <w:rFonts w:ascii="Arial" w:eastAsia="MS Mincho" w:hAnsi="Arial" w:cs="Arial"/>
          <w:sz w:val="24"/>
          <w:szCs w:val="24"/>
          <w:lang w:eastAsia="ko-KR"/>
        </w:rPr>
        <w:lastRenderedPageBreak/>
        <w:t>Los combatientes capturados y las personas civiles que estén en poder de la parte adversa tienen derecho a que se respete su vida, su dignidad, sus derechos personales y sus convicciones. Serán protegidas contra todo acto de violencia y de represalia. Tendrán derecho a intercambiar noticias con los respectivos familiares y recibir socorros.</w:t>
      </w:r>
    </w:p>
    <w:p w:rsidR="00507AD6" w:rsidRPr="001D14A3" w:rsidRDefault="00507AD6" w:rsidP="00507AD6">
      <w:pPr>
        <w:numPr>
          <w:ilvl w:val="0"/>
          <w:numId w:val="5"/>
        </w:numPr>
        <w:spacing w:after="0" w:line="240" w:lineRule="auto"/>
        <w:ind w:left="0" w:firstLine="0"/>
        <w:jc w:val="both"/>
        <w:rPr>
          <w:rFonts w:ascii="Arial" w:eastAsia="MS Mincho" w:hAnsi="Arial" w:cs="Arial"/>
          <w:sz w:val="24"/>
          <w:szCs w:val="24"/>
          <w:lang w:eastAsia="ko-KR"/>
        </w:rPr>
      </w:pPr>
      <w:r w:rsidRPr="001D14A3">
        <w:rPr>
          <w:rFonts w:ascii="Arial" w:eastAsia="MS Mincho" w:hAnsi="Arial" w:cs="Arial"/>
          <w:sz w:val="24"/>
          <w:szCs w:val="24"/>
          <w:lang w:eastAsia="ko-KR"/>
        </w:rPr>
        <w:t>Cualquier persona se beneficiará de las garantías fundamentales. No se considerará nadie responsable de un acto que no haya cometido, ni se someterá a nadie a tortura física o mental, ni a castigos corporales o tratos crueles o degradantes.</w:t>
      </w:r>
    </w:p>
    <w:p w:rsidR="00507AD6" w:rsidRPr="001D14A3" w:rsidRDefault="00507AD6" w:rsidP="00507AD6">
      <w:pPr>
        <w:numPr>
          <w:ilvl w:val="0"/>
          <w:numId w:val="5"/>
        </w:numPr>
        <w:spacing w:after="0" w:line="240" w:lineRule="auto"/>
        <w:ind w:left="0" w:firstLine="0"/>
        <w:jc w:val="both"/>
        <w:rPr>
          <w:rFonts w:ascii="Arial" w:eastAsia="MS Mincho" w:hAnsi="Arial" w:cs="Arial"/>
          <w:sz w:val="24"/>
          <w:szCs w:val="24"/>
          <w:lang w:eastAsia="ko-KR"/>
        </w:rPr>
      </w:pPr>
      <w:r w:rsidRPr="001D14A3">
        <w:rPr>
          <w:rFonts w:ascii="Arial" w:eastAsia="MS Mincho" w:hAnsi="Arial" w:cs="Arial"/>
          <w:sz w:val="24"/>
          <w:szCs w:val="24"/>
          <w:lang w:eastAsia="ko-KR"/>
        </w:rPr>
        <w:t>Las partes en conflicto y los miembros de las respectivas fuerzas armadas no tienen derecho ilimitado por lo que respecta a la elección de los métodos y de los medios de guerra. Se prohíbe emplear armas o métodos de guerra que puedan causar pérdidas inútiles o sufrimientos excesivos.</w:t>
      </w:r>
    </w:p>
    <w:p w:rsidR="00507AD6" w:rsidRPr="001D14A3" w:rsidRDefault="00507AD6" w:rsidP="00507AD6">
      <w:pPr>
        <w:numPr>
          <w:ilvl w:val="0"/>
          <w:numId w:val="5"/>
        </w:numPr>
        <w:spacing w:after="0" w:line="240" w:lineRule="auto"/>
        <w:ind w:left="0" w:firstLine="0"/>
        <w:jc w:val="both"/>
        <w:rPr>
          <w:rFonts w:ascii="Arial" w:eastAsia="MS Mincho" w:hAnsi="Arial" w:cs="Arial"/>
          <w:sz w:val="24"/>
          <w:szCs w:val="24"/>
          <w:lang w:eastAsia="ko-KR"/>
        </w:rPr>
      </w:pPr>
      <w:r w:rsidRPr="001D14A3">
        <w:rPr>
          <w:rFonts w:ascii="Arial" w:eastAsia="MS Mincho" w:hAnsi="Arial" w:cs="Arial"/>
          <w:sz w:val="24"/>
          <w:szCs w:val="24"/>
          <w:lang w:eastAsia="ko-KR"/>
        </w:rPr>
        <w:t>Las partes en conflicto harán distinción en todo tiempo entre población civil y combatientes, protegiendo a la población y los bienes civiles. No deben ser objeto de ataques ni la población civil como tal ni los objetivos civiles. Los ataques se dirigirán solo contra objetivos militares.</w:t>
      </w:r>
    </w:p>
    <w:p w:rsidR="00C32002" w:rsidRDefault="00C32002" w:rsidP="00D315C9">
      <w:pPr>
        <w:spacing w:after="0" w:line="240" w:lineRule="auto"/>
        <w:jc w:val="both"/>
        <w:rPr>
          <w:rFonts w:ascii="Arial" w:hAnsi="Arial" w:cs="Arial"/>
          <w:sz w:val="24"/>
          <w:szCs w:val="24"/>
        </w:rPr>
      </w:pPr>
    </w:p>
    <w:p w:rsidR="00D315C9" w:rsidRPr="001D14A3" w:rsidRDefault="00D315C9" w:rsidP="00D315C9">
      <w:pPr>
        <w:spacing w:after="0" w:line="240" w:lineRule="auto"/>
        <w:jc w:val="both"/>
        <w:rPr>
          <w:rFonts w:ascii="Arial" w:hAnsi="Arial" w:cs="Arial"/>
          <w:sz w:val="24"/>
          <w:szCs w:val="24"/>
        </w:rPr>
      </w:pPr>
      <w:r w:rsidRPr="001D14A3">
        <w:rPr>
          <w:rFonts w:ascii="Arial" w:hAnsi="Arial" w:cs="Arial"/>
          <w:sz w:val="24"/>
          <w:szCs w:val="24"/>
        </w:rPr>
        <w:t>12</w:t>
      </w:r>
      <w:r w:rsidR="00C32002">
        <w:rPr>
          <w:rFonts w:ascii="Arial" w:hAnsi="Arial" w:cs="Arial"/>
          <w:sz w:val="24"/>
          <w:szCs w:val="24"/>
        </w:rPr>
        <w:t xml:space="preserve">.- Entre los </w:t>
      </w:r>
      <w:r w:rsidR="00C32002" w:rsidRPr="001D14A3">
        <w:rPr>
          <w:rFonts w:ascii="Arial" w:hAnsi="Arial" w:cs="Arial"/>
          <w:sz w:val="24"/>
          <w:szCs w:val="24"/>
        </w:rPr>
        <w:t xml:space="preserve">ejemplos del DIH en las tradiciones históricas de la lucha armada del pueblo de Cuba </w:t>
      </w:r>
      <w:r w:rsidR="00C32002">
        <w:rPr>
          <w:rFonts w:ascii="Arial" w:hAnsi="Arial" w:cs="Arial"/>
          <w:sz w:val="24"/>
          <w:szCs w:val="24"/>
        </w:rPr>
        <w:t>están l</w:t>
      </w:r>
      <w:r w:rsidRPr="001D14A3">
        <w:rPr>
          <w:rFonts w:ascii="Arial" w:hAnsi="Arial" w:cs="Arial"/>
          <w:sz w:val="24"/>
          <w:szCs w:val="24"/>
        </w:rPr>
        <w:t>o</w:t>
      </w:r>
      <w:r w:rsidR="00C32002">
        <w:rPr>
          <w:rFonts w:ascii="Arial" w:hAnsi="Arial" w:cs="Arial"/>
          <w:sz w:val="24"/>
          <w:szCs w:val="24"/>
        </w:rPr>
        <w:t>s</w:t>
      </w:r>
      <w:r w:rsidRPr="001D14A3">
        <w:rPr>
          <w:rFonts w:ascii="Arial" w:hAnsi="Arial" w:cs="Arial"/>
          <w:sz w:val="24"/>
          <w:szCs w:val="24"/>
        </w:rPr>
        <w:t xml:space="preserve"> siguiente</w:t>
      </w:r>
      <w:r w:rsidR="00C32002">
        <w:rPr>
          <w:rFonts w:ascii="Arial" w:hAnsi="Arial" w:cs="Arial"/>
          <w:sz w:val="24"/>
          <w:szCs w:val="24"/>
        </w:rPr>
        <w:t>s</w:t>
      </w:r>
      <w:r w:rsidRPr="001D14A3">
        <w:rPr>
          <w:rFonts w:ascii="Arial" w:hAnsi="Arial" w:cs="Arial"/>
          <w:sz w:val="24"/>
          <w:szCs w:val="24"/>
        </w:rPr>
        <w:t>:</w:t>
      </w:r>
    </w:p>
    <w:p w:rsidR="00D315C9" w:rsidRPr="00804E34" w:rsidRDefault="00D315C9" w:rsidP="00804E34">
      <w:pPr>
        <w:pStyle w:val="Prrafodelista"/>
        <w:numPr>
          <w:ilvl w:val="0"/>
          <w:numId w:val="18"/>
        </w:numPr>
        <w:spacing w:after="0" w:line="240" w:lineRule="auto"/>
        <w:jc w:val="both"/>
        <w:rPr>
          <w:rFonts w:ascii="Arial" w:eastAsia="MS Mincho" w:hAnsi="Arial" w:cs="Arial"/>
          <w:sz w:val="24"/>
          <w:szCs w:val="24"/>
          <w:lang w:eastAsia="ko-KR"/>
        </w:rPr>
      </w:pPr>
      <w:r w:rsidRPr="00804E34">
        <w:rPr>
          <w:rFonts w:ascii="Arial" w:eastAsia="MS Mincho" w:hAnsi="Arial" w:cs="Arial"/>
          <w:sz w:val="24"/>
          <w:szCs w:val="24"/>
          <w:lang w:eastAsia="ko-KR"/>
        </w:rPr>
        <w:t>El 10 de Octubre de 1868, en la Damajagua, Carlos Manuel de Céspedes, redacta el Manifiesto de la Junta Revolucionaria de la Isla de Cuba, dirigido a sus compatriotas y naciones del mundo, donde exponía:</w:t>
      </w:r>
    </w:p>
    <w:p w:rsidR="00D315C9" w:rsidRPr="00804E34" w:rsidRDefault="00D315C9" w:rsidP="00804E34">
      <w:pPr>
        <w:pStyle w:val="Prrafodelista"/>
        <w:numPr>
          <w:ilvl w:val="0"/>
          <w:numId w:val="18"/>
        </w:numPr>
        <w:spacing w:after="0" w:line="240" w:lineRule="auto"/>
        <w:jc w:val="both"/>
        <w:rPr>
          <w:rFonts w:ascii="Arial" w:eastAsia="MS Mincho" w:hAnsi="Arial" w:cs="Arial"/>
          <w:sz w:val="24"/>
          <w:szCs w:val="24"/>
          <w:lang w:eastAsia="ko-KR"/>
        </w:rPr>
      </w:pPr>
      <w:r w:rsidRPr="00804E34">
        <w:rPr>
          <w:rFonts w:ascii="Arial" w:eastAsia="MS Mincho" w:hAnsi="Arial" w:cs="Arial"/>
          <w:sz w:val="24"/>
          <w:szCs w:val="24"/>
          <w:lang w:eastAsia="ko-KR"/>
        </w:rPr>
        <w:t>“al levantarnos armados contra la opresión del tiránico gobierno español, siguiendo las costumbres establecidas en todos los países civilizados, manifestamos al mundo las causas que nos han obligado a dar este paso (...) sólo queremos ser libres e iguales (...) respetamos las vidas y propiedades de todos los ciudadanos pacíficos, aunque sean los mismos españoles, residentes en este territorio (...) en general, demandamos la religiosa observancia de los derechos imprescriptibles de hombres, constituyéndonos en nación independiente”.</w:t>
      </w:r>
    </w:p>
    <w:p w:rsidR="00D315C9" w:rsidRPr="00804E34" w:rsidRDefault="00D315C9" w:rsidP="00804E34">
      <w:pPr>
        <w:pStyle w:val="Prrafodelista"/>
        <w:numPr>
          <w:ilvl w:val="0"/>
          <w:numId w:val="18"/>
        </w:numPr>
        <w:spacing w:after="0" w:line="240" w:lineRule="auto"/>
        <w:jc w:val="both"/>
        <w:rPr>
          <w:rFonts w:ascii="Arial" w:eastAsia="MS Mincho" w:hAnsi="Arial" w:cs="Arial"/>
          <w:sz w:val="24"/>
          <w:szCs w:val="24"/>
          <w:lang w:eastAsia="ko-KR"/>
        </w:rPr>
      </w:pPr>
      <w:r w:rsidRPr="00804E34">
        <w:rPr>
          <w:rFonts w:ascii="Arial" w:eastAsia="MS Mincho" w:hAnsi="Arial" w:cs="Arial"/>
          <w:sz w:val="24"/>
          <w:szCs w:val="24"/>
          <w:lang w:eastAsia="ko-KR"/>
        </w:rPr>
        <w:t>La aplicación de esta circular y las victorias alcanzadas sobre el enemigo por el Ejército Libertador, posibilitaron perfeccionar y complementar las reglas establecidas por lo que el 26 de Agosto de 1873 emitió el Decreto denominado: “Regularizando la guerra”, que consta de 12 artículos con nuevas reglas humanitarias.</w:t>
      </w:r>
    </w:p>
    <w:p w:rsidR="00D315C9" w:rsidRPr="00804E34" w:rsidRDefault="00D315C9" w:rsidP="00804E34">
      <w:pPr>
        <w:pStyle w:val="Prrafodelista"/>
        <w:numPr>
          <w:ilvl w:val="0"/>
          <w:numId w:val="18"/>
        </w:numPr>
        <w:spacing w:after="0" w:line="240" w:lineRule="auto"/>
        <w:jc w:val="both"/>
        <w:rPr>
          <w:rFonts w:ascii="Arial" w:eastAsia="MS Mincho" w:hAnsi="Arial" w:cs="Arial"/>
          <w:sz w:val="24"/>
          <w:szCs w:val="24"/>
          <w:lang w:eastAsia="ko-KR"/>
        </w:rPr>
      </w:pPr>
      <w:r w:rsidRPr="00804E34">
        <w:rPr>
          <w:rFonts w:ascii="Arial" w:eastAsia="MS Mincho" w:hAnsi="Arial" w:cs="Arial"/>
          <w:sz w:val="24"/>
          <w:szCs w:val="24"/>
          <w:lang w:eastAsia="ko-KR"/>
        </w:rPr>
        <w:t>Las ideas, principios y reglas expuestas por Céspedes en estos documentos sobre el trato a los prisioneros de guerra y la  protección de la población, se adelanta en 57 y 77 años respectivamente a que se adaptaran el III y IV Convenios de Ginebra del 12 de agosto de 1949.</w:t>
      </w:r>
    </w:p>
    <w:p w:rsidR="00D315C9" w:rsidRPr="00804E34" w:rsidRDefault="00D315C9" w:rsidP="00804E34">
      <w:pPr>
        <w:pStyle w:val="Prrafodelista"/>
        <w:numPr>
          <w:ilvl w:val="0"/>
          <w:numId w:val="18"/>
        </w:numPr>
        <w:spacing w:after="0" w:line="240" w:lineRule="auto"/>
        <w:jc w:val="both"/>
        <w:rPr>
          <w:rFonts w:ascii="Arial" w:eastAsia="MS Mincho" w:hAnsi="Arial" w:cs="Arial"/>
          <w:sz w:val="24"/>
          <w:szCs w:val="24"/>
          <w:lang w:eastAsia="ko-KR"/>
        </w:rPr>
      </w:pPr>
      <w:r w:rsidRPr="00804E34">
        <w:rPr>
          <w:rFonts w:ascii="Arial" w:eastAsia="MS Mincho" w:hAnsi="Arial" w:cs="Arial"/>
          <w:sz w:val="24"/>
          <w:szCs w:val="24"/>
          <w:lang w:eastAsia="ko-KR"/>
        </w:rPr>
        <w:t>Tropas cubanas al mando de Máximo Gómez, destrozaron al Batallón de Valmaseda, quedando en manos cubanas un numeroso grupo de españoles que fueron puestos en libertad al día siguiente del combate.</w:t>
      </w:r>
    </w:p>
    <w:p w:rsidR="00D315C9" w:rsidRPr="00804E34" w:rsidRDefault="00D315C9" w:rsidP="00804E34">
      <w:pPr>
        <w:pStyle w:val="Prrafodelista"/>
        <w:numPr>
          <w:ilvl w:val="0"/>
          <w:numId w:val="18"/>
        </w:numPr>
        <w:spacing w:after="0" w:line="240" w:lineRule="auto"/>
        <w:jc w:val="both"/>
        <w:rPr>
          <w:rFonts w:ascii="Arial" w:eastAsia="MS Mincho" w:hAnsi="Arial" w:cs="Arial"/>
          <w:sz w:val="24"/>
          <w:szCs w:val="24"/>
          <w:lang w:eastAsia="ko-KR"/>
        </w:rPr>
      </w:pPr>
      <w:r w:rsidRPr="00804E34">
        <w:rPr>
          <w:rFonts w:ascii="Arial" w:eastAsia="MS Mincho" w:hAnsi="Arial" w:cs="Arial"/>
          <w:sz w:val="24"/>
          <w:szCs w:val="24"/>
          <w:lang w:eastAsia="ko-KR"/>
        </w:rPr>
        <w:t>Son ilustrativas las palabras de Fidel en el juicio por los sucesos del Moncada:</w:t>
      </w:r>
    </w:p>
    <w:p w:rsidR="00D315C9" w:rsidRPr="00804E34" w:rsidRDefault="00D315C9" w:rsidP="00804E34">
      <w:pPr>
        <w:pStyle w:val="Prrafodelista"/>
        <w:numPr>
          <w:ilvl w:val="0"/>
          <w:numId w:val="18"/>
        </w:numPr>
        <w:spacing w:after="0" w:line="240" w:lineRule="auto"/>
        <w:jc w:val="both"/>
        <w:rPr>
          <w:rFonts w:ascii="Arial" w:eastAsia="MS Mincho" w:hAnsi="Arial" w:cs="Arial"/>
          <w:sz w:val="24"/>
          <w:szCs w:val="24"/>
          <w:lang w:eastAsia="ko-KR"/>
        </w:rPr>
      </w:pPr>
      <w:r w:rsidRPr="00804E34">
        <w:rPr>
          <w:rFonts w:ascii="Arial" w:eastAsia="MS Mincho" w:hAnsi="Arial" w:cs="Arial"/>
          <w:sz w:val="24"/>
          <w:szCs w:val="24"/>
          <w:lang w:eastAsia="ko-KR"/>
        </w:rPr>
        <w:lastRenderedPageBreak/>
        <w:t>“Señores Magistrados: ¿Dónde están nuestros compañeros detenidos los días: 26, 27, 28 y 29 de julio, que se sabe pasan de sesenta en la zona de Santiago de Cuba?, Solamente tres y las dos muchachas han comparecido, los demás sancionados fueron todos detenidos más tarde. ¿Dónde están nuestros compañeros heridos?, Solamente cinco (...) han aparecido; al resto lo asesinaron también. Las cifras son irrebatibles. Por aquí, en cambio, han desfilado veinte militares que fueron prisioneros nuestros y que según sus propias palabras no recibieron ni una ofensa (...) Si el Ejército tuvo diecinueve muertos y treinta heridos, ¿Cómo es posible que nosotros hayamos tenido ochenta muertos y cinco heridos?</w:t>
      </w:r>
    </w:p>
    <w:p w:rsidR="00D315C9" w:rsidRPr="00804E34" w:rsidRDefault="00D315C9" w:rsidP="00804E34">
      <w:pPr>
        <w:pStyle w:val="Prrafodelista"/>
        <w:numPr>
          <w:ilvl w:val="0"/>
          <w:numId w:val="18"/>
        </w:numPr>
        <w:spacing w:after="0" w:line="240" w:lineRule="auto"/>
        <w:jc w:val="both"/>
        <w:rPr>
          <w:rFonts w:ascii="Arial" w:eastAsia="MS Mincho" w:hAnsi="Arial" w:cs="Arial"/>
          <w:sz w:val="24"/>
          <w:szCs w:val="24"/>
          <w:lang w:eastAsia="ko-KR"/>
        </w:rPr>
      </w:pPr>
      <w:r w:rsidRPr="00804E34">
        <w:rPr>
          <w:rFonts w:ascii="Arial" w:eastAsia="MS Mincho" w:hAnsi="Arial" w:cs="Arial"/>
          <w:sz w:val="24"/>
          <w:szCs w:val="24"/>
          <w:lang w:eastAsia="ko-KR"/>
        </w:rPr>
        <w:t>El 17 de abril de 1961, es nuevamente agredido nuestro pueblo, por una fuerza mercenaria, organizada, preparada, entrenada y financiada por el gobierno de los EE.UU. A las fuerzas mercenarias se le ocupo numeroso parque de armas y municiones y fueron capturados por grupos casi 1200 prisioneros. Una vez más se evidenció el trato humano, justo y generoso que la Revolución dio a estos prisioneros, no porque lo merecieran, sino porque obedece a una política de principios éticos y morales, en las que se han educado los revolucionarios cubanos.</w:t>
      </w:r>
    </w:p>
    <w:p w:rsidR="00D315C9" w:rsidRPr="001D14A3" w:rsidRDefault="00D315C9" w:rsidP="007A7454">
      <w:pPr>
        <w:spacing w:after="0" w:line="240" w:lineRule="auto"/>
        <w:jc w:val="both"/>
        <w:rPr>
          <w:rFonts w:ascii="Arial" w:hAnsi="Arial" w:cs="Arial"/>
          <w:sz w:val="24"/>
          <w:szCs w:val="24"/>
        </w:rPr>
      </w:pPr>
    </w:p>
    <w:p w:rsidR="00CE4265" w:rsidRPr="004F2F4A" w:rsidRDefault="00CE4265" w:rsidP="00CE4265">
      <w:pPr>
        <w:jc w:val="center"/>
        <w:rPr>
          <w:rFonts w:ascii="Arial" w:eastAsia="Times New Roman" w:hAnsi="Arial" w:cs="Arial"/>
          <w:b/>
          <w:sz w:val="24"/>
          <w:szCs w:val="24"/>
        </w:rPr>
      </w:pPr>
      <w:r>
        <w:rPr>
          <w:rFonts w:ascii="Arial" w:eastAsia="Times New Roman" w:hAnsi="Arial" w:cs="Arial"/>
          <w:b/>
          <w:sz w:val="24"/>
          <w:szCs w:val="24"/>
        </w:rPr>
        <w:t>O</w:t>
      </w:r>
      <w:r w:rsidR="00401FDD">
        <w:rPr>
          <w:rFonts w:ascii="Arial" w:eastAsia="Times New Roman" w:hAnsi="Arial" w:cs="Arial"/>
          <w:b/>
          <w:sz w:val="24"/>
          <w:szCs w:val="24"/>
        </w:rPr>
        <w:t>TROS OBJETIVOS</w:t>
      </w:r>
      <w:r w:rsidR="00C97E5B">
        <w:rPr>
          <w:rFonts w:ascii="Arial" w:eastAsia="Times New Roman" w:hAnsi="Arial" w:cs="Arial"/>
          <w:b/>
          <w:sz w:val="24"/>
          <w:szCs w:val="24"/>
        </w:rPr>
        <w:t>,</w:t>
      </w:r>
      <w:r w:rsidR="00401FDD">
        <w:rPr>
          <w:rFonts w:ascii="Arial" w:eastAsia="Times New Roman" w:hAnsi="Arial" w:cs="Arial"/>
          <w:b/>
          <w:sz w:val="24"/>
          <w:szCs w:val="24"/>
        </w:rPr>
        <w:t xml:space="preserve"> </w:t>
      </w:r>
      <w:r>
        <w:rPr>
          <w:rFonts w:ascii="Arial" w:eastAsia="Times New Roman" w:hAnsi="Arial" w:cs="Arial"/>
          <w:b/>
          <w:sz w:val="24"/>
          <w:szCs w:val="24"/>
        </w:rPr>
        <w:t>(</w:t>
      </w:r>
      <w:r w:rsidRPr="004F2F4A">
        <w:rPr>
          <w:rFonts w:ascii="Arial" w:eastAsia="Times New Roman" w:hAnsi="Arial" w:cs="Arial"/>
          <w:b/>
          <w:sz w:val="24"/>
          <w:szCs w:val="24"/>
        </w:rPr>
        <w:t>CUESTIONARIO</w:t>
      </w:r>
      <w:r w:rsidR="00861EF9">
        <w:rPr>
          <w:rFonts w:ascii="Arial" w:eastAsia="Times New Roman" w:hAnsi="Arial" w:cs="Arial"/>
          <w:b/>
          <w:sz w:val="24"/>
          <w:szCs w:val="24"/>
        </w:rPr>
        <w:t xml:space="preserve"> DE PREGUNTAS</w:t>
      </w:r>
      <w:r>
        <w:rPr>
          <w:rFonts w:ascii="Arial" w:eastAsia="Times New Roman" w:hAnsi="Arial" w:cs="Arial"/>
          <w:b/>
          <w:sz w:val="24"/>
          <w:szCs w:val="24"/>
        </w:rPr>
        <w:t>) DE ESTUDIO</w:t>
      </w:r>
      <w:r w:rsidRPr="004F2F4A">
        <w:rPr>
          <w:rFonts w:ascii="Arial" w:eastAsia="Times New Roman" w:hAnsi="Arial" w:cs="Arial"/>
          <w:b/>
          <w:sz w:val="24"/>
          <w:szCs w:val="24"/>
        </w:rPr>
        <w:t>.</w:t>
      </w:r>
    </w:p>
    <w:p w:rsidR="00CE4265" w:rsidRPr="00221A3A" w:rsidRDefault="00CE4265" w:rsidP="00CE4265">
      <w:pPr>
        <w:spacing w:after="0" w:line="240" w:lineRule="auto"/>
        <w:jc w:val="both"/>
        <w:rPr>
          <w:rFonts w:ascii="Arial" w:eastAsia="Times New Roman" w:hAnsi="Arial" w:cs="Arial"/>
          <w:sz w:val="24"/>
          <w:szCs w:val="24"/>
        </w:rPr>
      </w:pPr>
      <w:r w:rsidRPr="00221A3A">
        <w:rPr>
          <w:rFonts w:ascii="Arial" w:eastAsia="Times New Roman" w:hAnsi="Arial" w:cs="Arial"/>
          <w:sz w:val="24"/>
          <w:szCs w:val="24"/>
        </w:rPr>
        <w:t>1.- Después del triunfo de la Revolución en enero de 1959 y de la derrota en las arenas de Playa Girón a la invasión mercenaria, el Gobierno Norteamericano no ha cesado de planificar agresiones armadas contra nuestro país.</w:t>
      </w:r>
    </w:p>
    <w:p w:rsidR="00CE4265" w:rsidRPr="00221A3A" w:rsidRDefault="00CE4265" w:rsidP="00CE4265">
      <w:pPr>
        <w:spacing w:after="0" w:line="240" w:lineRule="auto"/>
        <w:jc w:val="both"/>
        <w:rPr>
          <w:rFonts w:ascii="Arial" w:eastAsia="Times New Roman" w:hAnsi="Arial" w:cs="Arial"/>
          <w:sz w:val="24"/>
          <w:szCs w:val="24"/>
        </w:rPr>
      </w:pPr>
      <w:r w:rsidRPr="00221A3A">
        <w:rPr>
          <w:rFonts w:ascii="Arial" w:eastAsia="Times New Roman" w:hAnsi="Arial" w:cs="Arial"/>
          <w:sz w:val="24"/>
          <w:szCs w:val="24"/>
        </w:rPr>
        <w:t>a) Mencione las posibles formas de agresión militar y explique en qué consiste una de ellas.</w:t>
      </w:r>
    </w:p>
    <w:p w:rsidR="00861EF9" w:rsidRPr="00221A3A" w:rsidRDefault="00861EF9" w:rsidP="00CE4265">
      <w:pPr>
        <w:spacing w:after="0" w:line="240" w:lineRule="auto"/>
        <w:jc w:val="both"/>
        <w:rPr>
          <w:rFonts w:ascii="Arial" w:eastAsia="Times New Roman" w:hAnsi="Arial" w:cs="Arial"/>
          <w:sz w:val="24"/>
          <w:szCs w:val="24"/>
        </w:rPr>
      </w:pPr>
    </w:p>
    <w:p w:rsidR="00CE4265" w:rsidRPr="00221A3A" w:rsidRDefault="00CE4265" w:rsidP="00CE4265">
      <w:pPr>
        <w:spacing w:after="0" w:line="240" w:lineRule="auto"/>
        <w:jc w:val="both"/>
        <w:rPr>
          <w:rFonts w:ascii="Arial" w:hAnsi="Arial" w:cs="Arial"/>
          <w:sz w:val="24"/>
          <w:szCs w:val="24"/>
        </w:rPr>
      </w:pPr>
      <w:r w:rsidRPr="00221A3A">
        <w:rPr>
          <w:rFonts w:ascii="Arial" w:eastAsia="Times New Roman" w:hAnsi="Arial" w:cs="Arial"/>
          <w:sz w:val="24"/>
          <w:szCs w:val="24"/>
        </w:rPr>
        <w:t xml:space="preserve">2.- </w:t>
      </w:r>
      <w:r w:rsidRPr="00221A3A">
        <w:rPr>
          <w:rFonts w:ascii="Arial" w:hAnsi="Arial" w:cs="Arial"/>
          <w:sz w:val="24"/>
          <w:szCs w:val="24"/>
        </w:rPr>
        <w:t>Durante estos años el Estado Cubano ha dedicado grandes cantidades de recursos a la preparación del país para la defensa consientes de que una Revolución vale algo sólo si es capaz de defenderse.</w:t>
      </w:r>
    </w:p>
    <w:p w:rsidR="00CE4265" w:rsidRPr="00221A3A" w:rsidRDefault="00CE4265" w:rsidP="00CE4265">
      <w:pPr>
        <w:spacing w:after="0" w:line="240" w:lineRule="auto"/>
        <w:jc w:val="both"/>
        <w:rPr>
          <w:rFonts w:ascii="Arial" w:hAnsi="Arial" w:cs="Arial"/>
          <w:sz w:val="24"/>
          <w:szCs w:val="24"/>
        </w:rPr>
      </w:pPr>
      <w:r w:rsidRPr="00221A3A">
        <w:rPr>
          <w:rFonts w:ascii="Arial" w:hAnsi="Arial" w:cs="Arial"/>
          <w:sz w:val="24"/>
          <w:szCs w:val="24"/>
        </w:rPr>
        <w:t>a) Mencione los subsistemas de preparación del personal, diga los niveles en que se estructura el sistema y explique la etapa en la que usted se encuentra dentro del tránsito de los ciudadanos por este sistema.</w:t>
      </w:r>
    </w:p>
    <w:p w:rsidR="00861EF9" w:rsidRPr="00221A3A" w:rsidRDefault="00861EF9" w:rsidP="00CE4265">
      <w:pPr>
        <w:spacing w:after="0" w:line="240" w:lineRule="auto"/>
        <w:jc w:val="both"/>
        <w:rPr>
          <w:rFonts w:ascii="Arial" w:eastAsia="Times New Roman" w:hAnsi="Arial" w:cs="Arial"/>
          <w:sz w:val="24"/>
          <w:szCs w:val="24"/>
        </w:rPr>
      </w:pPr>
    </w:p>
    <w:p w:rsidR="00CE4265" w:rsidRPr="00221A3A" w:rsidRDefault="00CE4265" w:rsidP="00CE4265">
      <w:pPr>
        <w:spacing w:after="0" w:line="240" w:lineRule="auto"/>
        <w:jc w:val="both"/>
        <w:rPr>
          <w:rFonts w:ascii="Arial" w:hAnsi="Arial" w:cs="Arial"/>
          <w:sz w:val="24"/>
          <w:szCs w:val="24"/>
        </w:rPr>
      </w:pPr>
      <w:r w:rsidRPr="00221A3A">
        <w:rPr>
          <w:rFonts w:ascii="Arial" w:eastAsia="Times New Roman" w:hAnsi="Arial" w:cs="Arial"/>
          <w:sz w:val="24"/>
          <w:szCs w:val="24"/>
        </w:rPr>
        <w:t xml:space="preserve">3.- </w:t>
      </w:r>
      <w:r w:rsidRPr="00221A3A">
        <w:rPr>
          <w:rFonts w:ascii="Arial" w:hAnsi="Arial" w:cs="Arial"/>
          <w:sz w:val="24"/>
          <w:szCs w:val="24"/>
        </w:rPr>
        <w:t>Para el cumplimiento de sus misiones la Zona de Defensa (ZD) crea un dispositivo defensivo que constituye el conjunto de elementos de las diferentes estructuras armadas y no armada que componen el sistema defensivo territorial, ubicados en el terreno en los límites de la ZD.</w:t>
      </w:r>
    </w:p>
    <w:p w:rsidR="00CE4265" w:rsidRPr="00221A3A" w:rsidRDefault="00CE4265" w:rsidP="00CE4265">
      <w:pPr>
        <w:spacing w:after="0" w:line="240" w:lineRule="auto"/>
        <w:jc w:val="both"/>
        <w:rPr>
          <w:rFonts w:ascii="Arial" w:hAnsi="Arial" w:cs="Arial"/>
          <w:sz w:val="24"/>
          <w:szCs w:val="24"/>
        </w:rPr>
      </w:pPr>
      <w:r w:rsidRPr="00221A3A">
        <w:rPr>
          <w:rFonts w:ascii="Arial" w:hAnsi="Arial" w:cs="Arial"/>
          <w:sz w:val="24"/>
          <w:szCs w:val="24"/>
        </w:rPr>
        <w:t>a) Mencione los elementos que incluye el dispositivo defensivo de la ZD.</w:t>
      </w:r>
    </w:p>
    <w:p w:rsidR="00861EF9" w:rsidRPr="00221A3A" w:rsidRDefault="00861EF9" w:rsidP="00CE4265">
      <w:pPr>
        <w:spacing w:after="0" w:line="240" w:lineRule="auto"/>
        <w:jc w:val="both"/>
        <w:rPr>
          <w:rFonts w:ascii="Arial" w:hAnsi="Arial" w:cs="Arial"/>
          <w:sz w:val="24"/>
          <w:szCs w:val="24"/>
        </w:rPr>
      </w:pPr>
    </w:p>
    <w:p w:rsidR="00CE4265" w:rsidRPr="00221A3A" w:rsidRDefault="00CE4265" w:rsidP="00CE4265">
      <w:pPr>
        <w:spacing w:after="0" w:line="240" w:lineRule="auto"/>
        <w:jc w:val="both"/>
        <w:rPr>
          <w:rFonts w:ascii="Arial" w:hAnsi="Arial" w:cs="Arial"/>
          <w:sz w:val="24"/>
          <w:szCs w:val="24"/>
        </w:rPr>
      </w:pPr>
      <w:r w:rsidRPr="00221A3A">
        <w:rPr>
          <w:rFonts w:ascii="Arial" w:hAnsi="Arial" w:cs="Arial"/>
          <w:sz w:val="24"/>
          <w:szCs w:val="24"/>
        </w:rPr>
        <w:t>4.- El Consejo de Defensa Nacional (CDN) cuenta con órganos de trabajo para auxiliarlo en la dirección de las acciones que desarrolla el país, mencione cuáles son estos órganos.</w:t>
      </w:r>
    </w:p>
    <w:p w:rsidR="00861EF9" w:rsidRPr="00221A3A" w:rsidRDefault="00861EF9" w:rsidP="00CE4265">
      <w:pPr>
        <w:spacing w:after="0" w:line="240" w:lineRule="auto"/>
        <w:jc w:val="both"/>
        <w:rPr>
          <w:rFonts w:ascii="Arial" w:hAnsi="Arial" w:cs="Arial"/>
          <w:sz w:val="24"/>
          <w:szCs w:val="24"/>
        </w:rPr>
      </w:pPr>
    </w:p>
    <w:p w:rsidR="00861EF9" w:rsidRPr="00221A3A" w:rsidRDefault="00861EF9" w:rsidP="00CE4265">
      <w:pPr>
        <w:spacing w:after="0" w:line="240" w:lineRule="auto"/>
        <w:jc w:val="both"/>
        <w:rPr>
          <w:rFonts w:ascii="Arial" w:hAnsi="Arial" w:cs="Arial"/>
          <w:sz w:val="24"/>
          <w:szCs w:val="24"/>
        </w:rPr>
      </w:pPr>
    </w:p>
    <w:p w:rsidR="00CE4265" w:rsidRPr="00221A3A" w:rsidRDefault="00CE4265" w:rsidP="00CE4265">
      <w:pPr>
        <w:spacing w:after="0" w:line="240" w:lineRule="auto"/>
        <w:jc w:val="both"/>
        <w:rPr>
          <w:rFonts w:ascii="Arial" w:hAnsi="Arial" w:cs="Arial"/>
          <w:sz w:val="24"/>
          <w:szCs w:val="24"/>
        </w:rPr>
      </w:pPr>
      <w:r w:rsidRPr="00221A3A">
        <w:rPr>
          <w:rFonts w:ascii="Arial" w:hAnsi="Arial" w:cs="Arial"/>
          <w:sz w:val="24"/>
          <w:szCs w:val="24"/>
        </w:rPr>
        <w:lastRenderedPageBreak/>
        <w:t>5.- Las reservas estatales constituyen el conjunto de recursos estatales acumulados y controlados por el Estado, mencione qué productos forman parte de estas reservas.</w:t>
      </w:r>
    </w:p>
    <w:p w:rsidR="00861EF9" w:rsidRPr="00221A3A" w:rsidRDefault="00861EF9" w:rsidP="00CE4265">
      <w:pPr>
        <w:spacing w:after="0" w:line="240" w:lineRule="auto"/>
        <w:jc w:val="both"/>
        <w:rPr>
          <w:rFonts w:ascii="Arial" w:hAnsi="Arial" w:cs="Arial"/>
          <w:sz w:val="24"/>
          <w:szCs w:val="24"/>
        </w:rPr>
      </w:pPr>
    </w:p>
    <w:p w:rsidR="00CE4265" w:rsidRPr="00221A3A" w:rsidRDefault="00CE4265" w:rsidP="00CE4265">
      <w:pPr>
        <w:spacing w:after="0" w:line="240" w:lineRule="auto"/>
        <w:jc w:val="both"/>
        <w:rPr>
          <w:rFonts w:ascii="Arial" w:hAnsi="Arial" w:cs="Arial"/>
          <w:sz w:val="24"/>
          <w:szCs w:val="24"/>
        </w:rPr>
      </w:pPr>
      <w:r w:rsidRPr="00221A3A">
        <w:rPr>
          <w:rFonts w:ascii="Arial" w:hAnsi="Arial" w:cs="Arial"/>
          <w:sz w:val="24"/>
          <w:szCs w:val="24"/>
        </w:rPr>
        <w:t xml:space="preserve">6.- Durante la ocurrencia de desastres naturales o la guerra, la </w:t>
      </w:r>
      <w:r w:rsidR="000F16EC" w:rsidRPr="00221A3A">
        <w:rPr>
          <w:rFonts w:ascii="Arial" w:hAnsi="Arial" w:cs="Arial"/>
          <w:sz w:val="24"/>
          <w:szCs w:val="24"/>
        </w:rPr>
        <w:t>Defensa Civil (</w:t>
      </w:r>
      <w:r w:rsidRPr="00221A3A">
        <w:rPr>
          <w:rFonts w:ascii="Arial" w:hAnsi="Arial" w:cs="Arial"/>
          <w:sz w:val="24"/>
          <w:szCs w:val="24"/>
        </w:rPr>
        <w:t>DC</w:t>
      </w:r>
      <w:r w:rsidR="000F16EC" w:rsidRPr="00221A3A">
        <w:rPr>
          <w:rFonts w:ascii="Arial" w:hAnsi="Arial" w:cs="Arial"/>
          <w:sz w:val="24"/>
          <w:szCs w:val="24"/>
        </w:rPr>
        <w:t>)</w:t>
      </w:r>
      <w:r w:rsidRPr="00221A3A">
        <w:rPr>
          <w:rFonts w:ascii="Arial" w:hAnsi="Arial" w:cs="Arial"/>
          <w:sz w:val="24"/>
          <w:szCs w:val="24"/>
        </w:rPr>
        <w:t xml:space="preserve"> cumple entre sus misiones más importantes la de proteger la economía, mencione qué elementos deben garantizar estas medidas.</w:t>
      </w:r>
    </w:p>
    <w:p w:rsidR="00CE4265" w:rsidRPr="00221A3A" w:rsidRDefault="00CE4265" w:rsidP="00CE4265">
      <w:pPr>
        <w:spacing w:after="0" w:line="240" w:lineRule="auto"/>
        <w:jc w:val="both"/>
        <w:rPr>
          <w:rFonts w:ascii="Arial" w:hAnsi="Arial" w:cs="Arial"/>
          <w:sz w:val="24"/>
          <w:szCs w:val="24"/>
        </w:rPr>
      </w:pPr>
    </w:p>
    <w:p w:rsidR="00CE4265" w:rsidRPr="008F70D2" w:rsidRDefault="00CE4265" w:rsidP="00CE4265">
      <w:pPr>
        <w:spacing w:after="0" w:line="240" w:lineRule="auto"/>
        <w:jc w:val="both"/>
        <w:rPr>
          <w:rFonts w:ascii="Arial" w:hAnsi="Arial" w:cs="Arial"/>
          <w:b/>
          <w:sz w:val="24"/>
          <w:szCs w:val="24"/>
        </w:rPr>
      </w:pPr>
    </w:p>
    <w:p w:rsidR="00CE4265" w:rsidRPr="00E82A2A" w:rsidRDefault="00CE4265" w:rsidP="00CE4265">
      <w:pPr>
        <w:jc w:val="center"/>
        <w:rPr>
          <w:rFonts w:ascii="Arial" w:hAnsi="Arial" w:cs="Arial"/>
          <w:b/>
          <w:sz w:val="24"/>
          <w:szCs w:val="24"/>
        </w:rPr>
      </w:pPr>
      <w:r w:rsidRPr="00915866">
        <w:rPr>
          <w:rFonts w:ascii="Arial" w:hAnsi="Arial" w:cs="Arial"/>
          <w:b/>
          <w:sz w:val="24"/>
          <w:szCs w:val="24"/>
        </w:rPr>
        <w:t>RESPUESTAS</w:t>
      </w:r>
      <w:r w:rsidR="00861EF9">
        <w:rPr>
          <w:rFonts w:ascii="Arial" w:hAnsi="Arial" w:cs="Arial"/>
          <w:b/>
          <w:sz w:val="24"/>
          <w:szCs w:val="24"/>
        </w:rPr>
        <w:t xml:space="preserve"> DE LAS PREGUNTAS ANTERIORES</w:t>
      </w:r>
      <w:r>
        <w:rPr>
          <w:rFonts w:ascii="Arial" w:hAnsi="Arial" w:cs="Arial"/>
          <w:b/>
          <w:sz w:val="24"/>
          <w:szCs w:val="24"/>
        </w:rPr>
        <w:t>:</w:t>
      </w:r>
    </w:p>
    <w:p w:rsidR="00CE4265" w:rsidRPr="00D4310A" w:rsidRDefault="00CE4265" w:rsidP="00D4310A">
      <w:pPr>
        <w:spacing w:after="0" w:line="240" w:lineRule="auto"/>
        <w:jc w:val="both"/>
        <w:rPr>
          <w:rFonts w:ascii="Arial" w:eastAsia="Times New Roman" w:hAnsi="Arial" w:cs="Arial"/>
          <w:sz w:val="24"/>
          <w:szCs w:val="24"/>
        </w:rPr>
      </w:pPr>
      <w:r>
        <w:rPr>
          <w:rFonts w:ascii="Arial" w:eastAsia="Times New Roman" w:hAnsi="Arial" w:cs="Arial"/>
          <w:sz w:val="24"/>
          <w:szCs w:val="24"/>
        </w:rPr>
        <w:t>1.- a)</w:t>
      </w:r>
      <w:r w:rsidRPr="004F2F4A">
        <w:rPr>
          <w:rFonts w:ascii="Arial" w:eastAsia="Times New Roman" w:hAnsi="Arial" w:cs="Arial"/>
          <w:sz w:val="24"/>
          <w:szCs w:val="24"/>
        </w:rPr>
        <w:t xml:space="preserve"> </w:t>
      </w:r>
      <w:r>
        <w:rPr>
          <w:rFonts w:ascii="Arial" w:hAnsi="Arial" w:cs="Arial"/>
          <w:szCs w:val="24"/>
        </w:rPr>
        <w:t>L</w:t>
      </w:r>
      <w:r w:rsidRPr="00F07ADB">
        <w:rPr>
          <w:rFonts w:ascii="Arial" w:hAnsi="Arial" w:cs="Arial"/>
          <w:szCs w:val="24"/>
        </w:rPr>
        <w:t xml:space="preserve">as posibles </w:t>
      </w:r>
      <w:r>
        <w:rPr>
          <w:rFonts w:ascii="Arial" w:hAnsi="Arial" w:cs="Arial"/>
          <w:szCs w:val="24"/>
        </w:rPr>
        <w:t>f</w:t>
      </w:r>
      <w:r w:rsidRPr="00F07ADB">
        <w:rPr>
          <w:rFonts w:ascii="Arial" w:hAnsi="Arial" w:cs="Arial"/>
          <w:szCs w:val="24"/>
        </w:rPr>
        <w:t>ormas de agresión militar que pueden emplear los E</w:t>
      </w:r>
      <w:r>
        <w:rPr>
          <w:rFonts w:ascii="Arial" w:hAnsi="Arial" w:cs="Arial"/>
          <w:szCs w:val="24"/>
        </w:rPr>
        <w:t>E.UU.</w:t>
      </w:r>
      <w:r w:rsidRPr="00F07ADB">
        <w:rPr>
          <w:rFonts w:ascii="Arial" w:hAnsi="Arial" w:cs="Arial"/>
          <w:szCs w:val="24"/>
        </w:rPr>
        <w:t xml:space="preserve"> contra Cuba son:</w:t>
      </w:r>
    </w:p>
    <w:p w:rsidR="00CE4265" w:rsidRPr="00F07ADB" w:rsidRDefault="00CE4265" w:rsidP="00CE4265">
      <w:pPr>
        <w:numPr>
          <w:ilvl w:val="0"/>
          <w:numId w:val="9"/>
        </w:numPr>
        <w:spacing w:after="0" w:line="240" w:lineRule="auto"/>
        <w:ind w:left="0" w:firstLine="0"/>
        <w:jc w:val="both"/>
        <w:rPr>
          <w:rFonts w:ascii="Arial" w:eastAsia="Times New Roman" w:hAnsi="Arial" w:cs="Arial"/>
          <w:sz w:val="24"/>
          <w:szCs w:val="24"/>
        </w:rPr>
      </w:pPr>
      <w:r w:rsidRPr="00F07ADB">
        <w:rPr>
          <w:rFonts w:ascii="Arial" w:eastAsia="Times New Roman" w:hAnsi="Arial" w:cs="Arial"/>
          <w:sz w:val="24"/>
          <w:szCs w:val="24"/>
        </w:rPr>
        <w:t>El bloqueo militar</w:t>
      </w:r>
      <w:r>
        <w:rPr>
          <w:rFonts w:ascii="Arial" w:eastAsia="Times New Roman" w:hAnsi="Arial" w:cs="Arial"/>
          <w:sz w:val="24"/>
          <w:szCs w:val="24"/>
        </w:rPr>
        <w:t xml:space="preserve"> (BM)</w:t>
      </w:r>
      <w:r w:rsidRPr="00F07ADB">
        <w:rPr>
          <w:rFonts w:ascii="Arial" w:eastAsia="Times New Roman" w:hAnsi="Arial" w:cs="Arial"/>
          <w:sz w:val="24"/>
          <w:szCs w:val="24"/>
        </w:rPr>
        <w:t>.</w:t>
      </w:r>
    </w:p>
    <w:p w:rsidR="00CE4265" w:rsidRPr="00F07ADB" w:rsidRDefault="00CE4265" w:rsidP="00CE4265">
      <w:pPr>
        <w:numPr>
          <w:ilvl w:val="0"/>
          <w:numId w:val="9"/>
        </w:numPr>
        <w:spacing w:after="0" w:line="240" w:lineRule="auto"/>
        <w:ind w:left="0" w:firstLine="0"/>
        <w:jc w:val="both"/>
        <w:rPr>
          <w:rFonts w:ascii="Arial" w:eastAsia="Times New Roman" w:hAnsi="Arial" w:cs="Arial"/>
          <w:sz w:val="24"/>
          <w:szCs w:val="24"/>
        </w:rPr>
      </w:pPr>
      <w:r w:rsidRPr="00F07ADB">
        <w:rPr>
          <w:rFonts w:ascii="Arial" w:eastAsia="Times New Roman" w:hAnsi="Arial" w:cs="Arial"/>
          <w:sz w:val="24"/>
          <w:szCs w:val="24"/>
        </w:rPr>
        <w:t>El desgaste sistemático</w:t>
      </w:r>
      <w:r>
        <w:rPr>
          <w:rFonts w:ascii="Arial" w:eastAsia="Times New Roman" w:hAnsi="Arial" w:cs="Arial"/>
          <w:sz w:val="24"/>
          <w:szCs w:val="24"/>
        </w:rPr>
        <w:t xml:space="preserve"> (DS)</w:t>
      </w:r>
      <w:r w:rsidRPr="00F07ADB">
        <w:rPr>
          <w:rFonts w:ascii="Arial" w:eastAsia="Times New Roman" w:hAnsi="Arial" w:cs="Arial"/>
          <w:sz w:val="24"/>
          <w:szCs w:val="24"/>
        </w:rPr>
        <w:t>.</w:t>
      </w:r>
    </w:p>
    <w:p w:rsidR="00CE4265" w:rsidRPr="00F07ADB" w:rsidRDefault="00CE4265" w:rsidP="00CE4265">
      <w:pPr>
        <w:numPr>
          <w:ilvl w:val="0"/>
          <w:numId w:val="9"/>
        </w:numPr>
        <w:spacing w:after="0" w:line="240" w:lineRule="auto"/>
        <w:ind w:left="0" w:firstLine="0"/>
        <w:jc w:val="both"/>
        <w:rPr>
          <w:rFonts w:ascii="Arial" w:eastAsia="Times New Roman" w:hAnsi="Arial" w:cs="Arial"/>
          <w:sz w:val="24"/>
          <w:szCs w:val="24"/>
        </w:rPr>
      </w:pPr>
      <w:r w:rsidRPr="00F07ADB">
        <w:rPr>
          <w:rFonts w:ascii="Arial" w:eastAsia="Times New Roman" w:hAnsi="Arial" w:cs="Arial"/>
          <w:sz w:val="24"/>
          <w:szCs w:val="24"/>
        </w:rPr>
        <w:t>La invasión.</w:t>
      </w:r>
    </w:p>
    <w:p w:rsidR="00CE4265" w:rsidRPr="009F13AA" w:rsidRDefault="00CE4265" w:rsidP="00CE4265">
      <w:pPr>
        <w:pStyle w:val="Ttulo2"/>
        <w:ind w:right="0"/>
        <w:rPr>
          <w:rFonts w:ascii="Arial" w:hAnsi="Arial" w:cs="Arial"/>
          <w:sz w:val="24"/>
          <w:szCs w:val="24"/>
        </w:rPr>
      </w:pPr>
      <w:r w:rsidRPr="00F07ADB">
        <w:rPr>
          <w:rFonts w:ascii="Arial" w:hAnsi="Arial" w:cs="Arial"/>
          <w:sz w:val="24"/>
          <w:szCs w:val="24"/>
        </w:rPr>
        <w:t>El bloqueo militar</w:t>
      </w:r>
      <w:r>
        <w:rPr>
          <w:rFonts w:ascii="Arial" w:hAnsi="Arial" w:cs="Arial"/>
          <w:sz w:val="24"/>
          <w:szCs w:val="24"/>
        </w:rPr>
        <w:t>:</w:t>
      </w:r>
    </w:p>
    <w:p w:rsidR="00CE4265" w:rsidRPr="00F07ADB" w:rsidRDefault="00CE4265" w:rsidP="00CE4265">
      <w:pPr>
        <w:pStyle w:val="Textoindependiente3"/>
        <w:spacing w:after="0"/>
        <w:jc w:val="both"/>
        <w:rPr>
          <w:rFonts w:ascii="Arial" w:hAnsi="Arial" w:cs="Arial"/>
          <w:sz w:val="24"/>
          <w:szCs w:val="24"/>
        </w:rPr>
      </w:pPr>
      <w:r w:rsidRPr="00F07ADB">
        <w:rPr>
          <w:rFonts w:ascii="Arial" w:hAnsi="Arial" w:cs="Arial"/>
          <w:sz w:val="24"/>
          <w:szCs w:val="24"/>
        </w:rPr>
        <w:t xml:space="preserve">Consiste en el aislamiento de un Estado adversario con el objetivo de impedir todo acercamiento y abastecimiento de cualquier tipo, creando con ello las condiciones para su rápido aniquilamiento, obligarlo a capitular o a hacer </w:t>
      </w:r>
      <w:smartTag w:uri="urn:schemas-microsoft-com:office:smarttags" w:element="PersonName">
        <w:r w:rsidRPr="00F07ADB">
          <w:rPr>
            <w:rFonts w:ascii="Arial" w:hAnsi="Arial" w:cs="Arial"/>
            <w:sz w:val="24"/>
            <w:szCs w:val="24"/>
          </w:rPr>
          <w:t>conce</w:t>
        </w:r>
      </w:smartTag>
      <w:r w:rsidRPr="00F07ADB">
        <w:rPr>
          <w:rFonts w:ascii="Arial" w:hAnsi="Arial" w:cs="Arial"/>
          <w:sz w:val="24"/>
          <w:szCs w:val="24"/>
        </w:rPr>
        <w:t>siones. En su realización participan fuerzas y medios de todos los tipos de fuerza armada. En dependencia del carácter de los medios que se emplean  y la ubicación geográfica del Estado bloqueado, puede ser terrestre, aéreo, naval o combinado; también puede ser total o parcial.</w:t>
      </w:r>
    </w:p>
    <w:p w:rsidR="00CE4265" w:rsidRPr="00F07ADB" w:rsidRDefault="00CE4265" w:rsidP="00CE4265">
      <w:pPr>
        <w:pStyle w:val="Ttulo2"/>
        <w:ind w:right="0"/>
        <w:rPr>
          <w:rFonts w:ascii="Arial" w:hAnsi="Arial" w:cs="Arial"/>
          <w:sz w:val="24"/>
          <w:szCs w:val="24"/>
        </w:rPr>
      </w:pPr>
      <w:r w:rsidRPr="00F07ADB">
        <w:rPr>
          <w:rFonts w:ascii="Arial" w:hAnsi="Arial" w:cs="Arial"/>
          <w:sz w:val="24"/>
          <w:szCs w:val="24"/>
        </w:rPr>
        <w:t>Desgaste Sistemático</w:t>
      </w:r>
      <w:r>
        <w:rPr>
          <w:rFonts w:ascii="Arial" w:hAnsi="Arial" w:cs="Arial"/>
          <w:sz w:val="24"/>
          <w:szCs w:val="24"/>
        </w:rPr>
        <w:t>:</w:t>
      </w:r>
    </w:p>
    <w:p w:rsidR="00CE4265" w:rsidRPr="00F07ADB" w:rsidRDefault="00CE4265" w:rsidP="00CE4265">
      <w:pPr>
        <w:spacing w:after="0" w:line="240" w:lineRule="auto"/>
        <w:jc w:val="both"/>
        <w:rPr>
          <w:rFonts w:ascii="Arial" w:eastAsia="Times New Roman" w:hAnsi="Arial" w:cs="Arial"/>
          <w:sz w:val="24"/>
          <w:szCs w:val="24"/>
        </w:rPr>
      </w:pPr>
      <w:r w:rsidRPr="00F07ADB">
        <w:rPr>
          <w:rFonts w:ascii="Arial" w:eastAsia="Times New Roman" w:hAnsi="Arial" w:cs="Arial"/>
          <w:sz w:val="24"/>
          <w:szCs w:val="24"/>
        </w:rPr>
        <w:t xml:space="preserve">Los principales dirigentes político-militares norteamericanos consideran que pueden obtener sus objetivos estratégicos mediante </w:t>
      </w:r>
      <w:r w:rsidRPr="00F07ADB">
        <w:rPr>
          <w:rFonts w:ascii="Arial" w:eastAsia="Times New Roman" w:hAnsi="Arial" w:cs="Arial"/>
          <w:sz w:val="24"/>
          <w:szCs w:val="24"/>
          <w:u w:val="single"/>
        </w:rPr>
        <w:t>la guerra tecnológica sin el contacto de fuerzas</w:t>
      </w:r>
      <w:r w:rsidRPr="00F07ADB">
        <w:rPr>
          <w:rFonts w:ascii="Arial" w:eastAsia="Times New Roman" w:hAnsi="Arial" w:cs="Arial"/>
          <w:sz w:val="24"/>
          <w:szCs w:val="24"/>
        </w:rPr>
        <w:t xml:space="preserve"> lo que supone el desarrollo, como elemento fundamental, de una campaña aérea y coheteril de </w:t>
      </w:r>
      <w:r w:rsidRPr="00F07ADB">
        <w:rPr>
          <w:rFonts w:ascii="Arial" w:eastAsia="Times New Roman" w:hAnsi="Arial" w:cs="Arial"/>
          <w:sz w:val="24"/>
          <w:szCs w:val="24"/>
          <w:u w:val="single"/>
        </w:rPr>
        <w:t>desgaste sistemático.</w:t>
      </w:r>
    </w:p>
    <w:p w:rsidR="00CE4265" w:rsidRPr="00F07ADB" w:rsidRDefault="00CE4265" w:rsidP="00CE4265">
      <w:pPr>
        <w:pStyle w:val="Textoindependiente"/>
        <w:spacing w:after="0"/>
        <w:jc w:val="both"/>
        <w:rPr>
          <w:rFonts w:ascii="Arial" w:hAnsi="Arial" w:cs="Arial"/>
          <w:b/>
          <w:szCs w:val="24"/>
        </w:rPr>
      </w:pPr>
      <w:r w:rsidRPr="00F07ADB">
        <w:rPr>
          <w:rFonts w:ascii="Arial" w:hAnsi="Arial" w:cs="Arial"/>
          <w:szCs w:val="24"/>
        </w:rPr>
        <w:t>Según las experiencias de las acciones realizadas por las F</w:t>
      </w:r>
      <w:r>
        <w:rPr>
          <w:rFonts w:ascii="Arial" w:hAnsi="Arial" w:cs="Arial"/>
          <w:szCs w:val="24"/>
        </w:rPr>
        <w:t>F.AA.</w:t>
      </w:r>
      <w:r w:rsidRPr="00F07ADB">
        <w:rPr>
          <w:rFonts w:ascii="Arial" w:hAnsi="Arial" w:cs="Arial"/>
          <w:szCs w:val="24"/>
        </w:rPr>
        <w:t xml:space="preserve"> de EE.UU. el desgaste sistemático puede llevarse a cabo, en lo fundamental, mediante una Campaña Aérea y Coheteril, con un B</w:t>
      </w:r>
      <w:r>
        <w:rPr>
          <w:rFonts w:ascii="Arial" w:hAnsi="Arial" w:cs="Arial"/>
          <w:szCs w:val="24"/>
        </w:rPr>
        <w:t>M</w:t>
      </w:r>
      <w:r w:rsidRPr="00F07ADB">
        <w:rPr>
          <w:rFonts w:ascii="Arial" w:hAnsi="Arial" w:cs="Arial"/>
          <w:szCs w:val="24"/>
        </w:rPr>
        <w:t xml:space="preserve"> Total y la realización de acciones subversivas, acompañado de una fuerte guerra sicológica, con el objetivo de provocar en el adversario tal situación, que quebrante la capacidad de resistencia del pueblo y que eventualmente pudiera conducir al logro de sus objetivos políticos sin tener que empeñar en el combate a sus agrupaciones de tropas terrestres. De no ser así, garantizarles una correlación de fuerzas tan abrumadora, que reduzca a la mínima expresión las posibilidades de causarles bajas durante la invasión.</w:t>
      </w:r>
    </w:p>
    <w:p w:rsidR="00CE4265" w:rsidRPr="009F13AA" w:rsidRDefault="00CE4265" w:rsidP="00CE4265">
      <w:pPr>
        <w:pStyle w:val="Ttulo2"/>
        <w:ind w:right="0"/>
        <w:rPr>
          <w:rFonts w:ascii="Arial" w:hAnsi="Arial" w:cs="Arial"/>
          <w:sz w:val="24"/>
          <w:szCs w:val="24"/>
        </w:rPr>
      </w:pPr>
      <w:r w:rsidRPr="00F07ADB">
        <w:rPr>
          <w:rFonts w:ascii="Arial" w:hAnsi="Arial" w:cs="Arial"/>
          <w:sz w:val="24"/>
          <w:szCs w:val="24"/>
        </w:rPr>
        <w:t>La Invasión</w:t>
      </w:r>
      <w:r>
        <w:rPr>
          <w:rFonts w:ascii="Arial" w:hAnsi="Arial" w:cs="Arial"/>
          <w:sz w:val="24"/>
          <w:szCs w:val="24"/>
        </w:rPr>
        <w:t>:</w:t>
      </w:r>
    </w:p>
    <w:p w:rsidR="00CE4265" w:rsidRPr="00F07ADB" w:rsidRDefault="00CE4265" w:rsidP="00CE4265">
      <w:pPr>
        <w:spacing w:after="0" w:line="240" w:lineRule="auto"/>
        <w:jc w:val="both"/>
        <w:rPr>
          <w:rFonts w:ascii="Arial" w:eastAsia="Times New Roman" w:hAnsi="Arial" w:cs="Arial"/>
          <w:sz w:val="24"/>
          <w:szCs w:val="24"/>
        </w:rPr>
      </w:pPr>
      <w:r w:rsidRPr="00F07ADB">
        <w:rPr>
          <w:rFonts w:ascii="Arial" w:eastAsia="Times New Roman" w:hAnsi="Arial" w:cs="Arial"/>
          <w:sz w:val="24"/>
          <w:szCs w:val="24"/>
        </w:rPr>
        <w:t>La invasión es la entrada de las F</w:t>
      </w:r>
      <w:r>
        <w:rPr>
          <w:rFonts w:ascii="Arial" w:eastAsia="Times New Roman" w:hAnsi="Arial" w:cs="Arial"/>
          <w:sz w:val="24"/>
          <w:szCs w:val="24"/>
        </w:rPr>
        <w:t>F.AA.</w:t>
      </w:r>
      <w:r w:rsidRPr="00F07ADB">
        <w:rPr>
          <w:rFonts w:ascii="Arial" w:eastAsia="Times New Roman" w:hAnsi="Arial" w:cs="Arial"/>
          <w:sz w:val="24"/>
          <w:szCs w:val="24"/>
        </w:rPr>
        <w:t xml:space="preserve"> de uno o varios Estados, por mar, aire y tierra, en el territorio de otro Estado sin su autorización, para el logro de objetivos estratégicos; continúa siendo la forma principal, más compleja y peligrosa de agresión militar que pueden emplear las F</w:t>
      </w:r>
      <w:r>
        <w:rPr>
          <w:rFonts w:ascii="Arial" w:eastAsia="Times New Roman" w:hAnsi="Arial" w:cs="Arial"/>
          <w:sz w:val="24"/>
          <w:szCs w:val="24"/>
        </w:rPr>
        <w:t>F.AA.</w:t>
      </w:r>
      <w:r w:rsidRPr="00F07ADB">
        <w:rPr>
          <w:rFonts w:ascii="Arial" w:eastAsia="Times New Roman" w:hAnsi="Arial" w:cs="Arial"/>
          <w:sz w:val="24"/>
          <w:szCs w:val="24"/>
        </w:rPr>
        <w:t xml:space="preserve"> de los E</w:t>
      </w:r>
      <w:r>
        <w:rPr>
          <w:rFonts w:ascii="Arial" w:eastAsia="Times New Roman" w:hAnsi="Arial" w:cs="Arial"/>
          <w:sz w:val="24"/>
          <w:szCs w:val="24"/>
        </w:rPr>
        <w:t>E.UU</w:t>
      </w:r>
      <w:r w:rsidRPr="00F07ADB">
        <w:rPr>
          <w:rFonts w:ascii="Arial" w:eastAsia="Times New Roman" w:hAnsi="Arial" w:cs="Arial"/>
          <w:sz w:val="24"/>
          <w:szCs w:val="24"/>
        </w:rPr>
        <w:t>, por el volumen de fuerzas y medios que implicaría y por sus objetivos estratégicos.</w:t>
      </w:r>
    </w:p>
    <w:p w:rsidR="00CE4265" w:rsidRPr="00F07ADB" w:rsidRDefault="00CE4265" w:rsidP="00CE4265">
      <w:pPr>
        <w:spacing w:after="0" w:line="240" w:lineRule="auto"/>
        <w:jc w:val="both"/>
        <w:rPr>
          <w:rFonts w:ascii="Arial" w:eastAsia="Times New Roman" w:hAnsi="Arial" w:cs="Arial"/>
          <w:sz w:val="24"/>
          <w:szCs w:val="24"/>
        </w:rPr>
      </w:pPr>
      <w:r w:rsidRPr="00F07ADB">
        <w:rPr>
          <w:rFonts w:ascii="Arial" w:eastAsia="Times New Roman" w:hAnsi="Arial" w:cs="Arial"/>
          <w:sz w:val="24"/>
          <w:szCs w:val="24"/>
        </w:rPr>
        <w:t xml:space="preserve">Como resultado de la invasión, el enemigo puede ocupar el país y proceder a su pacificación. La </w:t>
      </w:r>
      <w:r w:rsidRPr="00F07ADB">
        <w:rPr>
          <w:rFonts w:ascii="Arial" w:eastAsia="Times New Roman" w:hAnsi="Arial" w:cs="Arial"/>
          <w:sz w:val="24"/>
          <w:szCs w:val="24"/>
          <w:u w:val="single"/>
        </w:rPr>
        <w:t>ocupación y pacificación</w:t>
      </w:r>
      <w:r w:rsidRPr="00F07ADB">
        <w:rPr>
          <w:rFonts w:ascii="Arial" w:eastAsia="Times New Roman" w:hAnsi="Arial" w:cs="Arial"/>
          <w:sz w:val="24"/>
          <w:szCs w:val="24"/>
        </w:rPr>
        <w:t xml:space="preserve"> del país se define como un proceso prolongado de avances y retrocesos tácticos que van sucediendo a la invasión con </w:t>
      </w:r>
      <w:r w:rsidRPr="00F07ADB">
        <w:rPr>
          <w:rFonts w:ascii="Arial" w:eastAsia="Times New Roman" w:hAnsi="Arial" w:cs="Arial"/>
          <w:sz w:val="24"/>
          <w:szCs w:val="24"/>
        </w:rPr>
        <w:lastRenderedPageBreak/>
        <w:t>el establecimiento de gobiernos militares locales que persiguen culminar la derrota de la resistencia armada y lograr el control efectivo sobre la población y los recursos en el territorio asignado, que les permita trasladar el poder formal a órganos de gobierno afines a EE.UU., supuestamente auto sustentables, a escala local y nacional. Incluye recurrentes acciones combativas, operaciones sicológicas y de asuntos civiles.</w:t>
      </w:r>
    </w:p>
    <w:p w:rsidR="00CE4265" w:rsidRPr="00F07ADB" w:rsidRDefault="00CE4265" w:rsidP="00CE4265">
      <w:pPr>
        <w:spacing w:after="0" w:line="240" w:lineRule="auto"/>
        <w:jc w:val="both"/>
        <w:rPr>
          <w:rFonts w:ascii="Arial" w:eastAsia="Times New Roman" w:hAnsi="Arial" w:cs="Arial"/>
          <w:sz w:val="24"/>
          <w:szCs w:val="24"/>
        </w:rPr>
      </w:pPr>
      <w:r w:rsidRPr="00F07ADB">
        <w:rPr>
          <w:rFonts w:ascii="Arial" w:eastAsia="Times New Roman" w:hAnsi="Arial" w:cs="Arial"/>
          <w:sz w:val="24"/>
          <w:szCs w:val="24"/>
        </w:rPr>
        <w:t xml:space="preserve">Ante las diferentes formas de agresión que pueda adoptar el enemigo, nuestra Doctrina Militar establece con suficiente claridad, la necesidad de estar permanentemente preparados para enfrentarlas, sobre la base de principios generales establecidos a lo largo de </w:t>
      </w:r>
      <w:r w:rsidRPr="00F07ADB">
        <w:rPr>
          <w:rFonts w:ascii="Arial" w:hAnsi="Arial" w:cs="Arial"/>
          <w:sz w:val="24"/>
          <w:szCs w:val="24"/>
        </w:rPr>
        <w:t>más</w:t>
      </w:r>
      <w:r w:rsidRPr="00F07ADB">
        <w:rPr>
          <w:rFonts w:ascii="Arial" w:eastAsia="Times New Roman" w:hAnsi="Arial" w:cs="Arial"/>
          <w:sz w:val="24"/>
          <w:szCs w:val="24"/>
        </w:rPr>
        <w:t xml:space="preserve"> de cuatro décadas de construcción militar del Estado Cubano y basados en la experiencia de la práctica militar desarrollada en Cuba desde su conquista, durante las guerras por la independencia, en </w:t>
      </w:r>
      <w:smartTag w:uri="urn:schemas-microsoft-com:office:smarttags" w:element="PersonName">
        <w:smartTagPr>
          <w:attr w:name="ProductID" w:val="la Guerra"/>
        </w:smartTagPr>
        <w:r w:rsidRPr="00F07ADB">
          <w:rPr>
            <w:rFonts w:ascii="Arial" w:eastAsia="Times New Roman" w:hAnsi="Arial" w:cs="Arial"/>
            <w:sz w:val="24"/>
            <w:szCs w:val="24"/>
          </w:rPr>
          <w:t>la Guerra</w:t>
        </w:r>
      </w:smartTag>
      <w:r w:rsidRPr="00F07ADB">
        <w:rPr>
          <w:rFonts w:ascii="Arial" w:eastAsia="Times New Roman" w:hAnsi="Arial" w:cs="Arial"/>
          <w:sz w:val="24"/>
          <w:szCs w:val="24"/>
        </w:rPr>
        <w:t xml:space="preserve"> de Liberación Nacional, en la defensa de </w:t>
      </w:r>
      <w:smartTag w:uri="urn:schemas-microsoft-com:office:smarttags" w:element="PersonName">
        <w:smartTagPr>
          <w:attr w:name="ProductID" w:val="la Patria"/>
        </w:smartTagPr>
        <w:r w:rsidRPr="00F07ADB">
          <w:rPr>
            <w:rFonts w:ascii="Arial" w:eastAsia="Times New Roman" w:hAnsi="Arial" w:cs="Arial"/>
            <w:sz w:val="24"/>
            <w:szCs w:val="24"/>
          </w:rPr>
          <w:t>la Patria</w:t>
        </w:r>
      </w:smartTag>
      <w:r w:rsidRPr="00F07ADB">
        <w:rPr>
          <w:rFonts w:ascii="Arial" w:eastAsia="Times New Roman" w:hAnsi="Arial" w:cs="Arial"/>
          <w:sz w:val="24"/>
          <w:szCs w:val="24"/>
        </w:rPr>
        <w:t xml:space="preserve"> después del triunfo revolucionario del 1º de enero de 1959 y en las misiones internacionalistas en que hemos participado.</w:t>
      </w:r>
    </w:p>
    <w:p w:rsidR="00CE4265" w:rsidRPr="00AF4B73" w:rsidRDefault="00CE4265" w:rsidP="00CE4265">
      <w:pPr>
        <w:spacing w:after="0" w:line="240" w:lineRule="auto"/>
        <w:jc w:val="both"/>
        <w:rPr>
          <w:rFonts w:ascii="Arial" w:hAnsi="Arial" w:cs="Arial"/>
          <w:b/>
          <w:sz w:val="24"/>
          <w:szCs w:val="24"/>
          <w:u w:val="single"/>
        </w:rPr>
      </w:pPr>
      <w:r w:rsidRPr="00AF4B73">
        <w:rPr>
          <w:rFonts w:ascii="Arial" w:hAnsi="Arial" w:cs="Arial"/>
          <w:b/>
          <w:sz w:val="24"/>
          <w:szCs w:val="24"/>
          <w:u w:val="single"/>
        </w:rPr>
        <w:t xml:space="preserve">Otras formas son: </w:t>
      </w:r>
    </w:p>
    <w:p w:rsidR="00CE4265" w:rsidRPr="001B773F" w:rsidRDefault="00CE4265" w:rsidP="00CE4265">
      <w:pPr>
        <w:pStyle w:val="Prrafodelista"/>
        <w:numPr>
          <w:ilvl w:val="0"/>
          <w:numId w:val="10"/>
        </w:numPr>
        <w:tabs>
          <w:tab w:val="clear" w:pos="709"/>
        </w:tabs>
        <w:suppressAutoHyphens w:val="0"/>
        <w:spacing w:after="0" w:line="240" w:lineRule="auto"/>
        <w:contextualSpacing/>
        <w:jc w:val="both"/>
        <w:rPr>
          <w:rFonts w:ascii="Arial" w:hAnsi="Arial" w:cs="Arial"/>
          <w:sz w:val="24"/>
          <w:szCs w:val="24"/>
        </w:rPr>
      </w:pPr>
      <w:r w:rsidRPr="001B773F">
        <w:rPr>
          <w:rFonts w:ascii="Arial" w:hAnsi="Arial" w:cs="Arial"/>
          <w:sz w:val="24"/>
          <w:szCs w:val="24"/>
        </w:rPr>
        <w:t>El Golpe Limitado (GL)</w:t>
      </w:r>
      <w:r>
        <w:rPr>
          <w:rFonts w:ascii="Arial" w:hAnsi="Arial" w:cs="Arial"/>
          <w:sz w:val="24"/>
          <w:szCs w:val="24"/>
        </w:rPr>
        <w:t>.</w:t>
      </w:r>
    </w:p>
    <w:p w:rsidR="00CE4265" w:rsidRPr="001B773F" w:rsidRDefault="00CE4265" w:rsidP="00CE4265">
      <w:pPr>
        <w:pStyle w:val="Prrafodelista"/>
        <w:numPr>
          <w:ilvl w:val="0"/>
          <w:numId w:val="10"/>
        </w:numPr>
        <w:tabs>
          <w:tab w:val="clear" w:pos="709"/>
        </w:tabs>
        <w:suppressAutoHyphens w:val="0"/>
        <w:spacing w:after="0" w:line="240" w:lineRule="auto"/>
        <w:contextualSpacing/>
        <w:jc w:val="both"/>
        <w:rPr>
          <w:rFonts w:ascii="Arial" w:hAnsi="Arial" w:cs="Arial"/>
          <w:sz w:val="24"/>
          <w:szCs w:val="24"/>
        </w:rPr>
      </w:pPr>
      <w:r w:rsidRPr="001B773F">
        <w:rPr>
          <w:rFonts w:ascii="Arial" w:hAnsi="Arial" w:cs="Arial"/>
          <w:sz w:val="24"/>
          <w:szCs w:val="24"/>
        </w:rPr>
        <w:t>La Subversión y el Hostigamiento</w:t>
      </w:r>
      <w:r>
        <w:rPr>
          <w:rFonts w:ascii="Arial" w:hAnsi="Arial" w:cs="Arial"/>
          <w:sz w:val="24"/>
          <w:szCs w:val="24"/>
        </w:rPr>
        <w:t>.</w:t>
      </w:r>
    </w:p>
    <w:p w:rsidR="00CE4265" w:rsidRPr="001B773F" w:rsidRDefault="00CE4265" w:rsidP="00CE4265">
      <w:pPr>
        <w:pStyle w:val="Prrafodelista"/>
        <w:numPr>
          <w:ilvl w:val="0"/>
          <w:numId w:val="10"/>
        </w:numPr>
        <w:tabs>
          <w:tab w:val="clear" w:pos="709"/>
        </w:tabs>
        <w:suppressAutoHyphens w:val="0"/>
        <w:spacing w:after="0" w:line="240" w:lineRule="auto"/>
        <w:contextualSpacing/>
        <w:jc w:val="both"/>
        <w:rPr>
          <w:rFonts w:ascii="Arial" w:hAnsi="Arial" w:cs="Arial"/>
          <w:sz w:val="24"/>
          <w:szCs w:val="24"/>
        </w:rPr>
      </w:pPr>
      <w:r w:rsidRPr="001B773F">
        <w:rPr>
          <w:rFonts w:ascii="Arial" w:hAnsi="Arial" w:cs="Arial"/>
          <w:sz w:val="24"/>
          <w:szCs w:val="24"/>
        </w:rPr>
        <w:t>La Guerra no Convencional (GNC)</w:t>
      </w:r>
      <w:r>
        <w:rPr>
          <w:rFonts w:ascii="Arial" w:hAnsi="Arial" w:cs="Arial"/>
          <w:sz w:val="24"/>
          <w:szCs w:val="24"/>
        </w:rPr>
        <w:t>.</w:t>
      </w:r>
    </w:p>
    <w:p w:rsidR="00CE4265" w:rsidRPr="00AF4B73" w:rsidRDefault="00CE4265" w:rsidP="00CE4265">
      <w:pPr>
        <w:spacing w:after="0" w:line="240" w:lineRule="auto"/>
        <w:jc w:val="both"/>
        <w:rPr>
          <w:rFonts w:ascii="Arial" w:hAnsi="Arial" w:cs="Arial"/>
          <w:sz w:val="24"/>
          <w:szCs w:val="24"/>
        </w:rPr>
      </w:pPr>
      <w:r>
        <w:rPr>
          <w:rFonts w:ascii="Arial" w:hAnsi="Arial" w:cs="Arial"/>
          <w:b/>
          <w:sz w:val="24"/>
          <w:szCs w:val="24"/>
        </w:rPr>
        <w:t xml:space="preserve">El Golpe Limitado: </w:t>
      </w:r>
      <w:r>
        <w:rPr>
          <w:rFonts w:ascii="Arial" w:hAnsi="Arial" w:cs="Arial"/>
          <w:sz w:val="24"/>
          <w:szCs w:val="24"/>
        </w:rPr>
        <w:t xml:space="preserve">Forma de agresión militar consistente en la realización de uno o varios ataques con la aviación, los buques o fuerzas terrestres contra objetivos específicos en dependencia de los objetivos políticos o militares trazados. Pudiera tener como fin aniquilar o capturar algún objetivo importante o causar pérdidas en la economía o directamente en nuestra capacidad defensiva. </w:t>
      </w:r>
      <w:r w:rsidRPr="00AF4B73">
        <w:rPr>
          <w:rFonts w:ascii="Arial" w:hAnsi="Arial" w:cs="Arial"/>
          <w:sz w:val="24"/>
          <w:szCs w:val="24"/>
        </w:rPr>
        <w:t>No obstante, un GL podría ser el inicio de una escalada que condujera finalmente a una campaña aérea contra Cuba.</w:t>
      </w:r>
    </w:p>
    <w:p w:rsidR="00CE4265" w:rsidRPr="00E0498C" w:rsidRDefault="00CE4265" w:rsidP="00CE4265">
      <w:pPr>
        <w:spacing w:after="0" w:line="240" w:lineRule="auto"/>
        <w:jc w:val="both"/>
        <w:rPr>
          <w:rFonts w:ascii="Arial" w:eastAsia="Times New Roman" w:hAnsi="Arial" w:cs="Arial"/>
          <w:sz w:val="24"/>
          <w:szCs w:val="24"/>
        </w:rPr>
      </w:pPr>
      <w:r w:rsidRPr="00E0498C">
        <w:rPr>
          <w:rFonts w:ascii="Arial" w:hAnsi="Arial" w:cs="Arial"/>
          <w:b/>
          <w:sz w:val="24"/>
          <w:szCs w:val="24"/>
        </w:rPr>
        <w:t xml:space="preserve">La Subversión y el Hostigamiento: </w:t>
      </w:r>
      <w:r w:rsidRPr="00E0498C">
        <w:rPr>
          <w:rFonts w:ascii="Arial" w:hAnsi="Arial" w:cs="Arial"/>
          <w:sz w:val="24"/>
          <w:szCs w:val="24"/>
        </w:rPr>
        <w:t xml:space="preserve">Forma de agresión militar consistente en la realización constante de la exploración militar contra Cuba, de sabotajes contra objetivos políticos, económicos y militares; el apoyo a las actividades de la contrarrevolución interna y externa, provocaciones y amenazas de agresión militar; y la </w:t>
      </w:r>
      <w:r w:rsidRPr="00E0498C">
        <w:rPr>
          <w:rFonts w:ascii="Arial" w:eastAsia="Times New Roman" w:hAnsi="Arial" w:cs="Arial"/>
          <w:sz w:val="24"/>
          <w:szCs w:val="24"/>
        </w:rPr>
        <w:t>provocación y amenaza de agresión militar</w:t>
      </w:r>
      <w:r>
        <w:rPr>
          <w:rFonts w:ascii="Arial" w:hAnsi="Arial" w:cs="Arial"/>
          <w:sz w:val="24"/>
          <w:szCs w:val="24"/>
        </w:rPr>
        <w:t>;</w:t>
      </w:r>
      <w:r w:rsidRPr="00E0498C">
        <w:rPr>
          <w:rFonts w:ascii="Arial" w:eastAsia="Times New Roman" w:hAnsi="Arial" w:cs="Arial"/>
          <w:sz w:val="24"/>
          <w:szCs w:val="24"/>
        </w:rPr>
        <w:t xml:space="preserve"> y la intensificación de la propaganda y demás medidas de guerras sicológica con el objetivo de arruinar nuestra economía, desorganizar el país, debilitar nuestras fuerzas</w:t>
      </w:r>
      <w:r>
        <w:rPr>
          <w:rFonts w:ascii="Arial" w:hAnsi="Arial" w:cs="Arial"/>
          <w:sz w:val="24"/>
          <w:szCs w:val="24"/>
        </w:rPr>
        <w:t>,</w:t>
      </w:r>
      <w:r w:rsidRPr="00E0498C">
        <w:rPr>
          <w:rFonts w:ascii="Arial" w:eastAsia="Times New Roman" w:hAnsi="Arial" w:cs="Arial"/>
          <w:sz w:val="24"/>
          <w:szCs w:val="24"/>
        </w:rPr>
        <w:t xml:space="preserve"> subvertir el orden interno  y desgastar grandemente la Revolución.</w:t>
      </w:r>
    </w:p>
    <w:p w:rsidR="00CE4265" w:rsidRPr="000623DB" w:rsidRDefault="00CE4265" w:rsidP="00CE4265">
      <w:pPr>
        <w:pStyle w:val="NormalWeb"/>
        <w:spacing w:before="0" w:beforeAutospacing="0" w:after="0" w:afterAutospacing="0"/>
        <w:jc w:val="both"/>
        <w:rPr>
          <w:rFonts w:ascii="Arial" w:hAnsi="Arial" w:cs="Arial"/>
        </w:rPr>
      </w:pPr>
      <w:r w:rsidRPr="000623DB">
        <w:rPr>
          <w:rFonts w:ascii="Arial" w:hAnsi="Arial" w:cs="Arial"/>
          <w:b/>
        </w:rPr>
        <w:t>La Guerra no Convencional:</w:t>
      </w:r>
      <w:r w:rsidRPr="000623DB">
        <w:rPr>
          <w:rFonts w:ascii="Arial" w:hAnsi="Arial" w:cs="Arial"/>
        </w:rPr>
        <w:t xml:space="preserve"> De acu</w:t>
      </w:r>
      <w:r>
        <w:rPr>
          <w:rFonts w:ascii="Arial" w:hAnsi="Arial" w:cs="Arial"/>
        </w:rPr>
        <w:t xml:space="preserve">erdo a la TC-1801, la Guerra No </w:t>
      </w:r>
      <w:r w:rsidRPr="000623DB">
        <w:rPr>
          <w:rFonts w:ascii="Arial" w:hAnsi="Arial" w:cs="Arial"/>
        </w:rPr>
        <w:t xml:space="preserve">Convencional es: </w:t>
      </w:r>
    </w:p>
    <w:p w:rsidR="00CE4265" w:rsidRPr="000623DB" w:rsidRDefault="00CE4265" w:rsidP="00CE4265">
      <w:pPr>
        <w:pStyle w:val="NormalWeb"/>
        <w:spacing w:before="0" w:beforeAutospacing="0" w:after="0" w:afterAutospacing="0"/>
        <w:jc w:val="both"/>
        <w:rPr>
          <w:rFonts w:ascii="Arial" w:hAnsi="Arial" w:cs="Arial"/>
        </w:rPr>
      </w:pPr>
      <w:r w:rsidRPr="000623DB">
        <w:rPr>
          <w:rFonts w:ascii="Arial" w:hAnsi="Arial" w:cs="Arial"/>
        </w:rPr>
        <w:t xml:space="preserve">"El conjunto de actividades dirigidas a posibilitar el desarrollo de un movimiento de resistencia o insurgente; para coaccionar, alterar o derrocar a un gobierno; o tomar el poder mediante el empleo de una fuerza de guerrilla auxiliar y clandestina”, </w:t>
      </w:r>
      <w:r>
        <w:rPr>
          <w:rFonts w:ascii="Arial" w:hAnsi="Arial" w:cs="Arial"/>
        </w:rPr>
        <w:t xml:space="preserve"> “en un territorio enemigo</w:t>
      </w:r>
      <w:r w:rsidRPr="000623DB">
        <w:rPr>
          <w:rFonts w:ascii="Arial" w:hAnsi="Arial" w:cs="Arial"/>
        </w:rPr>
        <w:t>."</w:t>
      </w:r>
    </w:p>
    <w:p w:rsidR="00CE4265" w:rsidRDefault="00CE4265" w:rsidP="00CE4265">
      <w:pPr>
        <w:spacing w:after="0" w:line="240" w:lineRule="auto"/>
        <w:jc w:val="both"/>
        <w:rPr>
          <w:rFonts w:ascii="Arial" w:hAnsi="Arial" w:cs="Arial"/>
          <w:b/>
          <w:sz w:val="24"/>
          <w:szCs w:val="24"/>
        </w:rPr>
      </w:pPr>
      <w:r w:rsidRPr="00EE2B75">
        <w:rPr>
          <w:rFonts w:ascii="Arial" w:hAnsi="Arial" w:cs="Arial"/>
          <w:sz w:val="24"/>
          <w:szCs w:val="24"/>
        </w:rPr>
        <w:t>La finalidad es lograr una penetración física, política, económica y cultural de un país poderoso en otro en desigualdad de condiciones, con el objetivo de someterlo y expropiarlo de sus bienes o recursos. Esta estrategia resulta en muchas ocasiones eficaz por el hecho desencadenar caos y miedo en la población del país enemigo al implementar agentes u oficiales de manera encubierta.</w:t>
      </w:r>
    </w:p>
    <w:p w:rsidR="00861EF9" w:rsidRDefault="00861EF9" w:rsidP="00CE4265">
      <w:pPr>
        <w:spacing w:after="0" w:line="240" w:lineRule="auto"/>
        <w:jc w:val="both"/>
        <w:rPr>
          <w:rFonts w:ascii="Arial" w:hAnsi="Arial" w:cs="Arial"/>
          <w:sz w:val="24"/>
          <w:szCs w:val="24"/>
        </w:rPr>
      </w:pPr>
    </w:p>
    <w:p w:rsidR="00861EF9" w:rsidRDefault="00861EF9" w:rsidP="00CE4265">
      <w:pPr>
        <w:spacing w:after="0" w:line="240" w:lineRule="auto"/>
        <w:jc w:val="both"/>
        <w:rPr>
          <w:rFonts w:ascii="Arial" w:hAnsi="Arial" w:cs="Arial"/>
          <w:sz w:val="24"/>
          <w:szCs w:val="24"/>
        </w:rPr>
      </w:pPr>
    </w:p>
    <w:p w:rsidR="00CE4265" w:rsidRPr="00E82A2A" w:rsidRDefault="00CE4265" w:rsidP="00CE4265">
      <w:pPr>
        <w:spacing w:after="0" w:line="240" w:lineRule="auto"/>
        <w:jc w:val="both"/>
        <w:rPr>
          <w:rFonts w:ascii="Arial" w:hAnsi="Arial" w:cs="Arial"/>
          <w:sz w:val="24"/>
          <w:szCs w:val="24"/>
        </w:rPr>
      </w:pPr>
      <w:r>
        <w:rPr>
          <w:rFonts w:ascii="Arial" w:hAnsi="Arial" w:cs="Arial"/>
          <w:sz w:val="24"/>
          <w:szCs w:val="24"/>
        </w:rPr>
        <w:lastRenderedPageBreak/>
        <w:t>2.- a)</w:t>
      </w:r>
    </w:p>
    <w:p w:rsidR="00CE4265" w:rsidRPr="00D10978" w:rsidRDefault="008B481E" w:rsidP="00CE4265">
      <w:pPr>
        <w:pStyle w:val="Default"/>
        <w:spacing w:after="0" w:line="240" w:lineRule="auto"/>
        <w:jc w:val="both"/>
        <w:rPr>
          <w:rFonts w:ascii="Arial" w:hAnsi="Arial" w:cs="Arial"/>
          <w:sz w:val="24"/>
          <w:szCs w:val="24"/>
          <w:u w:val="single"/>
        </w:rPr>
      </w:pPr>
      <w:r>
        <w:rPr>
          <w:rFonts w:ascii="Arial" w:hAnsi="Arial" w:cs="Arial"/>
          <w:bCs/>
          <w:sz w:val="24"/>
          <w:szCs w:val="24"/>
          <w:u w:val="single"/>
        </w:rPr>
        <w:t>L</w:t>
      </w:r>
      <w:r w:rsidR="00CE4265" w:rsidRPr="00D10978">
        <w:rPr>
          <w:rFonts w:ascii="Arial" w:hAnsi="Arial" w:cs="Arial"/>
          <w:sz w:val="24"/>
          <w:szCs w:val="24"/>
          <w:u w:val="single"/>
        </w:rPr>
        <w:t xml:space="preserve">os subsistemas </w:t>
      </w:r>
      <w:r>
        <w:rPr>
          <w:rFonts w:ascii="Arial" w:hAnsi="Arial" w:cs="Arial"/>
          <w:sz w:val="24"/>
          <w:szCs w:val="24"/>
          <w:u w:val="single"/>
        </w:rPr>
        <w:t xml:space="preserve">de preparación del personal son los </w:t>
      </w:r>
      <w:r w:rsidR="00CE4265" w:rsidRPr="00D10978">
        <w:rPr>
          <w:rFonts w:ascii="Arial" w:hAnsi="Arial" w:cs="Arial"/>
          <w:sz w:val="24"/>
          <w:szCs w:val="24"/>
          <w:u w:val="single"/>
        </w:rPr>
        <w:t xml:space="preserve">siguientes: </w:t>
      </w:r>
    </w:p>
    <w:p w:rsidR="00CE4265" w:rsidRPr="006546A3" w:rsidRDefault="00CE4265" w:rsidP="00CE4265">
      <w:pPr>
        <w:pStyle w:val="Prrafodelista"/>
        <w:numPr>
          <w:ilvl w:val="0"/>
          <w:numId w:val="11"/>
        </w:numPr>
        <w:tabs>
          <w:tab w:val="left" w:pos="426"/>
        </w:tabs>
        <w:spacing w:after="0" w:line="240" w:lineRule="auto"/>
        <w:ind w:left="0" w:firstLine="0"/>
        <w:jc w:val="both"/>
        <w:rPr>
          <w:rFonts w:ascii="Arial" w:hAnsi="Arial" w:cs="Arial"/>
          <w:sz w:val="24"/>
          <w:szCs w:val="24"/>
        </w:rPr>
      </w:pPr>
      <w:r w:rsidRPr="006546A3">
        <w:rPr>
          <w:rFonts w:ascii="Arial" w:hAnsi="Arial" w:cs="Arial"/>
          <w:sz w:val="24"/>
          <w:szCs w:val="24"/>
        </w:rPr>
        <w:t>Preparación de los cuadros y funcionarios.</w:t>
      </w:r>
    </w:p>
    <w:p w:rsidR="00CE4265" w:rsidRPr="006546A3" w:rsidRDefault="00CE4265" w:rsidP="00CE4265">
      <w:pPr>
        <w:pStyle w:val="Prrafodelista"/>
        <w:numPr>
          <w:ilvl w:val="0"/>
          <w:numId w:val="11"/>
        </w:numPr>
        <w:tabs>
          <w:tab w:val="left" w:pos="426"/>
        </w:tabs>
        <w:spacing w:after="0" w:line="240" w:lineRule="auto"/>
        <w:ind w:left="0" w:firstLine="0"/>
        <w:jc w:val="both"/>
        <w:rPr>
          <w:rFonts w:ascii="Arial" w:hAnsi="Arial" w:cs="Arial"/>
          <w:sz w:val="24"/>
          <w:szCs w:val="24"/>
        </w:rPr>
      </w:pPr>
      <w:r>
        <w:rPr>
          <w:rFonts w:ascii="Arial" w:hAnsi="Arial" w:cs="Arial"/>
          <w:sz w:val="24"/>
          <w:szCs w:val="24"/>
        </w:rPr>
        <w:t xml:space="preserve">Preparación de los órganos de </w:t>
      </w:r>
      <w:r w:rsidRPr="006546A3">
        <w:rPr>
          <w:rFonts w:ascii="Arial" w:hAnsi="Arial" w:cs="Arial"/>
          <w:sz w:val="24"/>
          <w:szCs w:val="24"/>
        </w:rPr>
        <w:t>dirección  y mando.</w:t>
      </w:r>
    </w:p>
    <w:p w:rsidR="00CE4265" w:rsidRPr="006546A3" w:rsidRDefault="00CE4265" w:rsidP="00CE4265">
      <w:pPr>
        <w:pStyle w:val="Prrafodelista"/>
        <w:numPr>
          <w:ilvl w:val="0"/>
          <w:numId w:val="11"/>
        </w:numPr>
        <w:tabs>
          <w:tab w:val="left" w:pos="426"/>
        </w:tabs>
        <w:spacing w:after="0" w:line="240" w:lineRule="auto"/>
        <w:ind w:left="0" w:firstLine="0"/>
        <w:jc w:val="both"/>
        <w:rPr>
          <w:rFonts w:ascii="Arial" w:hAnsi="Arial" w:cs="Arial"/>
          <w:sz w:val="24"/>
          <w:szCs w:val="24"/>
        </w:rPr>
      </w:pPr>
      <w:r w:rsidRPr="006546A3">
        <w:rPr>
          <w:rFonts w:ascii="Arial" w:hAnsi="Arial" w:cs="Arial"/>
          <w:sz w:val="24"/>
          <w:szCs w:val="24"/>
        </w:rPr>
        <w:t>Preparación de las tropas.</w:t>
      </w:r>
    </w:p>
    <w:p w:rsidR="00CE4265" w:rsidRPr="006546A3" w:rsidRDefault="00CE4265" w:rsidP="00CE4265">
      <w:pPr>
        <w:pStyle w:val="Prrafodelista"/>
        <w:numPr>
          <w:ilvl w:val="0"/>
          <w:numId w:val="11"/>
        </w:numPr>
        <w:tabs>
          <w:tab w:val="left" w:pos="426"/>
        </w:tabs>
        <w:spacing w:after="0" w:line="240" w:lineRule="auto"/>
        <w:ind w:left="0" w:firstLine="0"/>
        <w:jc w:val="both"/>
        <w:rPr>
          <w:rFonts w:ascii="Arial" w:hAnsi="Arial" w:cs="Arial"/>
          <w:sz w:val="24"/>
          <w:szCs w:val="24"/>
        </w:rPr>
      </w:pPr>
      <w:r w:rsidRPr="006546A3">
        <w:rPr>
          <w:rFonts w:ascii="Arial" w:hAnsi="Arial" w:cs="Arial"/>
          <w:sz w:val="24"/>
          <w:szCs w:val="24"/>
        </w:rPr>
        <w:t>Preparación de los demás ciudadanos.</w:t>
      </w:r>
    </w:p>
    <w:p w:rsidR="00CE4265" w:rsidRPr="00D10978" w:rsidRDefault="002B4E2A" w:rsidP="00CE4265">
      <w:pPr>
        <w:pStyle w:val="Default"/>
        <w:spacing w:after="0" w:line="240" w:lineRule="auto"/>
        <w:jc w:val="both"/>
        <w:rPr>
          <w:rFonts w:ascii="Arial" w:hAnsi="Arial" w:cs="Arial"/>
          <w:sz w:val="24"/>
          <w:szCs w:val="24"/>
          <w:u w:val="single"/>
        </w:rPr>
      </w:pPr>
      <w:r>
        <w:rPr>
          <w:rFonts w:ascii="Arial" w:hAnsi="Arial" w:cs="Arial"/>
          <w:bCs/>
          <w:sz w:val="24"/>
          <w:szCs w:val="24"/>
          <w:u w:val="single"/>
        </w:rPr>
        <w:t>L</w:t>
      </w:r>
      <w:r w:rsidR="00CE4265" w:rsidRPr="00D10978">
        <w:rPr>
          <w:rFonts w:ascii="Arial" w:hAnsi="Arial" w:cs="Arial"/>
          <w:sz w:val="24"/>
          <w:szCs w:val="24"/>
          <w:u w:val="single"/>
        </w:rPr>
        <w:t>os niveles del sistema de preparación del personal</w:t>
      </w:r>
      <w:r>
        <w:rPr>
          <w:rFonts w:ascii="Arial" w:hAnsi="Arial" w:cs="Arial"/>
          <w:sz w:val="24"/>
          <w:szCs w:val="24"/>
          <w:u w:val="single"/>
        </w:rPr>
        <w:t xml:space="preserve"> son</w:t>
      </w:r>
      <w:r w:rsidR="00CE4265" w:rsidRPr="00D10978">
        <w:rPr>
          <w:rFonts w:ascii="Arial" w:hAnsi="Arial" w:cs="Arial"/>
          <w:sz w:val="24"/>
          <w:szCs w:val="24"/>
          <w:u w:val="single"/>
        </w:rPr>
        <w:t xml:space="preserve">: </w:t>
      </w:r>
    </w:p>
    <w:p w:rsidR="00CE4265" w:rsidRDefault="00CE4265" w:rsidP="00CE4265">
      <w:pPr>
        <w:pStyle w:val="Prrafodelista"/>
        <w:spacing w:after="0" w:line="240" w:lineRule="auto"/>
        <w:jc w:val="both"/>
        <w:rPr>
          <w:rFonts w:ascii="Arial" w:hAnsi="Arial" w:cs="Arial"/>
          <w:sz w:val="24"/>
          <w:szCs w:val="24"/>
        </w:rPr>
      </w:pPr>
      <w:r w:rsidRPr="006546A3">
        <w:rPr>
          <w:rFonts w:ascii="Arial" w:hAnsi="Arial" w:cs="Arial"/>
          <w:sz w:val="24"/>
          <w:szCs w:val="24"/>
        </w:rPr>
        <w:t>El Estratégico, operativo estratégico, táctico operativo y táctico.</w:t>
      </w:r>
    </w:p>
    <w:p w:rsidR="008B481E" w:rsidRPr="008B481E" w:rsidRDefault="008B481E" w:rsidP="00CE4265">
      <w:pPr>
        <w:pStyle w:val="Prrafodelista"/>
        <w:spacing w:after="0" w:line="240" w:lineRule="auto"/>
        <w:jc w:val="both"/>
        <w:rPr>
          <w:rFonts w:ascii="Arial" w:hAnsi="Arial" w:cs="Arial"/>
          <w:sz w:val="24"/>
          <w:szCs w:val="24"/>
          <w:u w:val="single"/>
        </w:rPr>
      </w:pPr>
      <w:r w:rsidRPr="008B481E">
        <w:rPr>
          <w:rFonts w:ascii="Arial" w:hAnsi="Arial" w:cs="Arial"/>
          <w:sz w:val="24"/>
          <w:szCs w:val="24"/>
          <w:u w:val="single"/>
        </w:rPr>
        <w:t xml:space="preserve">Explicación de la etapa en la que se </w:t>
      </w:r>
      <w:r w:rsidR="00E85714">
        <w:rPr>
          <w:rFonts w:ascii="Arial" w:hAnsi="Arial" w:cs="Arial"/>
          <w:sz w:val="24"/>
          <w:szCs w:val="24"/>
          <w:u w:val="single"/>
        </w:rPr>
        <w:t>puede enco</w:t>
      </w:r>
      <w:r w:rsidRPr="008B481E">
        <w:rPr>
          <w:rFonts w:ascii="Arial" w:hAnsi="Arial" w:cs="Arial"/>
          <w:sz w:val="24"/>
          <w:szCs w:val="24"/>
          <w:u w:val="single"/>
        </w:rPr>
        <w:t>ntra</w:t>
      </w:r>
      <w:r w:rsidR="00E85714">
        <w:rPr>
          <w:rFonts w:ascii="Arial" w:hAnsi="Arial" w:cs="Arial"/>
          <w:sz w:val="24"/>
          <w:szCs w:val="24"/>
          <w:u w:val="single"/>
        </w:rPr>
        <w:t>r</w:t>
      </w:r>
      <w:r w:rsidRPr="008B481E">
        <w:rPr>
          <w:rFonts w:ascii="Arial" w:hAnsi="Arial" w:cs="Arial"/>
          <w:sz w:val="24"/>
          <w:szCs w:val="24"/>
          <w:u w:val="single"/>
        </w:rPr>
        <w:t xml:space="preserve"> </w:t>
      </w:r>
      <w:r w:rsidR="00E85714">
        <w:rPr>
          <w:rFonts w:ascii="Arial" w:hAnsi="Arial" w:cs="Arial"/>
          <w:sz w:val="24"/>
          <w:szCs w:val="24"/>
          <w:u w:val="single"/>
        </w:rPr>
        <w:t xml:space="preserve">un universitario </w:t>
      </w:r>
      <w:r w:rsidRPr="008B481E">
        <w:rPr>
          <w:rFonts w:ascii="Arial" w:hAnsi="Arial" w:cs="Arial"/>
          <w:sz w:val="24"/>
          <w:szCs w:val="24"/>
          <w:u w:val="single"/>
        </w:rPr>
        <w:t>dentro del tránsito de los ciudadanos por este sistema</w:t>
      </w:r>
      <w:r>
        <w:rPr>
          <w:rFonts w:ascii="Arial" w:hAnsi="Arial" w:cs="Arial"/>
          <w:sz w:val="24"/>
          <w:szCs w:val="24"/>
          <w:u w:val="single"/>
        </w:rPr>
        <w:t>:</w:t>
      </w:r>
    </w:p>
    <w:p w:rsidR="00CE4265" w:rsidRPr="0004319D" w:rsidRDefault="00CE4265" w:rsidP="00CE4265">
      <w:pPr>
        <w:pStyle w:val="Prrafodelista"/>
        <w:numPr>
          <w:ilvl w:val="0"/>
          <w:numId w:val="12"/>
        </w:numPr>
        <w:tabs>
          <w:tab w:val="clear" w:pos="709"/>
        </w:tabs>
        <w:suppressAutoHyphens w:val="0"/>
        <w:spacing w:after="0" w:line="240" w:lineRule="auto"/>
        <w:ind w:left="426" w:hanging="426"/>
        <w:contextualSpacing/>
        <w:jc w:val="both"/>
        <w:rPr>
          <w:rFonts w:ascii="Arial" w:hAnsi="Arial" w:cs="Arial"/>
          <w:sz w:val="24"/>
          <w:szCs w:val="24"/>
        </w:rPr>
      </w:pPr>
      <w:r w:rsidRPr="0004319D">
        <w:rPr>
          <w:rFonts w:ascii="Arial" w:hAnsi="Arial" w:cs="Arial"/>
          <w:sz w:val="24"/>
          <w:szCs w:val="24"/>
        </w:rPr>
        <w:t>El subsistema de preparación de los demás ciudadanos consiste en un conjunto de medidas y actividades diferenciadas, que tienen como objetivo formar aptitudes, valores y  convicciones político-morales, que  garanticen a los ciudadanos prestar un valioso servicio a la defensa de la Patria y al mantenimiento de las conquistas alcanzadas por la Revolución Cubana. Los ciudadanos se preparan en tres direcciones principales: educación patriótico-militar e internacionalista, preparación para la defensa  y preparación de defensa civil.</w:t>
      </w:r>
    </w:p>
    <w:p w:rsidR="00CE4265" w:rsidRPr="006546A3" w:rsidRDefault="00CE4265" w:rsidP="00CE4265">
      <w:pPr>
        <w:pStyle w:val="Textosinformato"/>
        <w:jc w:val="both"/>
        <w:rPr>
          <w:rFonts w:ascii="Arial" w:hAnsi="Arial" w:cs="Arial"/>
          <w:sz w:val="24"/>
          <w:szCs w:val="24"/>
        </w:rPr>
      </w:pPr>
      <w:r w:rsidRPr="006546A3">
        <w:rPr>
          <w:rFonts w:ascii="Arial" w:hAnsi="Arial" w:cs="Arial"/>
          <w:sz w:val="24"/>
          <w:szCs w:val="24"/>
        </w:rPr>
        <w:t>En la educación superior los estudiantes reciben la</w:t>
      </w:r>
      <w:r>
        <w:rPr>
          <w:rFonts w:ascii="Arial" w:hAnsi="Arial" w:cs="Arial"/>
          <w:sz w:val="24"/>
          <w:szCs w:val="24"/>
        </w:rPr>
        <w:t xml:space="preserve"> </w:t>
      </w:r>
      <w:r w:rsidRPr="006546A3">
        <w:rPr>
          <w:rFonts w:ascii="Arial" w:hAnsi="Arial" w:cs="Arial"/>
          <w:sz w:val="24"/>
          <w:szCs w:val="24"/>
        </w:rPr>
        <w:t>preparación básica en Seguridad Nacional</w:t>
      </w:r>
      <w:r>
        <w:rPr>
          <w:rFonts w:ascii="Arial" w:hAnsi="Arial" w:cs="Arial"/>
          <w:sz w:val="24"/>
          <w:szCs w:val="24"/>
        </w:rPr>
        <w:t xml:space="preserve"> (SN)</w:t>
      </w:r>
      <w:r w:rsidRPr="006546A3">
        <w:rPr>
          <w:rFonts w:ascii="Arial" w:hAnsi="Arial" w:cs="Arial"/>
          <w:sz w:val="24"/>
          <w:szCs w:val="24"/>
        </w:rPr>
        <w:t xml:space="preserve">, Defensa Nacional </w:t>
      </w:r>
      <w:r>
        <w:rPr>
          <w:rFonts w:ascii="Arial" w:hAnsi="Arial" w:cs="Arial"/>
          <w:sz w:val="24"/>
          <w:szCs w:val="24"/>
        </w:rPr>
        <w:t xml:space="preserve">(DN) </w:t>
      </w:r>
      <w:r w:rsidRPr="006546A3">
        <w:rPr>
          <w:rFonts w:ascii="Arial" w:hAnsi="Arial" w:cs="Arial"/>
          <w:sz w:val="24"/>
          <w:szCs w:val="24"/>
        </w:rPr>
        <w:t>y Defensa Civil</w:t>
      </w:r>
      <w:r>
        <w:rPr>
          <w:rFonts w:ascii="Arial" w:hAnsi="Arial" w:cs="Arial"/>
          <w:sz w:val="24"/>
          <w:szCs w:val="24"/>
        </w:rPr>
        <w:t xml:space="preserve"> (DC)</w:t>
      </w:r>
      <w:r w:rsidRPr="006546A3">
        <w:rPr>
          <w:rFonts w:ascii="Arial" w:hAnsi="Arial" w:cs="Arial"/>
          <w:sz w:val="24"/>
          <w:szCs w:val="24"/>
        </w:rPr>
        <w:t>, mediante un sistema que tiene como objetivo:</w:t>
      </w:r>
    </w:p>
    <w:p w:rsidR="00CE4265" w:rsidRPr="006546A3" w:rsidRDefault="00CE4265" w:rsidP="00CE4265">
      <w:pPr>
        <w:pStyle w:val="Textosinformato"/>
        <w:numPr>
          <w:ilvl w:val="0"/>
          <w:numId w:val="13"/>
        </w:numPr>
        <w:ind w:left="426" w:hanging="426"/>
        <w:jc w:val="both"/>
        <w:rPr>
          <w:rFonts w:ascii="Arial" w:hAnsi="Arial" w:cs="Arial"/>
          <w:sz w:val="24"/>
          <w:szCs w:val="24"/>
        </w:rPr>
      </w:pPr>
      <w:r>
        <w:rPr>
          <w:rFonts w:ascii="Arial" w:hAnsi="Arial" w:cs="Arial"/>
          <w:sz w:val="24"/>
          <w:szCs w:val="24"/>
        </w:rPr>
        <w:t>Contribuir a formar en el</w:t>
      </w:r>
      <w:r w:rsidRPr="006546A3">
        <w:rPr>
          <w:rFonts w:ascii="Arial" w:hAnsi="Arial" w:cs="Arial"/>
          <w:sz w:val="24"/>
          <w:szCs w:val="24"/>
        </w:rPr>
        <w:t xml:space="preserve"> profesional universitario la convicción de la defensa de la Patria socialista, la adquisición de conocimientos, habilidades y valores que les permita </w:t>
      </w:r>
      <w:r>
        <w:rPr>
          <w:rFonts w:ascii="Arial" w:hAnsi="Arial" w:cs="Arial"/>
          <w:sz w:val="24"/>
          <w:szCs w:val="24"/>
        </w:rPr>
        <w:t xml:space="preserve">cumplir sus obligaciones en la </w:t>
      </w:r>
      <w:r w:rsidRPr="006546A3">
        <w:rPr>
          <w:rFonts w:ascii="Arial" w:hAnsi="Arial" w:cs="Arial"/>
          <w:sz w:val="24"/>
          <w:szCs w:val="24"/>
        </w:rPr>
        <w:t>S</w:t>
      </w:r>
      <w:r>
        <w:rPr>
          <w:rFonts w:ascii="Arial" w:hAnsi="Arial" w:cs="Arial"/>
          <w:sz w:val="24"/>
          <w:szCs w:val="24"/>
        </w:rPr>
        <w:t>N y la DN</w:t>
      </w:r>
      <w:r w:rsidRPr="006546A3">
        <w:rPr>
          <w:rFonts w:ascii="Arial" w:hAnsi="Arial" w:cs="Arial"/>
          <w:sz w:val="24"/>
          <w:szCs w:val="24"/>
        </w:rPr>
        <w:t>, en correspondencia con el modelo de su profesión, tanto en la preparación de la economía para la defensa como en la lucha armada.</w:t>
      </w:r>
    </w:p>
    <w:p w:rsidR="00861EF9" w:rsidRDefault="00861EF9" w:rsidP="00CE4265">
      <w:pPr>
        <w:spacing w:after="0" w:line="240" w:lineRule="auto"/>
        <w:jc w:val="both"/>
        <w:rPr>
          <w:rFonts w:ascii="Arial" w:hAnsi="Arial" w:cs="Arial"/>
          <w:sz w:val="24"/>
          <w:szCs w:val="24"/>
        </w:rPr>
      </w:pPr>
    </w:p>
    <w:p w:rsidR="00CE4265" w:rsidRPr="000C6A99" w:rsidRDefault="00CE4265" w:rsidP="00CE4265">
      <w:pPr>
        <w:spacing w:after="0" w:line="240" w:lineRule="auto"/>
        <w:jc w:val="both"/>
        <w:rPr>
          <w:rFonts w:ascii="Arial" w:hAnsi="Arial"/>
          <w:sz w:val="24"/>
          <w:szCs w:val="24"/>
        </w:rPr>
      </w:pPr>
      <w:r>
        <w:rPr>
          <w:rFonts w:ascii="Arial" w:hAnsi="Arial" w:cs="Arial"/>
          <w:sz w:val="24"/>
          <w:szCs w:val="24"/>
        </w:rPr>
        <w:t xml:space="preserve">3.- </w:t>
      </w:r>
      <w:r w:rsidR="00AB2F17">
        <w:rPr>
          <w:rFonts w:ascii="Arial" w:hAnsi="Arial" w:cs="Arial"/>
          <w:sz w:val="24"/>
          <w:szCs w:val="24"/>
        </w:rPr>
        <w:t>a) L</w:t>
      </w:r>
      <w:r w:rsidRPr="00596E33">
        <w:rPr>
          <w:rFonts w:ascii="Arial" w:hAnsi="Arial" w:cs="Arial"/>
          <w:sz w:val="24"/>
          <w:szCs w:val="24"/>
        </w:rPr>
        <w:t>os elementos que incluye el</w:t>
      </w:r>
      <w:r w:rsidR="00AB2F17">
        <w:rPr>
          <w:rFonts w:ascii="Arial" w:hAnsi="Arial" w:cs="Arial"/>
          <w:sz w:val="24"/>
          <w:szCs w:val="24"/>
        </w:rPr>
        <w:t xml:space="preserve"> dispositivo defensivo de la ZD </w:t>
      </w:r>
      <w:proofErr w:type="gramStart"/>
      <w:r w:rsidR="00AB2F17">
        <w:rPr>
          <w:rFonts w:ascii="Arial" w:hAnsi="Arial" w:cs="Arial"/>
          <w:sz w:val="24"/>
          <w:szCs w:val="24"/>
        </w:rPr>
        <w:t>son :</w:t>
      </w:r>
      <w:proofErr w:type="gramEnd"/>
      <w:r w:rsidR="00AB2F17">
        <w:rPr>
          <w:rFonts w:ascii="Arial" w:hAnsi="Arial" w:cs="Arial"/>
          <w:sz w:val="24"/>
          <w:szCs w:val="24"/>
        </w:rPr>
        <w:t xml:space="preserve"> </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Las brigadas de producción y defensa</w:t>
      </w:r>
      <w:r>
        <w:rPr>
          <w:rFonts w:ascii="Arial" w:hAnsi="Arial"/>
          <w:sz w:val="24"/>
          <w:szCs w:val="24"/>
        </w:rPr>
        <w:t xml:space="preserve"> (BPD)</w:t>
      </w:r>
      <w:r w:rsidRPr="000C6A99">
        <w:rPr>
          <w:rFonts w:ascii="Arial" w:hAnsi="Arial"/>
          <w:sz w:val="24"/>
          <w:szCs w:val="24"/>
        </w:rPr>
        <w:t xml:space="preserve">. </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 xml:space="preserve">Unidades de las </w:t>
      </w:r>
      <w:r>
        <w:rPr>
          <w:rFonts w:ascii="Arial" w:hAnsi="Arial"/>
          <w:sz w:val="24"/>
          <w:szCs w:val="24"/>
        </w:rPr>
        <w:t>milicias de tropas territoriales (</w:t>
      </w:r>
      <w:r w:rsidRPr="000C6A99">
        <w:rPr>
          <w:rFonts w:ascii="Arial" w:hAnsi="Arial"/>
          <w:sz w:val="24"/>
          <w:szCs w:val="24"/>
        </w:rPr>
        <w:t>MTT</w:t>
      </w:r>
      <w:r>
        <w:rPr>
          <w:rFonts w:ascii="Arial" w:hAnsi="Arial"/>
          <w:sz w:val="24"/>
          <w:szCs w:val="24"/>
        </w:rPr>
        <w:t>)</w:t>
      </w:r>
      <w:r w:rsidRPr="000C6A99">
        <w:rPr>
          <w:rFonts w:ascii="Arial" w:hAnsi="Arial"/>
          <w:sz w:val="24"/>
          <w:szCs w:val="24"/>
        </w:rPr>
        <w:t xml:space="preserve"> que se le subordinen a la ZD.</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Las fuerzas y medios que cumplen misiones para garantizar el orden interior.</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Las entidades económicas e instituciones sociales con misiones en tiempo de guerra (TG).</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Las instalaciones, fuerz</w:t>
      </w:r>
      <w:r>
        <w:rPr>
          <w:rFonts w:ascii="Arial" w:hAnsi="Arial"/>
          <w:sz w:val="24"/>
          <w:szCs w:val="24"/>
        </w:rPr>
        <w:t xml:space="preserve">as y medios destinados para los </w:t>
      </w:r>
      <w:r w:rsidRPr="000C6A99">
        <w:rPr>
          <w:rFonts w:ascii="Arial" w:hAnsi="Arial"/>
          <w:sz w:val="24"/>
          <w:szCs w:val="24"/>
        </w:rPr>
        <w:t>diferentes aseguramientos y servicios a la población y las tropas.</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Las instalaciones, fuerzas y medios destinados para la realización de las actividades políticas.</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 xml:space="preserve">Las fuerzas y los medios designados para cumplir las misiones de </w:t>
      </w:r>
      <w:r>
        <w:rPr>
          <w:rFonts w:ascii="Arial" w:hAnsi="Arial"/>
          <w:sz w:val="24"/>
          <w:szCs w:val="24"/>
        </w:rPr>
        <w:t>DC</w:t>
      </w:r>
      <w:r w:rsidRPr="000C6A99">
        <w:rPr>
          <w:rFonts w:ascii="Arial" w:hAnsi="Arial"/>
          <w:sz w:val="24"/>
          <w:szCs w:val="24"/>
        </w:rPr>
        <w:t>.</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La(s) base(s) de apoyo de la Zona.</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El Puesto de Dirección del CDZ.</w:t>
      </w:r>
    </w:p>
    <w:p w:rsidR="00CE4265" w:rsidRPr="000C6A99" w:rsidRDefault="00CE4265" w:rsidP="00CE4265">
      <w:pPr>
        <w:numPr>
          <w:ilvl w:val="0"/>
          <w:numId w:val="14"/>
        </w:numPr>
        <w:tabs>
          <w:tab w:val="left" w:pos="284"/>
        </w:tabs>
        <w:spacing w:after="0" w:line="240" w:lineRule="auto"/>
        <w:ind w:left="0" w:firstLine="0"/>
        <w:jc w:val="both"/>
        <w:rPr>
          <w:rFonts w:ascii="Arial" w:hAnsi="Arial"/>
          <w:sz w:val="24"/>
          <w:szCs w:val="24"/>
        </w:rPr>
      </w:pPr>
      <w:r w:rsidRPr="000C6A99">
        <w:rPr>
          <w:rFonts w:ascii="Arial" w:hAnsi="Arial"/>
          <w:sz w:val="24"/>
          <w:szCs w:val="24"/>
        </w:rPr>
        <w:t>Otros elementos.</w:t>
      </w:r>
    </w:p>
    <w:p w:rsidR="00CE4265" w:rsidRPr="000C6A99" w:rsidRDefault="00CE4265" w:rsidP="00CE4265">
      <w:pPr>
        <w:spacing w:after="0" w:line="240" w:lineRule="auto"/>
        <w:jc w:val="both"/>
        <w:rPr>
          <w:rFonts w:ascii="Arial" w:hAnsi="Arial"/>
          <w:sz w:val="24"/>
          <w:szCs w:val="24"/>
        </w:rPr>
      </w:pPr>
      <w:r w:rsidRPr="000C6A99">
        <w:rPr>
          <w:rFonts w:ascii="Arial" w:hAnsi="Arial"/>
          <w:sz w:val="24"/>
          <w:szCs w:val="24"/>
        </w:rPr>
        <w:t>Los elementos del dispositivo defensivo de la Zona que llevan a</w:t>
      </w:r>
      <w:r>
        <w:rPr>
          <w:rFonts w:ascii="Arial" w:hAnsi="Arial"/>
          <w:sz w:val="24"/>
          <w:szCs w:val="24"/>
        </w:rPr>
        <w:t xml:space="preserve"> </w:t>
      </w:r>
      <w:r w:rsidRPr="000C6A99">
        <w:rPr>
          <w:rFonts w:ascii="Arial" w:hAnsi="Arial"/>
          <w:sz w:val="24"/>
          <w:szCs w:val="24"/>
        </w:rPr>
        <w:t xml:space="preserve">cabo la lucha armada, conforman el </w:t>
      </w:r>
      <w:r w:rsidRPr="000C6A99">
        <w:rPr>
          <w:rFonts w:ascii="Arial" w:hAnsi="Arial"/>
          <w:sz w:val="24"/>
          <w:szCs w:val="24"/>
          <w:u w:val="single"/>
        </w:rPr>
        <w:t>dispositivo combativo</w:t>
      </w:r>
      <w:r w:rsidRPr="000C6A99">
        <w:rPr>
          <w:rFonts w:ascii="Arial" w:hAnsi="Arial"/>
          <w:sz w:val="24"/>
          <w:szCs w:val="24"/>
        </w:rPr>
        <w:t xml:space="preserve"> de la ZD.</w:t>
      </w:r>
    </w:p>
    <w:p w:rsidR="00CE4265" w:rsidRPr="000C6A99" w:rsidRDefault="00CE4265" w:rsidP="00CE4265">
      <w:pPr>
        <w:spacing w:after="0" w:line="240" w:lineRule="auto"/>
        <w:jc w:val="both"/>
        <w:rPr>
          <w:rFonts w:ascii="Arial" w:hAnsi="Arial"/>
          <w:sz w:val="24"/>
          <w:szCs w:val="24"/>
        </w:rPr>
      </w:pPr>
      <w:r w:rsidRPr="000C6A99">
        <w:rPr>
          <w:rFonts w:ascii="Arial" w:hAnsi="Arial"/>
          <w:sz w:val="24"/>
          <w:szCs w:val="24"/>
        </w:rPr>
        <w:t>El dispositivo defensivo de la Zona se prepara para enfrentar cualquier variante de agresión o acción del enemigo y se modifica según cambie la situación.</w:t>
      </w:r>
    </w:p>
    <w:p w:rsidR="00861EF9" w:rsidRDefault="00861EF9" w:rsidP="00CE4265">
      <w:pPr>
        <w:spacing w:after="0" w:line="240" w:lineRule="auto"/>
        <w:jc w:val="both"/>
        <w:rPr>
          <w:rFonts w:ascii="Arial" w:hAnsi="Arial" w:cs="Arial"/>
          <w:sz w:val="24"/>
          <w:szCs w:val="24"/>
        </w:rPr>
      </w:pPr>
    </w:p>
    <w:p w:rsidR="00CE4265" w:rsidRPr="002744CF" w:rsidRDefault="009D0226" w:rsidP="00CE4265">
      <w:pPr>
        <w:spacing w:after="0" w:line="240" w:lineRule="auto"/>
        <w:jc w:val="both"/>
        <w:rPr>
          <w:rFonts w:ascii="Arial" w:hAnsi="Arial" w:cs="Arial"/>
          <w:sz w:val="24"/>
          <w:szCs w:val="24"/>
        </w:rPr>
      </w:pPr>
      <w:r>
        <w:rPr>
          <w:rFonts w:ascii="Arial" w:hAnsi="Arial" w:cs="Arial"/>
          <w:sz w:val="24"/>
          <w:szCs w:val="24"/>
        </w:rPr>
        <w:t>4.- L</w:t>
      </w:r>
      <w:r w:rsidR="00CE4265" w:rsidRPr="002744CF">
        <w:rPr>
          <w:rFonts w:ascii="Arial" w:hAnsi="Arial" w:cs="Arial"/>
          <w:sz w:val="24"/>
          <w:szCs w:val="24"/>
        </w:rPr>
        <w:t>os órganos de trabajo con que cuenta el CDN para auxiliarlo en la dirección de las acciones s</w:t>
      </w:r>
      <w:r>
        <w:rPr>
          <w:rFonts w:ascii="Arial" w:hAnsi="Arial" w:cs="Arial"/>
          <w:sz w:val="24"/>
          <w:szCs w:val="24"/>
        </w:rPr>
        <w:t>on</w:t>
      </w:r>
      <w:r w:rsidR="00CE4265" w:rsidRPr="002744CF">
        <w:rPr>
          <w:rFonts w:ascii="Arial" w:hAnsi="Arial" w:cs="Arial"/>
          <w:sz w:val="24"/>
          <w:szCs w:val="24"/>
        </w:rPr>
        <w:t xml:space="preserve">: </w:t>
      </w:r>
    </w:p>
    <w:p w:rsidR="00CE4265" w:rsidRPr="002744CF" w:rsidRDefault="00CE4265" w:rsidP="00CE4265">
      <w:pPr>
        <w:pStyle w:val="Prrafodelista"/>
        <w:widowControl w:val="0"/>
        <w:numPr>
          <w:ilvl w:val="0"/>
          <w:numId w:val="15"/>
        </w:numPr>
        <w:tabs>
          <w:tab w:val="clear" w:pos="709"/>
          <w:tab w:val="left" w:pos="426"/>
        </w:tabs>
        <w:spacing w:after="0" w:line="240" w:lineRule="auto"/>
        <w:ind w:left="0" w:firstLine="0"/>
        <w:contextualSpacing/>
        <w:jc w:val="both"/>
        <w:rPr>
          <w:rFonts w:ascii="Arial" w:hAnsi="Arial" w:cs="Arial"/>
          <w:sz w:val="24"/>
          <w:szCs w:val="24"/>
        </w:rPr>
      </w:pPr>
      <w:r w:rsidRPr="002744CF">
        <w:rPr>
          <w:rFonts w:ascii="Arial" w:hAnsi="Arial" w:cs="Arial"/>
          <w:sz w:val="24"/>
          <w:szCs w:val="24"/>
        </w:rPr>
        <w:t xml:space="preserve">El de Trabajo Político Ideológico y del Partido, </w:t>
      </w:r>
    </w:p>
    <w:p w:rsidR="00CE4265" w:rsidRPr="002744CF" w:rsidRDefault="00CE4265" w:rsidP="00CE4265">
      <w:pPr>
        <w:pStyle w:val="Prrafodelista"/>
        <w:widowControl w:val="0"/>
        <w:numPr>
          <w:ilvl w:val="0"/>
          <w:numId w:val="15"/>
        </w:numPr>
        <w:tabs>
          <w:tab w:val="clear" w:pos="709"/>
          <w:tab w:val="left" w:pos="426"/>
        </w:tabs>
        <w:spacing w:after="0" w:line="240" w:lineRule="auto"/>
        <w:ind w:left="0" w:firstLine="0"/>
        <w:contextualSpacing/>
        <w:jc w:val="both"/>
        <w:rPr>
          <w:rFonts w:ascii="Arial" w:hAnsi="Arial" w:cs="Arial"/>
          <w:sz w:val="24"/>
          <w:szCs w:val="24"/>
        </w:rPr>
      </w:pPr>
      <w:r w:rsidRPr="002744CF">
        <w:rPr>
          <w:rFonts w:ascii="Arial" w:hAnsi="Arial" w:cs="Arial"/>
          <w:sz w:val="24"/>
          <w:szCs w:val="24"/>
        </w:rPr>
        <w:t xml:space="preserve">La Comandancia General del Alto Mando, </w:t>
      </w:r>
    </w:p>
    <w:p w:rsidR="00CE4265" w:rsidRPr="002744CF" w:rsidRDefault="00CE4265" w:rsidP="00CE4265">
      <w:pPr>
        <w:pStyle w:val="Prrafodelista"/>
        <w:widowControl w:val="0"/>
        <w:numPr>
          <w:ilvl w:val="0"/>
          <w:numId w:val="15"/>
        </w:numPr>
        <w:tabs>
          <w:tab w:val="clear" w:pos="709"/>
          <w:tab w:val="left" w:pos="426"/>
        </w:tabs>
        <w:spacing w:after="0" w:line="240" w:lineRule="auto"/>
        <w:ind w:left="0" w:firstLine="0"/>
        <w:contextualSpacing/>
        <w:jc w:val="both"/>
        <w:rPr>
          <w:rFonts w:ascii="Arial" w:hAnsi="Arial" w:cs="Arial"/>
          <w:sz w:val="24"/>
          <w:szCs w:val="24"/>
        </w:rPr>
      </w:pPr>
      <w:r w:rsidRPr="002744CF">
        <w:rPr>
          <w:rFonts w:ascii="Arial" w:hAnsi="Arial" w:cs="Arial"/>
          <w:sz w:val="24"/>
          <w:szCs w:val="24"/>
        </w:rPr>
        <w:t xml:space="preserve">El Órgano Económico-Social, </w:t>
      </w:r>
    </w:p>
    <w:p w:rsidR="00CE4265" w:rsidRPr="002744CF" w:rsidRDefault="00CE4265" w:rsidP="00CE4265">
      <w:pPr>
        <w:pStyle w:val="Prrafodelista"/>
        <w:widowControl w:val="0"/>
        <w:numPr>
          <w:ilvl w:val="0"/>
          <w:numId w:val="15"/>
        </w:numPr>
        <w:tabs>
          <w:tab w:val="clear" w:pos="709"/>
          <w:tab w:val="left" w:pos="426"/>
        </w:tabs>
        <w:spacing w:after="0" w:line="240" w:lineRule="auto"/>
        <w:ind w:left="0" w:firstLine="0"/>
        <w:contextualSpacing/>
        <w:jc w:val="both"/>
        <w:rPr>
          <w:rFonts w:ascii="Arial" w:hAnsi="Arial" w:cs="Arial"/>
          <w:sz w:val="24"/>
          <w:szCs w:val="24"/>
        </w:rPr>
      </w:pPr>
      <w:r w:rsidRPr="002744CF">
        <w:rPr>
          <w:rFonts w:ascii="Arial" w:hAnsi="Arial" w:cs="Arial"/>
          <w:sz w:val="24"/>
          <w:szCs w:val="24"/>
        </w:rPr>
        <w:t xml:space="preserve">El de Relaciones Exteriores, </w:t>
      </w:r>
    </w:p>
    <w:p w:rsidR="008B48C5" w:rsidRDefault="00CE4265" w:rsidP="00CE4265">
      <w:pPr>
        <w:pStyle w:val="Prrafodelista"/>
        <w:widowControl w:val="0"/>
        <w:numPr>
          <w:ilvl w:val="0"/>
          <w:numId w:val="15"/>
        </w:numPr>
        <w:tabs>
          <w:tab w:val="clear" w:pos="709"/>
          <w:tab w:val="left" w:pos="426"/>
        </w:tabs>
        <w:spacing w:after="0" w:line="240" w:lineRule="auto"/>
        <w:ind w:left="0" w:firstLine="0"/>
        <w:contextualSpacing/>
        <w:jc w:val="both"/>
        <w:rPr>
          <w:rFonts w:ascii="Arial" w:hAnsi="Arial" w:cs="Arial"/>
          <w:sz w:val="24"/>
          <w:szCs w:val="24"/>
        </w:rPr>
      </w:pPr>
      <w:r w:rsidRPr="002744CF">
        <w:rPr>
          <w:rFonts w:ascii="Arial" w:hAnsi="Arial" w:cs="Arial"/>
          <w:sz w:val="24"/>
          <w:szCs w:val="24"/>
        </w:rPr>
        <w:t xml:space="preserve">El Órgano Jurídico, </w:t>
      </w:r>
    </w:p>
    <w:p w:rsidR="00CE4265" w:rsidRPr="002744CF" w:rsidRDefault="008B48C5" w:rsidP="00CE4265">
      <w:pPr>
        <w:pStyle w:val="Prrafodelista"/>
        <w:widowControl w:val="0"/>
        <w:numPr>
          <w:ilvl w:val="0"/>
          <w:numId w:val="15"/>
        </w:numPr>
        <w:tabs>
          <w:tab w:val="clear" w:pos="709"/>
          <w:tab w:val="left" w:pos="426"/>
        </w:tabs>
        <w:spacing w:after="0" w:line="240" w:lineRule="auto"/>
        <w:ind w:left="0" w:firstLine="0"/>
        <w:contextualSpacing/>
        <w:jc w:val="both"/>
        <w:rPr>
          <w:rFonts w:ascii="Arial" w:hAnsi="Arial" w:cs="Arial"/>
          <w:sz w:val="24"/>
          <w:szCs w:val="24"/>
        </w:rPr>
      </w:pPr>
      <w:r>
        <w:rPr>
          <w:rFonts w:ascii="Arial" w:hAnsi="Arial" w:cs="Arial"/>
          <w:sz w:val="24"/>
          <w:szCs w:val="24"/>
        </w:rPr>
        <w:t>E</w:t>
      </w:r>
      <w:r w:rsidR="00CE4265" w:rsidRPr="002744CF">
        <w:rPr>
          <w:rFonts w:ascii="Arial" w:hAnsi="Arial" w:cs="Arial"/>
          <w:sz w:val="24"/>
          <w:szCs w:val="24"/>
        </w:rPr>
        <w:t xml:space="preserve">l de </w:t>
      </w:r>
      <w:r w:rsidRPr="002744CF">
        <w:rPr>
          <w:rFonts w:ascii="Arial" w:hAnsi="Arial" w:cs="Arial"/>
          <w:sz w:val="24"/>
          <w:szCs w:val="24"/>
        </w:rPr>
        <w:t>Infocomunicación</w:t>
      </w:r>
      <w:r w:rsidR="00CE4265" w:rsidRPr="002744CF">
        <w:rPr>
          <w:rFonts w:ascii="Arial" w:hAnsi="Arial" w:cs="Arial"/>
          <w:sz w:val="24"/>
          <w:szCs w:val="24"/>
        </w:rPr>
        <w:t xml:space="preserve">, </w:t>
      </w:r>
    </w:p>
    <w:p w:rsidR="00CE4265" w:rsidRPr="002744CF" w:rsidRDefault="00CE4265" w:rsidP="00CE4265">
      <w:pPr>
        <w:pStyle w:val="Prrafodelista"/>
        <w:widowControl w:val="0"/>
        <w:numPr>
          <w:ilvl w:val="0"/>
          <w:numId w:val="15"/>
        </w:numPr>
        <w:tabs>
          <w:tab w:val="clear" w:pos="709"/>
          <w:tab w:val="left" w:pos="426"/>
        </w:tabs>
        <w:spacing w:after="0" w:line="240" w:lineRule="auto"/>
        <w:ind w:left="0" w:firstLine="0"/>
        <w:contextualSpacing/>
        <w:jc w:val="both"/>
        <w:rPr>
          <w:rFonts w:ascii="Arial" w:hAnsi="Arial" w:cs="Arial"/>
          <w:sz w:val="24"/>
          <w:szCs w:val="24"/>
        </w:rPr>
      </w:pPr>
      <w:r w:rsidRPr="002744CF">
        <w:rPr>
          <w:rFonts w:ascii="Arial" w:hAnsi="Arial" w:cs="Arial"/>
          <w:sz w:val="24"/>
          <w:szCs w:val="24"/>
        </w:rPr>
        <w:t>El de las Reservas Materiales,</w:t>
      </w:r>
    </w:p>
    <w:p w:rsidR="00CE4265" w:rsidRPr="002744CF" w:rsidRDefault="00CE4265" w:rsidP="00CE4265">
      <w:pPr>
        <w:pStyle w:val="Prrafodelista"/>
        <w:widowControl w:val="0"/>
        <w:numPr>
          <w:ilvl w:val="0"/>
          <w:numId w:val="15"/>
        </w:numPr>
        <w:tabs>
          <w:tab w:val="clear" w:pos="709"/>
          <w:tab w:val="left" w:pos="426"/>
        </w:tabs>
        <w:spacing w:after="0" w:line="240" w:lineRule="auto"/>
        <w:ind w:left="0" w:firstLine="0"/>
        <w:contextualSpacing/>
        <w:jc w:val="both"/>
        <w:rPr>
          <w:rFonts w:ascii="Arial" w:hAnsi="Arial" w:cs="Arial"/>
          <w:sz w:val="24"/>
          <w:szCs w:val="24"/>
        </w:rPr>
      </w:pPr>
      <w:r w:rsidRPr="002744CF">
        <w:rPr>
          <w:rFonts w:ascii="Arial" w:hAnsi="Arial" w:cs="Arial"/>
          <w:sz w:val="24"/>
          <w:szCs w:val="24"/>
        </w:rPr>
        <w:t>El Órgano de Defensa Civil.</w:t>
      </w:r>
    </w:p>
    <w:p w:rsidR="00861EF9" w:rsidRDefault="00861EF9" w:rsidP="00CE4265">
      <w:pPr>
        <w:spacing w:after="0" w:line="240" w:lineRule="auto"/>
        <w:jc w:val="both"/>
        <w:rPr>
          <w:rFonts w:ascii="Arial" w:hAnsi="Arial" w:cs="Arial"/>
          <w:sz w:val="24"/>
          <w:szCs w:val="24"/>
        </w:rPr>
      </w:pPr>
    </w:p>
    <w:p w:rsidR="00CE4265" w:rsidRPr="00981770" w:rsidRDefault="006F5570" w:rsidP="00CE4265">
      <w:pPr>
        <w:spacing w:after="0" w:line="240" w:lineRule="auto"/>
        <w:jc w:val="both"/>
        <w:rPr>
          <w:rFonts w:ascii="Arial" w:hAnsi="Arial" w:cs="Arial"/>
          <w:sz w:val="24"/>
          <w:szCs w:val="24"/>
        </w:rPr>
      </w:pPr>
      <w:r>
        <w:rPr>
          <w:rFonts w:ascii="Arial" w:hAnsi="Arial" w:cs="Arial"/>
          <w:sz w:val="24"/>
          <w:szCs w:val="24"/>
        </w:rPr>
        <w:t>5.- Entre l</w:t>
      </w:r>
      <w:r w:rsidR="00CE4265" w:rsidRPr="00981770">
        <w:rPr>
          <w:rFonts w:ascii="Arial" w:hAnsi="Arial" w:cs="Arial"/>
          <w:sz w:val="24"/>
          <w:szCs w:val="24"/>
        </w:rPr>
        <w:t xml:space="preserve">os productos que forman parte de las reservas estatales se encuentran: </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 xml:space="preserve">El combustibles y lubricantes, </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 xml:space="preserve">Los alimentos, </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 xml:space="preserve">Los medicamentos e instrumental médico, </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 xml:space="preserve">Los productos químicos, </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 xml:space="preserve">Los metales y materiales de la construcción, </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 xml:space="preserve">Los equipos de ferretería, </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 xml:space="preserve">El vestuario y calzado, </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Los colchones y ropa de cama,</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Los productos de aseo personal,</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 xml:space="preserve">Los equipos electrodomésticos, </w:t>
      </w:r>
    </w:p>
    <w:p w:rsidR="00CE4265" w:rsidRPr="00981770" w:rsidRDefault="00CE4265" w:rsidP="00CE4265">
      <w:pPr>
        <w:pStyle w:val="Prrafodelista"/>
        <w:widowControl w:val="0"/>
        <w:numPr>
          <w:ilvl w:val="0"/>
          <w:numId w:val="16"/>
        </w:numPr>
        <w:tabs>
          <w:tab w:val="clear" w:pos="709"/>
          <w:tab w:val="left" w:pos="426"/>
        </w:tabs>
        <w:spacing w:after="0" w:line="240" w:lineRule="auto"/>
        <w:ind w:left="0" w:firstLine="0"/>
        <w:contextualSpacing/>
        <w:jc w:val="both"/>
        <w:rPr>
          <w:rFonts w:ascii="Arial" w:hAnsi="Arial" w:cs="Arial"/>
          <w:sz w:val="24"/>
          <w:szCs w:val="24"/>
        </w:rPr>
      </w:pPr>
      <w:r w:rsidRPr="00981770">
        <w:rPr>
          <w:rFonts w:ascii="Arial" w:hAnsi="Arial" w:cs="Arial"/>
          <w:sz w:val="24"/>
          <w:szCs w:val="24"/>
        </w:rPr>
        <w:t>Los equipos, piezas y el transporte.</w:t>
      </w:r>
    </w:p>
    <w:p w:rsidR="00861EF9" w:rsidRDefault="00861EF9" w:rsidP="00CE4265">
      <w:pPr>
        <w:spacing w:after="0" w:line="240" w:lineRule="auto"/>
        <w:jc w:val="both"/>
        <w:rPr>
          <w:rFonts w:ascii="Arial" w:hAnsi="Arial" w:cs="Arial"/>
          <w:sz w:val="24"/>
          <w:szCs w:val="24"/>
        </w:rPr>
      </w:pPr>
    </w:p>
    <w:p w:rsidR="00CE4265" w:rsidRPr="001367A7" w:rsidRDefault="0018401B" w:rsidP="00CE4265">
      <w:pPr>
        <w:spacing w:after="0" w:line="240" w:lineRule="auto"/>
        <w:jc w:val="both"/>
        <w:rPr>
          <w:rFonts w:ascii="Arial" w:hAnsi="Arial" w:cs="Arial"/>
          <w:sz w:val="24"/>
          <w:szCs w:val="24"/>
        </w:rPr>
      </w:pPr>
      <w:r>
        <w:rPr>
          <w:rFonts w:ascii="Arial" w:hAnsi="Arial" w:cs="Arial"/>
          <w:sz w:val="24"/>
          <w:szCs w:val="24"/>
        </w:rPr>
        <w:t>6.- Entre l</w:t>
      </w:r>
      <w:r w:rsidR="00CE4265" w:rsidRPr="001367A7">
        <w:rPr>
          <w:rFonts w:ascii="Arial" w:hAnsi="Arial" w:cs="Arial"/>
          <w:sz w:val="24"/>
          <w:szCs w:val="24"/>
        </w:rPr>
        <w:t>os aspectos que deben garantizar las medidas de protección a los recursos económicos y la infraestructura, que cumple la DC se encuentran:</w:t>
      </w:r>
    </w:p>
    <w:p w:rsidR="00CE4265" w:rsidRPr="001367A7" w:rsidRDefault="00CE4265" w:rsidP="00CE4265">
      <w:pPr>
        <w:pStyle w:val="Prrafodelista"/>
        <w:widowControl w:val="0"/>
        <w:numPr>
          <w:ilvl w:val="0"/>
          <w:numId w:val="17"/>
        </w:numPr>
        <w:tabs>
          <w:tab w:val="left" w:pos="426"/>
        </w:tabs>
        <w:spacing w:after="0" w:line="240" w:lineRule="auto"/>
        <w:ind w:left="0" w:firstLine="0"/>
        <w:contextualSpacing/>
        <w:jc w:val="both"/>
        <w:rPr>
          <w:rFonts w:ascii="Arial" w:hAnsi="Arial" w:cs="Arial"/>
          <w:sz w:val="24"/>
          <w:szCs w:val="24"/>
        </w:rPr>
      </w:pPr>
      <w:r w:rsidRPr="001367A7">
        <w:rPr>
          <w:rFonts w:ascii="Arial" w:hAnsi="Arial" w:cs="Arial"/>
          <w:sz w:val="24"/>
          <w:szCs w:val="24"/>
        </w:rPr>
        <w:t xml:space="preserve">La protección de los sistemas, </w:t>
      </w:r>
    </w:p>
    <w:p w:rsidR="00CE4265" w:rsidRPr="001367A7" w:rsidRDefault="00CE4265" w:rsidP="00CE4265">
      <w:pPr>
        <w:pStyle w:val="Prrafodelista"/>
        <w:widowControl w:val="0"/>
        <w:numPr>
          <w:ilvl w:val="0"/>
          <w:numId w:val="17"/>
        </w:numPr>
        <w:tabs>
          <w:tab w:val="left" w:pos="426"/>
        </w:tabs>
        <w:spacing w:after="0" w:line="240" w:lineRule="auto"/>
        <w:ind w:left="0" w:firstLine="0"/>
        <w:contextualSpacing/>
        <w:jc w:val="both"/>
        <w:rPr>
          <w:rFonts w:ascii="Arial" w:hAnsi="Arial" w:cs="Arial"/>
          <w:sz w:val="24"/>
          <w:szCs w:val="24"/>
        </w:rPr>
      </w:pPr>
      <w:r w:rsidRPr="001367A7">
        <w:rPr>
          <w:rFonts w:ascii="Arial" w:hAnsi="Arial" w:cs="Arial"/>
          <w:sz w:val="24"/>
          <w:szCs w:val="24"/>
        </w:rPr>
        <w:t xml:space="preserve">Los objetivos y recursos vitales, </w:t>
      </w:r>
    </w:p>
    <w:p w:rsidR="00CE4265" w:rsidRPr="001367A7" w:rsidRDefault="00CE4265" w:rsidP="00CE4265">
      <w:pPr>
        <w:pStyle w:val="Prrafodelista"/>
        <w:widowControl w:val="0"/>
        <w:numPr>
          <w:ilvl w:val="0"/>
          <w:numId w:val="17"/>
        </w:numPr>
        <w:tabs>
          <w:tab w:val="left" w:pos="426"/>
        </w:tabs>
        <w:spacing w:after="0" w:line="240" w:lineRule="auto"/>
        <w:ind w:left="0" w:firstLine="0"/>
        <w:contextualSpacing/>
        <w:jc w:val="both"/>
        <w:rPr>
          <w:rFonts w:ascii="Arial" w:hAnsi="Arial" w:cs="Arial"/>
          <w:sz w:val="24"/>
          <w:szCs w:val="24"/>
        </w:rPr>
      </w:pPr>
      <w:r w:rsidRPr="001367A7">
        <w:rPr>
          <w:rFonts w:ascii="Arial" w:hAnsi="Arial" w:cs="Arial"/>
          <w:sz w:val="24"/>
          <w:szCs w:val="24"/>
        </w:rPr>
        <w:t xml:space="preserve">La preservación de las plantas y su producción, </w:t>
      </w:r>
    </w:p>
    <w:p w:rsidR="00CE4265" w:rsidRPr="001367A7" w:rsidRDefault="00CE4265" w:rsidP="00CE4265">
      <w:pPr>
        <w:pStyle w:val="Prrafodelista"/>
        <w:widowControl w:val="0"/>
        <w:numPr>
          <w:ilvl w:val="0"/>
          <w:numId w:val="17"/>
        </w:numPr>
        <w:tabs>
          <w:tab w:val="left" w:pos="426"/>
        </w:tabs>
        <w:spacing w:after="0" w:line="240" w:lineRule="auto"/>
        <w:ind w:left="0" w:firstLine="0"/>
        <w:contextualSpacing/>
        <w:jc w:val="both"/>
        <w:rPr>
          <w:rFonts w:ascii="Arial" w:hAnsi="Arial" w:cs="Arial"/>
          <w:sz w:val="24"/>
          <w:szCs w:val="24"/>
        </w:rPr>
      </w:pPr>
      <w:r w:rsidRPr="001367A7">
        <w:rPr>
          <w:rFonts w:ascii="Arial" w:hAnsi="Arial" w:cs="Arial"/>
          <w:sz w:val="24"/>
          <w:szCs w:val="24"/>
        </w:rPr>
        <w:t xml:space="preserve">La preservación de la economía animal, </w:t>
      </w:r>
    </w:p>
    <w:p w:rsidR="00CE4265" w:rsidRPr="001367A7" w:rsidRDefault="00CE4265" w:rsidP="00CE4265">
      <w:pPr>
        <w:pStyle w:val="Prrafodelista"/>
        <w:widowControl w:val="0"/>
        <w:numPr>
          <w:ilvl w:val="0"/>
          <w:numId w:val="17"/>
        </w:numPr>
        <w:tabs>
          <w:tab w:val="left" w:pos="426"/>
        </w:tabs>
        <w:spacing w:after="0" w:line="240" w:lineRule="auto"/>
        <w:ind w:left="0" w:firstLine="0"/>
        <w:contextualSpacing/>
        <w:jc w:val="both"/>
        <w:rPr>
          <w:rFonts w:ascii="Arial" w:hAnsi="Arial" w:cs="Arial"/>
          <w:sz w:val="24"/>
          <w:szCs w:val="24"/>
        </w:rPr>
      </w:pPr>
      <w:r w:rsidRPr="001367A7">
        <w:rPr>
          <w:rFonts w:ascii="Arial" w:hAnsi="Arial" w:cs="Arial"/>
          <w:sz w:val="24"/>
          <w:szCs w:val="24"/>
        </w:rPr>
        <w:t xml:space="preserve">La evacuación de recursos materiales, </w:t>
      </w:r>
    </w:p>
    <w:p w:rsidR="00CE4265" w:rsidRPr="001367A7" w:rsidRDefault="00CE4265" w:rsidP="00CE4265">
      <w:pPr>
        <w:pStyle w:val="Prrafodelista"/>
        <w:widowControl w:val="0"/>
        <w:numPr>
          <w:ilvl w:val="0"/>
          <w:numId w:val="17"/>
        </w:numPr>
        <w:tabs>
          <w:tab w:val="left" w:pos="426"/>
        </w:tabs>
        <w:spacing w:after="0" w:line="240" w:lineRule="auto"/>
        <w:ind w:left="0" w:firstLine="0"/>
        <w:contextualSpacing/>
        <w:jc w:val="both"/>
        <w:rPr>
          <w:rFonts w:ascii="Arial" w:hAnsi="Arial" w:cs="Arial"/>
          <w:sz w:val="24"/>
          <w:szCs w:val="24"/>
        </w:rPr>
      </w:pPr>
      <w:r w:rsidRPr="001367A7">
        <w:rPr>
          <w:rFonts w:ascii="Arial" w:hAnsi="Arial" w:cs="Arial"/>
          <w:sz w:val="24"/>
          <w:szCs w:val="24"/>
        </w:rPr>
        <w:t xml:space="preserve">La protección de los patrimonios: cultural, científico, tecnológico y financiero, </w:t>
      </w:r>
    </w:p>
    <w:p w:rsidR="00CE4265" w:rsidRPr="001367A7" w:rsidRDefault="00CE4265" w:rsidP="00CE4265">
      <w:pPr>
        <w:pStyle w:val="Prrafodelista"/>
        <w:widowControl w:val="0"/>
        <w:numPr>
          <w:ilvl w:val="0"/>
          <w:numId w:val="17"/>
        </w:numPr>
        <w:tabs>
          <w:tab w:val="left" w:pos="426"/>
        </w:tabs>
        <w:spacing w:after="0" w:line="240" w:lineRule="auto"/>
        <w:ind w:left="0" w:firstLine="0"/>
        <w:contextualSpacing/>
        <w:jc w:val="both"/>
        <w:rPr>
          <w:rFonts w:ascii="Arial" w:hAnsi="Arial" w:cs="Arial"/>
          <w:sz w:val="24"/>
          <w:szCs w:val="24"/>
        </w:rPr>
      </w:pPr>
      <w:r w:rsidRPr="001367A7">
        <w:rPr>
          <w:rFonts w:ascii="Arial" w:hAnsi="Arial" w:cs="Arial"/>
          <w:sz w:val="24"/>
          <w:szCs w:val="24"/>
        </w:rPr>
        <w:t>La rehabilitación de la producción y los servicios de todo tipo.</w:t>
      </w:r>
    </w:p>
    <w:p w:rsidR="00CE4265" w:rsidRPr="001367A7" w:rsidRDefault="00CE4265" w:rsidP="00CE4265">
      <w:pPr>
        <w:spacing w:after="0" w:line="240" w:lineRule="auto"/>
        <w:rPr>
          <w:rFonts w:ascii="Arial" w:hAnsi="Arial" w:cs="Arial"/>
          <w:sz w:val="24"/>
          <w:szCs w:val="24"/>
        </w:rPr>
      </w:pPr>
    </w:p>
    <w:p w:rsidR="00CE4265" w:rsidRPr="0028663F" w:rsidRDefault="00CE4265" w:rsidP="007A7454">
      <w:pPr>
        <w:spacing w:after="0" w:line="240" w:lineRule="auto"/>
        <w:jc w:val="both"/>
        <w:rPr>
          <w:rFonts w:ascii="Arial" w:hAnsi="Arial" w:cs="Arial"/>
          <w:sz w:val="28"/>
          <w:szCs w:val="28"/>
        </w:rPr>
      </w:pPr>
    </w:p>
    <w:sectPr w:rsidR="00CE4265" w:rsidRPr="0028663F" w:rsidSect="00487C60">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07" w:rsidRDefault="00234807" w:rsidP="00C30291">
      <w:pPr>
        <w:spacing w:after="0" w:line="240" w:lineRule="auto"/>
      </w:pPr>
      <w:r>
        <w:separator/>
      </w:r>
    </w:p>
  </w:endnote>
  <w:endnote w:type="continuationSeparator" w:id="0">
    <w:p w:rsidR="00234807" w:rsidRDefault="00234807" w:rsidP="00C3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2485"/>
      <w:docPartObj>
        <w:docPartGallery w:val="Page Numbers (Bottom of Page)"/>
        <w:docPartUnique/>
      </w:docPartObj>
    </w:sdtPr>
    <w:sdtEndPr/>
    <w:sdtContent>
      <w:p w:rsidR="00C30291" w:rsidRDefault="00175447">
        <w:pPr>
          <w:pStyle w:val="Piedepgina"/>
          <w:jc w:val="center"/>
        </w:pPr>
        <w:r>
          <w:fldChar w:fldCharType="begin"/>
        </w:r>
        <w:r>
          <w:instrText xml:space="preserve"> PAGE   \* MERGEFORMAT </w:instrText>
        </w:r>
        <w:r>
          <w:fldChar w:fldCharType="separate"/>
        </w:r>
        <w:r w:rsidR="0049010C">
          <w:rPr>
            <w:noProof/>
          </w:rPr>
          <w:t>1</w:t>
        </w:r>
        <w:r>
          <w:rPr>
            <w:noProof/>
          </w:rPr>
          <w:fldChar w:fldCharType="end"/>
        </w:r>
      </w:p>
    </w:sdtContent>
  </w:sdt>
  <w:p w:rsidR="00C30291" w:rsidRDefault="00C302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07" w:rsidRDefault="00234807" w:rsidP="00C30291">
      <w:pPr>
        <w:spacing w:after="0" w:line="240" w:lineRule="auto"/>
      </w:pPr>
      <w:r>
        <w:separator/>
      </w:r>
    </w:p>
  </w:footnote>
  <w:footnote w:type="continuationSeparator" w:id="0">
    <w:p w:rsidR="00234807" w:rsidRDefault="00234807" w:rsidP="00C302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0D12"/>
    <w:multiLevelType w:val="hybridMultilevel"/>
    <w:tmpl w:val="2760F9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804CDC"/>
    <w:multiLevelType w:val="hybridMultilevel"/>
    <w:tmpl w:val="A12241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4F7F94"/>
    <w:multiLevelType w:val="hybridMultilevel"/>
    <w:tmpl w:val="6FD0F3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1125B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272B67B0"/>
    <w:multiLevelType w:val="hybridMultilevel"/>
    <w:tmpl w:val="15E2DC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1B65AD8"/>
    <w:multiLevelType w:val="multilevel"/>
    <w:tmpl w:val="BAD27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nsid w:val="31C75D4F"/>
    <w:multiLevelType w:val="hybridMultilevel"/>
    <w:tmpl w:val="EAF67B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37432AE"/>
    <w:multiLevelType w:val="hybridMultilevel"/>
    <w:tmpl w:val="E14A65B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
      <w:lvlJc w:val="left"/>
      <w:pPr>
        <w:tabs>
          <w:tab w:val="num" w:pos="1440"/>
        </w:tabs>
        <w:ind w:left="1363" w:hanging="283"/>
      </w:pPr>
      <w:rPr>
        <w:rFonts w:ascii="Symbol" w:hAnsi="Symbol" w:hint="default"/>
        <w:vanish w:val="0"/>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8">
    <w:nsid w:val="35402316"/>
    <w:multiLevelType w:val="multilevel"/>
    <w:tmpl w:val="93F21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9">
    <w:nsid w:val="39A82CA7"/>
    <w:multiLevelType w:val="hybridMultilevel"/>
    <w:tmpl w:val="7334231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05840F5"/>
    <w:multiLevelType w:val="hybridMultilevel"/>
    <w:tmpl w:val="8E9EC05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4C56F4F"/>
    <w:multiLevelType w:val="hybridMultilevel"/>
    <w:tmpl w:val="E0300F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4C6333B"/>
    <w:multiLevelType w:val="hybridMultilevel"/>
    <w:tmpl w:val="450401E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7FC588D"/>
    <w:multiLevelType w:val="multilevel"/>
    <w:tmpl w:val="BC442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
    <w:nsid w:val="502C74D8"/>
    <w:multiLevelType w:val="hybridMultilevel"/>
    <w:tmpl w:val="9826913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9802DC"/>
    <w:multiLevelType w:val="hybridMultilevel"/>
    <w:tmpl w:val="A76E969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92B0C33"/>
    <w:multiLevelType w:val="hybridMultilevel"/>
    <w:tmpl w:val="51F491A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DEE71B5"/>
    <w:multiLevelType w:val="hybridMultilevel"/>
    <w:tmpl w:val="1D522DA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12"/>
  </w:num>
  <w:num w:numId="5">
    <w:abstractNumId w:val="3"/>
  </w:num>
  <w:num w:numId="6">
    <w:abstractNumId w:val="14"/>
  </w:num>
  <w:num w:numId="7">
    <w:abstractNumId w:val="0"/>
  </w:num>
  <w:num w:numId="8">
    <w:abstractNumId w:val="15"/>
  </w:num>
  <w:num w:numId="9">
    <w:abstractNumId w:val="16"/>
  </w:num>
  <w:num w:numId="10">
    <w:abstractNumId w:val="6"/>
  </w:num>
  <w:num w:numId="11">
    <w:abstractNumId w:val="5"/>
  </w:num>
  <w:num w:numId="12">
    <w:abstractNumId w:val="11"/>
  </w:num>
  <w:num w:numId="13">
    <w:abstractNumId w:val="2"/>
  </w:num>
  <w:num w:numId="14">
    <w:abstractNumId w:val="7"/>
  </w:num>
  <w:num w:numId="15">
    <w:abstractNumId w:val="4"/>
  </w:num>
  <w:num w:numId="16">
    <w:abstractNumId w:val="17"/>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526A"/>
    <w:rsid w:val="000163F9"/>
    <w:rsid w:val="00024B74"/>
    <w:rsid w:val="00026825"/>
    <w:rsid w:val="00071F2C"/>
    <w:rsid w:val="000828A5"/>
    <w:rsid w:val="000E0592"/>
    <w:rsid w:val="000F16EC"/>
    <w:rsid w:val="001143BD"/>
    <w:rsid w:val="00120871"/>
    <w:rsid w:val="00121A87"/>
    <w:rsid w:val="0018401B"/>
    <w:rsid w:val="001D14A3"/>
    <w:rsid w:val="001E6AC6"/>
    <w:rsid w:val="00221A3A"/>
    <w:rsid w:val="00231250"/>
    <w:rsid w:val="00234807"/>
    <w:rsid w:val="00255844"/>
    <w:rsid w:val="0028663F"/>
    <w:rsid w:val="002A2EBD"/>
    <w:rsid w:val="002B4E2A"/>
    <w:rsid w:val="002E4F08"/>
    <w:rsid w:val="002E5019"/>
    <w:rsid w:val="002F37AB"/>
    <w:rsid w:val="00324EE4"/>
    <w:rsid w:val="00383195"/>
    <w:rsid w:val="00401FDD"/>
    <w:rsid w:val="00457561"/>
    <w:rsid w:val="00487C60"/>
    <w:rsid w:val="0049010C"/>
    <w:rsid w:val="004C2254"/>
    <w:rsid w:val="00505C4D"/>
    <w:rsid w:val="00507AD6"/>
    <w:rsid w:val="005A5ADF"/>
    <w:rsid w:val="00653206"/>
    <w:rsid w:val="00675886"/>
    <w:rsid w:val="006E5C58"/>
    <w:rsid w:val="006F5570"/>
    <w:rsid w:val="00700BC1"/>
    <w:rsid w:val="007A7454"/>
    <w:rsid w:val="007A7C1E"/>
    <w:rsid w:val="007D21C8"/>
    <w:rsid w:val="007D5D1B"/>
    <w:rsid w:val="00804E34"/>
    <w:rsid w:val="00861EF9"/>
    <w:rsid w:val="008B481E"/>
    <w:rsid w:val="008B48C5"/>
    <w:rsid w:val="00970C1A"/>
    <w:rsid w:val="00980551"/>
    <w:rsid w:val="009B480E"/>
    <w:rsid w:val="009D0226"/>
    <w:rsid w:val="00A23927"/>
    <w:rsid w:val="00A727F0"/>
    <w:rsid w:val="00AB2F17"/>
    <w:rsid w:val="00B2526A"/>
    <w:rsid w:val="00BB4B0C"/>
    <w:rsid w:val="00BB6D5B"/>
    <w:rsid w:val="00BC4975"/>
    <w:rsid w:val="00C12A52"/>
    <w:rsid w:val="00C17FE2"/>
    <w:rsid w:val="00C30291"/>
    <w:rsid w:val="00C31CCB"/>
    <w:rsid w:val="00C32002"/>
    <w:rsid w:val="00C41CF9"/>
    <w:rsid w:val="00C54AF3"/>
    <w:rsid w:val="00C64D9C"/>
    <w:rsid w:val="00C65796"/>
    <w:rsid w:val="00C81412"/>
    <w:rsid w:val="00C8545D"/>
    <w:rsid w:val="00C97E5B"/>
    <w:rsid w:val="00CB1449"/>
    <w:rsid w:val="00CC27D9"/>
    <w:rsid w:val="00CD28A0"/>
    <w:rsid w:val="00CE4265"/>
    <w:rsid w:val="00CE55C5"/>
    <w:rsid w:val="00D315C9"/>
    <w:rsid w:val="00D4310A"/>
    <w:rsid w:val="00D9055F"/>
    <w:rsid w:val="00DD13F0"/>
    <w:rsid w:val="00E03484"/>
    <w:rsid w:val="00E2264D"/>
    <w:rsid w:val="00E85714"/>
    <w:rsid w:val="00EC1194"/>
    <w:rsid w:val="00ED1D5E"/>
    <w:rsid w:val="00ED6A26"/>
    <w:rsid w:val="00F3440C"/>
    <w:rsid w:val="00F46BDF"/>
    <w:rsid w:val="00F56282"/>
    <w:rsid w:val="00FA37D4"/>
    <w:rsid w:val="00FA4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92"/>
  </w:style>
  <w:style w:type="paragraph" w:styleId="Ttulo2">
    <w:name w:val="heading 2"/>
    <w:basedOn w:val="Normal"/>
    <w:next w:val="Normal"/>
    <w:link w:val="Ttulo2Car"/>
    <w:qFormat/>
    <w:rsid w:val="00CE4265"/>
    <w:pPr>
      <w:keepNext/>
      <w:tabs>
        <w:tab w:val="left" w:pos="180"/>
      </w:tabs>
      <w:spacing w:after="0" w:line="240" w:lineRule="auto"/>
      <w:ind w:right="-90"/>
      <w:jc w:val="both"/>
      <w:outlineLvl w:val="1"/>
    </w:pPr>
    <w:rPr>
      <w:rFonts w:ascii="Times New Roman" w:eastAsia="Times New Roman" w:hAnsi="Times New Roman" w:cs="Times New Roman"/>
      <w:b/>
      <w:sz w:val="3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D1B"/>
    <w:pPr>
      <w:tabs>
        <w:tab w:val="left" w:pos="709"/>
      </w:tabs>
      <w:suppressAutoHyphens/>
      <w:spacing w:line="276" w:lineRule="atLeast"/>
    </w:pPr>
    <w:rPr>
      <w:rFonts w:ascii="Calibri" w:eastAsia="DejaVu Sans" w:hAnsi="Calibri" w:cs="Times New Roman"/>
      <w:color w:val="00000A"/>
      <w:lang w:val="es-MX" w:eastAsia="en-US"/>
    </w:rPr>
  </w:style>
  <w:style w:type="paragraph" w:customStyle="1" w:styleId="Default">
    <w:name w:val="Default"/>
    <w:rsid w:val="00CD28A0"/>
    <w:pPr>
      <w:tabs>
        <w:tab w:val="left" w:pos="709"/>
      </w:tabs>
      <w:suppressAutoHyphens/>
      <w:spacing w:line="276" w:lineRule="atLeast"/>
    </w:pPr>
    <w:rPr>
      <w:rFonts w:ascii="Calibri" w:eastAsia="DejaVu Sans" w:hAnsi="Calibri" w:cs="Times New Roman"/>
      <w:color w:val="00000A"/>
      <w:lang w:val="es-MX" w:eastAsia="en-US"/>
    </w:rPr>
  </w:style>
  <w:style w:type="paragraph" w:styleId="Encabezado">
    <w:name w:val="header"/>
    <w:basedOn w:val="Normal"/>
    <w:link w:val="EncabezadoCar"/>
    <w:uiPriority w:val="99"/>
    <w:semiHidden/>
    <w:unhideWhenUsed/>
    <w:rsid w:val="00C302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30291"/>
  </w:style>
  <w:style w:type="paragraph" w:styleId="Piedepgina">
    <w:name w:val="footer"/>
    <w:basedOn w:val="Normal"/>
    <w:link w:val="PiedepginaCar"/>
    <w:uiPriority w:val="99"/>
    <w:unhideWhenUsed/>
    <w:rsid w:val="00C302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0291"/>
  </w:style>
  <w:style w:type="character" w:customStyle="1" w:styleId="Ttulo2Car">
    <w:name w:val="Título 2 Car"/>
    <w:basedOn w:val="Fuentedeprrafopredeter"/>
    <w:link w:val="Ttulo2"/>
    <w:rsid w:val="00CE4265"/>
    <w:rPr>
      <w:rFonts w:ascii="Times New Roman" w:eastAsia="Times New Roman" w:hAnsi="Times New Roman" w:cs="Times New Roman"/>
      <w:b/>
      <w:sz w:val="32"/>
      <w:szCs w:val="20"/>
      <w:lang w:eastAsia="es-MX"/>
    </w:rPr>
  </w:style>
  <w:style w:type="paragraph" w:styleId="Textoindependiente">
    <w:name w:val="Body Text"/>
    <w:basedOn w:val="Normal"/>
    <w:link w:val="TextoindependienteCar"/>
    <w:rsid w:val="00CE4265"/>
    <w:pPr>
      <w:spacing w:after="120" w:line="240" w:lineRule="auto"/>
    </w:pPr>
    <w:rPr>
      <w:rFonts w:ascii="Times New Roman" w:eastAsia="Times New Roman" w:hAnsi="Times New Roman" w:cs="Times New Roman"/>
      <w:sz w:val="24"/>
      <w:szCs w:val="20"/>
      <w:lang w:eastAsia="es-MX"/>
    </w:rPr>
  </w:style>
  <w:style w:type="character" w:customStyle="1" w:styleId="TextoindependienteCar">
    <w:name w:val="Texto independiente Car"/>
    <w:basedOn w:val="Fuentedeprrafopredeter"/>
    <w:link w:val="Textoindependiente"/>
    <w:rsid w:val="00CE4265"/>
    <w:rPr>
      <w:rFonts w:ascii="Times New Roman" w:eastAsia="Times New Roman" w:hAnsi="Times New Roman" w:cs="Times New Roman"/>
      <w:sz w:val="24"/>
      <w:szCs w:val="20"/>
      <w:lang w:eastAsia="es-MX"/>
    </w:rPr>
  </w:style>
  <w:style w:type="paragraph" w:styleId="Textoindependiente2">
    <w:name w:val="Body Text 2"/>
    <w:basedOn w:val="Normal"/>
    <w:link w:val="Textoindependiente2Car"/>
    <w:rsid w:val="00CE4265"/>
    <w:pPr>
      <w:spacing w:after="120" w:line="480" w:lineRule="auto"/>
    </w:pPr>
    <w:rPr>
      <w:rFonts w:ascii="Times New Roman" w:eastAsia="Times New Roman" w:hAnsi="Times New Roman" w:cs="Times New Roman"/>
      <w:sz w:val="24"/>
      <w:szCs w:val="20"/>
      <w:lang w:eastAsia="es-MX"/>
    </w:rPr>
  </w:style>
  <w:style w:type="character" w:customStyle="1" w:styleId="Textoindependiente2Car">
    <w:name w:val="Texto independiente 2 Car"/>
    <w:basedOn w:val="Fuentedeprrafopredeter"/>
    <w:link w:val="Textoindependiente2"/>
    <w:rsid w:val="00CE4265"/>
    <w:rPr>
      <w:rFonts w:ascii="Times New Roman" w:eastAsia="Times New Roman" w:hAnsi="Times New Roman" w:cs="Times New Roman"/>
      <w:sz w:val="24"/>
      <w:szCs w:val="20"/>
      <w:lang w:eastAsia="es-MX"/>
    </w:rPr>
  </w:style>
  <w:style w:type="paragraph" w:styleId="Textoindependiente3">
    <w:name w:val="Body Text 3"/>
    <w:basedOn w:val="Normal"/>
    <w:link w:val="Textoindependiente3Car"/>
    <w:rsid w:val="00CE4265"/>
    <w:pPr>
      <w:spacing w:after="120" w:line="240" w:lineRule="auto"/>
    </w:pPr>
    <w:rPr>
      <w:rFonts w:ascii="Times New Roman" w:eastAsia="Times New Roman" w:hAnsi="Times New Roman" w:cs="Times New Roman"/>
      <w:sz w:val="16"/>
      <w:szCs w:val="16"/>
      <w:lang w:eastAsia="es-MX"/>
    </w:rPr>
  </w:style>
  <w:style w:type="character" w:customStyle="1" w:styleId="Textoindependiente3Car">
    <w:name w:val="Texto independiente 3 Car"/>
    <w:basedOn w:val="Fuentedeprrafopredeter"/>
    <w:link w:val="Textoindependiente3"/>
    <w:rsid w:val="00CE4265"/>
    <w:rPr>
      <w:rFonts w:ascii="Times New Roman" w:eastAsia="Times New Roman" w:hAnsi="Times New Roman" w:cs="Times New Roman"/>
      <w:sz w:val="16"/>
      <w:szCs w:val="16"/>
      <w:lang w:eastAsia="es-MX"/>
    </w:rPr>
  </w:style>
  <w:style w:type="paragraph" w:styleId="NormalWeb">
    <w:name w:val="Normal (Web)"/>
    <w:basedOn w:val="Normal"/>
    <w:uiPriority w:val="99"/>
    <w:semiHidden/>
    <w:unhideWhenUsed/>
    <w:rsid w:val="00CE4265"/>
    <w:pPr>
      <w:spacing w:before="100" w:beforeAutospacing="1" w:after="100" w:afterAutospacing="1" w:line="240" w:lineRule="auto"/>
    </w:pPr>
    <w:rPr>
      <w:rFonts w:ascii="Times New Roman" w:eastAsia="Times New Roman" w:hAnsi="Times New Roman" w:cs="Times New Roman"/>
      <w:sz w:val="24"/>
      <w:szCs w:val="24"/>
    </w:rPr>
  </w:style>
  <w:style w:type="paragraph" w:styleId="Textosinformato">
    <w:name w:val="Plain Text"/>
    <w:basedOn w:val="Normal"/>
    <w:link w:val="TextosinformatoCar"/>
    <w:rsid w:val="00CE4265"/>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rsid w:val="00CE4265"/>
    <w:rPr>
      <w:rFonts w:ascii="Courier New" w:eastAsia="Times New Roman" w:hAnsi="Courier New" w:cs="Times New Roman"/>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3951</Words>
  <Characters>21735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Yariel</dc:creator>
  <cp:keywords/>
  <dc:description/>
  <cp:lastModifiedBy>Tania</cp:lastModifiedBy>
  <cp:revision>94</cp:revision>
  <dcterms:created xsi:type="dcterms:W3CDTF">2018-05-12T12:18:00Z</dcterms:created>
  <dcterms:modified xsi:type="dcterms:W3CDTF">2024-01-12T14:18:00Z</dcterms:modified>
</cp:coreProperties>
</file>