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C3" w:rsidRDefault="00C21AC3" w:rsidP="00C21AC3">
      <w:pPr>
        <w:jc w:val="both"/>
        <w:rPr>
          <w:rFonts w:ascii="Arial" w:hAnsi="Arial" w:cs="Arial"/>
          <w:b/>
        </w:rPr>
      </w:pPr>
      <w:r w:rsidRPr="00BD4B14">
        <w:rPr>
          <w:rFonts w:ascii="Arial" w:hAnsi="Arial" w:cs="Arial"/>
          <w:b/>
        </w:rPr>
        <w:t xml:space="preserve">CONTABILIDAD </w:t>
      </w:r>
      <w:r>
        <w:rPr>
          <w:rFonts w:ascii="Arial" w:hAnsi="Arial" w:cs="Arial"/>
          <w:b/>
        </w:rPr>
        <w:t xml:space="preserve">GENERAL II                                                        </w:t>
      </w:r>
      <w:proofErr w:type="gramStart"/>
      <w:r>
        <w:rPr>
          <w:rFonts w:ascii="Arial" w:hAnsi="Arial" w:cs="Arial"/>
          <w:b/>
        </w:rPr>
        <w:t xml:space="preserve">   </w:t>
      </w:r>
      <w:r w:rsidRPr="00A2129F">
        <w:rPr>
          <w:rFonts w:ascii="Arial" w:hAnsi="Arial" w:cs="Arial"/>
        </w:rPr>
        <w:t>(</w:t>
      </w:r>
      <w:proofErr w:type="gramEnd"/>
      <w:r>
        <w:rPr>
          <w:rFonts w:ascii="Arial" w:hAnsi="Arial" w:cs="Arial"/>
        </w:rPr>
        <w:t>18)</w:t>
      </w:r>
    </w:p>
    <w:p w:rsidR="00C21AC3" w:rsidRDefault="00C21AC3" w:rsidP="00C21AC3">
      <w:pPr>
        <w:jc w:val="both"/>
        <w:rPr>
          <w:rFonts w:ascii="Arial" w:hAnsi="Arial" w:cs="Arial"/>
          <w:b/>
        </w:rPr>
      </w:pPr>
      <w:r w:rsidRPr="00F220E3">
        <w:rPr>
          <w:rFonts w:ascii="Arial" w:hAnsi="Arial" w:cs="Arial"/>
          <w:b/>
        </w:rPr>
        <w:t xml:space="preserve">TEMA </w:t>
      </w:r>
      <w:r>
        <w:rPr>
          <w:rFonts w:ascii="Arial" w:hAnsi="Arial" w:cs="Arial"/>
          <w:b/>
        </w:rPr>
        <w:t>I</w:t>
      </w:r>
      <w:r w:rsidRPr="00F220E3">
        <w:rPr>
          <w:rFonts w:ascii="Arial" w:hAnsi="Arial" w:cs="Arial"/>
          <w:b/>
        </w:rPr>
        <w:t>I</w:t>
      </w:r>
      <w:r w:rsidRPr="00BD4B14">
        <w:rPr>
          <w:rFonts w:ascii="Arial" w:hAnsi="Arial" w:cs="Arial"/>
          <w:b/>
        </w:rPr>
        <w:t xml:space="preserve">: </w:t>
      </w:r>
      <w:r>
        <w:rPr>
          <w:rFonts w:ascii="Arial" w:hAnsi="Arial" w:cs="Arial"/>
          <w:b/>
        </w:rPr>
        <w:t>“</w:t>
      </w:r>
      <w:r>
        <w:rPr>
          <w:rFonts w:ascii="Arial" w:hAnsi="Arial" w:cs="Arial"/>
        </w:rPr>
        <w:t>Partidas por cobrar”</w:t>
      </w:r>
      <w:r w:rsidRPr="001A4E33">
        <w:rPr>
          <w:rFonts w:ascii="Arial" w:hAnsi="Arial" w:cs="Arial"/>
          <w:b/>
        </w:rPr>
        <w:t xml:space="preserve">  </w:t>
      </w:r>
    </w:p>
    <w:p w:rsidR="00C21AC3" w:rsidRDefault="00C21AC3" w:rsidP="00C21AC3">
      <w:pPr>
        <w:jc w:val="both"/>
        <w:rPr>
          <w:rFonts w:ascii="Arial" w:hAnsi="Arial" w:cs="Arial"/>
        </w:rPr>
      </w:pPr>
      <w:r w:rsidRPr="00BD4B14">
        <w:rPr>
          <w:rFonts w:ascii="Arial" w:hAnsi="Arial" w:cs="Arial"/>
          <w:b/>
        </w:rPr>
        <w:t>TÍTULO:</w:t>
      </w:r>
      <w:r>
        <w:rPr>
          <w:rFonts w:ascii="Arial" w:hAnsi="Arial" w:cs="Arial"/>
          <w:b/>
        </w:rPr>
        <w:t xml:space="preserve"> </w:t>
      </w:r>
      <w:r>
        <w:rPr>
          <w:rFonts w:ascii="Arial" w:hAnsi="Arial" w:cs="Arial"/>
        </w:rPr>
        <w:t>Las cuentas por cobrar</w:t>
      </w:r>
    </w:p>
    <w:p w:rsidR="00C21AC3" w:rsidRDefault="00C21AC3" w:rsidP="00C21AC3">
      <w:pPr>
        <w:jc w:val="both"/>
        <w:rPr>
          <w:rFonts w:ascii="Arial" w:hAnsi="Arial" w:cs="Arial"/>
        </w:rPr>
      </w:pPr>
      <w:r w:rsidRPr="002F6BF9">
        <w:rPr>
          <w:rFonts w:ascii="Arial" w:hAnsi="Arial" w:cs="Arial"/>
          <w:b/>
        </w:rPr>
        <w:t>SUMARIO:</w:t>
      </w:r>
      <w:r>
        <w:rPr>
          <w:rFonts w:ascii="Arial" w:hAnsi="Arial" w:cs="Arial"/>
          <w:b/>
        </w:rPr>
        <w:t xml:space="preserve"> </w:t>
      </w:r>
      <w:r w:rsidRPr="001A4E33">
        <w:rPr>
          <w:rFonts w:ascii="Arial" w:hAnsi="Arial" w:cs="Arial"/>
        </w:rPr>
        <w:t xml:space="preserve"> </w:t>
      </w:r>
      <w:r>
        <w:rPr>
          <w:rFonts w:ascii="Arial" w:hAnsi="Arial" w:cs="Arial"/>
        </w:rPr>
        <w:t xml:space="preserve">  </w:t>
      </w:r>
    </w:p>
    <w:p w:rsidR="00C21AC3" w:rsidRDefault="00C21AC3" w:rsidP="00C21AC3">
      <w:pPr>
        <w:numPr>
          <w:ilvl w:val="0"/>
          <w:numId w:val="1"/>
        </w:numPr>
        <w:jc w:val="both"/>
        <w:rPr>
          <w:rFonts w:ascii="Arial" w:hAnsi="Arial" w:cs="Arial"/>
        </w:rPr>
      </w:pPr>
      <w:r>
        <w:rPr>
          <w:rFonts w:ascii="Arial" w:hAnsi="Arial" w:cs="Arial"/>
        </w:rPr>
        <w:t>Distintas cuentas por cobrar a clientes</w:t>
      </w:r>
    </w:p>
    <w:p w:rsidR="00C21AC3" w:rsidRPr="00DE57CC" w:rsidRDefault="00C21AC3" w:rsidP="00C21AC3">
      <w:pPr>
        <w:numPr>
          <w:ilvl w:val="0"/>
          <w:numId w:val="1"/>
        </w:numPr>
        <w:jc w:val="both"/>
        <w:rPr>
          <w:rFonts w:ascii="Arial" w:hAnsi="Arial" w:cs="Arial"/>
          <w:color w:val="FF0000"/>
          <w:lang w:val="es-MX"/>
        </w:rPr>
      </w:pPr>
      <w:r>
        <w:rPr>
          <w:rFonts w:ascii="Arial" w:hAnsi="Arial" w:cs="Arial"/>
          <w:lang w:val="es-MX"/>
        </w:rPr>
        <w:t>Valuación de las cuentas por cobrar</w:t>
      </w:r>
    </w:p>
    <w:p w:rsidR="00C21AC3" w:rsidRPr="00DE57CC" w:rsidRDefault="00C21AC3" w:rsidP="00C21AC3">
      <w:pPr>
        <w:numPr>
          <w:ilvl w:val="0"/>
          <w:numId w:val="1"/>
        </w:numPr>
        <w:jc w:val="both"/>
        <w:rPr>
          <w:rFonts w:ascii="Arial" w:hAnsi="Arial" w:cs="Arial"/>
          <w:color w:val="FF0000"/>
          <w:lang w:val="es-MX"/>
        </w:rPr>
      </w:pPr>
      <w:r>
        <w:rPr>
          <w:rFonts w:ascii="Arial" w:hAnsi="Arial" w:cs="Arial"/>
          <w:lang w:val="es-MX"/>
        </w:rPr>
        <w:t>La provisión para cuentas malas o dudosas</w:t>
      </w:r>
    </w:p>
    <w:p w:rsidR="00C21AC3" w:rsidRPr="00F0294C" w:rsidRDefault="00C21AC3" w:rsidP="00C21AC3">
      <w:pPr>
        <w:numPr>
          <w:ilvl w:val="0"/>
          <w:numId w:val="1"/>
        </w:numPr>
        <w:jc w:val="both"/>
        <w:rPr>
          <w:rFonts w:ascii="Arial" w:hAnsi="Arial" w:cs="Arial"/>
          <w:b/>
        </w:rPr>
      </w:pPr>
      <w:r>
        <w:rPr>
          <w:rFonts w:ascii="Arial" w:hAnsi="Arial" w:cs="Arial"/>
          <w:lang w:val="es-MX"/>
        </w:rPr>
        <w:t>Métodos en uso</w:t>
      </w:r>
    </w:p>
    <w:p w:rsidR="00C21AC3" w:rsidRPr="00F0294C" w:rsidRDefault="00C21AC3" w:rsidP="00C21AC3">
      <w:pPr>
        <w:jc w:val="both"/>
        <w:rPr>
          <w:rFonts w:ascii="Arial" w:hAnsi="Arial" w:cs="Arial"/>
        </w:rPr>
      </w:pPr>
      <w:r w:rsidRPr="00D41711">
        <w:rPr>
          <w:rFonts w:ascii="Arial" w:hAnsi="Arial" w:cs="Arial"/>
          <w:b/>
        </w:rPr>
        <w:t>OBJETIVO:</w:t>
      </w:r>
      <w:r>
        <w:rPr>
          <w:rFonts w:ascii="Arial" w:hAnsi="Arial" w:cs="Arial"/>
          <w:b/>
        </w:rPr>
        <w:t xml:space="preserve"> </w:t>
      </w:r>
      <w:r w:rsidRPr="00F0294C">
        <w:rPr>
          <w:rFonts w:ascii="Arial" w:hAnsi="Arial" w:cs="Arial"/>
        </w:rPr>
        <w:t>Dominar las diferentes técnicas de valuación</w:t>
      </w:r>
      <w:r>
        <w:rPr>
          <w:rFonts w:ascii="Arial" w:hAnsi="Arial" w:cs="Arial"/>
        </w:rPr>
        <w:t>,</w:t>
      </w:r>
      <w:r w:rsidRPr="00F0294C">
        <w:rPr>
          <w:rFonts w:ascii="Arial" w:hAnsi="Arial" w:cs="Arial"/>
        </w:rPr>
        <w:t xml:space="preserve"> registro y presentación de las cuentas por cobrar</w:t>
      </w:r>
    </w:p>
    <w:p w:rsidR="00C21AC3" w:rsidRDefault="00C21AC3" w:rsidP="00C21AC3">
      <w:pPr>
        <w:pStyle w:val="Ttulo1"/>
        <w:rPr>
          <w:rFonts w:ascii="Arial" w:hAnsi="Arial" w:cs="Arial"/>
        </w:rPr>
      </w:pPr>
    </w:p>
    <w:p w:rsidR="00C21AC3" w:rsidRDefault="00C21AC3" w:rsidP="00C21AC3">
      <w:pPr>
        <w:pStyle w:val="Ttulo1"/>
        <w:rPr>
          <w:rFonts w:ascii="Arial" w:hAnsi="Arial" w:cs="Arial"/>
        </w:rPr>
      </w:pPr>
      <w:r w:rsidRPr="009D016E">
        <w:rPr>
          <w:rFonts w:ascii="Arial" w:hAnsi="Arial" w:cs="Arial"/>
        </w:rPr>
        <w:t>Requisitos previos</w:t>
      </w:r>
      <w:r>
        <w:rPr>
          <w:rFonts w:ascii="Arial" w:hAnsi="Arial" w:cs="Arial"/>
        </w:rPr>
        <w:t>:</w:t>
      </w:r>
    </w:p>
    <w:p w:rsidR="00C21AC3" w:rsidRPr="00F0294C" w:rsidRDefault="00C21AC3" w:rsidP="00C21AC3">
      <w:pPr>
        <w:rPr>
          <w:rFonts w:ascii="Arial" w:hAnsi="Arial" w:cs="Arial"/>
        </w:rPr>
      </w:pPr>
      <w:r>
        <w:rPr>
          <w:rFonts w:ascii="Arial" w:hAnsi="Arial" w:cs="Arial"/>
        </w:rPr>
        <w:t>Conocimiento</w:t>
      </w:r>
      <w:r w:rsidRPr="00F0294C">
        <w:rPr>
          <w:rFonts w:ascii="Arial" w:hAnsi="Arial" w:cs="Arial"/>
        </w:rPr>
        <w:t xml:space="preserve"> de los proce</w:t>
      </w:r>
      <w:r>
        <w:rPr>
          <w:rFonts w:ascii="Arial" w:hAnsi="Arial" w:cs="Arial"/>
        </w:rPr>
        <w:t>d</w:t>
      </w:r>
      <w:r w:rsidRPr="00F0294C">
        <w:rPr>
          <w:rFonts w:ascii="Arial" w:hAnsi="Arial" w:cs="Arial"/>
        </w:rPr>
        <w:t>i</w:t>
      </w:r>
      <w:r>
        <w:rPr>
          <w:rFonts w:ascii="Arial" w:hAnsi="Arial" w:cs="Arial"/>
        </w:rPr>
        <w:t xml:space="preserve">mientos contable de los efectos por cobrar, y las diferentes situaciones que pueden presentarse a su cobro. </w:t>
      </w:r>
    </w:p>
    <w:p w:rsidR="00C21AC3" w:rsidRDefault="00C21AC3" w:rsidP="00C21AC3">
      <w:pPr>
        <w:rPr>
          <w:rFonts w:ascii="Arial" w:hAnsi="Arial" w:cs="Arial"/>
          <w:b/>
        </w:rPr>
      </w:pPr>
    </w:p>
    <w:p w:rsidR="00C21AC3" w:rsidRDefault="00C21AC3" w:rsidP="00C21AC3">
      <w:pPr>
        <w:rPr>
          <w:rFonts w:ascii="Arial" w:hAnsi="Arial" w:cs="Arial"/>
          <w:b/>
        </w:rPr>
      </w:pPr>
      <w:r>
        <w:rPr>
          <w:rFonts w:ascii="Arial" w:hAnsi="Arial" w:cs="Arial"/>
          <w:b/>
        </w:rPr>
        <w:t>INTRODUCCIÓN</w:t>
      </w:r>
    </w:p>
    <w:p w:rsidR="00C21AC3" w:rsidRDefault="00C21AC3" w:rsidP="00C21AC3">
      <w:pPr>
        <w:rPr>
          <w:rFonts w:ascii="Arial" w:hAnsi="Arial" w:cs="Arial"/>
        </w:rPr>
      </w:pPr>
      <w:r w:rsidRPr="00F0294C">
        <w:rPr>
          <w:rFonts w:ascii="Arial" w:hAnsi="Arial" w:cs="Arial"/>
        </w:rPr>
        <w:t xml:space="preserve">Recordar las diferentes formas en que pueden realizarse las </w:t>
      </w:r>
      <w:proofErr w:type="gramStart"/>
      <w:r w:rsidRPr="00F0294C">
        <w:rPr>
          <w:rFonts w:ascii="Arial" w:hAnsi="Arial" w:cs="Arial"/>
        </w:rPr>
        <w:t>ventas  en</w:t>
      </w:r>
      <w:proofErr w:type="gramEnd"/>
      <w:r w:rsidRPr="00F0294C">
        <w:rPr>
          <w:rFonts w:ascii="Arial" w:hAnsi="Arial" w:cs="Arial"/>
        </w:rPr>
        <w:t xml:space="preserve"> las empresas, </w:t>
      </w:r>
      <w:r>
        <w:rPr>
          <w:rFonts w:ascii="Arial" w:hAnsi="Arial" w:cs="Arial"/>
        </w:rPr>
        <w:t>partiendo de este conocimiento se profundiza, en las diferentes cuentas por cobrar.</w:t>
      </w:r>
    </w:p>
    <w:p w:rsidR="00C21AC3" w:rsidRPr="00F0294C" w:rsidRDefault="00C21AC3" w:rsidP="00C21AC3">
      <w:pPr>
        <w:rPr>
          <w:rFonts w:ascii="Arial" w:hAnsi="Arial" w:cs="Arial"/>
        </w:rPr>
      </w:pPr>
      <w:r w:rsidRPr="00C3190B">
        <w:rPr>
          <w:rFonts w:ascii="Arial" w:hAnsi="Arial" w:cs="Arial"/>
          <w:lang w:val="es-ES_tradnl"/>
        </w:rPr>
        <w:t>Est</w:t>
      </w:r>
      <w:r>
        <w:rPr>
          <w:rFonts w:ascii="Arial" w:hAnsi="Arial" w:cs="Arial"/>
          <w:lang w:val="es-ES_tradnl"/>
        </w:rPr>
        <w:t>as est</w:t>
      </w:r>
      <w:r w:rsidRPr="00C3190B">
        <w:rPr>
          <w:rFonts w:ascii="Arial" w:hAnsi="Arial" w:cs="Arial"/>
          <w:lang w:val="es-ES_tradnl"/>
        </w:rPr>
        <w:t xml:space="preserve">án avaladas por </w:t>
      </w:r>
      <w:r w:rsidRPr="00C3190B">
        <w:rPr>
          <w:rFonts w:ascii="Arial" w:hAnsi="Arial" w:cs="Arial"/>
        </w:rPr>
        <w:t>documentos</w:t>
      </w:r>
      <w:r w:rsidRPr="00C3190B">
        <w:rPr>
          <w:rFonts w:ascii="Arial" w:hAnsi="Arial" w:cs="Arial"/>
          <w:lang w:val="es-ES_tradnl"/>
        </w:rPr>
        <w:t xml:space="preserve"> mercantiles</w:t>
      </w:r>
      <w:r w:rsidRPr="00C3190B">
        <w:rPr>
          <w:rFonts w:ascii="Arial" w:hAnsi="Arial" w:cs="Arial"/>
        </w:rPr>
        <w:t xml:space="preserve"> ordinarios</w:t>
      </w:r>
      <w:r w:rsidRPr="00C3190B">
        <w:rPr>
          <w:rFonts w:ascii="Arial" w:hAnsi="Arial" w:cs="Arial"/>
          <w:lang w:val="es-ES_tradnl"/>
        </w:rPr>
        <w:t>.</w:t>
      </w:r>
      <w:r w:rsidRPr="00C3190B">
        <w:rPr>
          <w:rFonts w:ascii="Arial" w:hAnsi="Arial" w:cs="Arial"/>
        </w:rPr>
        <w:t xml:space="preserve"> </w:t>
      </w:r>
      <w:r w:rsidRPr="00C3190B">
        <w:rPr>
          <w:rFonts w:ascii="Arial" w:hAnsi="Arial" w:cs="Arial"/>
          <w:lang w:val="es-ES_tradnl"/>
        </w:rPr>
        <w:t xml:space="preserve"> R</w:t>
      </w:r>
      <w:r w:rsidRPr="00C3190B">
        <w:rPr>
          <w:rFonts w:ascii="Arial" w:hAnsi="Arial" w:cs="Arial"/>
        </w:rPr>
        <w:t>representan derechos de la Empresa sobre terceras personas, generalmente provienen de las ventas al crédito que realiza la Empresa. A diferencia de los documentos por cobrar no están respaldados por la ley y hay que esperar su fecha de cobro para convertirlas en efectivo.</w:t>
      </w:r>
    </w:p>
    <w:p w:rsidR="00C21AC3" w:rsidRDefault="00C21AC3" w:rsidP="00C21AC3">
      <w:pPr>
        <w:shd w:val="clear" w:color="auto" w:fill="FFFFFF"/>
        <w:spacing w:line="312" w:lineRule="atLeast"/>
        <w:jc w:val="both"/>
        <w:rPr>
          <w:rFonts w:ascii="Arial" w:hAnsi="Arial" w:cs="Arial"/>
          <w:b/>
          <w:color w:val="333333"/>
        </w:rPr>
      </w:pPr>
    </w:p>
    <w:p w:rsidR="00C21AC3" w:rsidRDefault="00C21AC3" w:rsidP="00C21AC3">
      <w:pPr>
        <w:shd w:val="clear" w:color="auto" w:fill="FFFFFF"/>
        <w:spacing w:line="312" w:lineRule="atLeast"/>
        <w:jc w:val="both"/>
        <w:rPr>
          <w:rFonts w:ascii="Arial" w:hAnsi="Arial" w:cs="Arial"/>
          <w:b/>
          <w:color w:val="333333"/>
        </w:rPr>
      </w:pPr>
      <w:r>
        <w:rPr>
          <w:rFonts w:ascii="Arial" w:hAnsi="Arial" w:cs="Arial"/>
          <w:b/>
          <w:color w:val="333333"/>
        </w:rPr>
        <w:t>DESARROLLO:</w:t>
      </w:r>
    </w:p>
    <w:p w:rsidR="00C21AC3" w:rsidRDefault="00C21AC3" w:rsidP="00C21AC3">
      <w:pPr>
        <w:shd w:val="clear" w:color="auto" w:fill="FFFFFF"/>
        <w:rPr>
          <w:rFonts w:ascii="Arial" w:hAnsi="Arial" w:cs="Arial"/>
          <w:color w:val="333333"/>
        </w:rPr>
      </w:pPr>
      <w:r w:rsidRPr="00C3190B">
        <w:rPr>
          <w:rFonts w:ascii="Arial" w:hAnsi="Arial" w:cs="Arial"/>
          <w:color w:val="333333"/>
        </w:rPr>
        <w:t>Una entidad que vende sus bienes o servicios a crédito inevitablemente encontrará que algunas de sus Cuentas por Cobrar son irrecuperables independientemente de todo el trabajo investigativo previo realizado sobre las características en perspectiva del cliente.</w:t>
      </w:r>
    </w:p>
    <w:p w:rsidR="00C21AC3" w:rsidRPr="00C3190B" w:rsidRDefault="00C21AC3" w:rsidP="00C21AC3">
      <w:pPr>
        <w:shd w:val="clear" w:color="auto" w:fill="FFFFFF"/>
        <w:rPr>
          <w:rFonts w:ascii="Arial" w:hAnsi="Arial" w:cs="Arial"/>
          <w:color w:val="333333"/>
        </w:rPr>
      </w:pPr>
      <w:r w:rsidRPr="00C3190B">
        <w:rPr>
          <w:rFonts w:ascii="Arial" w:hAnsi="Arial" w:cs="Arial"/>
          <w:color w:val="333333"/>
        </w:rPr>
        <w:t xml:space="preserve"> </w:t>
      </w:r>
      <w:r w:rsidRPr="00C3190B">
        <w:rPr>
          <w:rFonts w:ascii="Arial" w:hAnsi="Arial" w:cs="Arial"/>
          <w:color w:val="333333"/>
          <w:lang w:val="es-ES_tradnl"/>
        </w:rPr>
        <w:br/>
      </w:r>
      <w:r w:rsidRPr="00C3190B">
        <w:rPr>
          <w:rFonts w:ascii="Arial" w:hAnsi="Arial" w:cs="Arial"/>
          <w:color w:val="333333"/>
        </w:rPr>
        <w:t xml:space="preserve">Es imposible evitar que se pierdan Cuentas por Cobrar aún en los casos en que se mantenga un estrecho control y vigilancia sobre ellas, en consecuencia, las cuentas incobrables son valores incluidos en </w:t>
      </w:r>
      <w:proofErr w:type="gramStart"/>
      <w:r w:rsidRPr="00C3190B">
        <w:rPr>
          <w:rFonts w:ascii="Arial" w:hAnsi="Arial" w:cs="Arial"/>
          <w:color w:val="333333"/>
        </w:rPr>
        <w:t>las  Cuentas</w:t>
      </w:r>
      <w:proofErr w:type="gramEnd"/>
      <w:r w:rsidRPr="00C3190B">
        <w:rPr>
          <w:rFonts w:ascii="Arial" w:hAnsi="Arial" w:cs="Arial"/>
          <w:color w:val="333333"/>
        </w:rPr>
        <w:t xml:space="preserve"> por Cobrar que por diferentes causales se prevén no se cobren a su vencimiento. </w:t>
      </w:r>
    </w:p>
    <w:p w:rsidR="00C21AC3" w:rsidRDefault="00C21AC3" w:rsidP="00C21AC3">
      <w:pPr>
        <w:shd w:val="clear" w:color="auto" w:fill="FFFFFF"/>
        <w:rPr>
          <w:rFonts w:ascii="Arial" w:hAnsi="Arial" w:cs="Arial"/>
          <w:b/>
          <w:bCs/>
          <w:color w:val="333333"/>
          <w:lang w:val="es-ES_tradnl"/>
        </w:rPr>
      </w:pPr>
    </w:p>
    <w:p w:rsidR="00C21AC3" w:rsidRDefault="00C21AC3" w:rsidP="00C21AC3">
      <w:pPr>
        <w:shd w:val="clear" w:color="auto" w:fill="FFFFFF"/>
        <w:rPr>
          <w:rFonts w:ascii="Arial" w:hAnsi="Arial" w:cs="Arial"/>
          <w:color w:val="333333"/>
        </w:rPr>
      </w:pPr>
      <w:r w:rsidRPr="00A076B0">
        <w:rPr>
          <w:rFonts w:ascii="Arial" w:hAnsi="Arial" w:cs="Arial"/>
          <w:b/>
          <w:bCs/>
          <w:color w:val="333333"/>
          <w:lang w:val="es-ES_tradnl"/>
        </w:rPr>
        <w:t xml:space="preserve">Para </w:t>
      </w:r>
      <w:proofErr w:type="gramStart"/>
      <w:r w:rsidRPr="00A076B0">
        <w:rPr>
          <w:rFonts w:ascii="Arial" w:hAnsi="Arial" w:cs="Arial"/>
          <w:b/>
          <w:bCs/>
          <w:color w:val="333333"/>
          <w:lang w:val="es-ES_tradnl"/>
        </w:rPr>
        <w:t>el  registro</w:t>
      </w:r>
      <w:proofErr w:type="gramEnd"/>
      <w:r w:rsidRPr="00A076B0">
        <w:rPr>
          <w:rFonts w:ascii="Arial" w:hAnsi="Arial" w:cs="Arial"/>
          <w:b/>
          <w:bCs/>
          <w:color w:val="333333"/>
          <w:lang w:val="es-ES_tradnl"/>
        </w:rPr>
        <w:t xml:space="preserve"> de estas pérdidas existen dos métodos básicos:</w:t>
      </w:r>
    </w:p>
    <w:p w:rsidR="00C21AC3" w:rsidRPr="00A076B0" w:rsidRDefault="00C21AC3" w:rsidP="00C21AC3">
      <w:pPr>
        <w:numPr>
          <w:ilvl w:val="0"/>
          <w:numId w:val="2"/>
        </w:numPr>
        <w:shd w:val="clear" w:color="auto" w:fill="FFFFFF"/>
        <w:rPr>
          <w:rFonts w:ascii="Arial" w:hAnsi="Arial" w:cs="Arial"/>
          <w:color w:val="333333"/>
        </w:rPr>
      </w:pPr>
      <w:r w:rsidRPr="00A076B0">
        <w:rPr>
          <w:rFonts w:ascii="Arial" w:hAnsi="Arial" w:cs="Arial"/>
          <w:color w:val="333333"/>
        </w:rPr>
        <w:t xml:space="preserve">Método de </w:t>
      </w:r>
      <w:r w:rsidRPr="00A076B0">
        <w:rPr>
          <w:rFonts w:ascii="Arial" w:hAnsi="Arial" w:cs="Arial"/>
          <w:color w:val="333333"/>
          <w:u w:val="single"/>
        </w:rPr>
        <w:t>Cancelación Directa</w:t>
      </w:r>
      <w:r w:rsidRPr="00A076B0">
        <w:rPr>
          <w:rFonts w:ascii="Arial" w:hAnsi="Arial" w:cs="Arial"/>
          <w:color w:val="333333"/>
        </w:rPr>
        <w:t>.</w:t>
      </w:r>
    </w:p>
    <w:p w:rsidR="00C21AC3" w:rsidRDefault="00C21AC3" w:rsidP="00C21AC3">
      <w:pPr>
        <w:numPr>
          <w:ilvl w:val="0"/>
          <w:numId w:val="2"/>
        </w:numPr>
        <w:shd w:val="clear" w:color="auto" w:fill="FFFFFF"/>
        <w:rPr>
          <w:rFonts w:ascii="Arial" w:hAnsi="Arial" w:cs="Arial"/>
          <w:color w:val="333333"/>
        </w:rPr>
      </w:pPr>
      <w:r w:rsidRPr="00A076B0">
        <w:rPr>
          <w:rFonts w:ascii="Arial" w:hAnsi="Arial" w:cs="Arial"/>
          <w:color w:val="333333"/>
        </w:rPr>
        <w:t xml:space="preserve">Métodos de las </w:t>
      </w:r>
      <w:r w:rsidRPr="00A076B0">
        <w:rPr>
          <w:rFonts w:ascii="Arial" w:hAnsi="Arial" w:cs="Arial"/>
          <w:color w:val="333333"/>
          <w:u w:val="single"/>
        </w:rPr>
        <w:t>Provisiones</w:t>
      </w:r>
      <w:r>
        <w:rPr>
          <w:rFonts w:ascii="Arial" w:hAnsi="Arial" w:cs="Arial"/>
          <w:color w:val="333333"/>
        </w:rPr>
        <w:t>:</w:t>
      </w:r>
    </w:p>
    <w:p w:rsidR="00C21AC3" w:rsidRDefault="00C21AC3" w:rsidP="00C21AC3">
      <w:pPr>
        <w:shd w:val="clear" w:color="auto" w:fill="FFFFFF"/>
        <w:ind w:left="720"/>
        <w:rPr>
          <w:rFonts w:ascii="Arial" w:hAnsi="Arial" w:cs="Arial"/>
          <w:color w:val="333333"/>
        </w:rPr>
      </w:pPr>
      <w:r>
        <w:rPr>
          <w:rFonts w:ascii="Arial" w:hAnsi="Arial" w:cs="Arial"/>
          <w:color w:val="333333"/>
        </w:rPr>
        <w:t xml:space="preserve">                      Porcentaje sobre las ventas</w:t>
      </w:r>
    </w:p>
    <w:p w:rsidR="00C21AC3" w:rsidRDefault="00C21AC3" w:rsidP="00C21AC3">
      <w:pPr>
        <w:shd w:val="clear" w:color="auto" w:fill="FFFFFF"/>
        <w:ind w:left="720"/>
        <w:rPr>
          <w:rFonts w:ascii="Arial" w:hAnsi="Arial" w:cs="Arial"/>
          <w:color w:val="333333"/>
        </w:rPr>
      </w:pPr>
      <w:r>
        <w:rPr>
          <w:rFonts w:ascii="Arial" w:hAnsi="Arial" w:cs="Arial"/>
          <w:color w:val="333333"/>
        </w:rPr>
        <w:t xml:space="preserve">                      Antigüedad de los saldos</w:t>
      </w:r>
    </w:p>
    <w:p w:rsidR="00C21AC3" w:rsidRDefault="00C21AC3" w:rsidP="00C21AC3">
      <w:pPr>
        <w:shd w:val="clear" w:color="auto" w:fill="FFFFFF"/>
        <w:ind w:left="720"/>
        <w:rPr>
          <w:rFonts w:ascii="Arial" w:hAnsi="Arial" w:cs="Arial"/>
          <w:color w:val="333333"/>
        </w:rPr>
      </w:pPr>
      <w:r>
        <w:rPr>
          <w:rFonts w:ascii="Arial" w:hAnsi="Arial" w:cs="Arial"/>
          <w:color w:val="333333"/>
        </w:rPr>
        <w:t xml:space="preserve">                      Porcentaje sobre las cuentas por cobrar.</w:t>
      </w:r>
    </w:p>
    <w:p w:rsidR="00C21AC3" w:rsidRDefault="00C21AC3" w:rsidP="00C21AC3">
      <w:pPr>
        <w:shd w:val="clear" w:color="auto" w:fill="FFFFFF"/>
        <w:rPr>
          <w:rFonts w:ascii="Arial" w:hAnsi="Arial" w:cs="Arial"/>
          <w:color w:val="333333"/>
          <w:lang w:val="es-ES_tradnl"/>
        </w:rPr>
      </w:pPr>
    </w:p>
    <w:p w:rsidR="00C21AC3" w:rsidRDefault="00C21AC3" w:rsidP="00C21AC3">
      <w:pPr>
        <w:shd w:val="clear" w:color="auto" w:fill="FFFFFF"/>
        <w:rPr>
          <w:rFonts w:ascii="Arial" w:hAnsi="Arial" w:cs="Arial"/>
          <w:color w:val="333333"/>
          <w:lang w:val="es-ES_tradnl"/>
        </w:rPr>
      </w:pPr>
      <w:r w:rsidRPr="00C3190B">
        <w:rPr>
          <w:rFonts w:ascii="Arial" w:hAnsi="Arial" w:cs="Arial"/>
          <w:color w:val="333333"/>
          <w:lang w:val="es-ES_tradnl"/>
        </w:rPr>
        <w:t>A través del primer método se va a registrar la pérdida por incobrable en el momento en que ocurra la misma, es decir, no se va a realizar una estimación periódica del gasto.</w:t>
      </w:r>
      <w:r w:rsidRPr="00C3190B">
        <w:rPr>
          <w:rFonts w:ascii="Arial" w:hAnsi="Arial" w:cs="Arial"/>
          <w:color w:val="333333"/>
          <w:lang w:val="es-ES_tradnl"/>
        </w:rPr>
        <w:br/>
      </w:r>
      <w:r w:rsidRPr="00C3190B">
        <w:rPr>
          <w:rFonts w:ascii="Arial" w:hAnsi="Arial" w:cs="Arial"/>
          <w:color w:val="333333"/>
          <w:lang w:val="es-ES_tradnl"/>
        </w:rPr>
        <w:br/>
        <w:t>En el segundo método p</w:t>
      </w:r>
      <w:r w:rsidRPr="00C3190B">
        <w:rPr>
          <w:rFonts w:ascii="Arial" w:hAnsi="Arial" w:cs="Arial"/>
          <w:color w:val="333333"/>
        </w:rPr>
        <w:t xml:space="preserve">ara enfrentar esta posibilidad y teniendo presente la historia de la rama donde se desenvuelve el negocio las administraciones suelen establecer determinadas provisiones   cargando a gastos el valor </w:t>
      </w:r>
      <w:r w:rsidRPr="00C3190B">
        <w:rPr>
          <w:rFonts w:ascii="Arial" w:hAnsi="Arial" w:cs="Arial"/>
          <w:color w:val="333333"/>
        </w:rPr>
        <w:lastRenderedPageBreak/>
        <w:t xml:space="preserve">predeterminado y acreditando a una cuenta de  provisión, utilizando </w:t>
      </w:r>
      <w:r w:rsidRPr="00C3190B">
        <w:rPr>
          <w:rFonts w:ascii="Arial" w:hAnsi="Arial" w:cs="Arial"/>
          <w:color w:val="333333"/>
          <w:lang w:val="es-ES_tradnl"/>
        </w:rPr>
        <w:t>para ello diferentes bases de estimación entre las cuales se puede mencionar: las ventas al crédito, el importe de las cuentas por cobrar y la antigüedad de los saldos.</w:t>
      </w:r>
      <w:r>
        <w:rPr>
          <w:rFonts w:ascii="Arial" w:hAnsi="Arial" w:cs="Arial"/>
          <w:color w:val="333333"/>
          <w:lang w:val="es-ES_tradnl"/>
        </w:rPr>
        <w:t xml:space="preserve"> </w:t>
      </w:r>
    </w:p>
    <w:p w:rsidR="00C21AC3" w:rsidRDefault="00C21AC3" w:rsidP="00C21AC3">
      <w:pPr>
        <w:shd w:val="clear" w:color="auto" w:fill="FFFFFF"/>
        <w:rPr>
          <w:rFonts w:ascii="Arial" w:hAnsi="Arial" w:cs="Arial"/>
          <w:color w:val="333333"/>
          <w:lang w:val="es-ES_tradnl"/>
        </w:rPr>
      </w:pPr>
    </w:p>
    <w:p w:rsidR="00C21AC3" w:rsidRPr="00A076B0" w:rsidRDefault="00C21AC3" w:rsidP="00C21AC3">
      <w:pPr>
        <w:shd w:val="clear" w:color="auto" w:fill="FFFFFF"/>
        <w:rPr>
          <w:rFonts w:ascii="Arial" w:hAnsi="Arial" w:cs="Arial"/>
          <w:color w:val="333333"/>
        </w:rPr>
      </w:pPr>
      <w:r>
        <w:rPr>
          <w:rFonts w:ascii="Arial" w:hAnsi="Arial" w:cs="Arial"/>
          <w:b/>
          <w:color w:val="333333"/>
        </w:rPr>
        <w:t xml:space="preserve">       </w:t>
      </w:r>
      <w:r w:rsidRPr="00A076B0">
        <w:rPr>
          <w:rFonts w:ascii="Arial" w:hAnsi="Arial" w:cs="Arial"/>
          <w:b/>
          <w:color w:val="333333"/>
        </w:rPr>
        <w:t xml:space="preserve">Método de </w:t>
      </w:r>
      <w:r w:rsidRPr="00A076B0">
        <w:rPr>
          <w:rFonts w:ascii="Arial" w:hAnsi="Arial" w:cs="Arial"/>
          <w:b/>
          <w:color w:val="333333"/>
          <w:u w:val="single"/>
        </w:rPr>
        <w:t>Cancelación Directa</w:t>
      </w:r>
    </w:p>
    <w:p w:rsidR="00C21AC3" w:rsidRPr="00A076B0" w:rsidRDefault="00C21AC3" w:rsidP="00C21AC3">
      <w:pPr>
        <w:shd w:val="clear" w:color="auto" w:fill="FFFFFF"/>
        <w:rPr>
          <w:rFonts w:ascii="Arial" w:hAnsi="Arial" w:cs="Arial"/>
          <w:color w:val="333333"/>
        </w:rPr>
      </w:pPr>
      <w:r>
        <w:rPr>
          <w:rFonts w:ascii="Arial" w:hAnsi="Arial" w:cs="Arial"/>
          <w:color w:val="333333"/>
        </w:rPr>
        <w:t xml:space="preserve">                             </w:t>
      </w:r>
      <w:r w:rsidRPr="00A076B0">
        <w:rPr>
          <w:rFonts w:ascii="Arial" w:hAnsi="Arial" w:cs="Arial"/>
          <w:color w:val="333333"/>
        </w:rPr>
        <w:t>-X-</w:t>
      </w:r>
    </w:p>
    <w:p w:rsidR="00C21AC3" w:rsidRPr="00A076B0" w:rsidRDefault="00C21AC3" w:rsidP="00C21AC3">
      <w:pPr>
        <w:shd w:val="clear" w:color="auto" w:fill="FFFFFF"/>
        <w:rPr>
          <w:rFonts w:ascii="Arial" w:hAnsi="Arial" w:cs="Arial"/>
          <w:color w:val="333333"/>
        </w:rPr>
      </w:pPr>
      <w:r>
        <w:rPr>
          <w:rFonts w:ascii="Arial" w:hAnsi="Arial" w:cs="Arial"/>
          <w:color w:val="333333"/>
        </w:rPr>
        <w:t xml:space="preserve">       </w:t>
      </w:r>
      <w:r w:rsidRPr="00A076B0">
        <w:rPr>
          <w:rFonts w:ascii="Arial" w:hAnsi="Arial" w:cs="Arial"/>
          <w:color w:val="333333"/>
        </w:rPr>
        <w:t xml:space="preserve">Gastos por Cuentas incobrables                </w:t>
      </w:r>
      <w:r>
        <w:rPr>
          <w:rFonts w:ascii="Arial" w:hAnsi="Arial" w:cs="Arial"/>
          <w:color w:val="333333"/>
        </w:rPr>
        <w:t xml:space="preserve">            </w:t>
      </w:r>
      <w:r w:rsidRPr="00A076B0">
        <w:rPr>
          <w:rFonts w:ascii="Arial" w:hAnsi="Arial" w:cs="Arial"/>
          <w:color w:val="333333"/>
        </w:rPr>
        <w:t>$ XX</w:t>
      </w:r>
    </w:p>
    <w:p w:rsidR="00C21AC3" w:rsidRPr="00A076B0" w:rsidRDefault="00C21AC3" w:rsidP="00C21AC3">
      <w:pPr>
        <w:shd w:val="clear" w:color="auto" w:fill="FFFFFF"/>
        <w:rPr>
          <w:rFonts w:ascii="Arial" w:hAnsi="Arial" w:cs="Arial"/>
          <w:color w:val="333333"/>
        </w:rPr>
      </w:pPr>
      <w:r w:rsidRPr="00A076B0">
        <w:rPr>
          <w:rFonts w:ascii="Arial" w:hAnsi="Arial" w:cs="Arial"/>
          <w:color w:val="333333"/>
        </w:rPr>
        <w:tab/>
      </w:r>
      <w:r w:rsidRPr="00A076B0">
        <w:rPr>
          <w:rFonts w:ascii="Arial" w:hAnsi="Arial" w:cs="Arial"/>
          <w:color w:val="333333"/>
        </w:rPr>
        <w:tab/>
      </w:r>
      <w:r>
        <w:rPr>
          <w:rFonts w:ascii="Arial" w:hAnsi="Arial" w:cs="Arial"/>
          <w:color w:val="333333"/>
        </w:rPr>
        <w:t xml:space="preserve"> </w:t>
      </w:r>
      <w:r w:rsidRPr="00A076B0">
        <w:rPr>
          <w:rFonts w:ascii="Arial" w:hAnsi="Arial" w:cs="Arial"/>
          <w:color w:val="333333"/>
        </w:rPr>
        <w:t>Cuentas por Cobrar</w:t>
      </w:r>
      <w:r w:rsidRPr="00A076B0">
        <w:rPr>
          <w:rFonts w:ascii="Arial" w:hAnsi="Arial" w:cs="Arial"/>
          <w:color w:val="333333"/>
        </w:rPr>
        <w:tab/>
        <w:t xml:space="preserve">                                            </w:t>
      </w:r>
      <w:r>
        <w:rPr>
          <w:rFonts w:ascii="Arial" w:hAnsi="Arial" w:cs="Arial"/>
          <w:color w:val="333333"/>
        </w:rPr>
        <w:t xml:space="preserve"> </w:t>
      </w:r>
      <w:r w:rsidRPr="00A076B0">
        <w:rPr>
          <w:rFonts w:ascii="Arial" w:hAnsi="Arial" w:cs="Arial"/>
          <w:color w:val="333333"/>
        </w:rPr>
        <w:t>$ XX</w:t>
      </w:r>
    </w:p>
    <w:p w:rsidR="00C21AC3" w:rsidRPr="00A076B0" w:rsidRDefault="00C21AC3" w:rsidP="00C21AC3">
      <w:pPr>
        <w:shd w:val="clear" w:color="auto" w:fill="FFFFFF"/>
        <w:rPr>
          <w:rFonts w:ascii="Arial" w:hAnsi="Arial" w:cs="Arial"/>
          <w:color w:val="333333"/>
        </w:rPr>
      </w:pPr>
      <w:r w:rsidRPr="00A076B0">
        <w:rPr>
          <w:rFonts w:ascii="Arial" w:hAnsi="Arial" w:cs="Arial"/>
          <w:color w:val="333333"/>
        </w:rPr>
        <w:t>Registrando la cancelación de las cuentas por cobrar.</w:t>
      </w:r>
      <w:r w:rsidRPr="00A076B0">
        <w:rPr>
          <w:rFonts w:ascii="Arial" w:hAnsi="Arial" w:cs="Arial"/>
          <w:color w:val="333333"/>
        </w:rPr>
        <w:tab/>
      </w:r>
      <w:r w:rsidRPr="00A076B0">
        <w:rPr>
          <w:rFonts w:ascii="Arial" w:hAnsi="Arial" w:cs="Arial"/>
          <w:color w:val="333333"/>
        </w:rPr>
        <w:tab/>
      </w:r>
    </w:p>
    <w:p w:rsidR="00C21AC3" w:rsidRPr="00C3190B" w:rsidRDefault="00C21AC3" w:rsidP="00C21AC3">
      <w:pPr>
        <w:shd w:val="clear" w:color="auto" w:fill="FFFFFF"/>
        <w:rPr>
          <w:rFonts w:ascii="Arial" w:hAnsi="Arial" w:cs="Arial"/>
          <w:color w:val="333333"/>
        </w:rPr>
      </w:pPr>
    </w:p>
    <w:p w:rsidR="00C21AC3" w:rsidRDefault="00C21AC3" w:rsidP="00C21AC3">
      <w:pPr>
        <w:shd w:val="clear" w:color="auto" w:fill="FFFFFF"/>
        <w:spacing w:line="312" w:lineRule="atLeast"/>
        <w:jc w:val="both"/>
        <w:rPr>
          <w:rFonts w:ascii="Arial" w:hAnsi="Arial" w:cs="Arial"/>
          <w:b/>
          <w:color w:val="333333"/>
          <w:u w:val="single"/>
        </w:rPr>
      </w:pPr>
      <w:r>
        <w:rPr>
          <w:rFonts w:ascii="Arial" w:hAnsi="Arial" w:cs="Arial"/>
          <w:b/>
          <w:color w:val="333333"/>
        </w:rPr>
        <w:t xml:space="preserve">       </w:t>
      </w:r>
      <w:r w:rsidRPr="00A076B0">
        <w:rPr>
          <w:rFonts w:ascii="Arial" w:hAnsi="Arial" w:cs="Arial"/>
          <w:b/>
          <w:color w:val="333333"/>
        </w:rPr>
        <w:t xml:space="preserve">Métodos de las </w:t>
      </w:r>
      <w:r w:rsidRPr="00A076B0">
        <w:rPr>
          <w:rFonts w:ascii="Arial" w:hAnsi="Arial" w:cs="Arial"/>
          <w:b/>
          <w:color w:val="333333"/>
          <w:u w:val="single"/>
        </w:rPr>
        <w:t>Provisiones</w:t>
      </w:r>
    </w:p>
    <w:p w:rsidR="00C21AC3" w:rsidRPr="00A076B0"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A076B0">
        <w:rPr>
          <w:rFonts w:ascii="Arial" w:hAnsi="Arial" w:cs="Arial"/>
          <w:color w:val="333333"/>
        </w:rPr>
        <w:t>-X-</w:t>
      </w:r>
    </w:p>
    <w:p w:rsidR="00C21AC3" w:rsidRPr="00A076B0"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A076B0">
        <w:rPr>
          <w:rFonts w:ascii="Arial" w:hAnsi="Arial" w:cs="Arial"/>
          <w:color w:val="333333"/>
        </w:rPr>
        <w:t xml:space="preserve">Gastos por Cuentas incobrables                </w:t>
      </w:r>
      <w:r>
        <w:rPr>
          <w:rFonts w:ascii="Arial" w:hAnsi="Arial" w:cs="Arial"/>
          <w:color w:val="333333"/>
        </w:rPr>
        <w:t xml:space="preserve">               </w:t>
      </w:r>
      <w:r w:rsidRPr="00A076B0">
        <w:rPr>
          <w:rFonts w:ascii="Arial" w:hAnsi="Arial" w:cs="Arial"/>
          <w:color w:val="333333"/>
        </w:rPr>
        <w:t>XX</w:t>
      </w:r>
    </w:p>
    <w:p w:rsidR="00C21AC3" w:rsidRPr="00A076B0" w:rsidRDefault="00C21AC3" w:rsidP="00C21AC3">
      <w:pPr>
        <w:shd w:val="clear" w:color="auto" w:fill="FFFFFF"/>
        <w:spacing w:line="312" w:lineRule="atLeast"/>
        <w:jc w:val="both"/>
        <w:rPr>
          <w:rFonts w:ascii="Arial" w:hAnsi="Arial" w:cs="Arial"/>
          <w:color w:val="333333"/>
        </w:rPr>
      </w:pPr>
      <w:r w:rsidRPr="00A076B0">
        <w:rPr>
          <w:rFonts w:ascii="Arial" w:hAnsi="Arial" w:cs="Arial"/>
          <w:color w:val="333333"/>
        </w:rPr>
        <w:tab/>
        <w:t xml:space="preserve"> </w:t>
      </w:r>
      <w:r>
        <w:rPr>
          <w:rFonts w:ascii="Arial" w:hAnsi="Arial" w:cs="Arial"/>
          <w:color w:val="333333"/>
        </w:rPr>
        <w:t xml:space="preserve">            </w:t>
      </w:r>
      <w:r w:rsidRPr="00A076B0">
        <w:rPr>
          <w:rFonts w:ascii="Arial" w:hAnsi="Arial" w:cs="Arial"/>
          <w:color w:val="333333"/>
        </w:rPr>
        <w:t xml:space="preserve">Provisión para cuentas incobrables                    </w:t>
      </w:r>
      <w:r>
        <w:rPr>
          <w:rFonts w:ascii="Arial" w:hAnsi="Arial" w:cs="Arial"/>
          <w:color w:val="333333"/>
        </w:rPr>
        <w:t xml:space="preserve">            </w:t>
      </w:r>
      <w:r w:rsidRPr="00A076B0">
        <w:rPr>
          <w:rFonts w:ascii="Arial" w:hAnsi="Arial" w:cs="Arial"/>
          <w:color w:val="333333"/>
        </w:rPr>
        <w:t xml:space="preserve"> XX</w:t>
      </w:r>
    </w:p>
    <w:p w:rsidR="00C21AC3" w:rsidRPr="00A076B0"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A076B0">
        <w:rPr>
          <w:rFonts w:ascii="Arial" w:hAnsi="Arial" w:cs="Arial"/>
          <w:color w:val="333333"/>
        </w:rPr>
        <w:t>Registrando la estimación</w:t>
      </w:r>
      <w:r>
        <w:rPr>
          <w:rFonts w:ascii="Arial" w:hAnsi="Arial" w:cs="Arial"/>
          <w:color w:val="333333"/>
        </w:rPr>
        <w:t xml:space="preserve"> </w:t>
      </w:r>
      <w:r w:rsidRPr="00A076B0">
        <w:rPr>
          <w:rFonts w:ascii="Arial" w:hAnsi="Arial" w:cs="Arial"/>
          <w:color w:val="333333"/>
        </w:rPr>
        <w:t>de las cuentas incobrables</w:t>
      </w:r>
    </w:p>
    <w:p w:rsidR="00C21AC3" w:rsidRDefault="00C21AC3" w:rsidP="00C21AC3">
      <w:pPr>
        <w:shd w:val="clear" w:color="auto" w:fill="FFFFFF"/>
        <w:spacing w:line="312" w:lineRule="atLeast"/>
        <w:jc w:val="both"/>
        <w:rPr>
          <w:rFonts w:ascii="Arial" w:hAnsi="Arial" w:cs="Arial"/>
          <w:color w:val="333333"/>
        </w:rPr>
      </w:pPr>
      <w:r w:rsidRPr="00A076B0">
        <w:rPr>
          <w:rFonts w:ascii="Arial" w:hAnsi="Arial" w:cs="Arial"/>
          <w:color w:val="333333"/>
        </w:rPr>
        <w:t xml:space="preserve">                </w:t>
      </w:r>
      <w:r>
        <w:rPr>
          <w:rFonts w:ascii="Arial" w:hAnsi="Arial" w:cs="Arial"/>
          <w:color w:val="333333"/>
        </w:rPr>
        <w:t xml:space="preserve">                </w:t>
      </w:r>
    </w:p>
    <w:p w:rsidR="00C21AC3" w:rsidRPr="00A076B0"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A076B0">
        <w:rPr>
          <w:rFonts w:ascii="Arial" w:hAnsi="Arial" w:cs="Arial"/>
          <w:color w:val="333333"/>
        </w:rPr>
        <w:t xml:space="preserve"> -X-</w:t>
      </w:r>
    </w:p>
    <w:p w:rsidR="00C21AC3" w:rsidRPr="00A076B0"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A076B0">
        <w:rPr>
          <w:rFonts w:ascii="Arial" w:hAnsi="Arial" w:cs="Arial"/>
          <w:color w:val="333333"/>
        </w:rPr>
        <w:t xml:space="preserve">Provisión para cuentas incobrables               </w:t>
      </w:r>
      <w:r>
        <w:rPr>
          <w:rFonts w:ascii="Arial" w:hAnsi="Arial" w:cs="Arial"/>
          <w:color w:val="333333"/>
        </w:rPr>
        <w:t xml:space="preserve">          </w:t>
      </w:r>
      <w:r w:rsidRPr="00A076B0">
        <w:rPr>
          <w:rFonts w:ascii="Arial" w:hAnsi="Arial" w:cs="Arial"/>
          <w:color w:val="333333"/>
        </w:rPr>
        <w:t>XX</w:t>
      </w:r>
    </w:p>
    <w:p w:rsidR="00C21AC3" w:rsidRPr="00A076B0" w:rsidRDefault="00C21AC3" w:rsidP="00C21AC3">
      <w:pPr>
        <w:shd w:val="clear" w:color="auto" w:fill="FFFFFF"/>
        <w:spacing w:line="312" w:lineRule="atLeast"/>
        <w:jc w:val="both"/>
        <w:rPr>
          <w:rFonts w:ascii="Arial" w:hAnsi="Arial" w:cs="Arial"/>
          <w:color w:val="333333"/>
        </w:rPr>
      </w:pPr>
      <w:r w:rsidRPr="00A076B0">
        <w:rPr>
          <w:rFonts w:ascii="Arial" w:hAnsi="Arial" w:cs="Arial"/>
          <w:color w:val="333333"/>
        </w:rPr>
        <w:tab/>
      </w:r>
      <w:r w:rsidRPr="00A076B0">
        <w:rPr>
          <w:rFonts w:ascii="Arial" w:hAnsi="Arial" w:cs="Arial"/>
          <w:color w:val="333333"/>
        </w:rPr>
        <w:tab/>
      </w:r>
      <w:r>
        <w:rPr>
          <w:rFonts w:ascii="Arial" w:hAnsi="Arial" w:cs="Arial"/>
          <w:color w:val="333333"/>
        </w:rPr>
        <w:t xml:space="preserve">    </w:t>
      </w:r>
      <w:r w:rsidRPr="00A076B0">
        <w:rPr>
          <w:rFonts w:ascii="Arial" w:hAnsi="Arial" w:cs="Arial"/>
          <w:color w:val="333333"/>
        </w:rPr>
        <w:t>Cuentas por Cobrar</w:t>
      </w:r>
      <w:r w:rsidRPr="00A076B0">
        <w:rPr>
          <w:rFonts w:ascii="Arial" w:hAnsi="Arial" w:cs="Arial"/>
          <w:color w:val="333333"/>
        </w:rPr>
        <w:tab/>
      </w:r>
      <w:r>
        <w:rPr>
          <w:rFonts w:ascii="Arial" w:hAnsi="Arial" w:cs="Arial"/>
          <w:color w:val="333333"/>
        </w:rPr>
        <w:tab/>
      </w:r>
      <w:r>
        <w:rPr>
          <w:rFonts w:ascii="Arial" w:hAnsi="Arial" w:cs="Arial"/>
          <w:color w:val="333333"/>
        </w:rPr>
        <w:tab/>
        <w:t xml:space="preserve">                            </w:t>
      </w:r>
      <w:r w:rsidRPr="00A076B0">
        <w:rPr>
          <w:rFonts w:ascii="Arial" w:hAnsi="Arial" w:cs="Arial"/>
          <w:color w:val="333333"/>
        </w:rPr>
        <w:t>XX</w:t>
      </w:r>
    </w:p>
    <w:p w:rsidR="00C21AC3" w:rsidRPr="00A076B0"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A076B0">
        <w:rPr>
          <w:rFonts w:ascii="Arial" w:hAnsi="Arial" w:cs="Arial"/>
          <w:color w:val="333333"/>
        </w:rPr>
        <w:t>Registrando la cancelación</w:t>
      </w:r>
      <w:r>
        <w:rPr>
          <w:rFonts w:ascii="Arial" w:hAnsi="Arial" w:cs="Arial"/>
          <w:color w:val="333333"/>
        </w:rPr>
        <w:t xml:space="preserve"> </w:t>
      </w:r>
      <w:r w:rsidRPr="00A076B0">
        <w:rPr>
          <w:rFonts w:ascii="Arial" w:hAnsi="Arial" w:cs="Arial"/>
          <w:color w:val="333333"/>
        </w:rPr>
        <w:t>de las cuentas por cobrar.</w:t>
      </w:r>
    </w:p>
    <w:p w:rsidR="00C21AC3" w:rsidRDefault="00C21AC3" w:rsidP="00C21AC3">
      <w:pPr>
        <w:shd w:val="clear" w:color="auto" w:fill="FFFFFF"/>
        <w:spacing w:line="312" w:lineRule="atLeast"/>
        <w:jc w:val="both"/>
        <w:rPr>
          <w:rFonts w:ascii="Arial" w:hAnsi="Arial" w:cs="Arial"/>
          <w:b/>
          <w:color w:val="333333"/>
          <w:u w:val="single"/>
        </w:rPr>
      </w:pPr>
    </w:p>
    <w:p w:rsidR="00C21AC3" w:rsidRPr="007326F6" w:rsidRDefault="00C21AC3" w:rsidP="00C21AC3">
      <w:pPr>
        <w:shd w:val="clear" w:color="auto" w:fill="FFFFFF"/>
        <w:spacing w:line="312" w:lineRule="atLeast"/>
        <w:jc w:val="both"/>
        <w:rPr>
          <w:rFonts w:ascii="Arial" w:hAnsi="Arial" w:cs="Arial"/>
          <w:b/>
          <w:color w:val="333333"/>
        </w:rPr>
      </w:pPr>
      <w:r w:rsidRPr="007326F6">
        <w:rPr>
          <w:rFonts w:ascii="Arial" w:hAnsi="Arial" w:cs="Arial"/>
          <w:b/>
          <w:bCs/>
          <w:color w:val="333333"/>
        </w:rPr>
        <w:t xml:space="preserve">     Recuperación de las Cuentas por Cobrar</w:t>
      </w:r>
    </w:p>
    <w:p w:rsidR="00C21AC3" w:rsidRPr="007326F6"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7326F6">
        <w:rPr>
          <w:rFonts w:ascii="Arial" w:hAnsi="Arial" w:cs="Arial"/>
          <w:color w:val="333333"/>
        </w:rPr>
        <w:t>-X-</w:t>
      </w:r>
    </w:p>
    <w:p w:rsidR="00C21AC3" w:rsidRPr="007326F6"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7326F6">
        <w:rPr>
          <w:rFonts w:ascii="Arial" w:hAnsi="Arial" w:cs="Arial"/>
          <w:color w:val="333333"/>
        </w:rPr>
        <w:t>Cuentas por Cobrar</w:t>
      </w:r>
      <w:r w:rsidRPr="007326F6">
        <w:rPr>
          <w:rFonts w:ascii="Arial" w:hAnsi="Arial" w:cs="Arial"/>
          <w:color w:val="333333"/>
        </w:rPr>
        <w:tab/>
      </w:r>
      <w:r w:rsidRPr="007326F6">
        <w:rPr>
          <w:rFonts w:ascii="Arial" w:hAnsi="Arial" w:cs="Arial"/>
          <w:color w:val="333333"/>
        </w:rPr>
        <w:tab/>
        <w:t xml:space="preserve">                            </w:t>
      </w:r>
      <w:r>
        <w:rPr>
          <w:rFonts w:ascii="Arial" w:hAnsi="Arial" w:cs="Arial"/>
          <w:color w:val="333333"/>
        </w:rPr>
        <w:t xml:space="preserve">        </w:t>
      </w:r>
      <w:r w:rsidRPr="007326F6">
        <w:rPr>
          <w:rFonts w:ascii="Arial" w:hAnsi="Arial" w:cs="Arial"/>
          <w:color w:val="333333"/>
        </w:rPr>
        <w:t xml:space="preserve"> XX</w:t>
      </w:r>
    </w:p>
    <w:p w:rsidR="00C21AC3" w:rsidRPr="007326F6" w:rsidRDefault="00C21AC3" w:rsidP="00C21AC3">
      <w:pPr>
        <w:shd w:val="clear" w:color="auto" w:fill="FFFFFF"/>
        <w:spacing w:line="312" w:lineRule="atLeast"/>
        <w:jc w:val="both"/>
        <w:rPr>
          <w:rFonts w:ascii="Arial" w:hAnsi="Arial" w:cs="Arial"/>
          <w:color w:val="333333"/>
        </w:rPr>
      </w:pPr>
      <w:r w:rsidRPr="007326F6">
        <w:rPr>
          <w:rFonts w:ascii="Arial" w:hAnsi="Arial" w:cs="Arial"/>
          <w:color w:val="333333"/>
        </w:rPr>
        <w:tab/>
      </w:r>
      <w:r w:rsidRPr="007326F6">
        <w:rPr>
          <w:rFonts w:ascii="Arial" w:hAnsi="Arial" w:cs="Arial"/>
          <w:color w:val="333333"/>
        </w:rPr>
        <w:tab/>
        <w:t xml:space="preserve"> Provisión para cuentas incobrables                       </w:t>
      </w:r>
      <w:r>
        <w:rPr>
          <w:rFonts w:ascii="Arial" w:hAnsi="Arial" w:cs="Arial"/>
          <w:color w:val="333333"/>
        </w:rPr>
        <w:t xml:space="preserve">           </w:t>
      </w:r>
      <w:r w:rsidRPr="007326F6">
        <w:rPr>
          <w:rFonts w:ascii="Arial" w:hAnsi="Arial" w:cs="Arial"/>
          <w:color w:val="333333"/>
        </w:rPr>
        <w:t xml:space="preserve"> XX</w:t>
      </w:r>
    </w:p>
    <w:p w:rsidR="00C21AC3" w:rsidRPr="007326F6" w:rsidRDefault="00C21AC3" w:rsidP="00C21AC3">
      <w:pPr>
        <w:shd w:val="clear" w:color="auto" w:fill="FFFFFF"/>
        <w:spacing w:line="312" w:lineRule="atLeast"/>
        <w:jc w:val="both"/>
        <w:rPr>
          <w:rFonts w:ascii="Arial" w:hAnsi="Arial" w:cs="Arial"/>
          <w:color w:val="333333"/>
        </w:rPr>
      </w:pPr>
      <w:r w:rsidRPr="007326F6">
        <w:rPr>
          <w:rFonts w:ascii="Arial" w:hAnsi="Arial" w:cs="Arial"/>
          <w:color w:val="333333"/>
        </w:rPr>
        <w:t>Registrando la rehabilitación</w:t>
      </w:r>
      <w:r>
        <w:rPr>
          <w:rFonts w:ascii="Arial" w:hAnsi="Arial" w:cs="Arial"/>
          <w:color w:val="333333"/>
        </w:rPr>
        <w:t xml:space="preserve"> </w:t>
      </w:r>
      <w:r w:rsidRPr="007326F6">
        <w:rPr>
          <w:rFonts w:ascii="Arial" w:hAnsi="Arial" w:cs="Arial"/>
          <w:color w:val="333333"/>
        </w:rPr>
        <w:t>de las cuentas del cliente.</w:t>
      </w:r>
    </w:p>
    <w:p w:rsidR="00C21AC3" w:rsidRPr="007326F6" w:rsidRDefault="00C21AC3" w:rsidP="00C21AC3">
      <w:pPr>
        <w:shd w:val="clear" w:color="auto" w:fill="FFFFFF"/>
        <w:spacing w:line="312" w:lineRule="atLeast"/>
        <w:jc w:val="both"/>
        <w:rPr>
          <w:rFonts w:ascii="Arial" w:hAnsi="Arial" w:cs="Arial"/>
          <w:color w:val="333333"/>
        </w:rPr>
      </w:pPr>
    </w:p>
    <w:p w:rsidR="00C21AC3" w:rsidRPr="007326F6"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7326F6">
        <w:rPr>
          <w:rFonts w:ascii="Arial" w:hAnsi="Arial" w:cs="Arial"/>
          <w:color w:val="333333"/>
        </w:rPr>
        <w:t>-X-</w:t>
      </w:r>
    </w:p>
    <w:p w:rsidR="00C21AC3" w:rsidRPr="007326F6" w:rsidRDefault="00C21AC3" w:rsidP="00C21AC3">
      <w:pPr>
        <w:shd w:val="clear" w:color="auto" w:fill="FFFFFF"/>
        <w:spacing w:line="312" w:lineRule="atLeast"/>
        <w:jc w:val="both"/>
        <w:rPr>
          <w:rFonts w:ascii="Arial" w:hAnsi="Arial" w:cs="Arial"/>
          <w:color w:val="333333"/>
        </w:rPr>
      </w:pPr>
      <w:r>
        <w:rPr>
          <w:rFonts w:ascii="Arial" w:hAnsi="Arial" w:cs="Arial"/>
          <w:color w:val="333333"/>
        </w:rPr>
        <w:t xml:space="preserve">           </w:t>
      </w:r>
      <w:r w:rsidRPr="007326F6">
        <w:rPr>
          <w:rFonts w:ascii="Arial" w:hAnsi="Arial" w:cs="Arial"/>
          <w:color w:val="333333"/>
        </w:rPr>
        <w:t>Efectivo</w:t>
      </w:r>
      <w:r>
        <w:rPr>
          <w:rFonts w:ascii="Arial" w:hAnsi="Arial" w:cs="Arial"/>
          <w:color w:val="333333"/>
        </w:rPr>
        <w:t xml:space="preserve"> </w:t>
      </w:r>
      <w:r w:rsidRPr="007326F6">
        <w:rPr>
          <w:rFonts w:ascii="Arial" w:hAnsi="Arial" w:cs="Arial"/>
          <w:color w:val="333333"/>
        </w:rPr>
        <w:tab/>
      </w:r>
      <w:r w:rsidRPr="007326F6">
        <w:rPr>
          <w:rFonts w:ascii="Arial" w:hAnsi="Arial" w:cs="Arial"/>
          <w:color w:val="333333"/>
        </w:rPr>
        <w:tab/>
      </w:r>
      <w:r w:rsidRPr="007326F6">
        <w:rPr>
          <w:rFonts w:ascii="Arial" w:hAnsi="Arial" w:cs="Arial"/>
          <w:color w:val="333333"/>
        </w:rPr>
        <w:tab/>
      </w:r>
      <w:r w:rsidRPr="007326F6">
        <w:rPr>
          <w:rFonts w:ascii="Arial" w:hAnsi="Arial" w:cs="Arial"/>
          <w:color w:val="333333"/>
        </w:rPr>
        <w:tab/>
      </w:r>
      <w:r w:rsidRPr="007326F6">
        <w:rPr>
          <w:rFonts w:ascii="Arial" w:hAnsi="Arial" w:cs="Arial"/>
          <w:color w:val="333333"/>
        </w:rPr>
        <w:tab/>
        <w:t xml:space="preserve">       </w:t>
      </w:r>
      <w:r>
        <w:rPr>
          <w:rFonts w:ascii="Arial" w:hAnsi="Arial" w:cs="Arial"/>
          <w:color w:val="333333"/>
        </w:rPr>
        <w:t xml:space="preserve">          </w:t>
      </w:r>
      <w:r w:rsidRPr="007326F6">
        <w:rPr>
          <w:rFonts w:ascii="Arial" w:hAnsi="Arial" w:cs="Arial"/>
          <w:color w:val="333333"/>
        </w:rPr>
        <w:t xml:space="preserve"> XX</w:t>
      </w:r>
    </w:p>
    <w:p w:rsidR="00C21AC3" w:rsidRPr="007326F6" w:rsidRDefault="00C21AC3" w:rsidP="00C21AC3">
      <w:pPr>
        <w:shd w:val="clear" w:color="auto" w:fill="FFFFFF"/>
        <w:spacing w:line="312" w:lineRule="atLeast"/>
        <w:jc w:val="both"/>
        <w:rPr>
          <w:rFonts w:ascii="Arial" w:hAnsi="Arial" w:cs="Arial"/>
          <w:color w:val="333333"/>
        </w:rPr>
      </w:pPr>
      <w:r w:rsidRPr="007326F6">
        <w:rPr>
          <w:rFonts w:ascii="Arial" w:hAnsi="Arial" w:cs="Arial"/>
          <w:color w:val="333333"/>
        </w:rPr>
        <w:tab/>
      </w:r>
      <w:r w:rsidRPr="007326F6">
        <w:rPr>
          <w:rFonts w:ascii="Arial" w:hAnsi="Arial" w:cs="Arial"/>
          <w:color w:val="333333"/>
        </w:rPr>
        <w:tab/>
      </w:r>
      <w:r>
        <w:rPr>
          <w:rFonts w:ascii="Arial" w:hAnsi="Arial" w:cs="Arial"/>
          <w:color w:val="333333"/>
        </w:rPr>
        <w:t xml:space="preserve">   </w:t>
      </w:r>
      <w:r w:rsidRPr="007326F6">
        <w:rPr>
          <w:rFonts w:ascii="Arial" w:hAnsi="Arial" w:cs="Arial"/>
          <w:color w:val="333333"/>
        </w:rPr>
        <w:t>Cuentas por Cobrar</w:t>
      </w:r>
      <w:r w:rsidRPr="007326F6">
        <w:rPr>
          <w:rFonts w:ascii="Arial" w:hAnsi="Arial" w:cs="Arial"/>
          <w:color w:val="333333"/>
        </w:rPr>
        <w:tab/>
      </w:r>
      <w:r w:rsidRPr="007326F6">
        <w:rPr>
          <w:rFonts w:ascii="Arial" w:hAnsi="Arial" w:cs="Arial"/>
          <w:color w:val="333333"/>
        </w:rPr>
        <w:tab/>
      </w:r>
      <w:r w:rsidRPr="007326F6">
        <w:rPr>
          <w:rFonts w:ascii="Arial" w:hAnsi="Arial" w:cs="Arial"/>
          <w:color w:val="333333"/>
        </w:rPr>
        <w:tab/>
        <w:t xml:space="preserve">                              XX</w:t>
      </w:r>
    </w:p>
    <w:p w:rsidR="00C21AC3" w:rsidRPr="007326F6" w:rsidRDefault="00C21AC3" w:rsidP="00C21AC3">
      <w:pPr>
        <w:shd w:val="clear" w:color="auto" w:fill="FFFFFF"/>
        <w:spacing w:line="312" w:lineRule="atLeast"/>
        <w:jc w:val="both"/>
        <w:rPr>
          <w:rFonts w:ascii="Arial" w:hAnsi="Arial" w:cs="Arial"/>
          <w:color w:val="333333"/>
        </w:rPr>
      </w:pPr>
      <w:r w:rsidRPr="007326F6">
        <w:rPr>
          <w:rFonts w:ascii="Arial" w:hAnsi="Arial" w:cs="Arial"/>
          <w:color w:val="333333"/>
        </w:rPr>
        <w:t>Registrando el cobro de la deuda</w:t>
      </w:r>
      <w:r>
        <w:rPr>
          <w:rFonts w:ascii="Arial" w:hAnsi="Arial" w:cs="Arial"/>
          <w:color w:val="333333"/>
        </w:rPr>
        <w:t xml:space="preserve"> </w:t>
      </w:r>
      <w:r w:rsidRPr="007326F6">
        <w:rPr>
          <w:rFonts w:ascii="Arial" w:hAnsi="Arial" w:cs="Arial"/>
          <w:color w:val="333333"/>
        </w:rPr>
        <w:t>al cliente.</w:t>
      </w:r>
    </w:p>
    <w:p w:rsidR="00C21AC3" w:rsidRDefault="00C21AC3" w:rsidP="00C21AC3">
      <w:pPr>
        <w:shd w:val="clear" w:color="auto" w:fill="FFFFFF"/>
        <w:spacing w:line="312" w:lineRule="atLeast"/>
        <w:jc w:val="both"/>
        <w:rPr>
          <w:rFonts w:ascii="Arial" w:hAnsi="Arial" w:cs="Arial"/>
          <w:b/>
          <w:color w:val="333333"/>
          <w:u w:val="single"/>
        </w:rPr>
      </w:pPr>
    </w:p>
    <w:p w:rsidR="00C21AC3" w:rsidRPr="007326F6" w:rsidRDefault="00C21AC3" w:rsidP="00C21AC3">
      <w:pPr>
        <w:shd w:val="clear" w:color="auto" w:fill="FFFFFF"/>
        <w:rPr>
          <w:rFonts w:ascii="Arial" w:hAnsi="Arial" w:cs="Arial"/>
          <w:color w:val="333333"/>
        </w:rPr>
      </w:pPr>
      <w:r w:rsidRPr="007326F6">
        <w:rPr>
          <w:rFonts w:ascii="Arial" w:hAnsi="Arial" w:cs="Arial"/>
          <w:b/>
          <w:bCs/>
          <w:color w:val="333333"/>
        </w:rPr>
        <w:t>Porcentaje sobre las ventas</w:t>
      </w:r>
      <w:r w:rsidRPr="007326F6">
        <w:rPr>
          <w:rFonts w:ascii="Arial" w:hAnsi="Arial" w:cs="Arial"/>
          <w:bCs/>
          <w:color w:val="333333"/>
        </w:rPr>
        <w:t xml:space="preserve">: </w:t>
      </w:r>
      <w:r w:rsidRPr="007326F6">
        <w:rPr>
          <w:rFonts w:ascii="Arial" w:hAnsi="Arial" w:cs="Arial"/>
          <w:color w:val="333333"/>
        </w:rPr>
        <w:t>Esta variante consiste en estimar el Gasto por Cuentas Incobrables en base a un porcentaje de las Ventas al Crédito, también se puede estimar en base al total de las ventas, siempre que la incidencia de las ventas al contado sobre el total no sea importante.</w:t>
      </w:r>
      <w:r w:rsidRPr="007326F6">
        <w:rPr>
          <w:rFonts w:ascii="Arial" w:hAnsi="Arial" w:cs="Arial"/>
          <w:color w:val="333333"/>
        </w:rPr>
        <w:br/>
        <w:t xml:space="preserve"> </w:t>
      </w:r>
      <w:r w:rsidRPr="007326F6">
        <w:rPr>
          <w:rFonts w:ascii="Arial" w:hAnsi="Arial" w:cs="Arial"/>
          <w:color w:val="333333"/>
        </w:rPr>
        <w:br/>
        <w:t xml:space="preserve"> </w:t>
      </w:r>
      <w:r w:rsidRPr="007326F6">
        <w:rPr>
          <w:rFonts w:ascii="Arial" w:hAnsi="Arial" w:cs="Arial"/>
          <w:b/>
          <w:color w:val="333333"/>
        </w:rPr>
        <w:t>Ejemplo</w:t>
      </w:r>
      <w:r w:rsidRPr="007326F6">
        <w:rPr>
          <w:rFonts w:ascii="Arial" w:hAnsi="Arial" w:cs="Arial"/>
          <w:color w:val="333333"/>
        </w:rPr>
        <w:t>: Para el 31-12- 05 las Cuentas por Cobrar son de 200,000 y el total de ventas son de 250,000; se estima suficiente para cubrir el total de las cuentas que posiblemente se conviertan en incobrables, un 2% de las Ventas Totales.</w:t>
      </w:r>
      <w:r w:rsidRPr="007326F6">
        <w:rPr>
          <w:rFonts w:ascii="Arial" w:hAnsi="Arial" w:cs="Arial"/>
          <w:color w:val="333333"/>
        </w:rPr>
        <w:br/>
        <w:t xml:space="preserve">  Ventas totales = 250,000 x 2% = 5000</w:t>
      </w:r>
      <w:r w:rsidRPr="007326F6">
        <w:rPr>
          <w:rFonts w:ascii="Arial" w:hAnsi="Arial" w:cs="Arial"/>
          <w:color w:val="333333"/>
        </w:rPr>
        <w:br/>
      </w:r>
      <w:r w:rsidRPr="007326F6">
        <w:rPr>
          <w:rFonts w:ascii="Arial" w:hAnsi="Arial" w:cs="Arial"/>
          <w:color w:val="333333"/>
        </w:rPr>
        <w:br/>
      </w:r>
      <w:r>
        <w:rPr>
          <w:rFonts w:ascii="Arial" w:hAnsi="Arial" w:cs="Arial"/>
          <w:color w:val="333333"/>
        </w:rPr>
        <w:t xml:space="preserve">           </w:t>
      </w:r>
      <w:r w:rsidRPr="007326F6">
        <w:rPr>
          <w:rFonts w:ascii="Arial" w:hAnsi="Arial" w:cs="Arial"/>
          <w:color w:val="333333"/>
        </w:rPr>
        <w:t>-------------x-------------</w:t>
      </w:r>
      <w:r w:rsidRPr="007326F6">
        <w:rPr>
          <w:rFonts w:ascii="Arial" w:hAnsi="Arial" w:cs="Arial"/>
          <w:color w:val="333333"/>
        </w:rPr>
        <w:br/>
      </w:r>
      <w:r>
        <w:rPr>
          <w:rFonts w:ascii="Arial" w:hAnsi="Arial" w:cs="Arial"/>
          <w:color w:val="333333"/>
        </w:rPr>
        <w:t xml:space="preserve">     </w:t>
      </w:r>
      <w:r w:rsidRPr="007326F6">
        <w:rPr>
          <w:rFonts w:ascii="Arial" w:hAnsi="Arial" w:cs="Arial"/>
          <w:color w:val="333333"/>
        </w:rPr>
        <w:t xml:space="preserve">Gastos por cuentas incobrables       </w:t>
      </w:r>
      <w:r>
        <w:rPr>
          <w:rFonts w:ascii="Arial" w:hAnsi="Arial" w:cs="Arial"/>
          <w:color w:val="333333"/>
        </w:rPr>
        <w:t xml:space="preserve">     </w:t>
      </w:r>
      <w:r w:rsidRPr="007326F6">
        <w:rPr>
          <w:rFonts w:ascii="Arial" w:hAnsi="Arial" w:cs="Arial"/>
          <w:color w:val="333333"/>
        </w:rPr>
        <w:t xml:space="preserve">   </w:t>
      </w:r>
      <w:r>
        <w:rPr>
          <w:rFonts w:ascii="Arial" w:hAnsi="Arial" w:cs="Arial"/>
          <w:color w:val="333333"/>
        </w:rPr>
        <w:t xml:space="preserve">        </w:t>
      </w:r>
      <w:r w:rsidRPr="007326F6">
        <w:rPr>
          <w:rFonts w:ascii="Arial" w:hAnsi="Arial" w:cs="Arial"/>
          <w:color w:val="333333"/>
        </w:rPr>
        <w:t xml:space="preserve">  $ 5000.00</w:t>
      </w:r>
      <w:r w:rsidRPr="007326F6">
        <w:rPr>
          <w:rFonts w:ascii="Arial" w:hAnsi="Arial" w:cs="Arial"/>
          <w:color w:val="333333"/>
        </w:rPr>
        <w:br/>
      </w:r>
      <w:r w:rsidRPr="007326F6">
        <w:rPr>
          <w:rFonts w:ascii="Arial" w:hAnsi="Arial" w:cs="Arial"/>
          <w:color w:val="333333"/>
        </w:rPr>
        <w:lastRenderedPageBreak/>
        <w:t xml:space="preserve"> </w:t>
      </w:r>
      <w:r>
        <w:rPr>
          <w:rFonts w:ascii="Arial" w:hAnsi="Arial" w:cs="Arial"/>
          <w:color w:val="333333"/>
        </w:rPr>
        <w:t xml:space="preserve">                 </w:t>
      </w:r>
      <w:r w:rsidRPr="007326F6">
        <w:rPr>
          <w:rFonts w:ascii="Arial" w:hAnsi="Arial" w:cs="Arial"/>
          <w:color w:val="333333"/>
        </w:rPr>
        <w:t xml:space="preserve">Provisión para cuentas incobrables          </w:t>
      </w:r>
      <w:r>
        <w:rPr>
          <w:rFonts w:ascii="Arial" w:hAnsi="Arial" w:cs="Arial"/>
          <w:color w:val="333333"/>
        </w:rPr>
        <w:t xml:space="preserve">         </w:t>
      </w:r>
      <w:r w:rsidRPr="007326F6">
        <w:rPr>
          <w:rFonts w:ascii="Arial" w:hAnsi="Arial" w:cs="Arial"/>
          <w:color w:val="333333"/>
        </w:rPr>
        <w:t xml:space="preserve"> </w:t>
      </w:r>
      <w:r>
        <w:rPr>
          <w:rFonts w:ascii="Arial" w:hAnsi="Arial" w:cs="Arial"/>
          <w:color w:val="333333"/>
        </w:rPr>
        <w:t xml:space="preserve">           </w:t>
      </w:r>
      <w:r w:rsidRPr="007326F6">
        <w:rPr>
          <w:rFonts w:ascii="Arial" w:hAnsi="Arial" w:cs="Arial"/>
          <w:color w:val="333333"/>
        </w:rPr>
        <w:t xml:space="preserve">  $ 5000.00</w:t>
      </w:r>
      <w:r w:rsidRPr="007326F6">
        <w:rPr>
          <w:rFonts w:ascii="Arial" w:hAnsi="Arial" w:cs="Arial"/>
          <w:color w:val="333333"/>
        </w:rPr>
        <w:br/>
      </w:r>
      <w:r>
        <w:rPr>
          <w:rFonts w:ascii="Arial" w:hAnsi="Arial" w:cs="Arial"/>
          <w:color w:val="333333"/>
        </w:rPr>
        <w:t xml:space="preserve">     </w:t>
      </w:r>
      <w:r w:rsidRPr="007326F6">
        <w:rPr>
          <w:rFonts w:ascii="Arial" w:hAnsi="Arial" w:cs="Arial"/>
          <w:color w:val="333333"/>
        </w:rPr>
        <w:t>Asiento de ajuste</w:t>
      </w:r>
    </w:p>
    <w:p w:rsidR="00C21AC3" w:rsidRPr="007326F6" w:rsidRDefault="00C21AC3" w:rsidP="00C21AC3">
      <w:pPr>
        <w:shd w:val="clear" w:color="auto" w:fill="FFFFFF"/>
        <w:jc w:val="both"/>
        <w:rPr>
          <w:rFonts w:ascii="Arial" w:hAnsi="Arial" w:cs="Arial"/>
          <w:color w:val="333333"/>
        </w:rPr>
      </w:pPr>
    </w:p>
    <w:p w:rsidR="00C21AC3" w:rsidRDefault="00C21AC3" w:rsidP="00C21AC3">
      <w:pPr>
        <w:shd w:val="clear" w:color="auto" w:fill="FFFFFF"/>
        <w:rPr>
          <w:rFonts w:ascii="Arial" w:hAnsi="Arial" w:cs="Arial"/>
          <w:color w:val="333333"/>
        </w:rPr>
      </w:pPr>
      <w:r w:rsidRPr="00595EB4">
        <w:rPr>
          <w:rFonts w:ascii="Arial" w:hAnsi="Arial" w:cs="Arial"/>
          <w:color w:val="333333"/>
        </w:rPr>
        <w:t>En el Balance General el 31-12-05:</w:t>
      </w:r>
      <w:r w:rsidRPr="00595EB4">
        <w:rPr>
          <w:rFonts w:ascii="Arial" w:hAnsi="Arial" w:cs="Arial"/>
          <w:color w:val="333333"/>
        </w:rPr>
        <w:br/>
      </w:r>
      <w:r>
        <w:rPr>
          <w:rFonts w:ascii="Arial" w:hAnsi="Arial" w:cs="Arial"/>
          <w:color w:val="333333"/>
        </w:rPr>
        <w:t xml:space="preserve">    </w:t>
      </w:r>
      <w:r w:rsidRPr="00595EB4">
        <w:rPr>
          <w:rFonts w:ascii="Arial" w:hAnsi="Arial" w:cs="Arial"/>
          <w:color w:val="333333"/>
        </w:rPr>
        <w:t xml:space="preserve">Cuentas por Cobrar                                  </w:t>
      </w:r>
      <w:r>
        <w:rPr>
          <w:rFonts w:ascii="Arial" w:hAnsi="Arial" w:cs="Arial"/>
          <w:color w:val="333333"/>
        </w:rPr>
        <w:t xml:space="preserve">      </w:t>
      </w:r>
      <w:r w:rsidRPr="00595EB4">
        <w:rPr>
          <w:rFonts w:ascii="Arial" w:hAnsi="Arial" w:cs="Arial"/>
          <w:color w:val="333333"/>
        </w:rPr>
        <w:t xml:space="preserve"> </w:t>
      </w:r>
      <w:r>
        <w:rPr>
          <w:rFonts w:ascii="Arial" w:hAnsi="Arial" w:cs="Arial"/>
          <w:color w:val="333333"/>
        </w:rPr>
        <w:t xml:space="preserve"> </w:t>
      </w:r>
      <w:r w:rsidRPr="00595EB4">
        <w:rPr>
          <w:rFonts w:ascii="Arial" w:hAnsi="Arial" w:cs="Arial"/>
          <w:color w:val="333333"/>
        </w:rPr>
        <w:t>200,000</w:t>
      </w:r>
      <w:r w:rsidRPr="00595EB4">
        <w:rPr>
          <w:rFonts w:ascii="Arial" w:hAnsi="Arial" w:cs="Arial"/>
          <w:color w:val="333333"/>
        </w:rPr>
        <w:br/>
      </w:r>
      <w:r>
        <w:rPr>
          <w:rFonts w:ascii="Arial" w:hAnsi="Arial" w:cs="Arial"/>
          <w:color w:val="333333"/>
        </w:rPr>
        <w:t xml:space="preserve">    </w:t>
      </w:r>
      <w:r w:rsidRPr="00595EB4">
        <w:rPr>
          <w:rFonts w:ascii="Arial" w:hAnsi="Arial" w:cs="Arial"/>
          <w:color w:val="333333"/>
        </w:rPr>
        <w:t xml:space="preserve">menos: Provisión en Cuentas Incobrables    </w:t>
      </w:r>
      <w:r>
        <w:rPr>
          <w:rFonts w:ascii="Arial" w:hAnsi="Arial" w:cs="Arial"/>
          <w:color w:val="333333"/>
        </w:rPr>
        <w:t xml:space="preserve">       </w:t>
      </w:r>
      <w:r w:rsidRPr="00595EB4">
        <w:rPr>
          <w:rFonts w:ascii="Arial" w:hAnsi="Arial" w:cs="Arial"/>
          <w:color w:val="333333"/>
          <w:u w:val="single"/>
        </w:rPr>
        <w:t xml:space="preserve">5,000 </w:t>
      </w:r>
      <w:r w:rsidRPr="00595EB4">
        <w:rPr>
          <w:rFonts w:ascii="Arial" w:hAnsi="Arial" w:cs="Arial"/>
          <w:color w:val="333333"/>
        </w:rPr>
        <w:t xml:space="preserve">    </w:t>
      </w:r>
      <w:r>
        <w:rPr>
          <w:rFonts w:ascii="Arial" w:hAnsi="Arial" w:cs="Arial"/>
          <w:color w:val="333333"/>
        </w:rPr>
        <w:t xml:space="preserve">    </w:t>
      </w:r>
      <w:r w:rsidRPr="00595EB4">
        <w:rPr>
          <w:rFonts w:ascii="Arial" w:hAnsi="Arial" w:cs="Arial"/>
          <w:color w:val="333333"/>
        </w:rPr>
        <w:t>$ 195,000</w:t>
      </w:r>
      <w:r w:rsidRPr="00595EB4">
        <w:rPr>
          <w:rFonts w:ascii="Arial" w:hAnsi="Arial" w:cs="Arial"/>
          <w:color w:val="333333"/>
        </w:rPr>
        <w:br/>
        <w:t xml:space="preserve"> </w:t>
      </w:r>
      <w:r w:rsidRPr="00595EB4">
        <w:rPr>
          <w:rFonts w:ascii="Arial" w:hAnsi="Arial" w:cs="Arial"/>
          <w:color w:val="333333"/>
        </w:rPr>
        <w:br/>
        <w:t xml:space="preserve"> Si asumimos que en el año 2006 las Cuentas por Cobrar incobrables fueron de 3,500, hay que proceder a cancelarlas de los libros.</w:t>
      </w:r>
      <w:r w:rsidRPr="00595EB4">
        <w:rPr>
          <w:rFonts w:ascii="Arial" w:hAnsi="Arial" w:cs="Arial"/>
          <w:color w:val="333333"/>
        </w:rPr>
        <w:br/>
      </w:r>
      <w:r>
        <w:rPr>
          <w:rFonts w:ascii="Arial" w:hAnsi="Arial" w:cs="Arial"/>
          <w:color w:val="333333"/>
        </w:rPr>
        <w:t xml:space="preserve">                  </w:t>
      </w:r>
      <w:r w:rsidRPr="00595EB4">
        <w:rPr>
          <w:rFonts w:ascii="Arial" w:hAnsi="Arial" w:cs="Arial"/>
          <w:color w:val="333333"/>
        </w:rPr>
        <w:t>-----------x------------</w:t>
      </w:r>
      <w:r w:rsidRPr="00595EB4">
        <w:rPr>
          <w:rFonts w:ascii="Arial" w:hAnsi="Arial" w:cs="Arial"/>
          <w:color w:val="333333"/>
        </w:rPr>
        <w:br/>
      </w:r>
      <w:r>
        <w:rPr>
          <w:rFonts w:ascii="Arial" w:hAnsi="Arial" w:cs="Arial"/>
          <w:color w:val="333333"/>
        </w:rPr>
        <w:t xml:space="preserve">       </w:t>
      </w:r>
      <w:r w:rsidRPr="00595EB4">
        <w:rPr>
          <w:rFonts w:ascii="Arial" w:hAnsi="Arial" w:cs="Arial"/>
          <w:color w:val="333333"/>
        </w:rPr>
        <w:t xml:space="preserve">Provisión en Cuentas Incobrables          </w:t>
      </w:r>
      <w:r>
        <w:rPr>
          <w:rFonts w:ascii="Arial" w:hAnsi="Arial" w:cs="Arial"/>
          <w:color w:val="333333"/>
        </w:rPr>
        <w:t xml:space="preserve">              </w:t>
      </w:r>
      <w:r w:rsidRPr="00595EB4">
        <w:rPr>
          <w:rFonts w:ascii="Arial" w:hAnsi="Arial" w:cs="Arial"/>
          <w:color w:val="333333"/>
        </w:rPr>
        <w:t>$3,500</w:t>
      </w:r>
      <w:r>
        <w:rPr>
          <w:rFonts w:ascii="Arial" w:hAnsi="Arial" w:cs="Arial"/>
          <w:color w:val="333333"/>
        </w:rPr>
        <w:t>.00</w:t>
      </w:r>
      <w:r w:rsidRPr="00595EB4">
        <w:rPr>
          <w:rFonts w:ascii="Arial" w:hAnsi="Arial" w:cs="Arial"/>
          <w:color w:val="333333"/>
        </w:rPr>
        <w:br/>
        <w:t xml:space="preserve">                    Cuentas por Cobrar                </w:t>
      </w:r>
      <w:r>
        <w:rPr>
          <w:rFonts w:ascii="Arial" w:hAnsi="Arial" w:cs="Arial"/>
          <w:color w:val="333333"/>
        </w:rPr>
        <w:t xml:space="preserve">                           </w:t>
      </w:r>
      <w:r w:rsidRPr="00595EB4">
        <w:rPr>
          <w:rFonts w:ascii="Arial" w:hAnsi="Arial" w:cs="Arial"/>
          <w:color w:val="333333"/>
        </w:rPr>
        <w:t xml:space="preserve">          </w:t>
      </w:r>
      <w:r>
        <w:rPr>
          <w:rFonts w:ascii="Arial" w:hAnsi="Arial" w:cs="Arial"/>
          <w:color w:val="333333"/>
        </w:rPr>
        <w:t xml:space="preserve">        </w:t>
      </w:r>
      <w:r w:rsidRPr="00595EB4">
        <w:rPr>
          <w:rFonts w:ascii="Arial" w:hAnsi="Arial" w:cs="Arial"/>
          <w:color w:val="333333"/>
        </w:rPr>
        <w:t xml:space="preserve"> $3,500</w:t>
      </w:r>
      <w:r>
        <w:rPr>
          <w:rFonts w:ascii="Arial" w:hAnsi="Arial" w:cs="Arial"/>
          <w:color w:val="333333"/>
        </w:rPr>
        <w:t>.00</w:t>
      </w:r>
      <w:r w:rsidRPr="00595EB4">
        <w:rPr>
          <w:rFonts w:ascii="Arial" w:hAnsi="Arial" w:cs="Arial"/>
          <w:color w:val="333333"/>
        </w:rPr>
        <w:br/>
      </w:r>
      <w:r w:rsidRPr="00595EB4">
        <w:rPr>
          <w:rFonts w:ascii="Arial" w:hAnsi="Arial" w:cs="Arial"/>
          <w:color w:val="333333"/>
        </w:rPr>
        <w:br/>
        <w:t>Llegada la fecha de cierre el 31-12-06, las ventas totales fueron de 320,000 y se estima suficiente una estimación del 1% sobre el total de las ventas.</w:t>
      </w:r>
      <w:r w:rsidRPr="00595EB4">
        <w:rPr>
          <w:rFonts w:ascii="Arial" w:hAnsi="Arial" w:cs="Arial"/>
          <w:color w:val="333333"/>
        </w:rPr>
        <w:br/>
        <w:t xml:space="preserve"> </w:t>
      </w:r>
      <w:r>
        <w:rPr>
          <w:rFonts w:ascii="Arial" w:hAnsi="Arial" w:cs="Arial"/>
          <w:color w:val="333333"/>
        </w:rPr>
        <w:t xml:space="preserve">             </w:t>
      </w:r>
      <w:r w:rsidRPr="00595EB4">
        <w:rPr>
          <w:rFonts w:ascii="Arial" w:hAnsi="Arial" w:cs="Arial"/>
          <w:color w:val="333333"/>
        </w:rPr>
        <w:t>Ventas Totales = 320,000 x 1% = 3,200</w:t>
      </w:r>
      <w:r w:rsidRPr="00595EB4">
        <w:rPr>
          <w:rFonts w:ascii="Arial" w:hAnsi="Arial" w:cs="Arial"/>
          <w:color w:val="333333"/>
        </w:rPr>
        <w:br/>
      </w:r>
    </w:p>
    <w:p w:rsidR="00C21AC3" w:rsidRDefault="00C21AC3" w:rsidP="00C21AC3">
      <w:pPr>
        <w:shd w:val="clear" w:color="auto" w:fill="FFFFFF"/>
        <w:rPr>
          <w:rFonts w:ascii="Arial" w:hAnsi="Arial" w:cs="Arial"/>
          <w:color w:val="333333"/>
        </w:rPr>
      </w:pPr>
      <w:r w:rsidRPr="00595EB4">
        <w:rPr>
          <w:rFonts w:ascii="Arial" w:hAnsi="Arial" w:cs="Arial"/>
          <w:color w:val="333333"/>
        </w:rPr>
        <w:t xml:space="preserve">Se procede a ver el verdadero saldo de la cuenta Provisión, para verificar si hay una sobre-estimación </w:t>
      </w:r>
      <w:proofErr w:type="spellStart"/>
      <w:r w:rsidRPr="00595EB4">
        <w:rPr>
          <w:rFonts w:ascii="Arial" w:hAnsi="Arial" w:cs="Arial"/>
          <w:color w:val="333333"/>
        </w:rPr>
        <w:t>ó</w:t>
      </w:r>
      <w:proofErr w:type="spellEnd"/>
      <w:r w:rsidRPr="00595EB4">
        <w:rPr>
          <w:rFonts w:ascii="Arial" w:hAnsi="Arial" w:cs="Arial"/>
          <w:color w:val="333333"/>
        </w:rPr>
        <w:t xml:space="preserve"> una sub-aplicación.</w:t>
      </w:r>
    </w:p>
    <w:p w:rsidR="00C21AC3" w:rsidRDefault="00C21AC3" w:rsidP="00C21AC3">
      <w:pPr>
        <w:shd w:val="clear" w:color="auto" w:fill="FFFFFF"/>
        <w:rPr>
          <w:rFonts w:ascii="Arial" w:hAnsi="Arial" w:cs="Arial"/>
          <w:color w:val="333333"/>
        </w:rPr>
      </w:pPr>
      <w:r w:rsidRPr="00595EB4">
        <w:rPr>
          <w:rFonts w:ascii="Arial" w:hAnsi="Arial" w:cs="Arial"/>
          <w:color w:val="333333"/>
        </w:rPr>
        <w:t xml:space="preserve">                  </w:t>
      </w:r>
      <w:r>
        <w:rPr>
          <w:rFonts w:ascii="Arial" w:hAnsi="Arial" w:cs="Arial"/>
          <w:color w:val="333333"/>
        </w:rPr>
        <w:t xml:space="preserve">             </w:t>
      </w:r>
    </w:p>
    <w:p w:rsidR="00C21AC3" w:rsidRDefault="00C21AC3" w:rsidP="00C21AC3">
      <w:pPr>
        <w:shd w:val="clear" w:color="auto" w:fill="FFFFFF"/>
        <w:rPr>
          <w:rFonts w:ascii="Arial" w:hAnsi="Arial" w:cs="Arial"/>
          <w:color w:val="333333"/>
        </w:rPr>
      </w:pPr>
    </w:p>
    <w:p w:rsidR="00C21AC3" w:rsidRPr="001D4962" w:rsidRDefault="00C21AC3" w:rsidP="00C21AC3">
      <w:pPr>
        <w:shd w:val="clear" w:color="auto" w:fill="FFFFFF"/>
        <w:rPr>
          <w:rFonts w:ascii="Arial" w:hAnsi="Arial" w:cs="Arial"/>
          <w:color w:val="333333"/>
        </w:rPr>
      </w:pPr>
      <w:r>
        <w:rPr>
          <w:rFonts w:ascii="Arial" w:hAnsi="Arial" w:cs="Arial"/>
          <w:color w:val="333333"/>
        </w:rPr>
        <w:t xml:space="preserve">                             </w:t>
      </w:r>
      <w:r w:rsidRPr="001D4962">
        <w:rPr>
          <w:rFonts w:ascii="Arial" w:hAnsi="Arial" w:cs="Arial"/>
          <w:color w:val="333333"/>
        </w:rPr>
        <w:t>Provisión en Cuentas Incobrables</w:t>
      </w:r>
    </w:p>
    <w:tbl>
      <w:tblPr>
        <w:tblW w:w="0" w:type="auto"/>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637"/>
      </w:tblGrid>
      <w:tr w:rsidR="00C21AC3" w:rsidRPr="00A05BCC" w:rsidTr="00DA5B6D">
        <w:trPr>
          <w:trHeight w:val="319"/>
        </w:trPr>
        <w:tc>
          <w:tcPr>
            <w:tcW w:w="3205" w:type="dxa"/>
            <w:tcBorders>
              <w:left w:val="nil"/>
              <w:bottom w:val="nil"/>
            </w:tcBorders>
          </w:tcPr>
          <w:p w:rsidR="00C21AC3" w:rsidRPr="00A05BCC" w:rsidRDefault="00C21AC3" w:rsidP="00DA5B6D">
            <w:pPr>
              <w:rPr>
                <w:rFonts w:ascii="Arial" w:hAnsi="Arial" w:cs="Arial"/>
                <w:color w:val="333333"/>
              </w:rPr>
            </w:pPr>
            <w:r w:rsidRPr="00A05BCC">
              <w:rPr>
                <w:rFonts w:ascii="Arial" w:hAnsi="Arial" w:cs="Arial"/>
                <w:color w:val="333333"/>
              </w:rPr>
              <w:t xml:space="preserve">Pérdida real  </w:t>
            </w:r>
          </w:p>
        </w:tc>
        <w:tc>
          <w:tcPr>
            <w:tcW w:w="3637" w:type="dxa"/>
            <w:tcBorders>
              <w:bottom w:val="nil"/>
              <w:right w:val="nil"/>
            </w:tcBorders>
          </w:tcPr>
          <w:p w:rsidR="00C21AC3" w:rsidRPr="00A05BCC" w:rsidRDefault="00C21AC3" w:rsidP="00DA5B6D">
            <w:pPr>
              <w:rPr>
                <w:rFonts w:ascii="Arial" w:hAnsi="Arial" w:cs="Arial"/>
                <w:color w:val="333333"/>
              </w:rPr>
            </w:pPr>
            <w:r w:rsidRPr="00A05BCC">
              <w:rPr>
                <w:rFonts w:ascii="Arial" w:hAnsi="Arial" w:cs="Arial"/>
                <w:color w:val="333333"/>
              </w:rPr>
              <w:t xml:space="preserve">          Estimación del 2005</w:t>
            </w:r>
          </w:p>
        </w:tc>
      </w:tr>
      <w:tr w:rsidR="00C21AC3" w:rsidRPr="00A05BCC" w:rsidTr="00DA5B6D">
        <w:trPr>
          <w:trHeight w:val="319"/>
        </w:trPr>
        <w:tc>
          <w:tcPr>
            <w:tcW w:w="3205" w:type="dxa"/>
            <w:tcBorders>
              <w:top w:val="nil"/>
              <w:left w:val="nil"/>
            </w:tcBorders>
          </w:tcPr>
          <w:p w:rsidR="00C21AC3" w:rsidRPr="00A05BCC" w:rsidRDefault="00C21AC3" w:rsidP="00DA5B6D">
            <w:pPr>
              <w:rPr>
                <w:rFonts w:ascii="Arial" w:hAnsi="Arial" w:cs="Arial"/>
                <w:color w:val="333333"/>
              </w:rPr>
            </w:pPr>
            <w:r w:rsidRPr="00A05BCC">
              <w:rPr>
                <w:rFonts w:ascii="Arial" w:hAnsi="Arial" w:cs="Arial"/>
                <w:color w:val="333333"/>
              </w:rPr>
              <w:t xml:space="preserve">                     $ 3 500.00</w:t>
            </w:r>
          </w:p>
        </w:tc>
        <w:tc>
          <w:tcPr>
            <w:tcW w:w="3637" w:type="dxa"/>
            <w:tcBorders>
              <w:top w:val="nil"/>
              <w:bottom w:val="single" w:sz="4" w:space="0" w:color="auto"/>
              <w:right w:val="nil"/>
            </w:tcBorders>
          </w:tcPr>
          <w:p w:rsidR="00C21AC3" w:rsidRPr="00A05BCC" w:rsidRDefault="00C21AC3" w:rsidP="00DA5B6D">
            <w:pPr>
              <w:rPr>
                <w:rFonts w:ascii="Arial" w:hAnsi="Arial" w:cs="Arial"/>
                <w:color w:val="333333"/>
              </w:rPr>
            </w:pPr>
            <w:r w:rsidRPr="00A05BCC">
              <w:rPr>
                <w:rFonts w:ascii="Arial" w:hAnsi="Arial" w:cs="Arial"/>
                <w:color w:val="333333"/>
              </w:rPr>
              <w:t xml:space="preserve"> $ 5 000.00</w:t>
            </w:r>
          </w:p>
        </w:tc>
      </w:tr>
      <w:tr w:rsidR="00C21AC3" w:rsidRPr="00A05BCC" w:rsidTr="00DA5B6D">
        <w:trPr>
          <w:trHeight w:val="367"/>
        </w:trPr>
        <w:tc>
          <w:tcPr>
            <w:tcW w:w="3205" w:type="dxa"/>
            <w:tcBorders>
              <w:left w:val="nil"/>
              <w:bottom w:val="nil"/>
            </w:tcBorders>
          </w:tcPr>
          <w:p w:rsidR="00C21AC3" w:rsidRPr="00A05BCC" w:rsidRDefault="00C21AC3" w:rsidP="00DA5B6D">
            <w:pPr>
              <w:rPr>
                <w:rFonts w:ascii="Arial" w:hAnsi="Arial" w:cs="Arial"/>
                <w:color w:val="333333"/>
              </w:rPr>
            </w:pPr>
          </w:p>
        </w:tc>
        <w:tc>
          <w:tcPr>
            <w:tcW w:w="3637" w:type="dxa"/>
            <w:tcBorders>
              <w:bottom w:val="nil"/>
              <w:right w:val="nil"/>
            </w:tcBorders>
          </w:tcPr>
          <w:p w:rsidR="00C21AC3" w:rsidRPr="00A05BCC" w:rsidRDefault="00C21AC3" w:rsidP="00DA5B6D">
            <w:pPr>
              <w:rPr>
                <w:rFonts w:ascii="Arial" w:hAnsi="Arial" w:cs="Arial"/>
                <w:color w:val="333333"/>
              </w:rPr>
            </w:pPr>
            <w:r w:rsidRPr="00A05BCC">
              <w:rPr>
                <w:rFonts w:ascii="Arial" w:hAnsi="Arial" w:cs="Arial"/>
                <w:color w:val="333333"/>
              </w:rPr>
              <w:t xml:space="preserve"> $ </w:t>
            </w:r>
            <w:r w:rsidRPr="00A05BCC">
              <w:rPr>
                <w:rFonts w:ascii="Arial" w:hAnsi="Arial" w:cs="Arial"/>
                <w:color w:val="333333"/>
                <w:u w:val="double"/>
              </w:rPr>
              <w:t xml:space="preserve">1 500.00   </w:t>
            </w:r>
            <w:r w:rsidRPr="00A05BCC">
              <w:rPr>
                <w:rFonts w:ascii="Arial" w:hAnsi="Arial" w:cs="Arial"/>
                <w:color w:val="333333"/>
              </w:rPr>
              <w:t>sobre estimación</w:t>
            </w:r>
          </w:p>
        </w:tc>
      </w:tr>
      <w:tr w:rsidR="00C21AC3" w:rsidRPr="00A05BCC" w:rsidTr="00DA5B6D">
        <w:trPr>
          <w:trHeight w:val="319"/>
        </w:trPr>
        <w:tc>
          <w:tcPr>
            <w:tcW w:w="3205" w:type="dxa"/>
            <w:tcBorders>
              <w:top w:val="nil"/>
              <w:left w:val="nil"/>
              <w:bottom w:val="nil"/>
            </w:tcBorders>
          </w:tcPr>
          <w:p w:rsidR="00C21AC3" w:rsidRPr="00A05BCC" w:rsidRDefault="00C21AC3" w:rsidP="00DA5B6D">
            <w:pPr>
              <w:rPr>
                <w:rFonts w:ascii="Arial" w:hAnsi="Arial" w:cs="Arial"/>
                <w:color w:val="333333"/>
              </w:rPr>
            </w:pPr>
          </w:p>
        </w:tc>
        <w:tc>
          <w:tcPr>
            <w:tcW w:w="3637" w:type="dxa"/>
            <w:tcBorders>
              <w:top w:val="nil"/>
              <w:bottom w:val="nil"/>
              <w:right w:val="nil"/>
            </w:tcBorders>
          </w:tcPr>
          <w:p w:rsidR="00C21AC3" w:rsidRPr="00A05BCC" w:rsidRDefault="00C21AC3" w:rsidP="00DA5B6D">
            <w:pPr>
              <w:rPr>
                <w:rFonts w:ascii="Arial" w:hAnsi="Arial" w:cs="Arial"/>
                <w:color w:val="333333"/>
              </w:rPr>
            </w:pPr>
          </w:p>
        </w:tc>
      </w:tr>
    </w:tbl>
    <w:p w:rsidR="00C21AC3" w:rsidRDefault="00C21AC3" w:rsidP="00C21AC3">
      <w:pPr>
        <w:shd w:val="clear" w:color="auto" w:fill="FFFFFF"/>
        <w:spacing w:line="312" w:lineRule="atLeast"/>
        <w:jc w:val="both"/>
        <w:rPr>
          <w:rFonts w:ascii="Arial" w:hAnsi="Arial" w:cs="Arial"/>
          <w:color w:val="333333"/>
        </w:rPr>
      </w:pPr>
    </w:p>
    <w:p w:rsidR="00C21AC3" w:rsidRPr="001D4962" w:rsidRDefault="00C21AC3" w:rsidP="00C21AC3">
      <w:pPr>
        <w:shd w:val="clear" w:color="auto" w:fill="FFFFFF"/>
        <w:rPr>
          <w:rFonts w:ascii="Arial" w:hAnsi="Arial" w:cs="Arial"/>
          <w:color w:val="333333"/>
        </w:rPr>
      </w:pPr>
      <w:r w:rsidRPr="001D4962">
        <w:rPr>
          <w:rFonts w:ascii="Arial" w:hAnsi="Arial" w:cs="Arial"/>
          <w:color w:val="333333"/>
        </w:rPr>
        <w:t>La cuenta Provisión queda con un saldo de $1,500</w:t>
      </w:r>
      <w:r>
        <w:rPr>
          <w:rFonts w:ascii="Arial" w:hAnsi="Arial" w:cs="Arial"/>
          <w:color w:val="333333"/>
        </w:rPr>
        <w:t>.00</w:t>
      </w:r>
      <w:r w:rsidRPr="001D4962">
        <w:rPr>
          <w:rFonts w:ascii="Arial" w:hAnsi="Arial" w:cs="Arial"/>
          <w:color w:val="333333"/>
        </w:rPr>
        <w:t xml:space="preserve"> y como para el 2006 se estim</w:t>
      </w:r>
      <w:r>
        <w:rPr>
          <w:rFonts w:ascii="Arial" w:hAnsi="Arial" w:cs="Arial"/>
          <w:color w:val="333333"/>
        </w:rPr>
        <w:t xml:space="preserve">ó </w:t>
      </w:r>
      <w:r w:rsidRPr="001D4962">
        <w:rPr>
          <w:rFonts w:ascii="Arial" w:hAnsi="Arial" w:cs="Arial"/>
          <w:color w:val="333333"/>
        </w:rPr>
        <w:t>$</w:t>
      </w:r>
      <w:r>
        <w:rPr>
          <w:rFonts w:ascii="Arial" w:hAnsi="Arial" w:cs="Arial"/>
          <w:color w:val="333333"/>
        </w:rPr>
        <w:t xml:space="preserve"> </w:t>
      </w:r>
      <w:r w:rsidRPr="001D4962">
        <w:rPr>
          <w:rFonts w:ascii="Arial" w:hAnsi="Arial" w:cs="Arial"/>
          <w:color w:val="333333"/>
        </w:rPr>
        <w:t>3,200</w:t>
      </w:r>
      <w:r>
        <w:rPr>
          <w:rFonts w:ascii="Arial" w:hAnsi="Arial" w:cs="Arial"/>
          <w:color w:val="333333"/>
        </w:rPr>
        <w:t>.00</w:t>
      </w:r>
      <w:r w:rsidRPr="001D4962">
        <w:rPr>
          <w:rFonts w:ascii="Arial" w:hAnsi="Arial" w:cs="Arial"/>
          <w:color w:val="333333"/>
        </w:rPr>
        <w:t xml:space="preserve"> de provisión, solo hay que agregarle un saldo de $1,700</w:t>
      </w:r>
      <w:r>
        <w:rPr>
          <w:rFonts w:ascii="Arial" w:hAnsi="Arial" w:cs="Arial"/>
          <w:color w:val="333333"/>
        </w:rPr>
        <w:t>.00</w:t>
      </w:r>
      <w:r w:rsidRPr="001D4962">
        <w:rPr>
          <w:rFonts w:ascii="Arial" w:hAnsi="Arial" w:cs="Arial"/>
          <w:color w:val="333333"/>
        </w:rPr>
        <w:t xml:space="preserve"> para llevarla a lo estimado para la fecha.</w:t>
      </w:r>
    </w:p>
    <w:p w:rsidR="00C21AC3" w:rsidRDefault="00C21AC3" w:rsidP="00C21AC3">
      <w:pPr>
        <w:shd w:val="clear" w:color="auto" w:fill="FFFFFF"/>
        <w:rPr>
          <w:rFonts w:ascii="Arial" w:hAnsi="Arial" w:cs="Arial"/>
          <w:color w:val="333333"/>
        </w:rPr>
      </w:pPr>
      <w:r>
        <w:rPr>
          <w:rFonts w:ascii="Arial" w:hAnsi="Arial" w:cs="Arial"/>
          <w:color w:val="333333"/>
        </w:rPr>
        <w:t xml:space="preserve">                     </w:t>
      </w:r>
      <w:r w:rsidRPr="00F02B52">
        <w:rPr>
          <w:rFonts w:ascii="Arial" w:hAnsi="Arial" w:cs="Arial"/>
          <w:color w:val="333333"/>
        </w:rPr>
        <w:t>-----------x------------</w:t>
      </w:r>
      <w:r w:rsidRPr="00F02B52">
        <w:rPr>
          <w:rFonts w:ascii="Arial" w:hAnsi="Arial" w:cs="Arial"/>
          <w:color w:val="333333"/>
        </w:rPr>
        <w:br/>
      </w:r>
      <w:r>
        <w:rPr>
          <w:rFonts w:ascii="Arial" w:hAnsi="Arial" w:cs="Arial"/>
          <w:color w:val="333333"/>
        </w:rPr>
        <w:t xml:space="preserve">           </w:t>
      </w:r>
      <w:r w:rsidRPr="00F02B52">
        <w:rPr>
          <w:rFonts w:ascii="Arial" w:hAnsi="Arial" w:cs="Arial"/>
          <w:color w:val="333333"/>
        </w:rPr>
        <w:t>Gastos p</w:t>
      </w:r>
      <w:r>
        <w:rPr>
          <w:rFonts w:ascii="Arial" w:hAnsi="Arial" w:cs="Arial"/>
          <w:color w:val="333333"/>
        </w:rPr>
        <w:t>or cuentas incobrables</w:t>
      </w:r>
      <w:r w:rsidRPr="00F02B52">
        <w:rPr>
          <w:rFonts w:ascii="Arial" w:hAnsi="Arial" w:cs="Arial"/>
          <w:color w:val="333333"/>
        </w:rPr>
        <w:t xml:space="preserve">    </w:t>
      </w:r>
      <w:r>
        <w:rPr>
          <w:rFonts w:ascii="Arial" w:hAnsi="Arial" w:cs="Arial"/>
          <w:color w:val="333333"/>
        </w:rPr>
        <w:t xml:space="preserve">                  </w:t>
      </w:r>
      <w:r w:rsidRPr="00F02B52">
        <w:rPr>
          <w:rFonts w:ascii="Arial" w:hAnsi="Arial" w:cs="Arial"/>
          <w:color w:val="333333"/>
        </w:rPr>
        <w:t>$1,700.00</w:t>
      </w:r>
      <w:r w:rsidRPr="00F02B52">
        <w:rPr>
          <w:rFonts w:ascii="Arial" w:hAnsi="Arial" w:cs="Arial"/>
          <w:color w:val="333333"/>
        </w:rPr>
        <w:br/>
        <w:t xml:space="preserve">        </w:t>
      </w:r>
      <w:r>
        <w:rPr>
          <w:rFonts w:ascii="Arial" w:hAnsi="Arial" w:cs="Arial"/>
          <w:color w:val="333333"/>
        </w:rPr>
        <w:t xml:space="preserve">                 </w:t>
      </w:r>
      <w:r w:rsidRPr="00F02B52">
        <w:rPr>
          <w:rFonts w:ascii="Arial" w:hAnsi="Arial" w:cs="Arial"/>
          <w:color w:val="333333"/>
        </w:rPr>
        <w:t xml:space="preserve"> Provisión en Cuentas Incobrables                 </w:t>
      </w:r>
      <w:r>
        <w:rPr>
          <w:rFonts w:ascii="Arial" w:hAnsi="Arial" w:cs="Arial"/>
          <w:color w:val="333333"/>
        </w:rPr>
        <w:t xml:space="preserve">         </w:t>
      </w:r>
      <w:r w:rsidRPr="00F02B52">
        <w:rPr>
          <w:rFonts w:ascii="Arial" w:hAnsi="Arial" w:cs="Arial"/>
          <w:color w:val="333333"/>
        </w:rPr>
        <w:t xml:space="preserve">   $1,700.00</w:t>
      </w:r>
      <w:r w:rsidRPr="00F02B52">
        <w:rPr>
          <w:rFonts w:ascii="Arial" w:hAnsi="Arial" w:cs="Arial"/>
          <w:color w:val="333333"/>
        </w:rPr>
        <w:br/>
      </w:r>
      <w:r w:rsidRPr="00F02B52">
        <w:rPr>
          <w:rFonts w:ascii="Arial" w:hAnsi="Arial" w:cs="Arial"/>
          <w:color w:val="333333"/>
        </w:rPr>
        <w:br/>
        <w:t xml:space="preserve">De haber sido una sub-aplicación el saldo de la cuenta Provisión queda deudor y en este caso el asiento de ajuste sería por la estimación del presente año </w:t>
      </w:r>
      <w:proofErr w:type="spellStart"/>
      <w:r w:rsidRPr="00F02B52">
        <w:rPr>
          <w:rFonts w:ascii="Arial" w:hAnsi="Arial" w:cs="Arial"/>
          <w:color w:val="333333"/>
        </w:rPr>
        <w:t>mas</w:t>
      </w:r>
      <w:proofErr w:type="spellEnd"/>
      <w:r w:rsidRPr="00F02B52">
        <w:rPr>
          <w:rFonts w:ascii="Arial" w:hAnsi="Arial" w:cs="Arial"/>
          <w:color w:val="333333"/>
        </w:rPr>
        <w:t xml:space="preserve"> la subestimación del año anterior.</w:t>
      </w:r>
    </w:p>
    <w:p w:rsidR="00C21AC3" w:rsidRDefault="00C21AC3" w:rsidP="00C21AC3">
      <w:pPr>
        <w:shd w:val="clear" w:color="auto" w:fill="FFFFFF"/>
        <w:rPr>
          <w:rFonts w:ascii="Arial" w:hAnsi="Arial" w:cs="Arial"/>
          <w:color w:val="333333"/>
        </w:rPr>
      </w:pPr>
    </w:p>
    <w:p w:rsidR="00C21AC3" w:rsidRDefault="00C21AC3" w:rsidP="00C21AC3">
      <w:pPr>
        <w:shd w:val="clear" w:color="auto" w:fill="FFFFFF"/>
        <w:rPr>
          <w:rFonts w:ascii="Arial" w:hAnsi="Arial" w:cs="Arial"/>
          <w:color w:val="333333"/>
        </w:rPr>
      </w:pPr>
      <w:r w:rsidRPr="004B2F33">
        <w:rPr>
          <w:rFonts w:ascii="Arial" w:hAnsi="Arial" w:cs="Arial"/>
          <w:b/>
          <w:bCs/>
          <w:color w:val="333333"/>
        </w:rPr>
        <w:t xml:space="preserve">Antigüedad de saldos: </w:t>
      </w:r>
      <w:r w:rsidRPr="004B2F33">
        <w:rPr>
          <w:rFonts w:ascii="Arial" w:hAnsi="Arial" w:cs="Arial"/>
          <w:color w:val="333333"/>
        </w:rPr>
        <w:t>esta variante se basa en hacer un análisis y estudio de todas las Cuentas por Cobrar de acuerdo a la fecha de vencimiento, el porcentaje a aplicar será mayor en la medida en que tenga mayor tiempo de vencida por cuanto hay mayor probabilidad de que sea incobrable.</w:t>
      </w:r>
      <w:r w:rsidRPr="004B2F33">
        <w:rPr>
          <w:rFonts w:ascii="Arial" w:hAnsi="Arial" w:cs="Arial"/>
          <w:color w:val="333333"/>
        </w:rPr>
        <w:br/>
        <w:t xml:space="preserve"> </w:t>
      </w:r>
      <w:r w:rsidRPr="004B2F33">
        <w:rPr>
          <w:rFonts w:ascii="Arial" w:hAnsi="Arial" w:cs="Arial"/>
          <w:b/>
          <w:color w:val="333333"/>
        </w:rPr>
        <w:t>Ejemplo</w:t>
      </w:r>
      <w:r w:rsidRPr="004B2F33">
        <w:rPr>
          <w:rFonts w:ascii="Arial" w:hAnsi="Arial" w:cs="Arial"/>
          <w:color w:val="333333"/>
        </w:rPr>
        <w:t xml:space="preserve">: Para el 31-12-05 existen $130,000 de Cuentas por Cobrar, </w:t>
      </w:r>
      <w:r w:rsidRPr="004B2F33">
        <w:rPr>
          <w:rFonts w:ascii="Arial" w:hAnsi="Arial" w:cs="Arial"/>
          <w:color w:val="333333"/>
          <w:lang w:val="es-ES_tradnl"/>
        </w:rPr>
        <w:t>y</w:t>
      </w:r>
      <w:r w:rsidRPr="004B2F33">
        <w:rPr>
          <w:rFonts w:ascii="Arial" w:hAnsi="Arial" w:cs="Arial"/>
          <w:color w:val="333333"/>
        </w:rPr>
        <w:t xml:space="preserve"> fueron agrupadas de acuerdo al vencimiento y en base a ello se estimó la provisión correspondiente:</w:t>
      </w:r>
      <w:r w:rsidRPr="004B2F33">
        <w:rPr>
          <w:rFonts w:ascii="Arial" w:hAnsi="Arial" w:cs="Arial"/>
          <w:b/>
          <w:bCs/>
          <w:color w:val="333333"/>
        </w:rPr>
        <w:t xml:space="preserve"> </w:t>
      </w:r>
    </w:p>
    <w:p w:rsidR="00C21AC3" w:rsidRDefault="00C21AC3" w:rsidP="00C21AC3">
      <w:pPr>
        <w:shd w:val="clear" w:color="auto" w:fill="FFFFFF"/>
        <w:rPr>
          <w:rFonts w:ascii="Arial" w:hAnsi="Arial" w:cs="Arial"/>
          <w:color w:val="333333"/>
        </w:rPr>
      </w:pP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667"/>
        <w:gridCol w:w="1531"/>
        <w:gridCol w:w="2695"/>
      </w:tblGrid>
      <w:tr w:rsidR="00C21AC3" w:rsidRPr="00A05BCC" w:rsidTr="00DA5B6D">
        <w:trPr>
          <w:trHeight w:val="654"/>
        </w:trPr>
        <w:tc>
          <w:tcPr>
            <w:tcW w:w="2181" w:type="dxa"/>
          </w:tcPr>
          <w:p w:rsidR="00C21AC3" w:rsidRPr="00A05BCC" w:rsidRDefault="00C21AC3" w:rsidP="00DA5B6D">
            <w:pPr>
              <w:shd w:val="clear" w:color="auto" w:fill="FFFFFF"/>
              <w:jc w:val="center"/>
              <w:rPr>
                <w:rFonts w:ascii="Arial" w:hAnsi="Arial" w:cs="Arial"/>
                <w:color w:val="333333"/>
              </w:rPr>
            </w:pPr>
            <w:r w:rsidRPr="00A05BCC">
              <w:rPr>
                <w:rFonts w:ascii="Arial" w:hAnsi="Arial" w:cs="Arial"/>
                <w:color w:val="333333"/>
              </w:rPr>
              <w:t>Antigüedad de la     Factura</w:t>
            </w:r>
          </w:p>
        </w:tc>
        <w:tc>
          <w:tcPr>
            <w:tcW w:w="1701" w:type="dxa"/>
          </w:tcPr>
          <w:p w:rsidR="00C21AC3" w:rsidRPr="00A05BCC" w:rsidRDefault="00C21AC3" w:rsidP="00DA5B6D">
            <w:pPr>
              <w:rPr>
                <w:rFonts w:ascii="Arial" w:hAnsi="Arial" w:cs="Arial"/>
                <w:color w:val="333333"/>
              </w:rPr>
            </w:pPr>
            <w:r w:rsidRPr="00A05BCC">
              <w:rPr>
                <w:rFonts w:ascii="Arial" w:hAnsi="Arial" w:cs="Arial"/>
                <w:color w:val="333333"/>
              </w:rPr>
              <w:t xml:space="preserve">    </w:t>
            </w:r>
          </w:p>
          <w:p w:rsidR="00C21AC3" w:rsidRPr="00A05BCC" w:rsidRDefault="00C21AC3" w:rsidP="00DA5B6D">
            <w:pPr>
              <w:rPr>
                <w:rFonts w:ascii="Arial" w:hAnsi="Arial" w:cs="Arial"/>
                <w:color w:val="333333"/>
              </w:rPr>
            </w:pPr>
            <w:r w:rsidRPr="00A05BCC">
              <w:rPr>
                <w:rFonts w:ascii="Arial" w:hAnsi="Arial" w:cs="Arial"/>
                <w:color w:val="333333"/>
              </w:rPr>
              <w:t xml:space="preserve">     Monto</w:t>
            </w:r>
          </w:p>
          <w:p w:rsidR="00C21AC3" w:rsidRPr="00A05BCC" w:rsidRDefault="00C21AC3" w:rsidP="00DA5B6D">
            <w:pPr>
              <w:rPr>
                <w:rFonts w:ascii="Arial" w:hAnsi="Arial" w:cs="Arial"/>
                <w:color w:val="333333"/>
              </w:rPr>
            </w:pPr>
          </w:p>
        </w:tc>
        <w:tc>
          <w:tcPr>
            <w:tcW w:w="1559" w:type="dxa"/>
          </w:tcPr>
          <w:p w:rsidR="00C21AC3" w:rsidRPr="00A05BCC" w:rsidRDefault="00C21AC3" w:rsidP="00DA5B6D">
            <w:pPr>
              <w:rPr>
                <w:rFonts w:ascii="Arial" w:hAnsi="Arial" w:cs="Arial"/>
                <w:color w:val="333333"/>
              </w:rPr>
            </w:pPr>
            <w:r w:rsidRPr="00A05BCC">
              <w:rPr>
                <w:rFonts w:ascii="Arial" w:hAnsi="Arial" w:cs="Arial"/>
                <w:color w:val="333333"/>
              </w:rPr>
              <w:lastRenderedPageBreak/>
              <w:t xml:space="preserve">    %    Estimado</w:t>
            </w:r>
          </w:p>
          <w:p w:rsidR="00C21AC3" w:rsidRPr="00A05BCC" w:rsidRDefault="00C21AC3" w:rsidP="00DA5B6D">
            <w:pPr>
              <w:rPr>
                <w:rFonts w:ascii="Arial" w:hAnsi="Arial" w:cs="Arial"/>
                <w:color w:val="333333"/>
              </w:rPr>
            </w:pPr>
            <w:r w:rsidRPr="00A05BCC">
              <w:rPr>
                <w:rFonts w:ascii="Arial" w:hAnsi="Arial" w:cs="Arial"/>
                <w:color w:val="333333"/>
              </w:rPr>
              <w:lastRenderedPageBreak/>
              <w:t>a perderse</w:t>
            </w:r>
          </w:p>
        </w:tc>
        <w:tc>
          <w:tcPr>
            <w:tcW w:w="2812" w:type="dxa"/>
          </w:tcPr>
          <w:p w:rsidR="00C21AC3" w:rsidRPr="00A05BCC" w:rsidRDefault="00C21AC3" w:rsidP="00DA5B6D">
            <w:pPr>
              <w:rPr>
                <w:rFonts w:ascii="Arial" w:hAnsi="Arial" w:cs="Arial"/>
                <w:color w:val="333333"/>
              </w:rPr>
            </w:pPr>
            <w:r w:rsidRPr="00A05BCC">
              <w:rPr>
                <w:rFonts w:ascii="Arial" w:hAnsi="Arial" w:cs="Arial"/>
                <w:color w:val="333333"/>
              </w:rPr>
              <w:lastRenderedPageBreak/>
              <w:t>Provisión en base a la estimación</w:t>
            </w:r>
          </w:p>
          <w:p w:rsidR="00C21AC3" w:rsidRPr="00A05BCC" w:rsidRDefault="00C21AC3" w:rsidP="00DA5B6D">
            <w:pPr>
              <w:rPr>
                <w:rFonts w:ascii="Arial" w:hAnsi="Arial" w:cs="Arial"/>
                <w:color w:val="333333"/>
              </w:rPr>
            </w:pPr>
          </w:p>
        </w:tc>
      </w:tr>
      <w:tr w:rsidR="00C21AC3" w:rsidRPr="00A05BCC" w:rsidTr="00DA5B6D">
        <w:trPr>
          <w:trHeight w:val="291"/>
        </w:trPr>
        <w:tc>
          <w:tcPr>
            <w:tcW w:w="2181" w:type="dxa"/>
          </w:tcPr>
          <w:p w:rsidR="00C21AC3" w:rsidRPr="00A05BCC" w:rsidRDefault="00C21AC3" w:rsidP="00DA5B6D">
            <w:pPr>
              <w:rPr>
                <w:rFonts w:ascii="Arial" w:hAnsi="Arial" w:cs="Arial"/>
                <w:color w:val="333333"/>
              </w:rPr>
            </w:pPr>
            <w:r w:rsidRPr="00A05BCC">
              <w:rPr>
                <w:rFonts w:ascii="Arial" w:hAnsi="Arial" w:cs="Arial"/>
                <w:color w:val="333333"/>
              </w:rPr>
              <w:lastRenderedPageBreak/>
              <w:t>No vencidas</w:t>
            </w:r>
          </w:p>
        </w:tc>
        <w:tc>
          <w:tcPr>
            <w:tcW w:w="1701" w:type="dxa"/>
          </w:tcPr>
          <w:p w:rsidR="00C21AC3" w:rsidRPr="00A05BCC" w:rsidRDefault="00C21AC3" w:rsidP="00DA5B6D">
            <w:pPr>
              <w:rPr>
                <w:rFonts w:ascii="Arial" w:hAnsi="Arial" w:cs="Arial"/>
                <w:color w:val="333333"/>
              </w:rPr>
            </w:pPr>
            <w:r w:rsidRPr="00A05BCC">
              <w:rPr>
                <w:rFonts w:ascii="Arial" w:hAnsi="Arial" w:cs="Arial"/>
                <w:color w:val="333333"/>
              </w:rPr>
              <w:t>$ 70 000.00</w:t>
            </w:r>
          </w:p>
        </w:tc>
        <w:tc>
          <w:tcPr>
            <w:tcW w:w="1559" w:type="dxa"/>
          </w:tcPr>
          <w:p w:rsidR="00C21AC3" w:rsidRPr="00A05BCC" w:rsidRDefault="00C21AC3" w:rsidP="00DA5B6D">
            <w:pPr>
              <w:rPr>
                <w:rFonts w:ascii="Arial" w:hAnsi="Arial" w:cs="Arial"/>
                <w:color w:val="333333"/>
              </w:rPr>
            </w:pPr>
            <w:r w:rsidRPr="00A05BCC">
              <w:rPr>
                <w:rFonts w:ascii="Arial" w:hAnsi="Arial" w:cs="Arial"/>
                <w:color w:val="333333"/>
              </w:rPr>
              <w:t xml:space="preserve">     ½ %</w:t>
            </w:r>
          </w:p>
        </w:tc>
        <w:tc>
          <w:tcPr>
            <w:tcW w:w="2812" w:type="dxa"/>
          </w:tcPr>
          <w:p w:rsidR="00C21AC3" w:rsidRPr="00A05BCC" w:rsidRDefault="00C21AC3" w:rsidP="00DA5B6D">
            <w:pPr>
              <w:rPr>
                <w:rFonts w:ascii="Arial" w:hAnsi="Arial" w:cs="Arial"/>
                <w:color w:val="333333"/>
              </w:rPr>
            </w:pPr>
            <w:r w:rsidRPr="00A05BCC">
              <w:rPr>
                <w:rFonts w:ascii="Arial" w:hAnsi="Arial" w:cs="Arial"/>
                <w:color w:val="333333"/>
              </w:rPr>
              <w:t xml:space="preserve">    $ 350.00</w:t>
            </w:r>
          </w:p>
        </w:tc>
      </w:tr>
      <w:tr w:rsidR="00C21AC3" w:rsidRPr="00A05BCC" w:rsidTr="00DA5B6D">
        <w:trPr>
          <w:trHeight w:val="328"/>
        </w:trPr>
        <w:tc>
          <w:tcPr>
            <w:tcW w:w="2181" w:type="dxa"/>
          </w:tcPr>
          <w:p w:rsidR="00C21AC3" w:rsidRPr="00A05BCC" w:rsidRDefault="00C21AC3" w:rsidP="00DA5B6D">
            <w:pPr>
              <w:rPr>
                <w:rFonts w:ascii="Arial" w:hAnsi="Arial" w:cs="Arial"/>
                <w:color w:val="333333"/>
              </w:rPr>
            </w:pPr>
            <w:r w:rsidRPr="00A05BCC">
              <w:rPr>
                <w:rFonts w:ascii="Arial" w:hAnsi="Arial" w:cs="Arial"/>
                <w:color w:val="333333"/>
              </w:rPr>
              <w:t>vencidas:</w:t>
            </w:r>
          </w:p>
          <w:p w:rsidR="00C21AC3" w:rsidRPr="00A05BCC" w:rsidRDefault="00C21AC3" w:rsidP="00DA5B6D">
            <w:pPr>
              <w:rPr>
                <w:rFonts w:ascii="Arial" w:hAnsi="Arial" w:cs="Arial"/>
                <w:color w:val="333333"/>
              </w:rPr>
            </w:pPr>
            <w:r w:rsidRPr="00A05BCC">
              <w:rPr>
                <w:rFonts w:ascii="Arial" w:hAnsi="Arial" w:cs="Arial"/>
                <w:color w:val="333333"/>
              </w:rPr>
              <w:t>Menos de 30 días</w:t>
            </w:r>
          </w:p>
          <w:p w:rsidR="00C21AC3" w:rsidRPr="00A05BCC" w:rsidRDefault="00C21AC3" w:rsidP="00DA5B6D">
            <w:pPr>
              <w:rPr>
                <w:rFonts w:ascii="Arial" w:hAnsi="Arial" w:cs="Arial"/>
                <w:color w:val="333333"/>
              </w:rPr>
            </w:pPr>
            <w:proofErr w:type="gramStart"/>
            <w:r w:rsidRPr="00A05BCC">
              <w:rPr>
                <w:rFonts w:ascii="Arial" w:hAnsi="Arial" w:cs="Arial"/>
                <w:color w:val="333333"/>
              </w:rPr>
              <w:t>De  1</w:t>
            </w:r>
            <w:proofErr w:type="gramEnd"/>
            <w:r w:rsidRPr="00A05BCC">
              <w:rPr>
                <w:rFonts w:ascii="Arial" w:hAnsi="Arial" w:cs="Arial"/>
                <w:color w:val="333333"/>
              </w:rPr>
              <w:t xml:space="preserve"> a 2  meses</w:t>
            </w:r>
          </w:p>
          <w:p w:rsidR="00C21AC3" w:rsidRPr="00A05BCC" w:rsidRDefault="00C21AC3" w:rsidP="00DA5B6D">
            <w:pPr>
              <w:rPr>
                <w:rFonts w:ascii="Arial" w:hAnsi="Arial" w:cs="Arial"/>
                <w:color w:val="333333"/>
              </w:rPr>
            </w:pPr>
            <w:proofErr w:type="gramStart"/>
            <w:r w:rsidRPr="00A05BCC">
              <w:rPr>
                <w:rFonts w:ascii="Arial" w:hAnsi="Arial" w:cs="Arial"/>
                <w:color w:val="333333"/>
              </w:rPr>
              <w:t>De  2</w:t>
            </w:r>
            <w:proofErr w:type="gramEnd"/>
            <w:r w:rsidRPr="00A05BCC">
              <w:rPr>
                <w:rFonts w:ascii="Arial" w:hAnsi="Arial" w:cs="Arial"/>
                <w:color w:val="333333"/>
              </w:rPr>
              <w:t xml:space="preserve"> a 3  meses</w:t>
            </w:r>
          </w:p>
          <w:p w:rsidR="00C21AC3" w:rsidRPr="00A05BCC" w:rsidRDefault="00C21AC3" w:rsidP="00DA5B6D">
            <w:pPr>
              <w:rPr>
                <w:rFonts w:ascii="Arial" w:hAnsi="Arial" w:cs="Arial"/>
                <w:color w:val="333333"/>
              </w:rPr>
            </w:pPr>
            <w:proofErr w:type="gramStart"/>
            <w:r w:rsidRPr="00A05BCC">
              <w:rPr>
                <w:rFonts w:ascii="Arial" w:hAnsi="Arial" w:cs="Arial"/>
                <w:color w:val="333333"/>
              </w:rPr>
              <w:t>De  3</w:t>
            </w:r>
            <w:proofErr w:type="gramEnd"/>
            <w:r w:rsidRPr="00A05BCC">
              <w:rPr>
                <w:rFonts w:ascii="Arial" w:hAnsi="Arial" w:cs="Arial"/>
                <w:color w:val="333333"/>
              </w:rPr>
              <w:t xml:space="preserve"> a 4  meses</w:t>
            </w:r>
          </w:p>
          <w:p w:rsidR="00C21AC3" w:rsidRPr="00A05BCC" w:rsidRDefault="00C21AC3" w:rsidP="00DA5B6D">
            <w:pPr>
              <w:rPr>
                <w:rFonts w:ascii="Arial" w:hAnsi="Arial" w:cs="Arial"/>
                <w:color w:val="333333"/>
              </w:rPr>
            </w:pPr>
            <w:proofErr w:type="spellStart"/>
            <w:r w:rsidRPr="00A05BCC">
              <w:rPr>
                <w:rFonts w:ascii="Arial" w:hAnsi="Arial" w:cs="Arial"/>
                <w:color w:val="333333"/>
              </w:rPr>
              <w:t>Mas</w:t>
            </w:r>
            <w:proofErr w:type="spellEnd"/>
            <w:r w:rsidRPr="00A05BCC">
              <w:rPr>
                <w:rFonts w:ascii="Arial" w:hAnsi="Arial" w:cs="Arial"/>
                <w:color w:val="333333"/>
              </w:rPr>
              <w:t xml:space="preserve"> de </w:t>
            </w:r>
            <w:proofErr w:type="gramStart"/>
            <w:r w:rsidRPr="00A05BCC">
              <w:rPr>
                <w:rFonts w:ascii="Arial" w:hAnsi="Arial" w:cs="Arial"/>
                <w:color w:val="333333"/>
              </w:rPr>
              <w:t>4  meses</w:t>
            </w:r>
            <w:proofErr w:type="gramEnd"/>
          </w:p>
          <w:p w:rsidR="00C21AC3" w:rsidRPr="00A05BCC" w:rsidRDefault="00C21AC3" w:rsidP="00DA5B6D">
            <w:pPr>
              <w:rPr>
                <w:rFonts w:ascii="Arial" w:hAnsi="Arial" w:cs="Arial"/>
                <w:color w:val="333333"/>
              </w:rPr>
            </w:pPr>
          </w:p>
        </w:tc>
        <w:tc>
          <w:tcPr>
            <w:tcW w:w="1701" w:type="dxa"/>
          </w:tcPr>
          <w:p w:rsidR="00C21AC3" w:rsidRPr="00A05BCC" w:rsidRDefault="00C21AC3" w:rsidP="00DA5B6D">
            <w:pPr>
              <w:rPr>
                <w:rFonts w:ascii="Arial" w:hAnsi="Arial" w:cs="Arial"/>
                <w:color w:val="333333"/>
              </w:rPr>
            </w:pPr>
          </w:p>
          <w:p w:rsidR="00C21AC3" w:rsidRPr="00A05BCC" w:rsidRDefault="00C21AC3" w:rsidP="00DA5B6D">
            <w:pPr>
              <w:rPr>
                <w:rFonts w:ascii="Arial" w:hAnsi="Arial" w:cs="Arial"/>
                <w:color w:val="333333"/>
              </w:rPr>
            </w:pPr>
            <w:r w:rsidRPr="00A05BCC">
              <w:rPr>
                <w:rFonts w:ascii="Arial" w:hAnsi="Arial" w:cs="Arial"/>
                <w:color w:val="333333"/>
              </w:rPr>
              <w:t xml:space="preserve">   30,000.00</w:t>
            </w:r>
          </w:p>
          <w:p w:rsidR="00C21AC3" w:rsidRPr="00A05BCC" w:rsidRDefault="00C21AC3" w:rsidP="00DA5B6D">
            <w:pPr>
              <w:rPr>
                <w:rFonts w:ascii="Arial" w:hAnsi="Arial" w:cs="Arial"/>
                <w:color w:val="333333"/>
              </w:rPr>
            </w:pPr>
            <w:r w:rsidRPr="00A05BCC">
              <w:rPr>
                <w:rFonts w:ascii="Arial" w:hAnsi="Arial" w:cs="Arial"/>
                <w:color w:val="333333"/>
              </w:rPr>
              <w:t xml:space="preserve">   10,000.00</w:t>
            </w:r>
          </w:p>
          <w:p w:rsidR="00C21AC3" w:rsidRPr="00A05BCC" w:rsidRDefault="00C21AC3" w:rsidP="00DA5B6D">
            <w:pPr>
              <w:rPr>
                <w:rFonts w:ascii="Arial" w:hAnsi="Arial" w:cs="Arial"/>
                <w:color w:val="333333"/>
              </w:rPr>
            </w:pPr>
            <w:r w:rsidRPr="00A05BCC">
              <w:rPr>
                <w:rFonts w:ascii="Arial" w:hAnsi="Arial" w:cs="Arial"/>
                <w:color w:val="333333"/>
              </w:rPr>
              <w:t xml:space="preserve">     7,000.00</w:t>
            </w:r>
          </w:p>
          <w:p w:rsidR="00C21AC3" w:rsidRPr="00A05BCC" w:rsidRDefault="00C21AC3" w:rsidP="00DA5B6D">
            <w:pPr>
              <w:rPr>
                <w:rFonts w:ascii="Arial" w:hAnsi="Arial" w:cs="Arial"/>
                <w:color w:val="333333"/>
              </w:rPr>
            </w:pPr>
            <w:r w:rsidRPr="00A05BCC">
              <w:rPr>
                <w:rFonts w:ascii="Arial" w:hAnsi="Arial" w:cs="Arial"/>
                <w:color w:val="333333"/>
              </w:rPr>
              <w:t xml:space="preserve">     8,000.00</w:t>
            </w:r>
          </w:p>
          <w:p w:rsidR="00C21AC3" w:rsidRPr="00A05BCC" w:rsidRDefault="00C21AC3" w:rsidP="00DA5B6D">
            <w:pPr>
              <w:rPr>
                <w:rFonts w:ascii="Arial" w:hAnsi="Arial" w:cs="Arial"/>
                <w:color w:val="333333"/>
              </w:rPr>
            </w:pPr>
            <w:r w:rsidRPr="00A05BCC">
              <w:rPr>
                <w:rFonts w:ascii="Arial" w:hAnsi="Arial" w:cs="Arial"/>
                <w:color w:val="333333"/>
              </w:rPr>
              <w:t xml:space="preserve">     5,000.00</w:t>
            </w:r>
          </w:p>
        </w:tc>
        <w:tc>
          <w:tcPr>
            <w:tcW w:w="1559" w:type="dxa"/>
          </w:tcPr>
          <w:p w:rsidR="00C21AC3" w:rsidRPr="00A05BCC" w:rsidRDefault="00C21AC3" w:rsidP="00DA5B6D">
            <w:pPr>
              <w:rPr>
                <w:rFonts w:ascii="Arial" w:hAnsi="Arial" w:cs="Arial"/>
                <w:color w:val="333333"/>
              </w:rPr>
            </w:pPr>
          </w:p>
          <w:p w:rsidR="00C21AC3" w:rsidRPr="00A05BCC" w:rsidRDefault="00C21AC3" w:rsidP="00DA5B6D">
            <w:pPr>
              <w:rPr>
                <w:rFonts w:ascii="Arial" w:hAnsi="Arial" w:cs="Arial"/>
                <w:color w:val="333333"/>
              </w:rPr>
            </w:pPr>
            <w:r w:rsidRPr="00A05BCC">
              <w:rPr>
                <w:rFonts w:ascii="Arial" w:hAnsi="Arial" w:cs="Arial"/>
                <w:color w:val="333333"/>
              </w:rPr>
              <w:t xml:space="preserve">     1 %</w:t>
            </w:r>
          </w:p>
          <w:p w:rsidR="00C21AC3" w:rsidRPr="00A05BCC" w:rsidRDefault="00C21AC3" w:rsidP="00DA5B6D">
            <w:pPr>
              <w:rPr>
                <w:rFonts w:ascii="Arial" w:hAnsi="Arial" w:cs="Arial"/>
                <w:color w:val="333333"/>
              </w:rPr>
            </w:pPr>
            <w:r w:rsidRPr="00A05BCC">
              <w:rPr>
                <w:rFonts w:ascii="Arial" w:hAnsi="Arial" w:cs="Arial"/>
                <w:color w:val="333333"/>
              </w:rPr>
              <w:t xml:space="preserve">     3 %</w:t>
            </w:r>
          </w:p>
          <w:p w:rsidR="00C21AC3" w:rsidRPr="00A05BCC" w:rsidRDefault="00C21AC3" w:rsidP="00DA5B6D">
            <w:pPr>
              <w:rPr>
                <w:rFonts w:ascii="Arial" w:hAnsi="Arial" w:cs="Arial"/>
                <w:color w:val="333333"/>
              </w:rPr>
            </w:pPr>
            <w:r w:rsidRPr="00A05BCC">
              <w:rPr>
                <w:rFonts w:ascii="Arial" w:hAnsi="Arial" w:cs="Arial"/>
                <w:color w:val="333333"/>
              </w:rPr>
              <w:t xml:space="preserve">     8 %</w:t>
            </w:r>
          </w:p>
          <w:p w:rsidR="00C21AC3" w:rsidRPr="00A05BCC" w:rsidRDefault="00C21AC3" w:rsidP="00DA5B6D">
            <w:pPr>
              <w:rPr>
                <w:rFonts w:ascii="Arial" w:hAnsi="Arial" w:cs="Arial"/>
                <w:color w:val="333333"/>
              </w:rPr>
            </w:pPr>
            <w:r w:rsidRPr="00A05BCC">
              <w:rPr>
                <w:rFonts w:ascii="Arial" w:hAnsi="Arial" w:cs="Arial"/>
                <w:color w:val="333333"/>
              </w:rPr>
              <w:t xml:space="preserve">   12 %</w:t>
            </w:r>
          </w:p>
          <w:p w:rsidR="00C21AC3" w:rsidRPr="00A05BCC" w:rsidRDefault="00C21AC3" w:rsidP="00DA5B6D">
            <w:pPr>
              <w:rPr>
                <w:rFonts w:ascii="Arial" w:hAnsi="Arial" w:cs="Arial"/>
                <w:color w:val="333333"/>
              </w:rPr>
            </w:pPr>
            <w:r w:rsidRPr="00A05BCC">
              <w:rPr>
                <w:rFonts w:ascii="Arial" w:hAnsi="Arial" w:cs="Arial"/>
                <w:color w:val="333333"/>
              </w:rPr>
              <w:t xml:space="preserve">   15 %</w:t>
            </w:r>
          </w:p>
          <w:p w:rsidR="00C21AC3" w:rsidRPr="00A05BCC" w:rsidRDefault="00C21AC3" w:rsidP="00DA5B6D">
            <w:pPr>
              <w:rPr>
                <w:rFonts w:ascii="Arial" w:hAnsi="Arial" w:cs="Arial"/>
                <w:color w:val="333333"/>
              </w:rPr>
            </w:pPr>
          </w:p>
        </w:tc>
        <w:tc>
          <w:tcPr>
            <w:tcW w:w="2812" w:type="dxa"/>
          </w:tcPr>
          <w:p w:rsidR="00C21AC3" w:rsidRPr="00A05BCC" w:rsidRDefault="00C21AC3" w:rsidP="00DA5B6D">
            <w:pPr>
              <w:rPr>
                <w:rFonts w:ascii="Arial" w:hAnsi="Arial" w:cs="Arial"/>
                <w:color w:val="333333"/>
              </w:rPr>
            </w:pPr>
          </w:p>
          <w:p w:rsidR="00C21AC3" w:rsidRPr="00A05BCC" w:rsidRDefault="00C21AC3" w:rsidP="00DA5B6D">
            <w:pPr>
              <w:rPr>
                <w:rFonts w:ascii="Arial" w:hAnsi="Arial" w:cs="Arial"/>
                <w:color w:val="333333"/>
              </w:rPr>
            </w:pPr>
            <w:r w:rsidRPr="00A05BCC">
              <w:rPr>
                <w:rFonts w:ascii="Arial" w:hAnsi="Arial" w:cs="Arial"/>
                <w:color w:val="333333"/>
              </w:rPr>
              <w:t xml:space="preserve">       300.00</w:t>
            </w:r>
          </w:p>
          <w:p w:rsidR="00C21AC3" w:rsidRPr="00A05BCC" w:rsidRDefault="00C21AC3" w:rsidP="00DA5B6D">
            <w:pPr>
              <w:rPr>
                <w:rFonts w:ascii="Arial" w:hAnsi="Arial" w:cs="Arial"/>
                <w:color w:val="333333"/>
              </w:rPr>
            </w:pPr>
            <w:r w:rsidRPr="00A05BCC">
              <w:rPr>
                <w:rFonts w:ascii="Arial" w:hAnsi="Arial" w:cs="Arial"/>
                <w:color w:val="333333"/>
              </w:rPr>
              <w:t xml:space="preserve">       300.00</w:t>
            </w:r>
          </w:p>
          <w:p w:rsidR="00C21AC3" w:rsidRPr="00A05BCC" w:rsidRDefault="00C21AC3" w:rsidP="00DA5B6D">
            <w:pPr>
              <w:rPr>
                <w:rFonts w:ascii="Arial" w:hAnsi="Arial" w:cs="Arial"/>
                <w:color w:val="333333"/>
              </w:rPr>
            </w:pPr>
            <w:r w:rsidRPr="00A05BCC">
              <w:rPr>
                <w:rFonts w:ascii="Arial" w:hAnsi="Arial" w:cs="Arial"/>
                <w:color w:val="333333"/>
              </w:rPr>
              <w:t xml:space="preserve">       560.00</w:t>
            </w:r>
          </w:p>
          <w:p w:rsidR="00C21AC3" w:rsidRPr="00A05BCC" w:rsidRDefault="00C21AC3" w:rsidP="00DA5B6D">
            <w:pPr>
              <w:rPr>
                <w:rFonts w:ascii="Arial" w:hAnsi="Arial" w:cs="Arial"/>
                <w:color w:val="333333"/>
              </w:rPr>
            </w:pPr>
            <w:r w:rsidRPr="00A05BCC">
              <w:rPr>
                <w:rFonts w:ascii="Arial" w:hAnsi="Arial" w:cs="Arial"/>
                <w:color w:val="333333"/>
              </w:rPr>
              <w:t xml:space="preserve">       960.00</w:t>
            </w:r>
          </w:p>
          <w:p w:rsidR="00C21AC3" w:rsidRPr="00A05BCC" w:rsidRDefault="00C21AC3" w:rsidP="00DA5B6D">
            <w:pPr>
              <w:rPr>
                <w:rFonts w:ascii="Arial" w:hAnsi="Arial" w:cs="Arial"/>
                <w:color w:val="333333"/>
              </w:rPr>
            </w:pPr>
            <w:r w:rsidRPr="00A05BCC">
              <w:rPr>
                <w:rFonts w:ascii="Arial" w:hAnsi="Arial" w:cs="Arial"/>
                <w:color w:val="333333"/>
              </w:rPr>
              <w:t xml:space="preserve">       750.00</w:t>
            </w:r>
          </w:p>
          <w:p w:rsidR="00C21AC3" w:rsidRPr="00A05BCC" w:rsidRDefault="00C21AC3" w:rsidP="00DA5B6D">
            <w:pPr>
              <w:rPr>
                <w:rFonts w:ascii="Arial" w:hAnsi="Arial" w:cs="Arial"/>
                <w:color w:val="333333"/>
              </w:rPr>
            </w:pPr>
          </w:p>
        </w:tc>
      </w:tr>
      <w:tr w:rsidR="00C21AC3" w:rsidRPr="00A05BCC" w:rsidTr="00DA5B6D">
        <w:trPr>
          <w:trHeight w:val="328"/>
        </w:trPr>
        <w:tc>
          <w:tcPr>
            <w:tcW w:w="2181" w:type="dxa"/>
          </w:tcPr>
          <w:p w:rsidR="00C21AC3" w:rsidRPr="00A05BCC" w:rsidRDefault="00C21AC3" w:rsidP="00DA5B6D">
            <w:pPr>
              <w:rPr>
                <w:rFonts w:ascii="Arial" w:hAnsi="Arial" w:cs="Arial"/>
                <w:color w:val="333333"/>
              </w:rPr>
            </w:pPr>
            <w:r w:rsidRPr="00A05BCC">
              <w:rPr>
                <w:rFonts w:ascii="Arial" w:hAnsi="Arial" w:cs="Arial"/>
                <w:color w:val="333333"/>
              </w:rPr>
              <w:t>Total</w:t>
            </w:r>
          </w:p>
        </w:tc>
        <w:tc>
          <w:tcPr>
            <w:tcW w:w="1701" w:type="dxa"/>
          </w:tcPr>
          <w:p w:rsidR="00C21AC3" w:rsidRPr="00A05BCC" w:rsidRDefault="00C21AC3" w:rsidP="00DA5B6D">
            <w:pPr>
              <w:rPr>
                <w:rFonts w:ascii="Arial" w:hAnsi="Arial" w:cs="Arial"/>
                <w:color w:val="333333"/>
              </w:rPr>
            </w:pPr>
            <w:r w:rsidRPr="00A05BCC">
              <w:rPr>
                <w:rFonts w:ascii="Arial" w:hAnsi="Arial" w:cs="Arial"/>
                <w:color w:val="333333"/>
              </w:rPr>
              <w:t>$ 130 000.00</w:t>
            </w:r>
          </w:p>
        </w:tc>
        <w:tc>
          <w:tcPr>
            <w:tcW w:w="1559" w:type="dxa"/>
          </w:tcPr>
          <w:p w:rsidR="00C21AC3" w:rsidRPr="00A05BCC" w:rsidRDefault="00C21AC3" w:rsidP="00DA5B6D">
            <w:pPr>
              <w:rPr>
                <w:rFonts w:ascii="Arial" w:hAnsi="Arial" w:cs="Arial"/>
                <w:color w:val="333333"/>
              </w:rPr>
            </w:pPr>
          </w:p>
        </w:tc>
        <w:tc>
          <w:tcPr>
            <w:tcW w:w="2812" w:type="dxa"/>
          </w:tcPr>
          <w:p w:rsidR="00C21AC3" w:rsidRPr="00A05BCC" w:rsidRDefault="00C21AC3" w:rsidP="00DA5B6D">
            <w:pPr>
              <w:rPr>
                <w:rFonts w:ascii="Arial" w:hAnsi="Arial" w:cs="Arial"/>
                <w:color w:val="333333"/>
              </w:rPr>
            </w:pPr>
            <w:r w:rsidRPr="00A05BCC">
              <w:rPr>
                <w:rFonts w:ascii="Arial" w:hAnsi="Arial" w:cs="Arial"/>
                <w:color w:val="333333"/>
              </w:rPr>
              <w:t xml:space="preserve">  $ 3 220.00</w:t>
            </w:r>
          </w:p>
        </w:tc>
      </w:tr>
    </w:tbl>
    <w:p w:rsidR="00C21AC3" w:rsidRDefault="00C21AC3" w:rsidP="00C21AC3">
      <w:pPr>
        <w:shd w:val="clear" w:color="auto" w:fill="FFFFFF"/>
        <w:rPr>
          <w:rFonts w:ascii="Arial" w:hAnsi="Arial" w:cs="Arial"/>
          <w:color w:val="333333"/>
        </w:rPr>
      </w:pPr>
    </w:p>
    <w:p w:rsidR="00C21AC3" w:rsidRDefault="00C21AC3" w:rsidP="00C21AC3">
      <w:pPr>
        <w:shd w:val="clear" w:color="auto" w:fill="FFFFFF"/>
        <w:rPr>
          <w:rFonts w:ascii="Arial" w:hAnsi="Arial" w:cs="Arial"/>
          <w:color w:val="333333"/>
        </w:rPr>
      </w:pPr>
      <w:r w:rsidRPr="00EE12F5">
        <w:rPr>
          <w:rFonts w:ascii="Arial" w:hAnsi="Arial" w:cs="Arial"/>
          <w:color w:val="333333"/>
        </w:rPr>
        <w:t>Procedemos a hacer el asiento de ajuste:</w:t>
      </w:r>
      <w:r w:rsidRPr="00EE12F5">
        <w:rPr>
          <w:rFonts w:ascii="Arial" w:hAnsi="Arial" w:cs="Arial"/>
          <w:color w:val="333333"/>
        </w:rPr>
        <w:br/>
      </w:r>
      <w:r>
        <w:rPr>
          <w:rFonts w:ascii="Arial" w:hAnsi="Arial" w:cs="Arial"/>
          <w:color w:val="333333"/>
        </w:rPr>
        <w:t xml:space="preserve">                      </w:t>
      </w:r>
      <w:r w:rsidRPr="00EE12F5">
        <w:rPr>
          <w:rFonts w:ascii="Arial" w:hAnsi="Arial" w:cs="Arial"/>
          <w:color w:val="333333"/>
        </w:rPr>
        <w:t>-----------x----------</w:t>
      </w:r>
      <w:r w:rsidRPr="00EE12F5">
        <w:rPr>
          <w:rFonts w:ascii="Arial" w:hAnsi="Arial" w:cs="Arial"/>
          <w:color w:val="333333"/>
        </w:rPr>
        <w:br/>
      </w:r>
      <w:r>
        <w:rPr>
          <w:rFonts w:ascii="Arial" w:hAnsi="Arial" w:cs="Arial"/>
          <w:color w:val="333333"/>
        </w:rPr>
        <w:t xml:space="preserve">       </w:t>
      </w:r>
      <w:r w:rsidRPr="00EE12F5">
        <w:rPr>
          <w:rFonts w:ascii="Arial" w:hAnsi="Arial" w:cs="Arial"/>
          <w:color w:val="333333"/>
        </w:rPr>
        <w:t xml:space="preserve"> Gastos por cuentas incobrables               </w:t>
      </w:r>
      <w:r>
        <w:rPr>
          <w:rFonts w:ascii="Arial" w:hAnsi="Arial" w:cs="Arial"/>
          <w:color w:val="333333"/>
        </w:rPr>
        <w:t xml:space="preserve">            </w:t>
      </w:r>
      <w:r w:rsidRPr="00EE12F5">
        <w:rPr>
          <w:rFonts w:ascii="Arial" w:hAnsi="Arial" w:cs="Arial"/>
          <w:color w:val="333333"/>
        </w:rPr>
        <w:t xml:space="preserve"> $3,220.00</w:t>
      </w:r>
      <w:r w:rsidRPr="00EE12F5">
        <w:rPr>
          <w:rFonts w:ascii="Arial" w:hAnsi="Arial" w:cs="Arial"/>
          <w:color w:val="333333"/>
        </w:rPr>
        <w:br/>
        <w:t xml:space="preserve">           </w:t>
      </w:r>
      <w:r>
        <w:rPr>
          <w:rFonts w:ascii="Arial" w:hAnsi="Arial" w:cs="Arial"/>
          <w:color w:val="333333"/>
        </w:rPr>
        <w:t xml:space="preserve">          </w:t>
      </w:r>
      <w:r w:rsidRPr="00EE12F5">
        <w:rPr>
          <w:rFonts w:ascii="Arial" w:hAnsi="Arial" w:cs="Arial"/>
          <w:color w:val="333333"/>
        </w:rPr>
        <w:t xml:space="preserve">Provisión en Cuentas incobrables                 </w:t>
      </w:r>
      <w:r>
        <w:rPr>
          <w:rFonts w:ascii="Arial" w:hAnsi="Arial" w:cs="Arial"/>
          <w:color w:val="333333"/>
        </w:rPr>
        <w:t xml:space="preserve">              </w:t>
      </w:r>
      <w:r w:rsidRPr="00EE12F5">
        <w:rPr>
          <w:rFonts w:ascii="Arial" w:hAnsi="Arial" w:cs="Arial"/>
          <w:color w:val="333333"/>
        </w:rPr>
        <w:t xml:space="preserve"> $3,220.00</w:t>
      </w:r>
      <w:r w:rsidRPr="00EE12F5">
        <w:rPr>
          <w:rFonts w:ascii="Arial" w:hAnsi="Arial" w:cs="Arial"/>
          <w:color w:val="333333"/>
        </w:rPr>
        <w:br/>
      </w:r>
      <w:r w:rsidRPr="00EE12F5">
        <w:rPr>
          <w:rFonts w:ascii="Arial" w:hAnsi="Arial" w:cs="Arial"/>
          <w:color w:val="333333"/>
        </w:rPr>
        <w:br/>
        <w:t xml:space="preserve"> </w:t>
      </w:r>
      <w:r w:rsidRPr="00EE12F5">
        <w:rPr>
          <w:rFonts w:ascii="Arial" w:hAnsi="Arial" w:cs="Arial"/>
          <w:color w:val="333333"/>
        </w:rPr>
        <w:br/>
      </w:r>
      <w:r w:rsidRPr="00EE12F5">
        <w:rPr>
          <w:rFonts w:ascii="Arial" w:hAnsi="Arial" w:cs="Arial"/>
          <w:b/>
          <w:bCs/>
          <w:color w:val="333333"/>
        </w:rPr>
        <w:t xml:space="preserve">Porcentaje sobre las Cuentas por Cobrar: </w:t>
      </w:r>
      <w:r w:rsidRPr="00EE12F5">
        <w:rPr>
          <w:rFonts w:ascii="Arial" w:hAnsi="Arial" w:cs="Arial"/>
          <w:color w:val="333333"/>
        </w:rPr>
        <w:t>Esta variante  utiliza un procedimiento similar al caso del Porcentaje sobre Ventas, pero tomando las Cuentas por Cobrar.</w:t>
      </w:r>
    </w:p>
    <w:p w:rsidR="00C21AC3" w:rsidRDefault="00C21AC3" w:rsidP="00C21AC3">
      <w:pPr>
        <w:shd w:val="clear" w:color="auto" w:fill="FFFFFF"/>
        <w:rPr>
          <w:rFonts w:ascii="Arial" w:hAnsi="Arial" w:cs="Arial"/>
          <w:color w:val="333333"/>
        </w:rPr>
      </w:pPr>
      <w:r w:rsidRPr="00EE12F5">
        <w:rPr>
          <w:rFonts w:ascii="Arial" w:hAnsi="Arial" w:cs="Arial"/>
          <w:color w:val="333333"/>
        </w:rPr>
        <w:br/>
        <w:t xml:space="preserve">De otra manera se procede a calcular sobre una base al porcentaje de las pérdidas reales ocurridas en el año, es decir </w:t>
      </w:r>
      <w:proofErr w:type="gramStart"/>
      <w:r w:rsidRPr="00EE12F5">
        <w:rPr>
          <w:rFonts w:ascii="Arial" w:hAnsi="Arial" w:cs="Arial"/>
          <w:color w:val="333333"/>
        </w:rPr>
        <w:t>que</w:t>
      </w:r>
      <w:proofErr w:type="gramEnd"/>
      <w:r w:rsidRPr="00EE12F5">
        <w:rPr>
          <w:rFonts w:ascii="Arial" w:hAnsi="Arial" w:cs="Arial"/>
          <w:color w:val="333333"/>
        </w:rPr>
        <w:t xml:space="preserve"> si en un año se perdieron el 5% de las Cuentas por Cobrar, es acertado pensar que en el</w:t>
      </w:r>
      <w:r w:rsidRPr="00EE12F5">
        <w:rPr>
          <w:rFonts w:ascii="Arial" w:hAnsi="Arial" w:cs="Arial"/>
          <w:b/>
          <w:bCs/>
          <w:color w:val="333333"/>
        </w:rPr>
        <w:t xml:space="preserve"> </w:t>
      </w:r>
      <w:r w:rsidRPr="00EE12F5">
        <w:rPr>
          <w:rFonts w:ascii="Arial" w:hAnsi="Arial" w:cs="Arial"/>
          <w:color w:val="333333"/>
        </w:rPr>
        <w:t>año siguiente, estén en un porcentaje muy cercano al 5%, lo que evitará diferencias grandes entre lo estimado y lo real.</w:t>
      </w:r>
    </w:p>
    <w:p w:rsidR="00C21AC3" w:rsidRDefault="00C21AC3" w:rsidP="00C21AC3">
      <w:pPr>
        <w:shd w:val="clear" w:color="auto" w:fill="FFFFFF"/>
        <w:rPr>
          <w:rFonts w:ascii="Arial" w:hAnsi="Arial" w:cs="Arial"/>
          <w:color w:val="333333"/>
        </w:rPr>
      </w:pPr>
    </w:p>
    <w:p w:rsidR="00C21AC3" w:rsidRDefault="00C21AC3" w:rsidP="00C21AC3">
      <w:pPr>
        <w:shd w:val="clear" w:color="auto" w:fill="FFFFFF"/>
        <w:rPr>
          <w:rFonts w:ascii="Arial" w:hAnsi="Arial" w:cs="Arial"/>
          <w:color w:val="333333"/>
        </w:rPr>
      </w:pPr>
      <w:r w:rsidRPr="00EE12F5">
        <w:rPr>
          <w:rFonts w:ascii="Arial" w:hAnsi="Arial" w:cs="Arial"/>
          <w:color w:val="333333"/>
        </w:rPr>
        <w:t>Ejemplo: El 31-12-05 hay $100,000 en Cuentas por Cobrar y se estima una Provisión de $7,000. Asumamos que durante el 2006 se perdió realmente $3,000 y</w:t>
      </w:r>
      <w:r>
        <w:rPr>
          <w:rFonts w:ascii="Arial" w:hAnsi="Arial" w:cs="Arial"/>
          <w:color w:val="333333"/>
        </w:rPr>
        <w:t xml:space="preserve"> </w:t>
      </w:r>
      <w:r w:rsidRPr="00EE12F5">
        <w:rPr>
          <w:rFonts w:ascii="Arial" w:hAnsi="Arial" w:cs="Arial"/>
          <w:color w:val="333333"/>
        </w:rPr>
        <w:t xml:space="preserve"> que </w:t>
      </w:r>
      <w:r>
        <w:rPr>
          <w:rFonts w:ascii="Arial" w:hAnsi="Arial" w:cs="Arial"/>
          <w:color w:val="333333"/>
        </w:rPr>
        <w:t xml:space="preserve">para el 31 de diciembre de 2006 </w:t>
      </w:r>
      <w:r w:rsidRPr="00EE12F5">
        <w:rPr>
          <w:rFonts w:ascii="Arial" w:hAnsi="Arial" w:cs="Arial"/>
          <w:color w:val="333333"/>
        </w:rPr>
        <w:t>las Cuentas por Cobrar fueron de $150,000.</w:t>
      </w:r>
      <w:r w:rsidRPr="00EE12F5">
        <w:rPr>
          <w:rFonts w:ascii="Arial" w:hAnsi="Arial" w:cs="Arial"/>
          <w:color w:val="333333"/>
        </w:rPr>
        <w:br/>
      </w:r>
      <w:r>
        <w:rPr>
          <w:rFonts w:ascii="Arial" w:hAnsi="Arial" w:cs="Arial"/>
          <w:color w:val="333333"/>
        </w:rPr>
        <w:t xml:space="preserve">              </w:t>
      </w:r>
      <w:r w:rsidRPr="00EE12F5">
        <w:rPr>
          <w:rFonts w:ascii="Arial" w:hAnsi="Arial" w:cs="Arial"/>
          <w:color w:val="333333"/>
        </w:rPr>
        <w:t>-----------------x---------------</w:t>
      </w:r>
      <w:r w:rsidRPr="00EE12F5">
        <w:rPr>
          <w:rFonts w:ascii="Arial" w:hAnsi="Arial" w:cs="Arial"/>
          <w:color w:val="333333"/>
        </w:rPr>
        <w:br/>
      </w:r>
      <w:r>
        <w:rPr>
          <w:rFonts w:ascii="Arial" w:hAnsi="Arial" w:cs="Arial"/>
          <w:color w:val="333333"/>
        </w:rPr>
        <w:t xml:space="preserve">         </w:t>
      </w:r>
      <w:r w:rsidRPr="00EE12F5">
        <w:rPr>
          <w:rFonts w:ascii="Arial" w:hAnsi="Arial" w:cs="Arial"/>
          <w:color w:val="333333"/>
        </w:rPr>
        <w:t xml:space="preserve"> Gastos por cuentas incobrables              </w:t>
      </w:r>
      <w:r>
        <w:rPr>
          <w:rFonts w:ascii="Arial" w:hAnsi="Arial" w:cs="Arial"/>
          <w:color w:val="333333"/>
        </w:rPr>
        <w:t xml:space="preserve">    </w:t>
      </w:r>
      <w:r w:rsidRPr="00EE12F5">
        <w:rPr>
          <w:rFonts w:ascii="Arial" w:hAnsi="Arial" w:cs="Arial"/>
          <w:color w:val="333333"/>
        </w:rPr>
        <w:t xml:space="preserve">  </w:t>
      </w:r>
      <w:r>
        <w:rPr>
          <w:rFonts w:ascii="Arial" w:hAnsi="Arial" w:cs="Arial"/>
          <w:color w:val="333333"/>
        </w:rPr>
        <w:t xml:space="preserve">      </w:t>
      </w:r>
      <w:r w:rsidRPr="00EE12F5">
        <w:rPr>
          <w:rFonts w:ascii="Arial" w:hAnsi="Arial" w:cs="Arial"/>
          <w:color w:val="333333"/>
        </w:rPr>
        <w:t xml:space="preserve"> $7,000.00</w:t>
      </w:r>
      <w:r w:rsidRPr="00EE12F5">
        <w:rPr>
          <w:rFonts w:ascii="Arial" w:hAnsi="Arial" w:cs="Arial"/>
          <w:color w:val="333333"/>
        </w:rPr>
        <w:br/>
        <w:t xml:space="preserve">             </w:t>
      </w:r>
      <w:r>
        <w:rPr>
          <w:rFonts w:ascii="Arial" w:hAnsi="Arial" w:cs="Arial"/>
          <w:color w:val="333333"/>
        </w:rPr>
        <w:t xml:space="preserve">           </w:t>
      </w:r>
      <w:r w:rsidRPr="00EE12F5">
        <w:rPr>
          <w:rFonts w:ascii="Arial" w:hAnsi="Arial" w:cs="Arial"/>
          <w:color w:val="333333"/>
        </w:rPr>
        <w:t xml:space="preserve"> Provisión en Cuentas Incobrables     </w:t>
      </w:r>
      <w:r>
        <w:rPr>
          <w:rFonts w:ascii="Arial" w:hAnsi="Arial" w:cs="Arial"/>
          <w:color w:val="333333"/>
        </w:rPr>
        <w:t xml:space="preserve">          </w:t>
      </w:r>
      <w:r w:rsidRPr="00EE12F5">
        <w:rPr>
          <w:rFonts w:ascii="Arial" w:hAnsi="Arial" w:cs="Arial"/>
          <w:color w:val="333333"/>
        </w:rPr>
        <w:t xml:space="preserve">            $7,000.00</w:t>
      </w:r>
      <w:r w:rsidRPr="00EE12F5">
        <w:rPr>
          <w:rFonts w:ascii="Arial" w:hAnsi="Arial" w:cs="Arial"/>
          <w:color w:val="333333"/>
        </w:rPr>
        <w:br/>
      </w:r>
      <w:r>
        <w:rPr>
          <w:rFonts w:ascii="Arial" w:hAnsi="Arial" w:cs="Arial"/>
          <w:color w:val="333333"/>
        </w:rPr>
        <w:t xml:space="preserve">              </w:t>
      </w:r>
      <w:r w:rsidRPr="00EE12F5">
        <w:rPr>
          <w:rFonts w:ascii="Arial" w:hAnsi="Arial" w:cs="Arial"/>
          <w:color w:val="333333"/>
        </w:rPr>
        <w:t>-----------------x---------------</w:t>
      </w:r>
      <w:r w:rsidRPr="00EE12F5">
        <w:rPr>
          <w:rFonts w:ascii="Arial" w:hAnsi="Arial" w:cs="Arial"/>
          <w:color w:val="333333"/>
        </w:rPr>
        <w:br/>
      </w:r>
      <w:r>
        <w:rPr>
          <w:rFonts w:ascii="Arial" w:hAnsi="Arial" w:cs="Arial"/>
          <w:color w:val="333333"/>
        </w:rPr>
        <w:t xml:space="preserve">           </w:t>
      </w:r>
      <w:r w:rsidRPr="00EE12F5">
        <w:rPr>
          <w:rFonts w:ascii="Arial" w:hAnsi="Arial" w:cs="Arial"/>
          <w:color w:val="333333"/>
        </w:rPr>
        <w:t xml:space="preserve">Provisión en Cuentas Incobrables              </w:t>
      </w:r>
      <w:r>
        <w:rPr>
          <w:rFonts w:ascii="Arial" w:hAnsi="Arial" w:cs="Arial"/>
          <w:color w:val="333333"/>
        </w:rPr>
        <w:t xml:space="preserve">          </w:t>
      </w:r>
      <w:r w:rsidRPr="00EE12F5">
        <w:rPr>
          <w:rFonts w:ascii="Arial" w:hAnsi="Arial" w:cs="Arial"/>
          <w:color w:val="333333"/>
        </w:rPr>
        <w:t xml:space="preserve"> 3,000.00 </w:t>
      </w:r>
      <w:r w:rsidRPr="00EE12F5">
        <w:rPr>
          <w:rFonts w:ascii="Arial" w:hAnsi="Arial" w:cs="Arial"/>
          <w:color w:val="333333"/>
        </w:rPr>
        <w:br/>
        <w:t xml:space="preserve">              </w:t>
      </w:r>
      <w:r>
        <w:rPr>
          <w:rFonts w:ascii="Arial" w:hAnsi="Arial" w:cs="Arial"/>
          <w:color w:val="333333"/>
        </w:rPr>
        <w:t xml:space="preserve">           </w:t>
      </w:r>
      <w:r w:rsidRPr="00EE12F5">
        <w:rPr>
          <w:rFonts w:ascii="Arial" w:hAnsi="Arial" w:cs="Arial"/>
          <w:color w:val="333333"/>
        </w:rPr>
        <w:t xml:space="preserve">Cuentas por Cobrar               </w:t>
      </w:r>
      <w:r>
        <w:rPr>
          <w:rFonts w:ascii="Arial" w:hAnsi="Arial" w:cs="Arial"/>
          <w:color w:val="333333"/>
        </w:rPr>
        <w:t xml:space="preserve">         </w:t>
      </w:r>
      <w:r w:rsidRPr="00EE12F5">
        <w:rPr>
          <w:rFonts w:ascii="Arial" w:hAnsi="Arial" w:cs="Arial"/>
          <w:color w:val="333333"/>
        </w:rPr>
        <w:t xml:space="preserve">                           3</w:t>
      </w:r>
      <w:r w:rsidRPr="00EE12F5">
        <w:rPr>
          <w:rFonts w:ascii="Arial" w:hAnsi="Arial" w:cs="Arial"/>
          <w:color w:val="333333"/>
          <w:lang w:val="es-ES_tradnl"/>
        </w:rPr>
        <w:t>,</w:t>
      </w:r>
      <w:r w:rsidRPr="00EE12F5">
        <w:rPr>
          <w:rFonts w:ascii="Arial" w:hAnsi="Arial" w:cs="Arial"/>
          <w:color w:val="333333"/>
        </w:rPr>
        <w:t>000.00</w:t>
      </w:r>
      <w:r w:rsidRPr="00EE12F5">
        <w:rPr>
          <w:rFonts w:ascii="Arial" w:hAnsi="Arial" w:cs="Arial"/>
          <w:color w:val="333333"/>
        </w:rPr>
        <w:br/>
      </w:r>
      <w:r w:rsidRPr="00EE12F5">
        <w:rPr>
          <w:rFonts w:ascii="Arial" w:hAnsi="Arial" w:cs="Arial"/>
          <w:color w:val="333333"/>
        </w:rPr>
        <w:br/>
        <w:t xml:space="preserve"> En este caso hubo una sobre-estimación, pero para  el 2006 se quiere hacer una estimación en base al porcentaje de las pérdidas reales del año:</w:t>
      </w:r>
      <w:r w:rsidRPr="00EE12F5">
        <w:rPr>
          <w:rFonts w:ascii="Arial" w:hAnsi="Arial" w:cs="Arial"/>
          <w:color w:val="333333"/>
        </w:rPr>
        <w:br/>
        <w:t xml:space="preserve"> </w:t>
      </w:r>
      <w:r w:rsidRPr="00EE12F5">
        <w:rPr>
          <w:rFonts w:ascii="Arial" w:hAnsi="Arial" w:cs="Arial"/>
          <w:color w:val="333333"/>
        </w:rPr>
        <w:br/>
        <w:t xml:space="preserve"> Cuentas por Cobrar 05 </w:t>
      </w:r>
      <w:r>
        <w:rPr>
          <w:rFonts w:ascii="Arial" w:hAnsi="Arial" w:cs="Arial"/>
          <w:color w:val="333333"/>
        </w:rPr>
        <w:t xml:space="preserve">($100 000.00) </w:t>
      </w:r>
      <w:r w:rsidRPr="00EE12F5">
        <w:rPr>
          <w:rFonts w:ascii="Arial" w:hAnsi="Arial" w:cs="Arial"/>
          <w:color w:val="333333"/>
        </w:rPr>
        <w:t>------ es 100% de la Cuenta por Cobrar</w:t>
      </w:r>
      <w:r w:rsidRPr="00EE12F5">
        <w:rPr>
          <w:rFonts w:ascii="Arial" w:hAnsi="Arial" w:cs="Arial"/>
          <w:color w:val="333333"/>
        </w:rPr>
        <w:br/>
        <w:t xml:space="preserve">             Pérdida real 06 </w:t>
      </w:r>
      <w:r>
        <w:rPr>
          <w:rFonts w:ascii="Arial" w:hAnsi="Arial" w:cs="Arial"/>
          <w:color w:val="333333"/>
        </w:rPr>
        <w:t xml:space="preserve">($ 3 000.00) </w:t>
      </w:r>
      <w:r w:rsidRPr="00EE12F5">
        <w:rPr>
          <w:rFonts w:ascii="Arial" w:hAnsi="Arial" w:cs="Arial"/>
          <w:color w:val="333333"/>
        </w:rPr>
        <w:t>------ X</w:t>
      </w:r>
    </w:p>
    <w:p w:rsidR="00C21AC3" w:rsidRDefault="00C21AC3" w:rsidP="00C21AC3">
      <w:pPr>
        <w:shd w:val="clear" w:color="auto" w:fill="FFFFFF"/>
        <w:rPr>
          <w:rFonts w:ascii="Arial" w:hAnsi="Arial" w:cs="Arial"/>
          <w:color w:val="333333"/>
        </w:rPr>
      </w:pPr>
    </w:p>
    <w:p w:rsidR="00C21AC3" w:rsidRPr="00EE12F5" w:rsidRDefault="00C21AC3" w:rsidP="00C21AC3">
      <w:pPr>
        <w:shd w:val="clear" w:color="auto" w:fill="FFFFFF"/>
        <w:rPr>
          <w:rFonts w:ascii="Arial" w:hAnsi="Arial" w:cs="Arial"/>
          <w:color w:val="333333"/>
        </w:rPr>
      </w:pPr>
      <w:r>
        <w:rPr>
          <w:rFonts w:ascii="Arial" w:hAnsi="Arial" w:cs="Arial"/>
          <w:color w:val="333333"/>
        </w:rPr>
        <w:t xml:space="preserve">        </w:t>
      </w:r>
      <w:r w:rsidRPr="00EE12F5">
        <w:rPr>
          <w:rFonts w:ascii="Arial" w:hAnsi="Arial" w:cs="Arial"/>
          <w:color w:val="333333"/>
        </w:rPr>
        <w:t xml:space="preserve">X = </w:t>
      </w:r>
      <w:r w:rsidRPr="00EE12F5">
        <w:rPr>
          <w:rFonts w:ascii="Arial" w:hAnsi="Arial" w:cs="Arial"/>
          <w:color w:val="333333"/>
          <w:u w:val="single"/>
        </w:rPr>
        <w:t>100 x 3,000</w:t>
      </w:r>
      <w:r w:rsidRPr="00EE12F5">
        <w:rPr>
          <w:rFonts w:ascii="Arial" w:hAnsi="Arial" w:cs="Arial"/>
          <w:color w:val="333333"/>
        </w:rPr>
        <w:t xml:space="preserve"> = 3%</w:t>
      </w:r>
      <w:r w:rsidRPr="00EE12F5">
        <w:rPr>
          <w:rFonts w:ascii="Arial" w:hAnsi="Arial" w:cs="Arial"/>
          <w:color w:val="333333"/>
        </w:rPr>
        <w:br/>
        <w:t xml:space="preserve">         </w:t>
      </w:r>
      <w:r>
        <w:rPr>
          <w:rFonts w:ascii="Arial" w:hAnsi="Arial" w:cs="Arial"/>
          <w:color w:val="333333"/>
        </w:rPr>
        <w:t xml:space="preserve">        </w:t>
      </w:r>
      <w:r w:rsidRPr="00EE12F5">
        <w:rPr>
          <w:rFonts w:ascii="Arial" w:hAnsi="Arial" w:cs="Arial"/>
          <w:color w:val="333333"/>
        </w:rPr>
        <w:t>100,000</w:t>
      </w:r>
      <w:r w:rsidRPr="00EE12F5">
        <w:rPr>
          <w:rFonts w:ascii="Arial" w:hAnsi="Arial" w:cs="Arial"/>
          <w:color w:val="333333"/>
        </w:rPr>
        <w:br/>
        <w:t xml:space="preserve">Se procede a calcularle el % a las Cuentas por Cobrar del 2006 y de esta forma </w:t>
      </w:r>
      <w:r w:rsidRPr="00EE12F5">
        <w:rPr>
          <w:rFonts w:ascii="Arial" w:hAnsi="Arial" w:cs="Arial"/>
          <w:color w:val="333333"/>
        </w:rPr>
        <w:lastRenderedPageBreak/>
        <w:t>se hace la estimación:</w:t>
      </w:r>
      <w:r w:rsidRPr="00EE12F5">
        <w:rPr>
          <w:rFonts w:ascii="Arial" w:hAnsi="Arial" w:cs="Arial"/>
          <w:color w:val="333333"/>
        </w:rPr>
        <w:br/>
        <w:t xml:space="preserve"> Cuentas por Cobrar 06 = 150,000 x 3% = $4,500.</w:t>
      </w:r>
      <w:r w:rsidRPr="00EE12F5">
        <w:rPr>
          <w:rFonts w:ascii="Arial" w:hAnsi="Arial" w:cs="Arial"/>
          <w:color w:val="333333"/>
        </w:rPr>
        <w:br/>
        <w:t xml:space="preserve"> </w:t>
      </w:r>
      <w:r w:rsidRPr="00EE12F5">
        <w:rPr>
          <w:rFonts w:ascii="Arial" w:hAnsi="Arial" w:cs="Arial"/>
          <w:color w:val="333333"/>
        </w:rPr>
        <w:br/>
        <w:t xml:space="preserve"> Pero para hacer el asiento de ajuste hay que determinar y tener en cuenta el saldo de la provisión. </w:t>
      </w:r>
    </w:p>
    <w:p w:rsidR="00C21AC3" w:rsidRDefault="00C21AC3" w:rsidP="00C21AC3">
      <w:pPr>
        <w:shd w:val="clear" w:color="auto" w:fill="FFFFFF"/>
        <w:rPr>
          <w:rFonts w:ascii="Arial" w:hAnsi="Arial" w:cs="Arial"/>
          <w:color w:val="333333"/>
        </w:rPr>
      </w:pPr>
    </w:p>
    <w:p w:rsidR="00C21AC3" w:rsidRPr="001D4962" w:rsidRDefault="00C21AC3" w:rsidP="00C21AC3">
      <w:pPr>
        <w:shd w:val="clear" w:color="auto" w:fill="FFFFFF"/>
        <w:rPr>
          <w:rFonts w:ascii="Arial" w:hAnsi="Arial" w:cs="Arial"/>
          <w:color w:val="333333"/>
        </w:rPr>
      </w:pPr>
      <w:r>
        <w:rPr>
          <w:rFonts w:ascii="Arial" w:hAnsi="Arial" w:cs="Arial"/>
          <w:color w:val="333333"/>
        </w:rPr>
        <w:t xml:space="preserve">                       </w:t>
      </w:r>
      <w:r w:rsidRPr="001D4962">
        <w:rPr>
          <w:rFonts w:ascii="Arial" w:hAnsi="Arial" w:cs="Arial"/>
          <w:color w:val="333333"/>
        </w:rPr>
        <w:t>Provisión en Cuentas Incobrables</w:t>
      </w:r>
    </w:p>
    <w:tbl>
      <w:tblPr>
        <w:tblW w:w="0" w:type="auto"/>
        <w:tblInd w:w="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2835"/>
      </w:tblGrid>
      <w:tr w:rsidR="00C21AC3" w:rsidRPr="00A05BCC" w:rsidTr="00DA5B6D">
        <w:trPr>
          <w:trHeight w:val="304"/>
        </w:trPr>
        <w:tc>
          <w:tcPr>
            <w:tcW w:w="2499" w:type="dxa"/>
            <w:tcBorders>
              <w:left w:val="nil"/>
              <w:bottom w:val="nil"/>
            </w:tcBorders>
          </w:tcPr>
          <w:p w:rsidR="00C21AC3" w:rsidRPr="00A05BCC" w:rsidRDefault="00C21AC3" w:rsidP="00DA5B6D">
            <w:pPr>
              <w:rPr>
                <w:rFonts w:ascii="Arial" w:hAnsi="Arial" w:cs="Arial"/>
                <w:color w:val="333333"/>
              </w:rPr>
            </w:pPr>
          </w:p>
        </w:tc>
        <w:tc>
          <w:tcPr>
            <w:tcW w:w="2835" w:type="dxa"/>
            <w:tcBorders>
              <w:bottom w:val="nil"/>
              <w:right w:val="nil"/>
            </w:tcBorders>
          </w:tcPr>
          <w:p w:rsidR="00C21AC3" w:rsidRPr="00A05BCC" w:rsidRDefault="00C21AC3" w:rsidP="00DA5B6D">
            <w:pPr>
              <w:rPr>
                <w:rFonts w:ascii="Arial" w:hAnsi="Arial" w:cs="Arial"/>
                <w:color w:val="333333"/>
              </w:rPr>
            </w:pPr>
            <w:r w:rsidRPr="00A05BCC">
              <w:rPr>
                <w:rFonts w:ascii="Arial" w:hAnsi="Arial" w:cs="Arial"/>
                <w:color w:val="333333"/>
              </w:rPr>
              <w:t xml:space="preserve">          </w:t>
            </w:r>
          </w:p>
        </w:tc>
      </w:tr>
      <w:tr w:rsidR="00C21AC3" w:rsidRPr="00A05BCC" w:rsidTr="00DA5B6D">
        <w:trPr>
          <w:trHeight w:val="304"/>
        </w:trPr>
        <w:tc>
          <w:tcPr>
            <w:tcW w:w="2499" w:type="dxa"/>
            <w:tcBorders>
              <w:top w:val="nil"/>
              <w:left w:val="nil"/>
            </w:tcBorders>
          </w:tcPr>
          <w:p w:rsidR="00C21AC3" w:rsidRPr="00A05BCC" w:rsidRDefault="00C21AC3" w:rsidP="00DA5B6D">
            <w:pPr>
              <w:jc w:val="center"/>
              <w:rPr>
                <w:rFonts w:ascii="Arial" w:hAnsi="Arial" w:cs="Arial"/>
                <w:color w:val="333333"/>
              </w:rPr>
            </w:pPr>
            <w:r w:rsidRPr="00A05BCC">
              <w:rPr>
                <w:rFonts w:ascii="Arial" w:hAnsi="Arial" w:cs="Arial"/>
                <w:color w:val="333333"/>
              </w:rPr>
              <w:t>$ 3 000.00</w:t>
            </w:r>
          </w:p>
        </w:tc>
        <w:tc>
          <w:tcPr>
            <w:tcW w:w="2835" w:type="dxa"/>
            <w:tcBorders>
              <w:top w:val="nil"/>
              <w:bottom w:val="single" w:sz="4" w:space="0" w:color="auto"/>
              <w:right w:val="nil"/>
            </w:tcBorders>
          </w:tcPr>
          <w:p w:rsidR="00C21AC3" w:rsidRPr="00A05BCC" w:rsidRDefault="00C21AC3" w:rsidP="00DA5B6D">
            <w:pPr>
              <w:rPr>
                <w:rFonts w:ascii="Arial" w:hAnsi="Arial" w:cs="Arial"/>
                <w:color w:val="333333"/>
              </w:rPr>
            </w:pPr>
            <w:r w:rsidRPr="00A05BCC">
              <w:rPr>
                <w:rFonts w:ascii="Arial" w:hAnsi="Arial" w:cs="Arial"/>
                <w:color w:val="333333"/>
              </w:rPr>
              <w:t xml:space="preserve"> $ 7 000.00</w:t>
            </w:r>
          </w:p>
        </w:tc>
      </w:tr>
      <w:tr w:rsidR="00C21AC3" w:rsidRPr="00A05BCC" w:rsidTr="00DA5B6D">
        <w:trPr>
          <w:trHeight w:val="350"/>
        </w:trPr>
        <w:tc>
          <w:tcPr>
            <w:tcW w:w="2499" w:type="dxa"/>
            <w:tcBorders>
              <w:left w:val="nil"/>
              <w:bottom w:val="nil"/>
            </w:tcBorders>
          </w:tcPr>
          <w:p w:rsidR="00C21AC3" w:rsidRPr="00A05BCC" w:rsidRDefault="00C21AC3" w:rsidP="00DA5B6D">
            <w:pPr>
              <w:rPr>
                <w:rFonts w:ascii="Arial" w:hAnsi="Arial" w:cs="Arial"/>
                <w:color w:val="333333"/>
              </w:rPr>
            </w:pPr>
          </w:p>
        </w:tc>
        <w:tc>
          <w:tcPr>
            <w:tcW w:w="2835" w:type="dxa"/>
            <w:tcBorders>
              <w:bottom w:val="nil"/>
              <w:right w:val="nil"/>
            </w:tcBorders>
          </w:tcPr>
          <w:p w:rsidR="00C21AC3" w:rsidRPr="00A05BCC" w:rsidRDefault="00C21AC3" w:rsidP="00DA5B6D">
            <w:pPr>
              <w:rPr>
                <w:rFonts w:ascii="Arial" w:hAnsi="Arial" w:cs="Arial"/>
                <w:color w:val="333333"/>
              </w:rPr>
            </w:pPr>
            <w:r w:rsidRPr="00A05BCC">
              <w:rPr>
                <w:rFonts w:ascii="Arial" w:hAnsi="Arial" w:cs="Arial"/>
                <w:color w:val="333333"/>
              </w:rPr>
              <w:t xml:space="preserve"> $ </w:t>
            </w:r>
            <w:r w:rsidRPr="00A05BCC">
              <w:rPr>
                <w:rFonts w:ascii="Arial" w:hAnsi="Arial" w:cs="Arial"/>
                <w:color w:val="333333"/>
                <w:u w:val="double"/>
              </w:rPr>
              <w:t xml:space="preserve">4 000.00 </w:t>
            </w:r>
          </w:p>
        </w:tc>
      </w:tr>
      <w:tr w:rsidR="00C21AC3" w:rsidRPr="00A05BCC" w:rsidTr="00DA5B6D">
        <w:trPr>
          <w:trHeight w:val="304"/>
        </w:trPr>
        <w:tc>
          <w:tcPr>
            <w:tcW w:w="2499" w:type="dxa"/>
            <w:tcBorders>
              <w:top w:val="nil"/>
              <w:left w:val="nil"/>
              <w:bottom w:val="nil"/>
            </w:tcBorders>
          </w:tcPr>
          <w:p w:rsidR="00C21AC3" w:rsidRPr="00A05BCC" w:rsidRDefault="00C21AC3" w:rsidP="00DA5B6D">
            <w:pPr>
              <w:rPr>
                <w:rFonts w:ascii="Arial" w:hAnsi="Arial" w:cs="Arial"/>
                <w:color w:val="333333"/>
              </w:rPr>
            </w:pPr>
          </w:p>
        </w:tc>
        <w:tc>
          <w:tcPr>
            <w:tcW w:w="2835" w:type="dxa"/>
            <w:tcBorders>
              <w:top w:val="nil"/>
              <w:bottom w:val="nil"/>
              <w:right w:val="nil"/>
            </w:tcBorders>
          </w:tcPr>
          <w:p w:rsidR="00C21AC3" w:rsidRPr="00A05BCC" w:rsidRDefault="00C21AC3" w:rsidP="00DA5B6D">
            <w:pPr>
              <w:rPr>
                <w:rFonts w:ascii="Arial" w:hAnsi="Arial" w:cs="Arial"/>
                <w:color w:val="333333"/>
              </w:rPr>
            </w:pPr>
          </w:p>
        </w:tc>
      </w:tr>
    </w:tbl>
    <w:p w:rsidR="00C21AC3" w:rsidRDefault="00C21AC3" w:rsidP="00C21AC3">
      <w:pPr>
        <w:shd w:val="clear" w:color="auto" w:fill="FFFFFF"/>
        <w:rPr>
          <w:rFonts w:ascii="Arial" w:hAnsi="Arial" w:cs="Arial"/>
          <w:color w:val="333333"/>
        </w:rPr>
      </w:pPr>
    </w:p>
    <w:p w:rsidR="00C21AC3" w:rsidRDefault="00C21AC3" w:rsidP="00C21AC3">
      <w:pPr>
        <w:shd w:val="clear" w:color="auto" w:fill="FFFFFF"/>
        <w:rPr>
          <w:rFonts w:ascii="Arial" w:hAnsi="Arial" w:cs="Arial"/>
          <w:color w:val="333333"/>
        </w:rPr>
      </w:pPr>
      <w:r w:rsidRPr="00EE12F5">
        <w:rPr>
          <w:rFonts w:ascii="Arial" w:hAnsi="Arial" w:cs="Arial"/>
          <w:color w:val="333333"/>
        </w:rPr>
        <w:t>Como ya tenemos un saldo de $4,000 y estimamos una Provisión de $4,500, hay que agregar $500 a la Provisión</w:t>
      </w:r>
    </w:p>
    <w:p w:rsidR="00C21AC3" w:rsidRPr="00EE12F5" w:rsidRDefault="00C21AC3" w:rsidP="00C21AC3">
      <w:pPr>
        <w:shd w:val="clear" w:color="auto" w:fill="FFFFFF"/>
        <w:rPr>
          <w:rFonts w:ascii="Arial" w:hAnsi="Arial" w:cs="Arial"/>
          <w:color w:val="333333"/>
        </w:rPr>
      </w:pPr>
    </w:p>
    <w:p w:rsidR="00C21AC3" w:rsidRPr="00EE12F5" w:rsidRDefault="00C21AC3" w:rsidP="00C21AC3">
      <w:pPr>
        <w:shd w:val="clear" w:color="auto" w:fill="FFFFFF"/>
        <w:rPr>
          <w:rFonts w:ascii="Arial" w:hAnsi="Arial" w:cs="Arial"/>
          <w:color w:val="333333"/>
        </w:rPr>
      </w:pPr>
      <w:r>
        <w:rPr>
          <w:rFonts w:ascii="Arial" w:hAnsi="Arial" w:cs="Arial"/>
          <w:color w:val="333333"/>
        </w:rPr>
        <w:t xml:space="preserve">                    </w:t>
      </w:r>
      <w:r w:rsidRPr="00EE12F5">
        <w:rPr>
          <w:rFonts w:ascii="Arial" w:hAnsi="Arial" w:cs="Arial"/>
          <w:color w:val="333333"/>
        </w:rPr>
        <w:t xml:space="preserve">-------------x------------- </w:t>
      </w:r>
    </w:p>
    <w:p w:rsidR="00C21AC3" w:rsidRPr="00EE12F5" w:rsidRDefault="00C21AC3" w:rsidP="00C21AC3">
      <w:pPr>
        <w:shd w:val="clear" w:color="auto" w:fill="FFFFFF"/>
        <w:rPr>
          <w:rFonts w:ascii="Arial" w:hAnsi="Arial" w:cs="Arial"/>
          <w:color w:val="333333"/>
        </w:rPr>
      </w:pPr>
      <w:r>
        <w:rPr>
          <w:rFonts w:ascii="Arial" w:hAnsi="Arial" w:cs="Arial"/>
          <w:color w:val="333333"/>
        </w:rPr>
        <w:t xml:space="preserve">           </w:t>
      </w:r>
      <w:r w:rsidRPr="00EE12F5">
        <w:rPr>
          <w:rFonts w:ascii="Arial" w:hAnsi="Arial" w:cs="Arial"/>
          <w:color w:val="333333"/>
        </w:rPr>
        <w:t xml:space="preserve">Gastos por cuentas incobrables                </w:t>
      </w:r>
      <w:r>
        <w:rPr>
          <w:rFonts w:ascii="Arial" w:hAnsi="Arial" w:cs="Arial"/>
          <w:color w:val="333333"/>
        </w:rPr>
        <w:t xml:space="preserve">        </w:t>
      </w:r>
      <w:r w:rsidRPr="00EE12F5">
        <w:rPr>
          <w:rFonts w:ascii="Arial" w:hAnsi="Arial" w:cs="Arial"/>
          <w:color w:val="333333"/>
        </w:rPr>
        <w:t xml:space="preserve"> $ 500.00</w:t>
      </w:r>
    </w:p>
    <w:p w:rsidR="00C21AC3" w:rsidRDefault="00C21AC3" w:rsidP="00C21AC3">
      <w:pPr>
        <w:shd w:val="clear" w:color="auto" w:fill="FFFFFF"/>
        <w:rPr>
          <w:rFonts w:ascii="Arial" w:hAnsi="Arial" w:cs="Arial"/>
          <w:color w:val="333333"/>
        </w:rPr>
      </w:pPr>
      <w:r w:rsidRPr="00EE12F5">
        <w:rPr>
          <w:rFonts w:ascii="Arial" w:hAnsi="Arial" w:cs="Arial"/>
          <w:color w:val="333333"/>
        </w:rPr>
        <w:t xml:space="preserve">          </w:t>
      </w:r>
      <w:r>
        <w:rPr>
          <w:rFonts w:ascii="Arial" w:hAnsi="Arial" w:cs="Arial"/>
          <w:color w:val="333333"/>
        </w:rPr>
        <w:t xml:space="preserve">                   </w:t>
      </w:r>
      <w:r w:rsidRPr="00EE12F5">
        <w:rPr>
          <w:rFonts w:ascii="Arial" w:hAnsi="Arial" w:cs="Arial"/>
          <w:color w:val="333333"/>
        </w:rPr>
        <w:t xml:space="preserve">Provisión en Cuentas Incobrables                   </w:t>
      </w:r>
      <w:r>
        <w:rPr>
          <w:rFonts w:ascii="Arial" w:hAnsi="Arial" w:cs="Arial"/>
          <w:color w:val="333333"/>
        </w:rPr>
        <w:t xml:space="preserve">  </w:t>
      </w:r>
      <w:r w:rsidRPr="00EE12F5">
        <w:rPr>
          <w:rFonts w:ascii="Arial" w:hAnsi="Arial" w:cs="Arial"/>
          <w:color w:val="333333"/>
        </w:rPr>
        <w:t xml:space="preserve"> $ 500.00</w:t>
      </w:r>
    </w:p>
    <w:p w:rsidR="00C21AC3" w:rsidRDefault="00C21AC3" w:rsidP="00C21AC3">
      <w:pPr>
        <w:shd w:val="clear" w:color="auto" w:fill="FFFFFF"/>
        <w:rPr>
          <w:rFonts w:ascii="Arial" w:hAnsi="Arial" w:cs="Arial"/>
          <w:color w:val="333333"/>
        </w:rPr>
      </w:pPr>
    </w:p>
    <w:p w:rsidR="00C21AC3" w:rsidRDefault="00C21AC3" w:rsidP="00C21AC3">
      <w:pPr>
        <w:shd w:val="clear" w:color="auto" w:fill="FFFFFF"/>
        <w:jc w:val="both"/>
        <w:rPr>
          <w:rFonts w:ascii="Arial" w:hAnsi="Arial" w:cs="Arial"/>
          <w:b/>
          <w:color w:val="000000"/>
        </w:rPr>
      </w:pPr>
      <w:r>
        <w:rPr>
          <w:rFonts w:ascii="Arial" w:hAnsi="Arial" w:cs="Arial"/>
          <w:b/>
          <w:color w:val="000000"/>
        </w:rPr>
        <w:t>CONCLUSIONES</w:t>
      </w:r>
    </w:p>
    <w:p w:rsidR="00C21AC3" w:rsidRDefault="00C21AC3" w:rsidP="00C21AC3">
      <w:pPr>
        <w:shd w:val="clear" w:color="auto" w:fill="FFFFFF"/>
        <w:jc w:val="both"/>
        <w:rPr>
          <w:rFonts w:ascii="Arial" w:hAnsi="Arial" w:cs="Arial"/>
          <w:color w:val="000000"/>
        </w:rPr>
      </w:pPr>
      <w:r w:rsidRPr="005D3A49">
        <w:rPr>
          <w:rFonts w:ascii="Arial" w:hAnsi="Arial" w:cs="Arial"/>
          <w:color w:val="000000"/>
        </w:rPr>
        <w:t>Aclarar dudas de los aspectos tratados en la clase.</w:t>
      </w:r>
    </w:p>
    <w:p w:rsidR="00C21AC3" w:rsidRPr="005D3A49" w:rsidRDefault="00C21AC3" w:rsidP="00C21AC3">
      <w:pPr>
        <w:shd w:val="clear" w:color="auto" w:fill="FFFFFF"/>
        <w:jc w:val="both"/>
        <w:rPr>
          <w:rFonts w:ascii="Arial" w:hAnsi="Arial" w:cs="Arial"/>
          <w:color w:val="000000"/>
        </w:rPr>
      </w:pPr>
    </w:p>
    <w:p w:rsidR="00C21AC3" w:rsidRDefault="00C21AC3" w:rsidP="00C21AC3">
      <w:pPr>
        <w:shd w:val="clear" w:color="auto" w:fill="FFFFFF"/>
        <w:jc w:val="both"/>
        <w:rPr>
          <w:rFonts w:ascii="Arial" w:hAnsi="Arial" w:cs="Arial"/>
          <w:b/>
          <w:color w:val="000000"/>
        </w:rPr>
      </w:pPr>
      <w:r w:rsidRPr="002E54C8">
        <w:rPr>
          <w:rFonts w:ascii="Arial" w:hAnsi="Arial" w:cs="Arial"/>
          <w:b/>
          <w:color w:val="000000"/>
        </w:rPr>
        <w:t>ESTUDIO INDIVIDUAL</w:t>
      </w:r>
    </w:p>
    <w:p w:rsidR="00C21AC3" w:rsidRDefault="00C21AC3" w:rsidP="00C21AC3">
      <w:pPr>
        <w:jc w:val="both"/>
        <w:rPr>
          <w:rFonts w:ascii="Arial" w:hAnsi="Arial" w:cs="Arial"/>
        </w:rPr>
      </w:pPr>
      <w:r>
        <w:rPr>
          <w:rFonts w:ascii="Arial" w:hAnsi="Arial" w:cs="Arial"/>
        </w:rPr>
        <w:t>Realice un resumen de los métodos del cálculo de las provisiones para cuentas incobrables, Exponga como quedaría en el balance de la empresa el saldo de las cuentas por cobrar en el ejemplo anterior.</w:t>
      </w:r>
    </w:p>
    <w:p w:rsidR="00C21AC3" w:rsidRDefault="00C21AC3" w:rsidP="00C21AC3">
      <w:pPr>
        <w:jc w:val="both"/>
        <w:rPr>
          <w:rFonts w:ascii="Arial" w:hAnsi="Arial" w:cs="Arial"/>
        </w:rPr>
      </w:pPr>
    </w:p>
    <w:p w:rsidR="00C21AC3" w:rsidRDefault="00C21AC3" w:rsidP="00C21AC3">
      <w:pPr>
        <w:jc w:val="both"/>
        <w:rPr>
          <w:rFonts w:ascii="Arial" w:hAnsi="Arial" w:cs="Arial"/>
          <w:b/>
        </w:rPr>
      </w:pPr>
    </w:p>
    <w:p w:rsidR="00C21AC3" w:rsidRDefault="00C21AC3" w:rsidP="00C21AC3">
      <w:pPr>
        <w:jc w:val="both"/>
        <w:rPr>
          <w:rFonts w:ascii="Arial" w:hAnsi="Arial" w:cs="Arial"/>
          <w:b/>
        </w:rPr>
      </w:pPr>
    </w:p>
    <w:p w:rsidR="00C21AC3" w:rsidRDefault="00C21AC3" w:rsidP="00C21AC3">
      <w:pPr>
        <w:jc w:val="both"/>
      </w:pPr>
    </w:p>
    <w:p w:rsidR="00C21AC3" w:rsidRDefault="00C21AC3" w:rsidP="00C21AC3">
      <w:pPr>
        <w:jc w:val="both"/>
      </w:pPr>
      <w:r w:rsidRPr="00102533">
        <w:br/>
      </w:r>
    </w:p>
    <w:p w:rsidR="00321CCF" w:rsidRDefault="00321CCF" w:rsidP="00C21AC3">
      <w:bookmarkStart w:id="0" w:name="_GoBack"/>
      <w:bookmarkEnd w:id="0"/>
    </w:p>
    <w:sectPr w:rsidR="00321C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73CE9"/>
    <w:multiLevelType w:val="hybridMultilevel"/>
    <w:tmpl w:val="4E268EB6"/>
    <w:lvl w:ilvl="0" w:tplc="785A9544">
      <w:start w:val="1"/>
      <w:numFmt w:val="bullet"/>
      <w:lvlText w:val=""/>
      <w:lvlJc w:val="left"/>
      <w:pPr>
        <w:ind w:left="720" w:hanging="360"/>
      </w:pPr>
      <w:rPr>
        <w:rFonts w:ascii="Wingdings" w:hAnsi="Wingdings" w:hint="default"/>
        <w:color w:val="auto"/>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5D513048"/>
    <w:multiLevelType w:val="hybridMultilevel"/>
    <w:tmpl w:val="E4D20C9E"/>
    <w:lvl w:ilvl="0" w:tplc="7FBCDC50">
      <w:start w:val="1"/>
      <w:numFmt w:val="decimal"/>
      <w:lvlText w:val="%1."/>
      <w:lvlJc w:val="left"/>
      <w:pPr>
        <w:tabs>
          <w:tab w:val="num" w:pos="720"/>
        </w:tabs>
        <w:ind w:left="720" w:hanging="360"/>
      </w:pPr>
    </w:lvl>
    <w:lvl w:ilvl="1" w:tplc="6DBA104C" w:tentative="1">
      <w:start w:val="1"/>
      <w:numFmt w:val="decimal"/>
      <w:lvlText w:val="%2."/>
      <w:lvlJc w:val="left"/>
      <w:pPr>
        <w:tabs>
          <w:tab w:val="num" w:pos="1440"/>
        </w:tabs>
        <w:ind w:left="1440" w:hanging="360"/>
      </w:pPr>
    </w:lvl>
    <w:lvl w:ilvl="2" w:tplc="BAE0CC82" w:tentative="1">
      <w:start w:val="1"/>
      <w:numFmt w:val="decimal"/>
      <w:lvlText w:val="%3."/>
      <w:lvlJc w:val="left"/>
      <w:pPr>
        <w:tabs>
          <w:tab w:val="num" w:pos="2160"/>
        </w:tabs>
        <w:ind w:left="2160" w:hanging="360"/>
      </w:pPr>
    </w:lvl>
    <w:lvl w:ilvl="3" w:tplc="1CB6E370" w:tentative="1">
      <w:start w:val="1"/>
      <w:numFmt w:val="decimal"/>
      <w:lvlText w:val="%4."/>
      <w:lvlJc w:val="left"/>
      <w:pPr>
        <w:tabs>
          <w:tab w:val="num" w:pos="2880"/>
        </w:tabs>
        <w:ind w:left="2880" w:hanging="360"/>
      </w:pPr>
    </w:lvl>
    <w:lvl w:ilvl="4" w:tplc="EE049AFE" w:tentative="1">
      <w:start w:val="1"/>
      <w:numFmt w:val="decimal"/>
      <w:lvlText w:val="%5."/>
      <w:lvlJc w:val="left"/>
      <w:pPr>
        <w:tabs>
          <w:tab w:val="num" w:pos="3600"/>
        </w:tabs>
        <w:ind w:left="3600" w:hanging="360"/>
      </w:pPr>
    </w:lvl>
    <w:lvl w:ilvl="5" w:tplc="964432C4" w:tentative="1">
      <w:start w:val="1"/>
      <w:numFmt w:val="decimal"/>
      <w:lvlText w:val="%6."/>
      <w:lvlJc w:val="left"/>
      <w:pPr>
        <w:tabs>
          <w:tab w:val="num" w:pos="4320"/>
        </w:tabs>
        <w:ind w:left="4320" w:hanging="360"/>
      </w:pPr>
    </w:lvl>
    <w:lvl w:ilvl="6" w:tplc="D9F2BCD0" w:tentative="1">
      <w:start w:val="1"/>
      <w:numFmt w:val="decimal"/>
      <w:lvlText w:val="%7."/>
      <w:lvlJc w:val="left"/>
      <w:pPr>
        <w:tabs>
          <w:tab w:val="num" w:pos="5040"/>
        </w:tabs>
        <w:ind w:left="5040" w:hanging="360"/>
      </w:pPr>
    </w:lvl>
    <w:lvl w:ilvl="7" w:tplc="E71CA462" w:tentative="1">
      <w:start w:val="1"/>
      <w:numFmt w:val="decimal"/>
      <w:lvlText w:val="%8."/>
      <w:lvlJc w:val="left"/>
      <w:pPr>
        <w:tabs>
          <w:tab w:val="num" w:pos="5760"/>
        </w:tabs>
        <w:ind w:left="5760" w:hanging="360"/>
      </w:pPr>
    </w:lvl>
    <w:lvl w:ilvl="8" w:tplc="F0324730"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C3"/>
    <w:rsid w:val="00321CCF"/>
    <w:rsid w:val="00C21A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D602E-A60B-4D3F-A95C-A9025D63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AC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21AC3"/>
    <w:pPr>
      <w:keepNext/>
      <w:jc w:val="both"/>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21AC3"/>
    <w:rPr>
      <w:rFonts w:ascii="Times New Roman" w:eastAsia="Times New Roman" w:hAnsi="Times New Roman"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1543</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dc:creator>
  <cp:keywords/>
  <dc:description/>
  <cp:lastModifiedBy>DAYANA</cp:lastModifiedBy>
  <cp:revision>1</cp:revision>
  <dcterms:created xsi:type="dcterms:W3CDTF">2026-02-25T18:54:00Z</dcterms:created>
  <dcterms:modified xsi:type="dcterms:W3CDTF">2026-02-25T19:01:00Z</dcterms:modified>
</cp:coreProperties>
</file>