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2D" w:rsidRDefault="00281F4A" w:rsidP="00D43C54">
      <w:pPr>
        <w:spacing w:line="276" w:lineRule="auto"/>
        <w:jc w:val="both"/>
        <w:rPr>
          <w:rFonts w:ascii="Arial" w:hAnsi="Arial" w:cs="Arial"/>
          <w:sz w:val="24"/>
          <w:szCs w:val="24"/>
        </w:rPr>
      </w:pPr>
      <w:r>
        <w:rPr>
          <w:rFonts w:ascii="Arial" w:hAnsi="Arial" w:cs="Arial"/>
          <w:sz w:val="24"/>
          <w:szCs w:val="24"/>
        </w:rPr>
        <w:t xml:space="preserve">Introducción: </w:t>
      </w:r>
    </w:p>
    <w:p w:rsidR="008F2C88" w:rsidRPr="00232301" w:rsidRDefault="0045795B" w:rsidP="00D43C54">
      <w:pPr>
        <w:spacing w:line="276" w:lineRule="auto"/>
        <w:jc w:val="both"/>
        <w:rPr>
          <w:rFonts w:ascii="Arial" w:hAnsi="Arial" w:cs="Arial"/>
          <w:sz w:val="24"/>
          <w:szCs w:val="24"/>
        </w:rPr>
      </w:pPr>
      <w:r w:rsidRPr="00232301">
        <w:rPr>
          <w:rFonts w:ascii="Arial" w:hAnsi="Arial" w:cs="Arial"/>
          <w:sz w:val="24"/>
          <w:szCs w:val="24"/>
        </w:rPr>
        <w:t>Cuando terminamos de escribir</w:t>
      </w:r>
      <w:r w:rsidR="000A4E9B" w:rsidRPr="00232301">
        <w:rPr>
          <w:rFonts w:ascii="Arial" w:hAnsi="Arial" w:cs="Arial"/>
          <w:sz w:val="24"/>
          <w:szCs w:val="24"/>
        </w:rPr>
        <w:t xml:space="preserve"> el libro </w:t>
      </w:r>
      <w:r w:rsidR="000A4E9B" w:rsidRPr="00232301">
        <w:rPr>
          <w:rFonts w:ascii="Arial" w:hAnsi="Arial" w:cs="Arial"/>
          <w:b/>
          <w:sz w:val="24"/>
          <w:szCs w:val="24"/>
        </w:rPr>
        <w:t>Criminología</w:t>
      </w:r>
      <w:r w:rsidR="0080302D">
        <w:rPr>
          <w:rFonts w:ascii="Arial" w:hAnsi="Arial" w:cs="Arial"/>
          <w:b/>
          <w:sz w:val="24"/>
          <w:szCs w:val="24"/>
        </w:rPr>
        <w:t>,</w:t>
      </w:r>
      <w:r w:rsidR="000A4E9B" w:rsidRPr="00232301">
        <w:rPr>
          <w:rFonts w:ascii="Arial" w:hAnsi="Arial" w:cs="Arial"/>
          <w:sz w:val="24"/>
          <w:szCs w:val="24"/>
        </w:rPr>
        <w:t xml:space="preserve"> que constituyó la segunda entrega de una trilogía</w:t>
      </w:r>
      <w:r w:rsidR="00A86E6D" w:rsidRPr="00232301">
        <w:rPr>
          <w:rFonts w:ascii="Arial" w:hAnsi="Arial" w:cs="Arial"/>
          <w:sz w:val="24"/>
          <w:szCs w:val="24"/>
        </w:rPr>
        <w:t xml:space="preserve"> (</w:t>
      </w:r>
      <w:r w:rsidR="00A86E6D" w:rsidRPr="00232301">
        <w:rPr>
          <w:rFonts w:ascii="Arial" w:hAnsi="Arial" w:cs="Arial"/>
          <w:b/>
          <w:sz w:val="24"/>
          <w:szCs w:val="24"/>
        </w:rPr>
        <w:t>Introducción a la Criminología, Criminología y Temas contemporáneos de Criminología</w:t>
      </w:r>
      <w:r w:rsidR="00A86E6D" w:rsidRPr="00232301">
        <w:rPr>
          <w:rFonts w:ascii="Arial" w:hAnsi="Arial" w:cs="Arial"/>
          <w:sz w:val="24"/>
          <w:szCs w:val="24"/>
        </w:rPr>
        <w:t>)</w:t>
      </w:r>
      <w:r w:rsidR="000A4E9B" w:rsidRPr="00232301">
        <w:rPr>
          <w:rFonts w:ascii="Arial" w:hAnsi="Arial" w:cs="Arial"/>
          <w:sz w:val="24"/>
          <w:szCs w:val="24"/>
        </w:rPr>
        <w:t xml:space="preserve"> </w:t>
      </w:r>
      <w:r w:rsidR="00D15D84" w:rsidRPr="00232301">
        <w:rPr>
          <w:rFonts w:ascii="Arial" w:hAnsi="Arial" w:cs="Arial"/>
          <w:sz w:val="24"/>
          <w:szCs w:val="24"/>
        </w:rPr>
        <w:t>proyectada</w:t>
      </w:r>
      <w:r w:rsidR="000A4E9B" w:rsidRPr="00232301">
        <w:rPr>
          <w:rFonts w:ascii="Arial" w:hAnsi="Arial" w:cs="Arial"/>
          <w:sz w:val="24"/>
          <w:szCs w:val="24"/>
        </w:rPr>
        <w:t xml:space="preserve"> para cubrir determinados contenidos casi siempre presentes en todos los manuales de esta </w:t>
      </w:r>
      <w:r w:rsidR="00A86E6D" w:rsidRPr="00232301">
        <w:rPr>
          <w:rFonts w:ascii="Arial" w:hAnsi="Arial" w:cs="Arial"/>
          <w:sz w:val="24"/>
          <w:szCs w:val="24"/>
        </w:rPr>
        <w:t>ciencia; pensamos</w:t>
      </w:r>
      <w:r w:rsidR="000A4E9B" w:rsidRPr="00232301">
        <w:rPr>
          <w:rFonts w:ascii="Arial" w:hAnsi="Arial" w:cs="Arial"/>
          <w:sz w:val="24"/>
          <w:szCs w:val="24"/>
        </w:rPr>
        <w:t xml:space="preserve"> coordinar los esfuerzos de algunos</w:t>
      </w:r>
      <w:r w:rsidR="00A86E6D" w:rsidRPr="00232301">
        <w:rPr>
          <w:rFonts w:ascii="Arial" w:hAnsi="Arial" w:cs="Arial"/>
          <w:sz w:val="24"/>
          <w:szCs w:val="24"/>
        </w:rPr>
        <w:t xml:space="preserve"> especialistas en varios temas imprescindibles, para completar un conjunto de reflexiones que actualizaran a los destinatarios de las mismas, acerca del pensamiento criminológico </w:t>
      </w:r>
      <w:r w:rsidRPr="00232301">
        <w:rPr>
          <w:rFonts w:ascii="Arial" w:hAnsi="Arial" w:cs="Arial"/>
          <w:sz w:val="24"/>
          <w:szCs w:val="24"/>
        </w:rPr>
        <w:t>contemporáneo</w:t>
      </w:r>
      <w:r w:rsidR="00D15D84" w:rsidRPr="00232301">
        <w:rPr>
          <w:rFonts w:ascii="Arial" w:hAnsi="Arial" w:cs="Arial"/>
          <w:sz w:val="24"/>
          <w:szCs w:val="24"/>
        </w:rPr>
        <w:t>.</w:t>
      </w:r>
    </w:p>
    <w:p w:rsidR="001C3F06" w:rsidRPr="00232301" w:rsidRDefault="00D15D84" w:rsidP="00D43C54">
      <w:pPr>
        <w:spacing w:line="276" w:lineRule="auto"/>
        <w:jc w:val="both"/>
        <w:rPr>
          <w:rFonts w:ascii="Arial" w:hAnsi="Arial" w:cs="Arial"/>
          <w:sz w:val="24"/>
          <w:szCs w:val="24"/>
        </w:rPr>
      </w:pPr>
      <w:r w:rsidRPr="00232301">
        <w:rPr>
          <w:rFonts w:ascii="Arial" w:hAnsi="Arial" w:cs="Arial"/>
          <w:sz w:val="24"/>
          <w:szCs w:val="24"/>
        </w:rPr>
        <w:t>En el</w:t>
      </w:r>
      <w:r w:rsidR="001C3F06" w:rsidRPr="00232301">
        <w:rPr>
          <w:rFonts w:ascii="Arial" w:hAnsi="Arial" w:cs="Arial"/>
          <w:sz w:val="24"/>
          <w:szCs w:val="24"/>
        </w:rPr>
        <w:t xml:space="preserve"> primer libro </w:t>
      </w:r>
      <w:r w:rsidR="001C3F06" w:rsidRPr="0080302D">
        <w:rPr>
          <w:rFonts w:ascii="Arial" w:hAnsi="Arial" w:cs="Arial"/>
          <w:b/>
          <w:sz w:val="24"/>
          <w:szCs w:val="24"/>
        </w:rPr>
        <w:t>Introducción a la Criminología</w:t>
      </w:r>
      <w:r w:rsidR="001C3F06" w:rsidRPr="00232301">
        <w:rPr>
          <w:rFonts w:ascii="Arial" w:hAnsi="Arial" w:cs="Arial"/>
          <w:sz w:val="24"/>
          <w:szCs w:val="24"/>
        </w:rPr>
        <w:t xml:space="preserve"> realizado por la Dra. Tania de Armas </w:t>
      </w:r>
      <w:proofErr w:type="spellStart"/>
      <w:r w:rsidR="001C3F06" w:rsidRPr="00232301">
        <w:rPr>
          <w:rFonts w:ascii="Arial" w:hAnsi="Arial" w:cs="Arial"/>
          <w:sz w:val="24"/>
          <w:szCs w:val="24"/>
        </w:rPr>
        <w:t>Fonticoba</w:t>
      </w:r>
      <w:proofErr w:type="spellEnd"/>
      <w:r w:rsidR="001C3F06" w:rsidRPr="00232301">
        <w:rPr>
          <w:rFonts w:ascii="Arial" w:hAnsi="Arial" w:cs="Arial"/>
          <w:sz w:val="24"/>
          <w:szCs w:val="24"/>
        </w:rPr>
        <w:t xml:space="preserve"> y la Dra. Ángela Gómez Pérez </w:t>
      </w:r>
      <w:r w:rsidR="0080302D">
        <w:rPr>
          <w:rFonts w:ascii="Arial" w:hAnsi="Arial" w:cs="Arial"/>
          <w:sz w:val="24"/>
          <w:szCs w:val="24"/>
        </w:rPr>
        <w:t>se abordan</w:t>
      </w:r>
      <w:r w:rsidR="001C3F06" w:rsidRPr="00232301">
        <w:rPr>
          <w:rFonts w:ascii="Arial" w:hAnsi="Arial" w:cs="Arial"/>
          <w:sz w:val="24"/>
          <w:szCs w:val="24"/>
        </w:rPr>
        <w:t xml:space="preserve"> los aspectos básicos en cuanto a conceptos, </w:t>
      </w:r>
      <w:r w:rsidR="003A7F24" w:rsidRPr="00232301">
        <w:rPr>
          <w:rFonts w:ascii="Arial" w:hAnsi="Arial" w:cs="Arial"/>
          <w:sz w:val="24"/>
          <w:szCs w:val="24"/>
        </w:rPr>
        <w:t>métodos,</w:t>
      </w:r>
      <w:r w:rsidR="001C3F06" w:rsidRPr="00232301">
        <w:rPr>
          <w:rFonts w:ascii="Arial" w:hAnsi="Arial" w:cs="Arial"/>
          <w:sz w:val="24"/>
          <w:szCs w:val="24"/>
        </w:rPr>
        <w:t xml:space="preserve"> </w:t>
      </w:r>
      <w:r w:rsidR="003A7F24" w:rsidRPr="00232301">
        <w:rPr>
          <w:rFonts w:ascii="Arial" w:hAnsi="Arial" w:cs="Arial"/>
          <w:sz w:val="24"/>
          <w:szCs w:val="24"/>
        </w:rPr>
        <w:t>teorías y</w:t>
      </w:r>
      <w:r w:rsidR="001C3F06" w:rsidRPr="00232301">
        <w:rPr>
          <w:rFonts w:ascii="Arial" w:hAnsi="Arial" w:cs="Arial"/>
          <w:sz w:val="24"/>
          <w:szCs w:val="24"/>
        </w:rPr>
        <w:t xml:space="preserve"> la propia historia </w:t>
      </w:r>
      <w:r w:rsidR="003A7F24" w:rsidRPr="00232301">
        <w:rPr>
          <w:rFonts w:ascii="Arial" w:hAnsi="Arial" w:cs="Arial"/>
          <w:sz w:val="24"/>
          <w:szCs w:val="24"/>
        </w:rPr>
        <w:t xml:space="preserve">de esta ciencia, </w:t>
      </w:r>
      <w:r w:rsidRPr="00232301">
        <w:rPr>
          <w:rFonts w:ascii="Arial" w:hAnsi="Arial" w:cs="Arial"/>
          <w:sz w:val="24"/>
          <w:szCs w:val="24"/>
        </w:rPr>
        <w:t xml:space="preserve">lo </w:t>
      </w:r>
      <w:r w:rsidR="003A7F24" w:rsidRPr="00232301">
        <w:rPr>
          <w:rFonts w:ascii="Arial" w:hAnsi="Arial" w:cs="Arial"/>
          <w:sz w:val="24"/>
          <w:szCs w:val="24"/>
        </w:rPr>
        <w:t xml:space="preserve">que permite un </w:t>
      </w:r>
      <w:r w:rsidR="003A7F24" w:rsidRPr="00232301">
        <w:rPr>
          <w:rFonts w:ascii="Arial" w:hAnsi="Arial" w:cs="Arial"/>
          <w:b/>
          <w:sz w:val="24"/>
          <w:szCs w:val="24"/>
        </w:rPr>
        <w:t>acercamiento</w:t>
      </w:r>
      <w:r w:rsidR="003A7F24" w:rsidRPr="00232301">
        <w:rPr>
          <w:rFonts w:ascii="Arial" w:hAnsi="Arial" w:cs="Arial"/>
          <w:sz w:val="24"/>
          <w:szCs w:val="24"/>
        </w:rPr>
        <w:t xml:space="preserve"> para comenzar a conocerla</w:t>
      </w:r>
      <w:r w:rsidRPr="00232301">
        <w:rPr>
          <w:rFonts w:ascii="Arial" w:hAnsi="Arial" w:cs="Arial"/>
          <w:sz w:val="24"/>
          <w:szCs w:val="24"/>
        </w:rPr>
        <w:t>.</w:t>
      </w:r>
    </w:p>
    <w:p w:rsidR="00131E9A" w:rsidRPr="00232301" w:rsidRDefault="001C3F06" w:rsidP="00D43C54">
      <w:pPr>
        <w:spacing w:line="276" w:lineRule="auto"/>
        <w:jc w:val="both"/>
        <w:rPr>
          <w:rFonts w:ascii="Arial" w:hAnsi="Arial" w:cs="Arial"/>
          <w:sz w:val="24"/>
          <w:szCs w:val="24"/>
        </w:rPr>
      </w:pPr>
      <w:r w:rsidRPr="00232301">
        <w:rPr>
          <w:rFonts w:ascii="Arial" w:hAnsi="Arial" w:cs="Arial"/>
          <w:sz w:val="24"/>
          <w:szCs w:val="24"/>
        </w:rPr>
        <w:t xml:space="preserve">El segundo libro </w:t>
      </w:r>
      <w:r w:rsidR="0080302D">
        <w:rPr>
          <w:rFonts w:ascii="Arial" w:hAnsi="Arial" w:cs="Arial"/>
          <w:sz w:val="24"/>
          <w:szCs w:val="24"/>
        </w:rPr>
        <w:t>es</w:t>
      </w:r>
      <w:r w:rsidRPr="00232301">
        <w:rPr>
          <w:rFonts w:ascii="Arial" w:hAnsi="Arial" w:cs="Arial"/>
          <w:sz w:val="24"/>
          <w:szCs w:val="24"/>
        </w:rPr>
        <w:t xml:space="preserve"> </w:t>
      </w:r>
      <w:r w:rsidR="003A7F24" w:rsidRPr="00232301">
        <w:rPr>
          <w:rFonts w:ascii="Arial" w:hAnsi="Arial" w:cs="Arial"/>
          <w:sz w:val="24"/>
          <w:szCs w:val="24"/>
        </w:rPr>
        <w:t xml:space="preserve">la reunión de temas que constituyen instituciones básicas de la Criminología contemporánea, e indispensables para </w:t>
      </w:r>
      <w:r w:rsidR="003A7F24" w:rsidRPr="00232301">
        <w:rPr>
          <w:rFonts w:ascii="Arial" w:hAnsi="Arial" w:cs="Arial"/>
          <w:b/>
          <w:sz w:val="24"/>
          <w:szCs w:val="24"/>
        </w:rPr>
        <w:t>dominar</w:t>
      </w:r>
      <w:r w:rsidR="003A7F24" w:rsidRPr="00232301">
        <w:rPr>
          <w:rFonts w:ascii="Arial" w:hAnsi="Arial" w:cs="Arial"/>
          <w:sz w:val="24"/>
          <w:szCs w:val="24"/>
        </w:rPr>
        <w:t xml:space="preserve"> el lenguaje, la dimensión y las perspectivas de abordaje teórico y práctico de cuestiones tales como el Control Social, la Delincuencia Juvenil, la </w:t>
      </w:r>
      <w:proofErr w:type="spellStart"/>
      <w:r w:rsidR="003A7F24" w:rsidRPr="00232301">
        <w:rPr>
          <w:rFonts w:ascii="Arial" w:hAnsi="Arial" w:cs="Arial"/>
          <w:sz w:val="24"/>
          <w:szCs w:val="24"/>
        </w:rPr>
        <w:t>Victimología</w:t>
      </w:r>
      <w:proofErr w:type="spellEnd"/>
      <w:r w:rsidR="003A7F24" w:rsidRPr="00232301">
        <w:rPr>
          <w:rFonts w:ascii="Arial" w:hAnsi="Arial" w:cs="Arial"/>
          <w:sz w:val="24"/>
          <w:szCs w:val="24"/>
        </w:rPr>
        <w:t>, la Política Criminal, el Sistema Penitenciario</w:t>
      </w:r>
      <w:r w:rsidR="003A076D" w:rsidRPr="00232301">
        <w:rPr>
          <w:rFonts w:ascii="Arial" w:hAnsi="Arial" w:cs="Arial"/>
          <w:sz w:val="24"/>
          <w:szCs w:val="24"/>
        </w:rPr>
        <w:t xml:space="preserve"> y la resocialización de los sancionados y </w:t>
      </w:r>
      <w:r w:rsidR="00D15D84" w:rsidRPr="00232301">
        <w:rPr>
          <w:rFonts w:ascii="Arial" w:hAnsi="Arial" w:cs="Arial"/>
          <w:sz w:val="24"/>
          <w:szCs w:val="24"/>
        </w:rPr>
        <w:t xml:space="preserve">se </w:t>
      </w:r>
      <w:r w:rsidR="003A076D" w:rsidRPr="00232301">
        <w:rPr>
          <w:rFonts w:ascii="Arial" w:hAnsi="Arial" w:cs="Arial"/>
          <w:sz w:val="24"/>
          <w:szCs w:val="24"/>
        </w:rPr>
        <w:t>dejaba para el final las Tendencias contemporánea</w:t>
      </w:r>
      <w:r w:rsidR="00131E9A" w:rsidRPr="00232301">
        <w:rPr>
          <w:rFonts w:ascii="Arial" w:hAnsi="Arial" w:cs="Arial"/>
          <w:sz w:val="24"/>
          <w:szCs w:val="24"/>
        </w:rPr>
        <w:t>s</w:t>
      </w:r>
      <w:r w:rsidR="003A076D" w:rsidRPr="00232301">
        <w:rPr>
          <w:rFonts w:ascii="Arial" w:hAnsi="Arial" w:cs="Arial"/>
          <w:sz w:val="24"/>
          <w:szCs w:val="24"/>
        </w:rPr>
        <w:t xml:space="preserve"> de la Criminología: Derecho Penal y Política Criminal </w:t>
      </w:r>
      <w:r w:rsidR="00131E9A" w:rsidRPr="00232301">
        <w:rPr>
          <w:rFonts w:ascii="Arial" w:hAnsi="Arial" w:cs="Arial"/>
          <w:sz w:val="24"/>
          <w:szCs w:val="24"/>
        </w:rPr>
        <w:t>precisamente como provocación para desarrollar los temas que presentamos en este libro. Como decíamos entonces, era la primera vez que un manual de Criminología se prestigiaba con el aporte de voces muy autorizadas de otras universidades del país,</w:t>
      </w:r>
      <w:r w:rsidR="0065472E" w:rsidRPr="00232301">
        <w:rPr>
          <w:rFonts w:ascii="Arial" w:hAnsi="Arial" w:cs="Arial"/>
          <w:sz w:val="24"/>
          <w:szCs w:val="24"/>
        </w:rPr>
        <w:t xml:space="preserve"> que se unieron a las nuestras,</w:t>
      </w:r>
      <w:r w:rsidR="00131E9A" w:rsidRPr="00232301">
        <w:rPr>
          <w:rFonts w:ascii="Arial" w:hAnsi="Arial" w:cs="Arial"/>
          <w:sz w:val="24"/>
          <w:szCs w:val="24"/>
        </w:rPr>
        <w:t xml:space="preserve"> pues hasta entonces, los libros de Criminología tenían</w:t>
      </w:r>
      <w:r w:rsidR="0065472E" w:rsidRPr="00232301">
        <w:rPr>
          <w:rFonts w:ascii="Arial" w:hAnsi="Arial" w:cs="Arial"/>
          <w:sz w:val="24"/>
          <w:szCs w:val="24"/>
        </w:rPr>
        <w:t xml:space="preserve"> solo</w:t>
      </w:r>
      <w:r w:rsidR="00131E9A" w:rsidRPr="00232301">
        <w:rPr>
          <w:rFonts w:ascii="Arial" w:hAnsi="Arial" w:cs="Arial"/>
          <w:sz w:val="24"/>
          <w:szCs w:val="24"/>
        </w:rPr>
        <w:t xml:space="preserve"> la perspectiva de autores de la Universidad de la Habana.</w:t>
      </w:r>
    </w:p>
    <w:p w:rsidR="00D43C54" w:rsidRPr="00D43C54" w:rsidRDefault="00D43C54" w:rsidP="00D43C54">
      <w:pPr>
        <w:spacing w:line="276" w:lineRule="auto"/>
        <w:jc w:val="both"/>
        <w:rPr>
          <w:rFonts w:ascii="Arial" w:hAnsi="Arial" w:cs="Arial"/>
          <w:sz w:val="24"/>
          <w:szCs w:val="24"/>
        </w:rPr>
      </w:pPr>
      <w:r w:rsidRPr="00D43C54">
        <w:rPr>
          <w:rFonts w:ascii="Arial" w:hAnsi="Arial" w:cs="Arial"/>
          <w:sz w:val="24"/>
          <w:szCs w:val="24"/>
        </w:rPr>
        <w:t xml:space="preserve">Es por ello que la Dra. Martha Trinidad González y Dr. Jorge Luis Barroso González de la Universidad de las Villas, la </w:t>
      </w:r>
      <w:proofErr w:type="spellStart"/>
      <w:r w:rsidRPr="00D43C54">
        <w:rPr>
          <w:rFonts w:ascii="Arial" w:hAnsi="Arial" w:cs="Arial"/>
          <w:sz w:val="24"/>
          <w:szCs w:val="24"/>
        </w:rPr>
        <w:t>Dra</w:t>
      </w:r>
      <w:proofErr w:type="spellEnd"/>
      <w:r w:rsidRPr="00D43C54">
        <w:rPr>
          <w:rFonts w:ascii="Arial" w:hAnsi="Arial" w:cs="Arial"/>
          <w:sz w:val="24"/>
          <w:szCs w:val="24"/>
        </w:rPr>
        <w:t xml:space="preserve"> </w:t>
      </w:r>
      <w:proofErr w:type="spellStart"/>
      <w:r w:rsidRPr="00D43C54">
        <w:rPr>
          <w:rFonts w:ascii="Arial" w:hAnsi="Arial" w:cs="Arial"/>
          <w:sz w:val="24"/>
          <w:szCs w:val="24"/>
        </w:rPr>
        <w:t>Celín</w:t>
      </w:r>
      <w:proofErr w:type="spellEnd"/>
      <w:r w:rsidRPr="00D43C54">
        <w:rPr>
          <w:rFonts w:ascii="Arial" w:hAnsi="Arial" w:cs="Arial"/>
          <w:sz w:val="24"/>
          <w:szCs w:val="24"/>
        </w:rPr>
        <w:t xml:space="preserve"> Pérez Nájera de la Universidad de Ciego de Ávila, la Dra. Ángela Gómez Pérez, la Dra. </w:t>
      </w:r>
      <w:proofErr w:type="spellStart"/>
      <w:r w:rsidRPr="00D43C54">
        <w:rPr>
          <w:rFonts w:ascii="Arial" w:hAnsi="Arial" w:cs="Arial"/>
          <w:sz w:val="24"/>
          <w:szCs w:val="24"/>
        </w:rPr>
        <w:t>Iracema</w:t>
      </w:r>
      <w:proofErr w:type="spellEnd"/>
      <w:r w:rsidRPr="00D43C54">
        <w:rPr>
          <w:rFonts w:ascii="Arial" w:hAnsi="Arial" w:cs="Arial"/>
          <w:sz w:val="24"/>
          <w:szCs w:val="24"/>
        </w:rPr>
        <w:t xml:space="preserve"> Gálvez Puebla, el Master Lázaro E. Ramos Portal, la Lic. María Carla de la Guardia Oriol y la Dra. Tania de Armas </w:t>
      </w:r>
      <w:proofErr w:type="spellStart"/>
      <w:r w:rsidRPr="00D43C54">
        <w:rPr>
          <w:rFonts w:ascii="Arial" w:hAnsi="Arial" w:cs="Arial"/>
          <w:sz w:val="24"/>
          <w:szCs w:val="24"/>
        </w:rPr>
        <w:t>Fonticoba</w:t>
      </w:r>
      <w:proofErr w:type="spellEnd"/>
      <w:r w:rsidRPr="00D43C54">
        <w:rPr>
          <w:rFonts w:ascii="Arial" w:hAnsi="Arial" w:cs="Arial"/>
          <w:sz w:val="24"/>
          <w:szCs w:val="24"/>
        </w:rPr>
        <w:t xml:space="preserve">, </w:t>
      </w:r>
      <w:r w:rsidR="00762B42">
        <w:rPr>
          <w:rFonts w:ascii="Arial" w:hAnsi="Arial" w:cs="Arial"/>
          <w:sz w:val="24"/>
          <w:szCs w:val="24"/>
        </w:rPr>
        <w:t xml:space="preserve">de la Universidad de la Habana, </w:t>
      </w:r>
      <w:r w:rsidRPr="00D43C54">
        <w:rPr>
          <w:rFonts w:ascii="Arial" w:hAnsi="Arial" w:cs="Arial"/>
          <w:sz w:val="24"/>
          <w:szCs w:val="24"/>
        </w:rPr>
        <w:t>fraguamos aquel libro que constituyó el peldaño necesario para dar el salto cualitativo que sirvió de puente necesario para la presente entrega</w:t>
      </w:r>
      <w:r w:rsidR="00762B42">
        <w:rPr>
          <w:rFonts w:ascii="Arial" w:hAnsi="Arial" w:cs="Arial"/>
          <w:sz w:val="24"/>
          <w:szCs w:val="24"/>
        </w:rPr>
        <w:t>.</w:t>
      </w:r>
    </w:p>
    <w:p w:rsidR="00D15D84" w:rsidRPr="00232301" w:rsidRDefault="00D15D84" w:rsidP="00D43C54">
      <w:pPr>
        <w:spacing w:line="276" w:lineRule="auto"/>
        <w:jc w:val="both"/>
        <w:rPr>
          <w:rFonts w:ascii="Arial" w:hAnsi="Arial" w:cs="Arial"/>
          <w:sz w:val="24"/>
          <w:szCs w:val="24"/>
        </w:rPr>
      </w:pPr>
      <w:r w:rsidRPr="00232301">
        <w:rPr>
          <w:rFonts w:ascii="Arial" w:hAnsi="Arial" w:cs="Arial"/>
          <w:sz w:val="24"/>
          <w:szCs w:val="24"/>
        </w:rPr>
        <w:t>En la contemporaneidad la criminalidad presenta una notable movilidad cualitativa y cuantitativa que representa un reto para los Estados en materia de reacción social, pues al propio tiempo que se incrementan los delitos convencionales, los delitos no convencionales se diversifican, aumentan, se complejizan, se organizan, alcanzan dimensiones transnacionales y se tornan más efectivos en sus actividades criminales.</w:t>
      </w:r>
    </w:p>
    <w:p w:rsidR="005374D1" w:rsidRPr="00232301" w:rsidRDefault="005374D1" w:rsidP="00D43C54">
      <w:pPr>
        <w:spacing w:line="276" w:lineRule="auto"/>
        <w:jc w:val="both"/>
        <w:rPr>
          <w:rFonts w:ascii="Arial" w:hAnsi="Arial" w:cs="Arial"/>
          <w:sz w:val="24"/>
          <w:szCs w:val="24"/>
        </w:rPr>
      </w:pPr>
      <w:r w:rsidRPr="00232301">
        <w:rPr>
          <w:rFonts w:ascii="Arial" w:hAnsi="Arial" w:cs="Arial"/>
          <w:sz w:val="24"/>
          <w:szCs w:val="24"/>
        </w:rPr>
        <w:t xml:space="preserve">Por otra parte, el desarrollo científico en general de los últimos veinte años </w:t>
      </w:r>
      <w:r w:rsidR="00762B42">
        <w:rPr>
          <w:rFonts w:ascii="Arial" w:hAnsi="Arial" w:cs="Arial"/>
          <w:sz w:val="24"/>
          <w:szCs w:val="24"/>
        </w:rPr>
        <w:t>se ha proyectado vertiginosamente,</w:t>
      </w:r>
      <w:r w:rsidRPr="00232301">
        <w:rPr>
          <w:rFonts w:ascii="Arial" w:hAnsi="Arial" w:cs="Arial"/>
          <w:sz w:val="24"/>
          <w:szCs w:val="24"/>
        </w:rPr>
        <w:t xml:space="preserve"> lo mismo ha sucedido con los discursos, tendencias y enfoques criminológicos. Es por eso que constantemente debemos </w:t>
      </w:r>
      <w:r w:rsidRPr="00232301">
        <w:rPr>
          <w:rFonts w:ascii="Arial" w:hAnsi="Arial" w:cs="Arial"/>
          <w:sz w:val="24"/>
          <w:szCs w:val="24"/>
        </w:rPr>
        <w:lastRenderedPageBreak/>
        <w:t>renovar el análisis crítico del contexto social y criminológico, así como las formas y contenidos de cómo lo interpretamos, lo asumimos y lo que es más importante, lo transformamos.</w:t>
      </w:r>
    </w:p>
    <w:p w:rsidR="00836F5F" w:rsidRPr="00232301" w:rsidRDefault="00836F5F" w:rsidP="00D43C54">
      <w:pPr>
        <w:spacing w:line="276" w:lineRule="auto"/>
        <w:jc w:val="both"/>
        <w:rPr>
          <w:rFonts w:ascii="Arial" w:hAnsi="Arial" w:cs="Arial"/>
          <w:sz w:val="24"/>
          <w:szCs w:val="24"/>
        </w:rPr>
      </w:pPr>
      <w:r w:rsidRPr="00232301">
        <w:rPr>
          <w:rFonts w:ascii="Arial" w:hAnsi="Arial" w:cs="Arial"/>
          <w:sz w:val="24"/>
          <w:szCs w:val="24"/>
        </w:rPr>
        <w:t xml:space="preserve">Este libro pretende </w:t>
      </w:r>
      <w:r w:rsidRPr="00232301">
        <w:rPr>
          <w:rFonts w:ascii="Arial" w:hAnsi="Arial" w:cs="Arial"/>
          <w:b/>
          <w:sz w:val="24"/>
          <w:szCs w:val="24"/>
        </w:rPr>
        <w:t>actualizar</w:t>
      </w:r>
      <w:r w:rsidRPr="00232301">
        <w:rPr>
          <w:rFonts w:ascii="Arial" w:hAnsi="Arial" w:cs="Arial"/>
          <w:sz w:val="24"/>
          <w:szCs w:val="24"/>
        </w:rPr>
        <w:t xml:space="preserve"> el conocimiento científico de esta materia, al compendiar un conjunto de reflexiones que marcan los hitos del pensamiento criminológico </w:t>
      </w:r>
      <w:r w:rsidR="00762B42">
        <w:rPr>
          <w:rFonts w:ascii="Arial" w:hAnsi="Arial" w:cs="Arial"/>
          <w:sz w:val="24"/>
          <w:szCs w:val="24"/>
        </w:rPr>
        <w:t>contemporáneo</w:t>
      </w:r>
      <w:r w:rsidRPr="00232301">
        <w:rPr>
          <w:rFonts w:ascii="Arial" w:hAnsi="Arial" w:cs="Arial"/>
          <w:sz w:val="24"/>
          <w:szCs w:val="24"/>
        </w:rPr>
        <w:t xml:space="preserve"> que por su importancia en el campo de la Criminología y las Ciencias Penales se entrega a nuestros estudiantes y profesionales del Derecho con la pretensión de proporcionarles algunas reflexiones sobre complejas cuestiones vinculadas a estos campos del conocimiento.</w:t>
      </w:r>
    </w:p>
    <w:p w:rsidR="005374D1" w:rsidRPr="00232301" w:rsidRDefault="005374D1" w:rsidP="00D43C54">
      <w:pPr>
        <w:spacing w:line="276" w:lineRule="auto"/>
        <w:jc w:val="both"/>
        <w:rPr>
          <w:rFonts w:ascii="Arial" w:hAnsi="Arial" w:cs="Arial"/>
          <w:sz w:val="24"/>
          <w:szCs w:val="24"/>
        </w:rPr>
      </w:pPr>
      <w:r w:rsidRPr="00232301">
        <w:rPr>
          <w:rFonts w:ascii="Arial" w:hAnsi="Arial" w:cs="Arial"/>
          <w:sz w:val="24"/>
          <w:szCs w:val="24"/>
        </w:rPr>
        <w:t>Por estas razones, algunos de los temas que se abordan se refieren a los cambios que se operan en la reacción social, así</w:t>
      </w:r>
      <w:r w:rsidR="00836F5F" w:rsidRPr="00232301">
        <w:rPr>
          <w:rFonts w:ascii="Arial" w:hAnsi="Arial" w:cs="Arial"/>
          <w:sz w:val="24"/>
          <w:szCs w:val="24"/>
        </w:rPr>
        <w:t xml:space="preserve"> vemos que en el primer trabajo </w:t>
      </w:r>
      <w:r w:rsidR="00836F5F" w:rsidRPr="00232301">
        <w:rPr>
          <w:rFonts w:ascii="Arial" w:hAnsi="Arial" w:cs="Arial"/>
          <w:b/>
          <w:sz w:val="24"/>
          <w:szCs w:val="24"/>
        </w:rPr>
        <w:t>La Justicia Restaurativa</w:t>
      </w:r>
      <w:r w:rsidR="00836F5F" w:rsidRPr="00232301">
        <w:rPr>
          <w:rFonts w:ascii="Arial" w:hAnsi="Arial" w:cs="Arial"/>
          <w:sz w:val="24"/>
          <w:szCs w:val="24"/>
        </w:rPr>
        <w:t xml:space="preserve"> </w:t>
      </w:r>
      <w:r w:rsidRPr="00232301">
        <w:rPr>
          <w:rFonts w:ascii="Arial" w:hAnsi="Arial" w:cs="Arial"/>
          <w:sz w:val="24"/>
          <w:szCs w:val="24"/>
        </w:rPr>
        <w:t xml:space="preserve">desarrollado por la Dra. Ángela Gómez Pérez desde un enfoque </w:t>
      </w:r>
      <w:proofErr w:type="spellStart"/>
      <w:r w:rsidRPr="00232301">
        <w:rPr>
          <w:rFonts w:ascii="Arial" w:hAnsi="Arial" w:cs="Arial"/>
          <w:sz w:val="24"/>
          <w:szCs w:val="24"/>
        </w:rPr>
        <w:t>victimológico</w:t>
      </w:r>
      <w:proofErr w:type="spellEnd"/>
      <w:r w:rsidRPr="00232301">
        <w:rPr>
          <w:rFonts w:ascii="Arial" w:hAnsi="Arial" w:cs="Arial"/>
          <w:sz w:val="24"/>
          <w:szCs w:val="24"/>
        </w:rPr>
        <w:t xml:space="preserve">, </w:t>
      </w:r>
      <w:r w:rsidR="00836F5F" w:rsidRPr="00232301">
        <w:rPr>
          <w:rFonts w:ascii="Arial" w:hAnsi="Arial" w:cs="Arial"/>
          <w:sz w:val="24"/>
          <w:szCs w:val="24"/>
        </w:rPr>
        <w:t>se exhiben</w:t>
      </w:r>
      <w:r w:rsidRPr="00232301">
        <w:rPr>
          <w:rFonts w:ascii="Arial" w:hAnsi="Arial" w:cs="Arial"/>
          <w:sz w:val="24"/>
          <w:szCs w:val="24"/>
        </w:rPr>
        <w:t xml:space="preserve"> modos diversos a la Justicia tradicional para enfrentar algunas formas de criminalidad en determinadas circunstancias, a partir de la concepción de la Justicia restaurativa.</w:t>
      </w:r>
    </w:p>
    <w:p w:rsidR="005374D1" w:rsidRPr="00232301" w:rsidRDefault="005374D1" w:rsidP="00D43C54">
      <w:pPr>
        <w:spacing w:line="276" w:lineRule="auto"/>
        <w:jc w:val="both"/>
        <w:rPr>
          <w:rFonts w:ascii="Arial" w:hAnsi="Arial" w:cs="Arial"/>
          <w:sz w:val="24"/>
          <w:szCs w:val="24"/>
        </w:rPr>
      </w:pPr>
      <w:r w:rsidRPr="00232301">
        <w:rPr>
          <w:rFonts w:ascii="Arial" w:hAnsi="Arial" w:cs="Arial"/>
          <w:sz w:val="24"/>
          <w:szCs w:val="24"/>
        </w:rPr>
        <w:t>El segundo tema,</w:t>
      </w:r>
      <w:r w:rsidR="00836F5F" w:rsidRPr="00232301">
        <w:rPr>
          <w:rFonts w:ascii="Arial" w:hAnsi="Arial" w:cs="Arial"/>
          <w:sz w:val="24"/>
          <w:szCs w:val="24"/>
        </w:rPr>
        <w:t xml:space="preserve"> </w:t>
      </w:r>
      <w:r w:rsidR="00836F5F" w:rsidRPr="00232301">
        <w:rPr>
          <w:rFonts w:ascii="Arial" w:hAnsi="Arial" w:cs="Arial"/>
          <w:b/>
          <w:sz w:val="24"/>
          <w:szCs w:val="24"/>
        </w:rPr>
        <w:t>La Criminología Mediática</w:t>
      </w:r>
      <w:r w:rsidRPr="00232301">
        <w:rPr>
          <w:rFonts w:ascii="Arial" w:hAnsi="Arial" w:cs="Arial"/>
          <w:sz w:val="24"/>
          <w:szCs w:val="24"/>
        </w:rPr>
        <w:t xml:space="preserve"> escrito por la Dra. Tania de Armas </w:t>
      </w:r>
      <w:proofErr w:type="spellStart"/>
      <w:r w:rsidRPr="00232301">
        <w:rPr>
          <w:rFonts w:ascii="Arial" w:hAnsi="Arial" w:cs="Arial"/>
          <w:sz w:val="24"/>
          <w:szCs w:val="24"/>
        </w:rPr>
        <w:t>Fonticoba</w:t>
      </w:r>
      <w:proofErr w:type="spellEnd"/>
      <w:r w:rsidRPr="00232301">
        <w:rPr>
          <w:rFonts w:ascii="Arial" w:hAnsi="Arial" w:cs="Arial"/>
          <w:sz w:val="24"/>
          <w:szCs w:val="24"/>
        </w:rPr>
        <w:t>, se enfoca hacia el papel de los medios de difusión masiva como mecanismos manipuladores de la opinión pública, para hacer el juego a los grandes intereses del poder político y económico, tanto a nivel global como en los contextos nacionales. Por esta vía se legitiman golpes blandos al poder constituido en diversos Estados, se desacredita la izquierda, se implican inocentes en hechos delictivos graves, se desvirtúan las imputaciones contra altos funcionarios y se apologiza el crimen entre otros males desencadenados en los últimos años e identificada como Criminología Mediática.</w:t>
      </w:r>
    </w:p>
    <w:p w:rsidR="005374D1" w:rsidRPr="00232301" w:rsidRDefault="00836F5F" w:rsidP="00D43C54">
      <w:pPr>
        <w:spacing w:line="276" w:lineRule="auto"/>
        <w:jc w:val="both"/>
        <w:rPr>
          <w:rFonts w:ascii="Arial" w:hAnsi="Arial" w:cs="Arial"/>
          <w:sz w:val="24"/>
          <w:szCs w:val="24"/>
        </w:rPr>
      </w:pPr>
      <w:r w:rsidRPr="00232301">
        <w:rPr>
          <w:rFonts w:ascii="Arial" w:eastAsia="Times New Roman" w:hAnsi="Arial" w:cs="Arial"/>
          <w:b/>
          <w:sz w:val="24"/>
          <w:szCs w:val="24"/>
          <w:lang w:val="es-ES_tradnl" w:eastAsia="es-ES"/>
        </w:rPr>
        <w:t xml:space="preserve">Aspectos criminológicos del delito económico </w:t>
      </w:r>
      <w:r w:rsidRPr="00232301">
        <w:rPr>
          <w:rFonts w:ascii="Arial" w:eastAsia="Times New Roman" w:hAnsi="Arial" w:cs="Arial"/>
          <w:sz w:val="24"/>
          <w:szCs w:val="24"/>
          <w:lang w:val="es-ES_tradnl" w:eastAsia="es-ES"/>
        </w:rPr>
        <w:t xml:space="preserve">fue el tema </w:t>
      </w:r>
      <w:r w:rsidR="005374D1" w:rsidRPr="00232301">
        <w:rPr>
          <w:rFonts w:ascii="Arial" w:hAnsi="Arial" w:cs="Arial"/>
          <w:sz w:val="24"/>
          <w:szCs w:val="24"/>
        </w:rPr>
        <w:t xml:space="preserve">concebido por el Dr. Jorge Luis Barroso </w:t>
      </w:r>
      <w:r w:rsidR="00D43C54" w:rsidRPr="00232301">
        <w:rPr>
          <w:rFonts w:ascii="Arial" w:hAnsi="Arial" w:cs="Arial"/>
          <w:sz w:val="24"/>
          <w:szCs w:val="24"/>
        </w:rPr>
        <w:t>González, que</w:t>
      </w:r>
      <w:r w:rsidRPr="00232301">
        <w:rPr>
          <w:rFonts w:ascii="Arial" w:hAnsi="Arial" w:cs="Arial"/>
          <w:sz w:val="24"/>
          <w:szCs w:val="24"/>
        </w:rPr>
        <w:t xml:space="preserve"> </w:t>
      </w:r>
      <w:r w:rsidR="005374D1" w:rsidRPr="00232301">
        <w:rPr>
          <w:rFonts w:ascii="Arial" w:hAnsi="Arial" w:cs="Arial"/>
          <w:sz w:val="24"/>
          <w:szCs w:val="24"/>
        </w:rPr>
        <w:t xml:space="preserve">resulta relevante por la impronta negativa de </w:t>
      </w:r>
      <w:r w:rsidRPr="00232301">
        <w:rPr>
          <w:rFonts w:ascii="Arial" w:hAnsi="Arial" w:cs="Arial"/>
          <w:sz w:val="24"/>
          <w:szCs w:val="24"/>
        </w:rPr>
        <w:t>las</w:t>
      </w:r>
      <w:r w:rsidR="005374D1" w:rsidRPr="00232301">
        <w:rPr>
          <w:rFonts w:ascii="Arial" w:hAnsi="Arial" w:cs="Arial"/>
          <w:sz w:val="24"/>
          <w:szCs w:val="24"/>
        </w:rPr>
        <w:t xml:space="preserve"> consecuencias </w:t>
      </w:r>
      <w:r w:rsidRPr="00232301">
        <w:rPr>
          <w:rFonts w:ascii="Arial" w:hAnsi="Arial" w:cs="Arial"/>
          <w:sz w:val="24"/>
          <w:szCs w:val="24"/>
        </w:rPr>
        <w:t xml:space="preserve">de la delincuencia económica </w:t>
      </w:r>
      <w:r w:rsidR="005374D1" w:rsidRPr="00232301">
        <w:rPr>
          <w:rFonts w:ascii="Arial" w:hAnsi="Arial" w:cs="Arial"/>
          <w:sz w:val="24"/>
          <w:szCs w:val="24"/>
        </w:rPr>
        <w:t>en los planes de desarrollo sostenible de cualquier país, razón por la cual se convierte en una de las modalidades delictivas no convencionales más complejas, debido a su diversidad y condicionamiento para la corrupción, la cual propicia la concurrencia de muchas personas al delito.</w:t>
      </w:r>
    </w:p>
    <w:p w:rsidR="005374D1" w:rsidRPr="00232301" w:rsidRDefault="005374D1" w:rsidP="00D43C54">
      <w:pPr>
        <w:spacing w:after="0" w:line="276" w:lineRule="auto"/>
        <w:jc w:val="both"/>
        <w:rPr>
          <w:rFonts w:ascii="Arial" w:hAnsi="Arial" w:cs="Arial"/>
          <w:sz w:val="24"/>
          <w:szCs w:val="24"/>
        </w:rPr>
      </w:pPr>
      <w:r w:rsidRPr="00232301">
        <w:rPr>
          <w:rFonts w:ascii="Arial" w:hAnsi="Arial" w:cs="Arial"/>
          <w:sz w:val="24"/>
          <w:szCs w:val="24"/>
        </w:rPr>
        <w:t xml:space="preserve"> </w:t>
      </w:r>
      <w:r w:rsidRPr="00232301">
        <w:rPr>
          <w:rFonts w:ascii="Arial" w:eastAsia="Calibri" w:hAnsi="Arial" w:cs="Arial"/>
          <w:b/>
          <w:sz w:val="24"/>
          <w:szCs w:val="24"/>
        </w:rPr>
        <w:t>La Criminalidad Organizada desde una perspectiva criminológica</w:t>
      </w:r>
      <w:r w:rsidRPr="00232301">
        <w:rPr>
          <w:rFonts w:ascii="Arial" w:eastAsia="Calibri" w:hAnsi="Arial" w:cs="Arial"/>
          <w:sz w:val="24"/>
          <w:szCs w:val="24"/>
        </w:rPr>
        <w:t xml:space="preserve"> es el tema </w:t>
      </w:r>
      <w:r w:rsidR="00836F5F" w:rsidRPr="00232301">
        <w:rPr>
          <w:rFonts w:ascii="Arial" w:eastAsia="Calibri" w:hAnsi="Arial" w:cs="Arial"/>
          <w:sz w:val="24"/>
          <w:szCs w:val="24"/>
        </w:rPr>
        <w:t>desarrollado</w:t>
      </w:r>
      <w:r w:rsidRPr="00232301">
        <w:rPr>
          <w:rFonts w:ascii="Arial" w:eastAsia="Calibri" w:hAnsi="Arial" w:cs="Arial"/>
          <w:sz w:val="24"/>
          <w:szCs w:val="24"/>
        </w:rPr>
        <w:t xml:space="preserve"> por la Dra. </w:t>
      </w:r>
      <w:proofErr w:type="spellStart"/>
      <w:r w:rsidRPr="00232301">
        <w:rPr>
          <w:rFonts w:ascii="Arial" w:eastAsia="Calibri" w:hAnsi="Arial" w:cs="Arial"/>
          <w:sz w:val="24"/>
          <w:szCs w:val="24"/>
        </w:rPr>
        <w:t>Iracema</w:t>
      </w:r>
      <w:proofErr w:type="spellEnd"/>
      <w:r w:rsidRPr="00232301">
        <w:rPr>
          <w:rFonts w:ascii="Arial" w:eastAsia="Calibri" w:hAnsi="Arial" w:cs="Arial"/>
          <w:sz w:val="24"/>
          <w:szCs w:val="24"/>
        </w:rPr>
        <w:t xml:space="preserve"> Gálvez Puebla</w:t>
      </w:r>
      <w:r w:rsidR="00836F5F" w:rsidRPr="00232301">
        <w:rPr>
          <w:rFonts w:ascii="Arial" w:eastAsia="Calibri" w:hAnsi="Arial" w:cs="Arial"/>
          <w:sz w:val="24"/>
          <w:szCs w:val="24"/>
        </w:rPr>
        <w:t xml:space="preserve"> que aborda el </w:t>
      </w:r>
      <w:r w:rsidRPr="00232301">
        <w:rPr>
          <w:rFonts w:ascii="Arial" w:hAnsi="Arial" w:cs="Arial"/>
          <w:sz w:val="24"/>
          <w:szCs w:val="24"/>
        </w:rPr>
        <w:t xml:space="preserve">enfrentamiento y la prevención del crimen organizado y transnacional </w:t>
      </w:r>
      <w:r w:rsidR="00836F5F" w:rsidRPr="00232301">
        <w:rPr>
          <w:rFonts w:ascii="Arial" w:hAnsi="Arial" w:cs="Arial"/>
          <w:sz w:val="24"/>
          <w:szCs w:val="24"/>
        </w:rPr>
        <w:t>como</w:t>
      </w:r>
      <w:r w:rsidRPr="00232301">
        <w:rPr>
          <w:rFonts w:ascii="Arial" w:hAnsi="Arial" w:cs="Arial"/>
          <w:sz w:val="24"/>
          <w:szCs w:val="24"/>
        </w:rPr>
        <w:t xml:space="preserve"> uno de los mayores desafíos para los Estados, pues este opera en paralelo con los mecanismos globalizadores del mercado y las finanzas a nivel mundial, que le propicia la obtención de cuantiosos ingresos y le permiten fortalecer los medios para evadir la acción de la justicia en los países donde realizan sus actividades muy cerca del poder político y económico.</w:t>
      </w:r>
    </w:p>
    <w:p w:rsidR="00836F5F" w:rsidRPr="00232301" w:rsidRDefault="00836F5F" w:rsidP="00D43C54">
      <w:pPr>
        <w:spacing w:line="276" w:lineRule="auto"/>
        <w:jc w:val="both"/>
        <w:rPr>
          <w:rFonts w:ascii="Arial" w:hAnsi="Arial" w:cs="Arial"/>
          <w:sz w:val="24"/>
          <w:szCs w:val="24"/>
        </w:rPr>
      </w:pPr>
    </w:p>
    <w:p w:rsidR="005374D1" w:rsidRPr="00232301" w:rsidRDefault="00866A9E" w:rsidP="00D43C54">
      <w:pPr>
        <w:spacing w:after="0" w:line="276" w:lineRule="auto"/>
        <w:jc w:val="both"/>
        <w:rPr>
          <w:rFonts w:ascii="Arial" w:hAnsi="Arial" w:cs="Arial"/>
          <w:sz w:val="24"/>
          <w:szCs w:val="24"/>
        </w:rPr>
      </w:pPr>
      <w:r w:rsidRPr="00232301">
        <w:rPr>
          <w:rFonts w:ascii="Arial" w:eastAsia="Calibri" w:hAnsi="Arial" w:cs="Arial"/>
          <w:b/>
          <w:sz w:val="24"/>
          <w:szCs w:val="24"/>
        </w:rPr>
        <w:lastRenderedPageBreak/>
        <w:t xml:space="preserve">Tendencias criminológicas relacionadas con el consumo de drogas </w:t>
      </w:r>
      <w:r w:rsidRPr="00232301">
        <w:rPr>
          <w:rFonts w:ascii="Arial" w:eastAsia="Calibri" w:hAnsi="Arial" w:cs="Arial"/>
          <w:sz w:val="24"/>
          <w:szCs w:val="24"/>
        </w:rPr>
        <w:t xml:space="preserve">es el título que nos brindan la Dra. Elia Esther </w:t>
      </w:r>
      <w:proofErr w:type="spellStart"/>
      <w:r w:rsidRPr="00232301">
        <w:rPr>
          <w:rFonts w:ascii="Arial" w:eastAsia="Calibri" w:hAnsi="Arial" w:cs="Arial"/>
          <w:sz w:val="24"/>
          <w:szCs w:val="24"/>
        </w:rPr>
        <w:t>Rega</w:t>
      </w:r>
      <w:proofErr w:type="spellEnd"/>
      <w:r w:rsidRPr="00232301">
        <w:rPr>
          <w:rFonts w:ascii="Arial" w:eastAsia="Calibri" w:hAnsi="Arial" w:cs="Arial"/>
          <w:sz w:val="24"/>
          <w:szCs w:val="24"/>
        </w:rPr>
        <w:t xml:space="preserve"> Ferrán y el Dr</w:t>
      </w:r>
      <w:r w:rsidR="00D43C54" w:rsidRPr="00232301">
        <w:rPr>
          <w:rFonts w:ascii="Arial" w:eastAsia="Calibri" w:hAnsi="Arial" w:cs="Arial"/>
          <w:sz w:val="24"/>
          <w:szCs w:val="24"/>
        </w:rPr>
        <w:t>.</w:t>
      </w:r>
      <w:r w:rsidRPr="00232301">
        <w:rPr>
          <w:rFonts w:ascii="Arial" w:eastAsia="Calibri" w:hAnsi="Arial" w:cs="Arial"/>
          <w:sz w:val="24"/>
          <w:szCs w:val="24"/>
        </w:rPr>
        <w:t xml:space="preserve"> Ernesto Pérez González</w:t>
      </w:r>
      <w:r w:rsidR="00D43C54" w:rsidRPr="00232301">
        <w:rPr>
          <w:rFonts w:ascii="Arial" w:eastAsia="Calibri" w:hAnsi="Arial" w:cs="Arial"/>
          <w:sz w:val="24"/>
          <w:szCs w:val="24"/>
        </w:rPr>
        <w:t xml:space="preserve"> porque el</w:t>
      </w:r>
      <w:r w:rsidR="005374D1" w:rsidRPr="00232301">
        <w:rPr>
          <w:rFonts w:ascii="Arial" w:hAnsi="Arial" w:cs="Arial"/>
          <w:sz w:val="24"/>
          <w:szCs w:val="24"/>
        </w:rPr>
        <w:t xml:space="preserve"> tráfico de drogas es uno de los delitos del crimen organizado transnacional de mayor incidencia</w:t>
      </w:r>
      <w:r w:rsidR="00762B42">
        <w:rPr>
          <w:rFonts w:ascii="Arial" w:hAnsi="Arial" w:cs="Arial"/>
          <w:sz w:val="24"/>
          <w:szCs w:val="24"/>
        </w:rPr>
        <w:t xml:space="preserve"> y</w:t>
      </w:r>
      <w:r w:rsidR="005374D1" w:rsidRPr="00232301">
        <w:rPr>
          <w:rFonts w:ascii="Arial" w:hAnsi="Arial" w:cs="Arial"/>
          <w:sz w:val="24"/>
          <w:szCs w:val="24"/>
        </w:rPr>
        <w:t xml:space="preserve"> su auge lo ha convertido en un flagelo que afecta la salud humana y la estabilidad social allí donde este se manifiesta, pero además</w:t>
      </w:r>
      <w:r w:rsidR="00762B42">
        <w:rPr>
          <w:rFonts w:ascii="Arial" w:hAnsi="Arial" w:cs="Arial"/>
          <w:sz w:val="24"/>
          <w:szCs w:val="24"/>
        </w:rPr>
        <w:t>,</w:t>
      </w:r>
      <w:r w:rsidR="005374D1" w:rsidRPr="00232301">
        <w:rPr>
          <w:rFonts w:ascii="Arial" w:hAnsi="Arial" w:cs="Arial"/>
          <w:sz w:val="24"/>
          <w:szCs w:val="24"/>
        </w:rPr>
        <w:t xml:space="preserve"> es el delito que más lavado de activos genera a nivel internacional, de ahí que la Convención de Palermo contra el crimen organizado del año 2000, lo haya identificado como uno de los delitos cuya persecución y obstaculización ha de priorizarse por los Estados partes.</w:t>
      </w:r>
    </w:p>
    <w:p w:rsidR="00D43C54" w:rsidRPr="00232301" w:rsidRDefault="00D43C54" w:rsidP="00D43C54">
      <w:pPr>
        <w:spacing w:after="0" w:line="276" w:lineRule="auto"/>
        <w:jc w:val="both"/>
        <w:rPr>
          <w:rFonts w:ascii="Arial" w:hAnsi="Arial" w:cs="Arial"/>
          <w:sz w:val="24"/>
          <w:szCs w:val="24"/>
        </w:rPr>
      </w:pPr>
    </w:p>
    <w:p w:rsidR="005374D1" w:rsidRPr="00232301" w:rsidRDefault="00836F5F" w:rsidP="00D43C54">
      <w:pPr>
        <w:spacing w:line="276" w:lineRule="auto"/>
        <w:jc w:val="both"/>
        <w:rPr>
          <w:rFonts w:ascii="Arial" w:hAnsi="Arial" w:cs="Arial"/>
          <w:sz w:val="24"/>
          <w:szCs w:val="24"/>
        </w:rPr>
      </w:pPr>
      <w:r w:rsidRPr="00232301">
        <w:rPr>
          <w:rFonts w:ascii="Arial" w:eastAsia="Times New Roman" w:hAnsi="Arial" w:cs="Arial"/>
          <w:b/>
          <w:sz w:val="24"/>
          <w:szCs w:val="24"/>
          <w:lang w:eastAsia="es-ES"/>
        </w:rPr>
        <w:t xml:space="preserve">La violencia desde un enfoque de género, </w:t>
      </w:r>
      <w:r w:rsidRPr="00232301">
        <w:rPr>
          <w:rFonts w:ascii="Arial" w:eastAsia="Times New Roman" w:hAnsi="Arial" w:cs="Arial"/>
          <w:sz w:val="24"/>
          <w:szCs w:val="24"/>
          <w:lang w:eastAsia="es-ES"/>
        </w:rPr>
        <w:t xml:space="preserve">escrito por el Master en </w:t>
      </w:r>
      <w:r w:rsidR="00D43C54" w:rsidRPr="00232301">
        <w:rPr>
          <w:rFonts w:ascii="Arial" w:eastAsia="Times New Roman" w:hAnsi="Arial" w:cs="Arial"/>
          <w:sz w:val="24"/>
          <w:szCs w:val="24"/>
          <w:lang w:eastAsia="es-ES"/>
        </w:rPr>
        <w:t>Criminología</w:t>
      </w:r>
      <w:r w:rsidRPr="00232301">
        <w:rPr>
          <w:rFonts w:ascii="Arial" w:eastAsia="Times New Roman" w:hAnsi="Arial" w:cs="Arial"/>
          <w:sz w:val="24"/>
          <w:szCs w:val="24"/>
          <w:lang w:eastAsia="es-ES"/>
        </w:rPr>
        <w:t xml:space="preserve"> Lázaro E. Ramos Portal</w:t>
      </w:r>
      <w:r w:rsidRPr="00232301">
        <w:rPr>
          <w:rFonts w:ascii="Arial" w:eastAsia="Times New Roman" w:hAnsi="Arial" w:cs="Arial"/>
          <w:b/>
          <w:sz w:val="24"/>
          <w:szCs w:val="24"/>
          <w:lang w:eastAsia="es-ES"/>
        </w:rPr>
        <w:t xml:space="preserve">, </w:t>
      </w:r>
      <w:r w:rsidR="00762B42">
        <w:rPr>
          <w:rFonts w:ascii="Arial" w:eastAsia="Times New Roman" w:hAnsi="Arial" w:cs="Arial"/>
          <w:sz w:val="24"/>
          <w:szCs w:val="24"/>
          <w:lang w:eastAsia="es-ES"/>
        </w:rPr>
        <w:t>aborda el tema</w:t>
      </w:r>
      <w:r w:rsidR="00762B42">
        <w:rPr>
          <w:rFonts w:ascii="Arial" w:eastAsia="Times New Roman" w:hAnsi="Arial" w:cs="Arial"/>
          <w:b/>
          <w:sz w:val="24"/>
          <w:szCs w:val="24"/>
          <w:lang w:eastAsia="es-ES"/>
        </w:rPr>
        <w:t xml:space="preserve"> </w:t>
      </w:r>
      <w:r w:rsidRPr="00232301">
        <w:rPr>
          <w:rFonts w:ascii="Arial" w:hAnsi="Arial" w:cs="Arial"/>
          <w:sz w:val="24"/>
          <w:szCs w:val="24"/>
        </w:rPr>
        <w:t>en</w:t>
      </w:r>
      <w:r w:rsidR="005374D1" w:rsidRPr="00232301">
        <w:rPr>
          <w:rFonts w:ascii="Arial" w:hAnsi="Arial" w:cs="Arial"/>
          <w:sz w:val="24"/>
          <w:szCs w:val="24"/>
        </w:rPr>
        <w:t xml:space="preserve"> el marco de las relaciones sociales, como consecuencia de una concepción </w:t>
      </w:r>
      <w:proofErr w:type="spellStart"/>
      <w:r w:rsidR="005374D1" w:rsidRPr="00232301">
        <w:rPr>
          <w:rFonts w:ascii="Arial" w:hAnsi="Arial" w:cs="Arial"/>
          <w:sz w:val="24"/>
          <w:szCs w:val="24"/>
        </w:rPr>
        <w:t>androcentrista</w:t>
      </w:r>
      <w:proofErr w:type="spellEnd"/>
      <w:r w:rsidR="005374D1" w:rsidRPr="00232301">
        <w:rPr>
          <w:rFonts w:ascii="Arial" w:hAnsi="Arial" w:cs="Arial"/>
          <w:sz w:val="24"/>
          <w:szCs w:val="24"/>
        </w:rPr>
        <w:t xml:space="preserve"> co</w:t>
      </w:r>
      <w:r w:rsidRPr="00232301">
        <w:rPr>
          <w:rFonts w:ascii="Arial" w:hAnsi="Arial" w:cs="Arial"/>
          <w:sz w:val="24"/>
          <w:szCs w:val="24"/>
        </w:rPr>
        <w:t>n patrones socio-culturales misóginos</w:t>
      </w:r>
      <w:r w:rsidR="005374D1" w:rsidRPr="00232301">
        <w:rPr>
          <w:rFonts w:ascii="Arial" w:hAnsi="Arial" w:cs="Arial"/>
          <w:sz w:val="24"/>
          <w:szCs w:val="24"/>
        </w:rPr>
        <w:t>, que discriminan la mujer en los distintos espacios donde esta se desenvuelve (familiar, laboral y social) También se analiza cómo a pesar de la visualización del fenómeno y de los Instrumentos jurídicos internacionales que orientan a los Estados resolver la problemática, esta concepción continúa reflejándose en el lenguaje jurídico del Derecho que rige la vida social.</w:t>
      </w:r>
    </w:p>
    <w:p w:rsidR="005374D1" w:rsidRDefault="00D43C54" w:rsidP="0080302D">
      <w:pPr>
        <w:spacing w:after="0" w:line="276" w:lineRule="auto"/>
        <w:jc w:val="both"/>
        <w:rPr>
          <w:rFonts w:ascii="Arial" w:hAnsi="Arial" w:cs="Arial"/>
          <w:sz w:val="24"/>
          <w:szCs w:val="24"/>
        </w:rPr>
      </w:pPr>
      <w:r w:rsidRPr="00D43C54">
        <w:rPr>
          <w:rFonts w:ascii="Arial" w:eastAsia="Arial" w:hAnsi="Arial" w:cs="Arial"/>
          <w:b/>
          <w:sz w:val="24"/>
          <w:szCs w:val="24"/>
          <w:lang w:val="es-ES_tradnl"/>
        </w:rPr>
        <w:t xml:space="preserve">La trata de personas analizada desde una perspectiva cubana </w:t>
      </w:r>
      <w:r w:rsidRPr="00232301">
        <w:rPr>
          <w:rFonts w:ascii="Arial" w:eastAsia="Arial" w:hAnsi="Arial" w:cs="Arial"/>
          <w:sz w:val="24"/>
          <w:szCs w:val="24"/>
          <w:lang w:val="es-ES_tradnl"/>
        </w:rPr>
        <w:t xml:space="preserve">es </w:t>
      </w:r>
      <w:r w:rsidR="00762B42">
        <w:rPr>
          <w:rFonts w:ascii="Arial" w:eastAsia="Arial" w:hAnsi="Arial" w:cs="Arial"/>
          <w:sz w:val="24"/>
          <w:szCs w:val="24"/>
          <w:lang w:val="es-ES_tradnl"/>
        </w:rPr>
        <w:t>el aporte</w:t>
      </w:r>
      <w:r w:rsidRPr="00232301">
        <w:rPr>
          <w:rFonts w:ascii="Arial" w:eastAsia="Arial" w:hAnsi="Arial" w:cs="Arial"/>
          <w:sz w:val="24"/>
          <w:szCs w:val="24"/>
          <w:lang w:val="es-ES_tradnl"/>
        </w:rPr>
        <w:t xml:space="preserve"> </w:t>
      </w:r>
      <w:r w:rsidR="00762B42">
        <w:rPr>
          <w:rFonts w:ascii="Arial" w:eastAsia="Arial" w:hAnsi="Arial" w:cs="Arial"/>
          <w:sz w:val="24"/>
          <w:szCs w:val="24"/>
          <w:lang w:val="es-ES_tradnl"/>
        </w:rPr>
        <w:t>d</w:t>
      </w:r>
      <w:r w:rsidRPr="00232301">
        <w:rPr>
          <w:rFonts w:ascii="Arial" w:eastAsia="Arial" w:hAnsi="Arial" w:cs="Arial"/>
          <w:sz w:val="24"/>
          <w:szCs w:val="24"/>
          <w:lang w:val="es-ES_tradnl"/>
        </w:rPr>
        <w:t xml:space="preserve">el Dr. </w:t>
      </w:r>
      <w:proofErr w:type="spellStart"/>
      <w:r w:rsidRPr="00232301">
        <w:rPr>
          <w:rFonts w:ascii="Arial" w:eastAsia="Arial" w:hAnsi="Arial" w:cs="Arial"/>
          <w:sz w:val="24"/>
          <w:szCs w:val="24"/>
          <w:lang w:val="es-ES_tradnl"/>
        </w:rPr>
        <w:t>Arnel</w:t>
      </w:r>
      <w:proofErr w:type="spellEnd"/>
      <w:r w:rsidRPr="00232301">
        <w:rPr>
          <w:rFonts w:ascii="Arial" w:eastAsia="Arial" w:hAnsi="Arial" w:cs="Arial"/>
          <w:sz w:val="24"/>
          <w:szCs w:val="24"/>
          <w:lang w:val="es-ES_tradnl"/>
        </w:rPr>
        <w:t xml:space="preserve"> Medina Cuenca, pues el delito que estudia es un fenómeno</w:t>
      </w:r>
      <w:r w:rsidR="0080302D">
        <w:rPr>
          <w:rFonts w:ascii="Arial" w:eastAsia="Arial" w:hAnsi="Arial" w:cs="Arial"/>
          <w:sz w:val="24"/>
          <w:szCs w:val="24"/>
          <w:lang w:val="es-ES_tradnl"/>
        </w:rPr>
        <w:t xml:space="preserve"> </w:t>
      </w:r>
      <w:r w:rsidR="005374D1" w:rsidRPr="00232301">
        <w:rPr>
          <w:rFonts w:ascii="Arial" w:hAnsi="Arial" w:cs="Arial"/>
          <w:sz w:val="24"/>
          <w:szCs w:val="24"/>
        </w:rPr>
        <w:t>que afecta fundamentalmente a mujeres hombres jóvenes, que son víctimas de esclavitud sexual, esclavitud laboral o de tráfico de órganos. La persecución de los autores de estos crímenes ha sido indicada por la ONU mediante los Protocolos de la Convención de Palermo.</w:t>
      </w:r>
    </w:p>
    <w:p w:rsidR="0080302D" w:rsidRDefault="0080302D" w:rsidP="0080302D">
      <w:pPr>
        <w:spacing w:after="0" w:line="276" w:lineRule="auto"/>
        <w:jc w:val="both"/>
        <w:rPr>
          <w:rFonts w:ascii="Arial" w:hAnsi="Arial" w:cs="Arial"/>
          <w:b/>
          <w:sz w:val="24"/>
          <w:szCs w:val="24"/>
        </w:rPr>
      </w:pPr>
    </w:p>
    <w:p w:rsidR="00232301" w:rsidRDefault="00232301" w:rsidP="0080302D">
      <w:pPr>
        <w:spacing w:after="0" w:line="276" w:lineRule="auto"/>
        <w:jc w:val="both"/>
        <w:rPr>
          <w:rFonts w:ascii="Arial" w:hAnsi="Arial" w:cs="Arial"/>
          <w:sz w:val="24"/>
          <w:szCs w:val="24"/>
        </w:rPr>
      </w:pPr>
      <w:r w:rsidRPr="003D186B">
        <w:rPr>
          <w:rFonts w:ascii="Arial" w:hAnsi="Arial" w:cs="Arial"/>
          <w:b/>
          <w:sz w:val="24"/>
          <w:szCs w:val="24"/>
        </w:rPr>
        <w:t>La violencia de género desde l</w:t>
      </w:r>
      <w:r>
        <w:rPr>
          <w:rFonts w:ascii="Arial" w:hAnsi="Arial" w:cs="Arial"/>
          <w:b/>
          <w:sz w:val="24"/>
          <w:szCs w:val="24"/>
        </w:rPr>
        <w:t xml:space="preserve">a perspectiva del Derecho Penal en Cuba, </w:t>
      </w:r>
      <w:r w:rsidRPr="00232301">
        <w:rPr>
          <w:rFonts w:ascii="Arial" w:hAnsi="Arial" w:cs="Arial"/>
          <w:sz w:val="24"/>
          <w:szCs w:val="24"/>
        </w:rPr>
        <w:t xml:space="preserve">concebido por la Dra. </w:t>
      </w:r>
      <w:proofErr w:type="spellStart"/>
      <w:r w:rsidRPr="00232301">
        <w:rPr>
          <w:rFonts w:ascii="Arial" w:hAnsi="Arial" w:cs="Arial"/>
          <w:sz w:val="24"/>
          <w:szCs w:val="24"/>
        </w:rPr>
        <w:t>Arlín</w:t>
      </w:r>
      <w:proofErr w:type="spellEnd"/>
      <w:r w:rsidRPr="00232301">
        <w:rPr>
          <w:rFonts w:ascii="Arial" w:hAnsi="Arial" w:cs="Arial"/>
          <w:sz w:val="24"/>
          <w:szCs w:val="24"/>
        </w:rPr>
        <w:t xml:space="preserve"> Pérez </w:t>
      </w:r>
      <w:proofErr w:type="spellStart"/>
      <w:r w:rsidRPr="00232301">
        <w:rPr>
          <w:rFonts w:ascii="Arial" w:hAnsi="Arial" w:cs="Arial"/>
          <w:sz w:val="24"/>
          <w:szCs w:val="24"/>
        </w:rPr>
        <w:t>Duharte</w:t>
      </w:r>
      <w:proofErr w:type="spellEnd"/>
      <w:r w:rsidR="0080302D">
        <w:rPr>
          <w:rFonts w:ascii="Arial" w:hAnsi="Arial" w:cs="Arial"/>
          <w:sz w:val="24"/>
          <w:szCs w:val="24"/>
        </w:rPr>
        <w:t xml:space="preserve"> y el </w:t>
      </w:r>
      <w:r w:rsidR="0080302D" w:rsidRPr="0080302D">
        <w:rPr>
          <w:rFonts w:ascii="Arial" w:hAnsi="Arial" w:cs="Arial"/>
          <w:sz w:val="24"/>
          <w:szCs w:val="24"/>
        </w:rPr>
        <w:t xml:space="preserve">Dr. Dr. Jorge Luis Barroso González </w:t>
      </w:r>
      <w:r w:rsidR="0080302D">
        <w:rPr>
          <w:rFonts w:ascii="Arial" w:hAnsi="Arial" w:cs="Arial"/>
          <w:sz w:val="24"/>
          <w:szCs w:val="24"/>
        </w:rPr>
        <w:t>aborda desde una mirada crítica la importancia de la prevención y enfrentamiento en este asunto, así como la necesidad de una mayor protección y acompañamiento de las víctimas</w:t>
      </w:r>
      <w:r w:rsidR="00762B42">
        <w:rPr>
          <w:rFonts w:ascii="Arial" w:hAnsi="Arial" w:cs="Arial"/>
          <w:sz w:val="24"/>
          <w:szCs w:val="24"/>
        </w:rPr>
        <w:t>,</w:t>
      </w:r>
      <w:r w:rsidR="0080302D">
        <w:rPr>
          <w:rFonts w:ascii="Arial" w:hAnsi="Arial" w:cs="Arial"/>
          <w:sz w:val="24"/>
          <w:szCs w:val="24"/>
        </w:rPr>
        <w:t xml:space="preserve"> que permita una revolución normativa respecto al tema</w:t>
      </w:r>
      <w:r w:rsidR="00762B42">
        <w:rPr>
          <w:rFonts w:ascii="Arial" w:hAnsi="Arial" w:cs="Arial"/>
          <w:sz w:val="24"/>
          <w:szCs w:val="24"/>
        </w:rPr>
        <w:t xml:space="preserve"> y</w:t>
      </w:r>
      <w:r w:rsidR="0080302D">
        <w:rPr>
          <w:rFonts w:ascii="Arial" w:hAnsi="Arial" w:cs="Arial"/>
          <w:sz w:val="24"/>
          <w:szCs w:val="24"/>
        </w:rPr>
        <w:t xml:space="preserve"> que tome en cuenta los elementos que desde el punto de vista internacional se </w:t>
      </w:r>
      <w:r w:rsidR="00762B42">
        <w:rPr>
          <w:rFonts w:ascii="Arial" w:hAnsi="Arial" w:cs="Arial"/>
          <w:sz w:val="24"/>
          <w:szCs w:val="24"/>
        </w:rPr>
        <w:t xml:space="preserve">han </w:t>
      </w:r>
      <w:r w:rsidR="0080302D">
        <w:rPr>
          <w:rFonts w:ascii="Arial" w:hAnsi="Arial" w:cs="Arial"/>
          <w:sz w:val="24"/>
          <w:szCs w:val="24"/>
        </w:rPr>
        <w:t>normado.</w:t>
      </w:r>
    </w:p>
    <w:p w:rsidR="0080302D" w:rsidRPr="0080302D" w:rsidRDefault="0080302D" w:rsidP="0080302D">
      <w:pPr>
        <w:spacing w:after="0" w:line="276" w:lineRule="auto"/>
        <w:jc w:val="both"/>
        <w:rPr>
          <w:rFonts w:ascii="Arial" w:hAnsi="Arial" w:cs="Arial"/>
          <w:sz w:val="24"/>
          <w:szCs w:val="24"/>
        </w:rPr>
      </w:pPr>
    </w:p>
    <w:p w:rsidR="00D43C54" w:rsidRPr="00232301" w:rsidRDefault="00D43C54" w:rsidP="00232301">
      <w:pPr>
        <w:jc w:val="both"/>
        <w:rPr>
          <w:rFonts w:ascii="Arial" w:eastAsia="Times New Roman" w:hAnsi="Arial" w:cs="Arial"/>
          <w:sz w:val="24"/>
          <w:szCs w:val="24"/>
          <w:lang w:eastAsia="es-ES"/>
        </w:rPr>
      </w:pPr>
      <w:r w:rsidRPr="00232301">
        <w:rPr>
          <w:rFonts w:ascii="Arial" w:eastAsia="Times New Roman" w:hAnsi="Arial" w:cs="Arial"/>
          <w:b/>
          <w:sz w:val="24"/>
          <w:szCs w:val="24"/>
          <w:lang w:eastAsia="es-ES"/>
        </w:rPr>
        <w:t xml:space="preserve">La impronta de los discursos criminológicos en los sistemas penales contemporáneos </w:t>
      </w:r>
      <w:r w:rsidRPr="00232301">
        <w:rPr>
          <w:rFonts w:ascii="Arial" w:eastAsia="Times New Roman" w:hAnsi="Arial" w:cs="Arial"/>
          <w:sz w:val="24"/>
          <w:szCs w:val="24"/>
          <w:lang w:eastAsia="es-ES"/>
        </w:rPr>
        <w:t xml:space="preserve">escrito por la Dra. </w:t>
      </w:r>
      <w:proofErr w:type="spellStart"/>
      <w:r w:rsidRPr="00232301">
        <w:rPr>
          <w:rFonts w:ascii="Arial" w:eastAsia="Times New Roman" w:hAnsi="Arial" w:cs="Arial"/>
          <w:sz w:val="24"/>
          <w:szCs w:val="24"/>
          <w:lang w:eastAsia="es-ES"/>
        </w:rPr>
        <w:t>Mayda</w:t>
      </w:r>
      <w:proofErr w:type="spellEnd"/>
      <w:r w:rsidRPr="00232301">
        <w:rPr>
          <w:rFonts w:ascii="Arial" w:eastAsia="Times New Roman" w:hAnsi="Arial" w:cs="Arial"/>
          <w:sz w:val="24"/>
          <w:szCs w:val="24"/>
          <w:lang w:eastAsia="es-ES"/>
        </w:rPr>
        <w:t xml:space="preserve"> </w:t>
      </w:r>
      <w:proofErr w:type="spellStart"/>
      <w:r w:rsidRPr="00232301">
        <w:rPr>
          <w:rFonts w:ascii="Arial" w:eastAsia="Times New Roman" w:hAnsi="Arial" w:cs="Arial"/>
          <w:sz w:val="24"/>
          <w:szCs w:val="24"/>
          <w:lang w:eastAsia="es-ES"/>
        </w:rPr>
        <w:t>Goite</w:t>
      </w:r>
      <w:proofErr w:type="spellEnd"/>
      <w:r w:rsidRPr="00232301">
        <w:rPr>
          <w:rFonts w:ascii="Arial" w:eastAsia="Times New Roman" w:hAnsi="Arial" w:cs="Arial"/>
          <w:sz w:val="24"/>
          <w:szCs w:val="24"/>
          <w:lang w:eastAsia="es-ES"/>
        </w:rPr>
        <w:t xml:space="preserve"> Pierre</w:t>
      </w:r>
      <w:r w:rsidRPr="00232301">
        <w:rPr>
          <w:rFonts w:ascii="Arial" w:eastAsia="Times New Roman" w:hAnsi="Arial" w:cs="Arial"/>
          <w:b/>
          <w:sz w:val="24"/>
          <w:szCs w:val="24"/>
          <w:lang w:eastAsia="es-ES"/>
        </w:rPr>
        <w:t xml:space="preserve"> </w:t>
      </w:r>
      <w:r w:rsidRPr="00232301">
        <w:rPr>
          <w:rFonts w:ascii="Arial" w:eastAsia="Times New Roman" w:hAnsi="Arial" w:cs="Arial"/>
          <w:sz w:val="24"/>
          <w:szCs w:val="24"/>
          <w:lang w:eastAsia="es-ES"/>
        </w:rPr>
        <w:t>es el título que cierra</w:t>
      </w:r>
      <w:r w:rsidR="00232301" w:rsidRPr="00232301">
        <w:rPr>
          <w:rFonts w:ascii="Arial" w:eastAsia="Times New Roman" w:hAnsi="Arial" w:cs="Arial"/>
          <w:sz w:val="24"/>
          <w:szCs w:val="24"/>
          <w:lang w:eastAsia="es-ES"/>
        </w:rPr>
        <w:t xml:space="preserve"> el presente libro y </w:t>
      </w:r>
      <w:r w:rsidR="00762B42">
        <w:rPr>
          <w:rFonts w:ascii="Arial" w:eastAsia="Times New Roman" w:hAnsi="Arial" w:cs="Arial"/>
          <w:sz w:val="24"/>
          <w:szCs w:val="24"/>
          <w:lang w:eastAsia="es-ES"/>
        </w:rPr>
        <w:t xml:space="preserve">que </w:t>
      </w:r>
      <w:r w:rsidR="00232301" w:rsidRPr="00232301">
        <w:rPr>
          <w:rFonts w:ascii="Arial" w:eastAsia="Times New Roman" w:hAnsi="Arial" w:cs="Arial"/>
          <w:sz w:val="24"/>
          <w:szCs w:val="24"/>
          <w:lang w:eastAsia="es-ES"/>
        </w:rPr>
        <w:t xml:space="preserve">aborda las </w:t>
      </w:r>
      <w:r w:rsidR="00762B42">
        <w:rPr>
          <w:rFonts w:ascii="Arial" w:hAnsi="Arial" w:cs="Arial"/>
          <w:sz w:val="24"/>
          <w:szCs w:val="24"/>
          <w:lang w:val="es-ES_tradnl"/>
        </w:rPr>
        <w:t>l</w:t>
      </w:r>
      <w:r w:rsidR="00232301" w:rsidRPr="00232301">
        <w:rPr>
          <w:rFonts w:ascii="Arial" w:hAnsi="Arial" w:cs="Arial"/>
          <w:sz w:val="24"/>
          <w:szCs w:val="24"/>
          <w:lang w:val="es-ES_tradnl"/>
        </w:rPr>
        <w:t>as coordenadas de la Crimino</w:t>
      </w:r>
      <w:r w:rsidR="00762B42">
        <w:rPr>
          <w:rFonts w:ascii="Arial" w:hAnsi="Arial" w:cs="Arial"/>
          <w:sz w:val="24"/>
          <w:szCs w:val="24"/>
          <w:lang w:val="es-ES_tradnl"/>
        </w:rPr>
        <w:t xml:space="preserve">logía Crítica en América Latina, </w:t>
      </w:r>
      <w:r w:rsidR="00232301" w:rsidRPr="00232301">
        <w:rPr>
          <w:rFonts w:ascii="Arial" w:hAnsi="Arial" w:cs="Arial"/>
          <w:sz w:val="24"/>
          <w:szCs w:val="24"/>
          <w:lang w:val="es-ES_tradnl"/>
        </w:rPr>
        <w:t>los retos y desafíos de la Criminología contemporánea en materia de derechos</w:t>
      </w:r>
      <w:r w:rsidR="00762B42">
        <w:rPr>
          <w:rFonts w:ascii="Arial" w:hAnsi="Arial" w:cs="Arial"/>
          <w:sz w:val="24"/>
          <w:szCs w:val="24"/>
          <w:lang w:val="es-ES_tradnl"/>
        </w:rPr>
        <w:t xml:space="preserve"> humanos, la C</w:t>
      </w:r>
      <w:r w:rsidR="00232301" w:rsidRPr="00232301">
        <w:rPr>
          <w:rFonts w:ascii="Arial" w:hAnsi="Arial" w:cs="Arial"/>
          <w:sz w:val="24"/>
          <w:szCs w:val="24"/>
          <w:lang w:val="es-ES_tradnl"/>
        </w:rPr>
        <w:t>riminología Mediática, la prevención situacional, así como otras manifestaciones que impactan el pensamiento criminológico que requieren de una mirada crítica y nos impiden asegurar que la criminología podrá tener fin</w:t>
      </w:r>
      <w:r w:rsidR="00762B42">
        <w:rPr>
          <w:rFonts w:ascii="Arial" w:hAnsi="Arial" w:cs="Arial"/>
          <w:sz w:val="24"/>
          <w:szCs w:val="24"/>
          <w:lang w:val="es-ES_tradnl"/>
        </w:rPr>
        <w:t>.</w:t>
      </w:r>
    </w:p>
    <w:p w:rsidR="0065472E" w:rsidRDefault="0065472E" w:rsidP="00D43C54">
      <w:pPr>
        <w:spacing w:line="276" w:lineRule="auto"/>
        <w:jc w:val="both"/>
        <w:rPr>
          <w:rFonts w:ascii="Arial" w:hAnsi="Arial" w:cs="Arial"/>
          <w:sz w:val="24"/>
          <w:szCs w:val="24"/>
        </w:rPr>
      </w:pPr>
      <w:r w:rsidRPr="00232301">
        <w:rPr>
          <w:rFonts w:ascii="Arial" w:hAnsi="Arial" w:cs="Arial"/>
          <w:sz w:val="24"/>
          <w:szCs w:val="24"/>
        </w:rPr>
        <w:lastRenderedPageBreak/>
        <w:t xml:space="preserve">Dedicamos esta vez el libro a la </w:t>
      </w:r>
      <w:r w:rsidRPr="00232301">
        <w:rPr>
          <w:rFonts w:ascii="Arial" w:hAnsi="Arial" w:cs="Arial"/>
          <w:b/>
          <w:sz w:val="24"/>
          <w:szCs w:val="24"/>
        </w:rPr>
        <w:t>D</w:t>
      </w:r>
      <w:r w:rsidR="00D15D84" w:rsidRPr="00232301">
        <w:rPr>
          <w:rFonts w:ascii="Arial" w:hAnsi="Arial" w:cs="Arial"/>
          <w:b/>
          <w:sz w:val="24"/>
          <w:szCs w:val="24"/>
        </w:rPr>
        <w:t>ra. Caridad Navarrete Calderón</w:t>
      </w:r>
      <w:r w:rsidR="00D15D84" w:rsidRPr="00232301">
        <w:rPr>
          <w:rFonts w:ascii="Arial" w:hAnsi="Arial" w:cs="Arial"/>
          <w:sz w:val="24"/>
          <w:szCs w:val="24"/>
        </w:rPr>
        <w:t xml:space="preserve"> quien fue </w:t>
      </w:r>
      <w:r w:rsidR="0045795B" w:rsidRPr="00232301">
        <w:rPr>
          <w:rFonts w:ascii="Arial" w:hAnsi="Arial" w:cs="Arial"/>
          <w:sz w:val="24"/>
          <w:szCs w:val="24"/>
        </w:rPr>
        <w:t>una de las criminólogas más destacadas de nuestro país. Numerosos artículos y libros escritos por ella enriquecieron el panorama criminológico cubano;</w:t>
      </w:r>
      <w:r w:rsidR="00D15D84" w:rsidRPr="00232301">
        <w:rPr>
          <w:rFonts w:ascii="Arial" w:hAnsi="Arial" w:cs="Arial"/>
          <w:sz w:val="24"/>
          <w:szCs w:val="24"/>
        </w:rPr>
        <w:t xml:space="preserve"> fue Directora Científica del Grupo de Investigaciones Criminológicas de la Fiscalía General de la República,</w:t>
      </w:r>
      <w:r w:rsidR="0045795B" w:rsidRPr="00232301">
        <w:rPr>
          <w:rFonts w:ascii="Arial" w:hAnsi="Arial" w:cs="Arial"/>
          <w:sz w:val="24"/>
          <w:szCs w:val="24"/>
        </w:rPr>
        <w:t xml:space="preserve"> fungió como Coordinadora de la Maestría de Criminología</w:t>
      </w:r>
      <w:r w:rsidR="00D15D84" w:rsidRPr="00232301">
        <w:rPr>
          <w:rFonts w:ascii="Arial" w:hAnsi="Arial" w:cs="Arial"/>
          <w:sz w:val="24"/>
          <w:szCs w:val="24"/>
        </w:rPr>
        <w:t xml:space="preserve"> de la Facultad de Derecho de la Universidad de la Habana</w:t>
      </w:r>
      <w:r w:rsidR="0045795B" w:rsidRPr="00232301">
        <w:rPr>
          <w:rFonts w:ascii="Arial" w:hAnsi="Arial" w:cs="Arial"/>
          <w:sz w:val="24"/>
          <w:szCs w:val="24"/>
        </w:rPr>
        <w:t xml:space="preserve"> durante muchos años y fue pionera en nuestro país en el análisis criminológico</w:t>
      </w:r>
      <w:r w:rsidR="00927DF9" w:rsidRPr="00232301">
        <w:rPr>
          <w:rFonts w:ascii="Arial" w:hAnsi="Arial" w:cs="Arial"/>
          <w:sz w:val="24"/>
          <w:szCs w:val="24"/>
        </w:rPr>
        <w:t xml:space="preserve"> de la categoría género, que solo había tenido un espacio sociológico y psicológico fundamentalmente en el escenario académico.</w:t>
      </w:r>
    </w:p>
    <w:p w:rsidR="00762B42" w:rsidRDefault="00762B42" w:rsidP="00762B42">
      <w:pPr>
        <w:spacing w:line="276" w:lineRule="auto"/>
        <w:jc w:val="both"/>
        <w:rPr>
          <w:rFonts w:ascii="Arial" w:hAnsi="Arial" w:cs="Arial"/>
          <w:sz w:val="24"/>
          <w:szCs w:val="24"/>
        </w:rPr>
      </w:pPr>
      <w:r w:rsidRPr="00232301">
        <w:rPr>
          <w:rFonts w:ascii="Arial" w:hAnsi="Arial" w:cs="Arial"/>
          <w:sz w:val="24"/>
          <w:szCs w:val="24"/>
        </w:rPr>
        <w:t xml:space="preserve">No cabe dudas que las investigaciones criminológicas abren un espacio de reflexión y visualización de los procesos de criminalización y del fenómeno de la criminalidad en particular, lo cual puede contribuir a propiciar una reacción social más adecuada, en correspondencia con la realidad a la cual se dirige. </w:t>
      </w:r>
    </w:p>
    <w:p w:rsidR="00281F4A" w:rsidRDefault="00281F4A" w:rsidP="00762B42">
      <w:pPr>
        <w:spacing w:line="276" w:lineRule="auto"/>
        <w:jc w:val="both"/>
        <w:rPr>
          <w:rFonts w:ascii="Arial" w:hAnsi="Arial" w:cs="Arial"/>
          <w:sz w:val="24"/>
          <w:szCs w:val="24"/>
        </w:rPr>
      </w:pPr>
    </w:p>
    <w:p w:rsidR="00281F4A" w:rsidRDefault="00281F4A" w:rsidP="00281F4A">
      <w:pPr>
        <w:spacing w:line="276" w:lineRule="auto"/>
        <w:jc w:val="right"/>
        <w:rPr>
          <w:rFonts w:ascii="Arial" w:hAnsi="Arial" w:cs="Arial"/>
          <w:sz w:val="24"/>
          <w:szCs w:val="24"/>
        </w:rPr>
      </w:pPr>
      <w:r>
        <w:rPr>
          <w:rFonts w:ascii="Arial" w:hAnsi="Arial" w:cs="Arial"/>
          <w:sz w:val="24"/>
          <w:szCs w:val="24"/>
        </w:rPr>
        <w:t xml:space="preserve">Dra. Tania de Armas </w:t>
      </w:r>
      <w:proofErr w:type="spellStart"/>
      <w:r>
        <w:rPr>
          <w:rFonts w:ascii="Arial" w:hAnsi="Arial" w:cs="Arial"/>
          <w:sz w:val="24"/>
          <w:szCs w:val="24"/>
        </w:rPr>
        <w:t>Fonticoba</w:t>
      </w:r>
      <w:proofErr w:type="spellEnd"/>
    </w:p>
    <w:p w:rsidR="00281F4A" w:rsidRDefault="00281F4A" w:rsidP="00281F4A">
      <w:pPr>
        <w:spacing w:line="276" w:lineRule="auto"/>
        <w:jc w:val="right"/>
        <w:rPr>
          <w:rFonts w:ascii="Arial" w:hAnsi="Arial" w:cs="Arial"/>
          <w:sz w:val="24"/>
          <w:szCs w:val="24"/>
        </w:rPr>
      </w:pPr>
      <w:r>
        <w:rPr>
          <w:rFonts w:ascii="Arial" w:hAnsi="Arial" w:cs="Arial"/>
          <w:sz w:val="24"/>
          <w:szCs w:val="24"/>
        </w:rPr>
        <w:t>Dra. Ángela Gómez Pérez</w:t>
      </w:r>
    </w:p>
    <w:p w:rsidR="00281F4A" w:rsidRPr="00232301" w:rsidRDefault="00281F4A" w:rsidP="00281F4A">
      <w:pPr>
        <w:spacing w:line="276" w:lineRule="auto"/>
        <w:jc w:val="right"/>
        <w:rPr>
          <w:rFonts w:ascii="Arial" w:hAnsi="Arial" w:cs="Arial"/>
          <w:sz w:val="24"/>
          <w:szCs w:val="24"/>
        </w:rPr>
      </w:pPr>
      <w:r>
        <w:rPr>
          <w:rFonts w:ascii="Arial" w:hAnsi="Arial" w:cs="Arial"/>
          <w:sz w:val="24"/>
          <w:szCs w:val="24"/>
        </w:rPr>
        <w:t>La Habana 2019</w:t>
      </w:r>
    </w:p>
    <w:p w:rsidR="00762B42" w:rsidRPr="00232301" w:rsidRDefault="00762B42" w:rsidP="00D43C54">
      <w:pPr>
        <w:spacing w:line="276" w:lineRule="auto"/>
        <w:jc w:val="both"/>
        <w:rPr>
          <w:rFonts w:ascii="Arial" w:hAnsi="Arial" w:cs="Arial"/>
          <w:sz w:val="24"/>
          <w:szCs w:val="24"/>
        </w:rPr>
      </w:pPr>
      <w:bookmarkStart w:id="0" w:name="_GoBack"/>
      <w:bookmarkEnd w:id="0"/>
    </w:p>
    <w:p w:rsidR="0065472E" w:rsidRPr="00232301" w:rsidRDefault="0065472E" w:rsidP="00D43C54">
      <w:pPr>
        <w:spacing w:line="276" w:lineRule="auto"/>
        <w:jc w:val="both"/>
        <w:rPr>
          <w:rFonts w:ascii="Arial" w:hAnsi="Arial" w:cs="Arial"/>
          <w:sz w:val="24"/>
          <w:szCs w:val="24"/>
        </w:rPr>
      </w:pPr>
    </w:p>
    <w:p w:rsidR="001C3F06" w:rsidRPr="00232301" w:rsidRDefault="001C3F06" w:rsidP="00D43C54">
      <w:pPr>
        <w:spacing w:line="276" w:lineRule="auto"/>
        <w:jc w:val="both"/>
        <w:rPr>
          <w:rFonts w:ascii="Arial" w:hAnsi="Arial" w:cs="Arial"/>
          <w:sz w:val="24"/>
          <w:szCs w:val="24"/>
        </w:rPr>
      </w:pPr>
    </w:p>
    <w:sectPr w:rsidR="001C3F06" w:rsidRPr="002323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7A"/>
    <w:rsid w:val="000A4E9B"/>
    <w:rsid w:val="00131E9A"/>
    <w:rsid w:val="001C3F06"/>
    <w:rsid w:val="00232301"/>
    <w:rsid w:val="00281F4A"/>
    <w:rsid w:val="003A076D"/>
    <w:rsid w:val="003A7F24"/>
    <w:rsid w:val="0045795B"/>
    <w:rsid w:val="00515559"/>
    <w:rsid w:val="005374D1"/>
    <w:rsid w:val="0065472E"/>
    <w:rsid w:val="0065771E"/>
    <w:rsid w:val="0066662F"/>
    <w:rsid w:val="006C227A"/>
    <w:rsid w:val="00762B42"/>
    <w:rsid w:val="0080302D"/>
    <w:rsid w:val="00836F5F"/>
    <w:rsid w:val="00866A9E"/>
    <w:rsid w:val="008F2C88"/>
    <w:rsid w:val="00927DF9"/>
    <w:rsid w:val="00A86E6D"/>
    <w:rsid w:val="00D15D84"/>
    <w:rsid w:val="00D43C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497E"/>
  <w15:chartTrackingRefBased/>
  <w15:docId w15:val="{1530E531-2516-4D45-931F-1D3E5162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8031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2</cp:revision>
  <dcterms:created xsi:type="dcterms:W3CDTF">2019-01-08T21:53:00Z</dcterms:created>
  <dcterms:modified xsi:type="dcterms:W3CDTF">2019-01-08T21:53:00Z</dcterms:modified>
</cp:coreProperties>
</file>