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AF" w:rsidRPr="000F0185" w:rsidRDefault="005207AF" w:rsidP="00394A14">
      <w:pPr>
        <w:jc w:val="center"/>
        <w:rPr>
          <w:rFonts w:ascii="Arial" w:hAnsi="Arial" w:cs="Arial"/>
          <w:b/>
          <w:lang w:val="es-ES"/>
        </w:rPr>
      </w:pPr>
      <w:r w:rsidRPr="000F0185">
        <w:rPr>
          <w:rFonts w:ascii="Arial" w:hAnsi="Arial" w:cs="Arial"/>
          <w:b/>
          <w:lang w:val="es-ES"/>
        </w:rPr>
        <w:t xml:space="preserve">TAREA </w:t>
      </w:r>
      <w:r w:rsidR="00151D68" w:rsidRPr="000F0185">
        <w:rPr>
          <w:rFonts w:ascii="Arial" w:hAnsi="Arial" w:cs="Arial"/>
          <w:b/>
          <w:lang w:val="es-ES"/>
        </w:rPr>
        <w:t>3</w:t>
      </w:r>
    </w:p>
    <w:p w:rsidR="00937AA9" w:rsidRPr="000F0185" w:rsidRDefault="00937AA9" w:rsidP="000F0185">
      <w:pPr>
        <w:jc w:val="both"/>
        <w:rPr>
          <w:rFonts w:ascii="Arial" w:hAnsi="Arial" w:cs="Arial"/>
          <w:b/>
          <w:lang w:val="es-ES"/>
        </w:rPr>
      </w:pPr>
      <w:r w:rsidRPr="000F0185">
        <w:rPr>
          <w:rFonts w:ascii="Arial" w:hAnsi="Arial" w:cs="Arial"/>
          <w:b/>
          <w:lang w:val="es-ES"/>
        </w:rPr>
        <w:t>Objetivo</w:t>
      </w:r>
      <w:r w:rsidR="00E06F16" w:rsidRPr="000F0185">
        <w:rPr>
          <w:rFonts w:ascii="Arial" w:hAnsi="Arial" w:cs="Arial"/>
          <w:b/>
          <w:lang w:val="es-ES"/>
        </w:rPr>
        <w:t>s</w:t>
      </w:r>
    </w:p>
    <w:p w:rsidR="00937AA9" w:rsidRPr="000F0185" w:rsidRDefault="00151D68" w:rsidP="000F0185">
      <w:pPr>
        <w:numPr>
          <w:ilvl w:val="0"/>
          <w:numId w:val="1"/>
        </w:numPr>
        <w:jc w:val="both"/>
        <w:rPr>
          <w:rFonts w:ascii="Arial" w:hAnsi="Arial" w:cs="Arial"/>
          <w:lang w:val="es-ES"/>
        </w:rPr>
      </w:pPr>
      <w:r w:rsidRPr="000F0185">
        <w:rPr>
          <w:rFonts w:ascii="Arial" w:hAnsi="Arial" w:cs="Arial"/>
          <w:lang w:val="es-ES"/>
        </w:rPr>
        <w:t>Diseñar diagramas UML</w:t>
      </w:r>
      <w:r w:rsidR="0072415E">
        <w:rPr>
          <w:rFonts w:ascii="Arial" w:hAnsi="Arial" w:cs="Arial"/>
          <w:lang w:val="es-ES"/>
        </w:rPr>
        <w:t xml:space="preserve"> para representar un sistema dado.</w:t>
      </w:r>
    </w:p>
    <w:p w:rsidR="00151D68" w:rsidRPr="000F0185" w:rsidRDefault="00151D68" w:rsidP="000F0185">
      <w:pPr>
        <w:pStyle w:val="Prrafodelista"/>
        <w:spacing w:after="0" w:line="240" w:lineRule="auto"/>
        <w:ind w:left="0"/>
        <w:rPr>
          <w:rFonts w:ascii="Arial" w:eastAsia="Arial" w:hAnsi="Arial" w:cs="Arial"/>
          <w:b/>
        </w:rPr>
      </w:pPr>
    </w:p>
    <w:p w:rsidR="007819DD" w:rsidRDefault="007819DD" w:rsidP="00E37D1A">
      <w:pPr>
        <w:pStyle w:val="Prrafodelista"/>
        <w:numPr>
          <w:ilvl w:val="0"/>
          <w:numId w:val="5"/>
        </w:numPr>
        <w:spacing w:line="240" w:lineRule="auto"/>
        <w:rPr>
          <w:rFonts w:ascii="Arial" w:eastAsia="Arial" w:hAnsi="Arial" w:cs="Arial"/>
          <w:b/>
        </w:rPr>
      </w:pPr>
      <w:bookmarkStart w:id="0" w:name="_GoBack"/>
      <w:bookmarkEnd w:id="0"/>
      <w:r w:rsidRPr="007819DD">
        <w:rPr>
          <w:rFonts w:ascii="Arial" w:eastAsia="Arial" w:hAnsi="Arial" w:cs="Arial"/>
          <w:b/>
        </w:rPr>
        <w:t>Para  cada un</w:t>
      </w:r>
      <w:r>
        <w:rPr>
          <w:rFonts w:ascii="Arial" w:eastAsia="Arial" w:hAnsi="Arial" w:cs="Arial"/>
          <w:b/>
        </w:rPr>
        <w:t>o</w:t>
      </w:r>
      <w:r w:rsidRPr="007819DD">
        <w:rPr>
          <w:rFonts w:ascii="Arial" w:eastAsia="Arial" w:hAnsi="Arial" w:cs="Arial"/>
          <w:b/>
        </w:rPr>
        <w:t xml:space="preserve">  de  l</w:t>
      </w:r>
      <w:r>
        <w:rPr>
          <w:rFonts w:ascii="Arial" w:eastAsia="Arial" w:hAnsi="Arial" w:cs="Arial"/>
          <w:b/>
        </w:rPr>
        <w:t>o</w:t>
      </w:r>
      <w:r w:rsidRPr="007819DD">
        <w:rPr>
          <w:rFonts w:ascii="Arial" w:eastAsia="Arial" w:hAnsi="Arial" w:cs="Arial"/>
          <w:b/>
        </w:rPr>
        <w:t xml:space="preserve">s  siguientes </w:t>
      </w:r>
      <w:r>
        <w:rPr>
          <w:rFonts w:ascii="Arial" w:eastAsia="Arial" w:hAnsi="Arial" w:cs="Arial"/>
          <w:b/>
        </w:rPr>
        <w:t>ejercicios</w:t>
      </w:r>
      <w:r w:rsidRPr="007819DD">
        <w:rPr>
          <w:rFonts w:ascii="Arial" w:eastAsia="Arial" w:hAnsi="Arial" w:cs="Arial"/>
          <w:b/>
        </w:rPr>
        <w:t xml:space="preserve">,  realice  un  diagrama  de  clases </w:t>
      </w:r>
      <w:r w:rsidR="00FA178F">
        <w:rPr>
          <w:rFonts w:ascii="Arial" w:eastAsia="Arial" w:hAnsi="Arial" w:cs="Arial"/>
          <w:b/>
        </w:rPr>
        <w:t>UML</w:t>
      </w:r>
      <w:r w:rsidRPr="007819DD">
        <w:rPr>
          <w:rFonts w:ascii="Arial" w:eastAsia="Arial" w:hAnsi="Arial" w:cs="Arial"/>
          <w:b/>
        </w:rPr>
        <w:t xml:space="preserve"> estableciendo  las relaciones existentes entre </w:t>
      </w:r>
      <w:r w:rsidR="00FA178F">
        <w:rPr>
          <w:rFonts w:ascii="Arial" w:eastAsia="Arial" w:hAnsi="Arial" w:cs="Arial"/>
          <w:b/>
        </w:rPr>
        <w:t>las clases que se identifican</w:t>
      </w:r>
      <w:r w:rsidRPr="007819DD">
        <w:rPr>
          <w:rFonts w:ascii="Arial" w:eastAsia="Arial" w:hAnsi="Arial" w:cs="Arial"/>
          <w:b/>
        </w:rPr>
        <w:t>, de manera tal que el diagrama sea coherente</w:t>
      </w:r>
      <w:r w:rsidR="00734E6D">
        <w:rPr>
          <w:rFonts w:ascii="Arial" w:eastAsia="Arial" w:hAnsi="Arial" w:cs="Arial"/>
          <w:b/>
        </w:rPr>
        <w:t>.</w:t>
      </w:r>
    </w:p>
    <w:p w:rsidR="00151D68" w:rsidRPr="000F0185" w:rsidRDefault="00151D68" w:rsidP="000F0185">
      <w:pPr>
        <w:pStyle w:val="Prrafodelista"/>
        <w:spacing w:line="240" w:lineRule="auto"/>
        <w:ind w:left="0"/>
        <w:rPr>
          <w:rFonts w:ascii="Arial" w:eastAsia="Arial" w:hAnsi="Arial" w:cs="Arial"/>
          <w:b/>
        </w:rPr>
      </w:pPr>
      <w:r w:rsidRPr="000F0185">
        <w:rPr>
          <w:rFonts w:ascii="Arial" w:eastAsia="Arial" w:hAnsi="Arial" w:cs="Arial"/>
          <w:b/>
        </w:rPr>
        <w:t xml:space="preserve">Ejercicio </w:t>
      </w:r>
      <w:r w:rsidR="00E62C91" w:rsidRPr="000F0185">
        <w:rPr>
          <w:rFonts w:ascii="Arial" w:eastAsia="Arial" w:hAnsi="Arial" w:cs="Arial"/>
          <w:b/>
        </w:rPr>
        <w:t>1</w:t>
      </w:r>
    </w:p>
    <w:p w:rsidR="00151D68" w:rsidRPr="000F0185" w:rsidRDefault="00151D68" w:rsidP="000F0185">
      <w:pPr>
        <w:jc w:val="both"/>
        <w:rPr>
          <w:rFonts w:ascii="Arial" w:hAnsi="Arial" w:cs="Arial"/>
          <w:lang w:val="es-VE"/>
        </w:rPr>
      </w:pPr>
      <w:r w:rsidRPr="000F0185">
        <w:rPr>
          <w:rFonts w:ascii="Arial" w:hAnsi="Arial" w:cs="Arial"/>
          <w:lang w:val="es-VE"/>
        </w:rPr>
        <w:t xml:space="preserve">Al almacén central de la UCI llegan diariamente productos alimenticios de diferentes lugares para ser distribuidos a la población universitaria. De los productos se tiene: código que los identifica, organismo que los suministra, días de almacenado en el almacén, cantidad de unidades recibidas. Los productos que se reciben como parte del abastecimiento pueden ser de dos tipos: alimento crudo, de estos alimentos se conoce además el tipo de envase (lata, caja o bolsa) y alimento para elaborar de estos se conoce además unidad de medida utilizada </w:t>
      </w:r>
    </w:p>
    <w:p w:rsidR="00E62C91" w:rsidRPr="000F0185" w:rsidRDefault="00E62C91" w:rsidP="000F0185">
      <w:pPr>
        <w:pStyle w:val="Prrafodelista"/>
        <w:spacing w:after="0" w:line="240" w:lineRule="auto"/>
        <w:ind w:left="0"/>
        <w:rPr>
          <w:rFonts w:ascii="Arial" w:eastAsia="Arial" w:hAnsi="Arial" w:cs="Arial"/>
          <w:b/>
        </w:rPr>
      </w:pPr>
    </w:p>
    <w:p w:rsidR="00E62C91" w:rsidRPr="000F0185" w:rsidRDefault="00E62C91" w:rsidP="000F0185">
      <w:pPr>
        <w:pStyle w:val="Prrafodelista"/>
        <w:spacing w:after="0" w:line="240" w:lineRule="auto"/>
        <w:ind w:left="0"/>
        <w:rPr>
          <w:rFonts w:ascii="Arial" w:eastAsia="Arial" w:hAnsi="Arial" w:cs="Arial"/>
          <w:b/>
        </w:rPr>
      </w:pPr>
      <w:r w:rsidRPr="000F0185">
        <w:rPr>
          <w:rFonts w:ascii="Arial" w:eastAsia="Arial" w:hAnsi="Arial" w:cs="Arial"/>
          <w:b/>
        </w:rPr>
        <w:t>Ejercicio 2</w:t>
      </w:r>
    </w:p>
    <w:p w:rsidR="00F63C4D" w:rsidRPr="000F0185" w:rsidRDefault="00F63C4D" w:rsidP="000F0185">
      <w:pPr>
        <w:tabs>
          <w:tab w:val="left" w:pos="900"/>
        </w:tabs>
        <w:spacing w:before="240"/>
        <w:jc w:val="both"/>
        <w:rPr>
          <w:rFonts w:ascii="Arial" w:hAnsi="Arial" w:cs="Arial"/>
          <w:lang w:val="es-VE"/>
        </w:rPr>
      </w:pPr>
      <w:r w:rsidRPr="000F0185">
        <w:rPr>
          <w:rFonts w:ascii="Arial" w:hAnsi="Arial" w:cs="Arial"/>
          <w:lang w:val="es-VE"/>
        </w:rPr>
        <w:t>Habana Club S.A es una empresa que se dedica a comercializar el ron cubano de alta calidad por lotes de 24 cajas cada uno. Dicha empresa desea desarrollar una aplicación para controlar sus ingresos producto de sus ventas. De cada lote se conoce la cantidad de cajas que contiene y el tipo de ron (Añejo Blanco, 3 años y 7 años). Los lotes se clasifican en: nacionales e internacionales. De los primeros se almacena la institución y provincia de destino y de los segundos el país de destino y si el envío está o no asegurado. El precio de cada lote se calcula en dependencia del tipo de ron, tal y como sigue en la siguiente tabla:</w:t>
      </w:r>
    </w:p>
    <w:p w:rsidR="003C0A16" w:rsidRPr="000F0185" w:rsidRDefault="00E37D1A" w:rsidP="000F0185">
      <w:pPr>
        <w:tabs>
          <w:tab w:val="left" w:pos="6161"/>
        </w:tabs>
        <w:jc w:val="both"/>
        <w:rPr>
          <w:rFonts w:ascii="Arial" w:hAnsi="Arial" w:cs="Arial"/>
          <w:noProof/>
          <w:lang w:val="es-VE" w:eastAsia="es-VE"/>
        </w:rPr>
      </w:pPr>
      <w:r>
        <w:rPr>
          <w:rFonts w:ascii="Arial" w:hAnsi="Arial" w:cs="Arial"/>
          <w:noProof/>
          <w:lang w:val="es-VE"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204.1pt;height:69.5pt;visibility:visible">
            <v:imagedata r:id="rId6" o:title=""/>
          </v:shape>
        </w:pict>
      </w:r>
    </w:p>
    <w:p w:rsidR="00394A14" w:rsidRPr="00394A14" w:rsidRDefault="00394A14" w:rsidP="000F0185">
      <w:pPr>
        <w:pStyle w:val="Prrafodelista"/>
        <w:numPr>
          <w:ilvl w:val="1"/>
          <w:numId w:val="2"/>
        </w:numPr>
        <w:spacing w:line="240" w:lineRule="auto"/>
        <w:rPr>
          <w:rFonts w:ascii="Arial" w:hAnsi="Arial" w:cs="Arial"/>
        </w:rPr>
      </w:pPr>
    </w:p>
    <w:p w:rsidR="00394A14" w:rsidRPr="00394A14" w:rsidRDefault="00394A14" w:rsidP="000F0185">
      <w:pPr>
        <w:pStyle w:val="Prrafodelista"/>
        <w:numPr>
          <w:ilvl w:val="1"/>
          <w:numId w:val="2"/>
        </w:numPr>
        <w:spacing w:line="240" w:lineRule="auto"/>
        <w:rPr>
          <w:rFonts w:ascii="Arial" w:hAnsi="Arial" w:cs="Arial"/>
        </w:rPr>
      </w:pPr>
    </w:p>
    <w:p w:rsidR="007E1CC2" w:rsidRPr="000F0185" w:rsidRDefault="007E1CC2" w:rsidP="000F0185">
      <w:pPr>
        <w:pStyle w:val="Prrafodelista"/>
        <w:numPr>
          <w:ilvl w:val="1"/>
          <w:numId w:val="2"/>
        </w:numPr>
        <w:spacing w:line="240" w:lineRule="auto"/>
        <w:rPr>
          <w:rFonts w:ascii="Arial" w:hAnsi="Arial" w:cs="Arial"/>
        </w:rPr>
      </w:pPr>
      <w:r w:rsidRPr="000F0185">
        <w:rPr>
          <w:rFonts w:ascii="Arial" w:eastAsia="Arial" w:hAnsi="Arial" w:cs="Arial"/>
          <w:b/>
        </w:rPr>
        <w:t xml:space="preserve">Ejercicio 3. </w:t>
      </w:r>
      <w:r w:rsidRPr="000F0185">
        <w:rPr>
          <w:rFonts w:ascii="Arial" w:eastAsia="SimSun" w:hAnsi="Arial" w:cs="Arial"/>
          <w:lang w:eastAsia="zh-CN"/>
        </w:rPr>
        <w:t>Comercializadora de bebidas</w:t>
      </w:r>
    </w:p>
    <w:p w:rsidR="007E1CC2" w:rsidRPr="000F0185" w:rsidRDefault="007E1CC2" w:rsidP="000F0185">
      <w:pPr>
        <w:autoSpaceDE w:val="0"/>
        <w:autoSpaceDN w:val="0"/>
        <w:adjustRightInd w:val="0"/>
        <w:jc w:val="both"/>
        <w:rPr>
          <w:rFonts w:ascii="Arial" w:hAnsi="Arial" w:cs="Arial"/>
          <w:lang w:val="es-ES"/>
        </w:rPr>
      </w:pPr>
      <w:r w:rsidRPr="000F0185">
        <w:rPr>
          <w:rFonts w:ascii="Arial" w:hAnsi="Arial" w:cs="Arial"/>
          <w:lang w:val="es-ES"/>
        </w:rPr>
        <w:t xml:space="preserve">Una entidad comercializadora de bebidas necesita que usted implemente un sistema para el control de las ventas de vinos para automatizar el proceso contable de la misma. Para ello se controlará de cada Vino su nombre, número de inventario y el por ciento de alcohol que contiene. Existen dos tipos de vinos: Tinto y Añejo. Para la primera de las bebidas se registra además si es de Exportación y si es Amargo. En el caso de los vinos añejos se sabe la cantidad de años de añejamiento y la categoría (expresada con una letra de la A </w:t>
      </w:r>
      <w:proofErr w:type="spellStart"/>
      <w:r w:rsidRPr="000F0185">
        <w:rPr>
          <w:rFonts w:ascii="Arial" w:hAnsi="Arial" w:cs="Arial"/>
          <w:lang w:val="es-ES"/>
        </w:rPr>
        <w:t>a</w:t>
      </w:r>
      <w:proofErr w:type="spellEnd"/>
      <w:r w:rsidRPr="000F0185">
        <w:rPr>
          <w:rFonts w:ascii="Arial" w:hAnsi="Arial" w:cs="Arial"/>
          <w:lang w:val="es-ES"/>
        </w:rPr>
        <w:t xml:space="preserve"> la D).</w:t>
      </w:r>
    </w:p>
    <w:p w:rsidR="007E1CC2" w:rsidRPr="000F0185" w:rsidRDefault="007E1CC2" w:rsidP="000F0185">
      <w:pPr>
        <w:autoSpaceDE w:val="0"/>
        <w:autoSpaceDN w:val="0"/>
        <w:adjustRightInd w:val="0"/>
        <w:jc w:val="both"/>
        <w:rPr>
          <w:rFonts w:ascii="Arial" w:hAnsi="Arial" w:cs="Arial"/>
          <w:lang w:val="es-ES"/>
        </w:rPr>
      </w:pPr>
      <w:r w:rsidRPr="000F0185">
        <w:rPr>
          <w:rFonts w:ascii="Arial" w:hAnsi="Arial" w:cs="Arial"/>
          <w:lang w:val="es-ES"/>
        </w:rPr>
        <w:lastRenderedPageBreak/>
        <w:t>El precio del vino que se ofrece en el mercado se calcula de la siguiente forma: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35"/>
      </w:tblGrid>
      <w:tr w:rsidR="007E1CC2" w:rsidRPr="0072415E" w:rsidTr="00E85744">
        <w:tc>
          <w:tcPr>
            <w:tcW w:w="1809" w:type="dxa"/>
          </w:tcPr>
          <w:p w:rsidR="007E1CC2" w:rsidRPr="000F0185" w:rsidRDefault="007E1CC2" w:rsidP="000F0185">
            <w:pPr>
              <w:jc w:val="both"/>
              <w:rPr>
                <w:rFonts w:ascii="Arial" w:hAnsi="Arial" w:cs="Arial"/>
              </w:rPr>
            </w:pPr>
            <w:r w:rsidRPr="000F0185">
              <w:rPr>
                <w:rFonts w:ascii="Arial" w:hAnsi="Arial" w:cs="Arial"/>
              </w:rPr>
              <w:t>Tinto</w:t>
            </w:r>
          </w:p>
        </w:tc>
        <w:tc>
          <w:tcPr>
            <w:tcW w:w="6835" w:type="dxa"/>
          </w:tcPr>
          <w:p w:rsidR="007E1CC2" w:rsidRPr="000F0185" w:rsidRDefault="007E1CC2" w:rsidP="000F0185">
            <w:pPr>
              <w:autoSpaceDE w:val="0"/>
              <w:autoSpaceDN w:val="0"/>
              <w:adjustRightInd w:val="0"/>
              <w:jc w:val="both"/>
              <w:rPr>
                <w:rFonts w:ascii="Arial" w:hAnsi="Arial" w:cs="Arial"/>
                <w:lang w:val="es-ES"/>
              </w:rPr>
            </w:pPr>
            <w:r w:rsidRPr="000F0185">
              <w:rPr>
                <w:rFonts w:ascii="Arial" w:hAnsi="Arial" w:cs="Arial"/>
                <w:lang w:val="es-ES"/>
              </w:rPr>
              <w:t>Si es de exportación: Raíz cuadrada de (Alcohol * 12 )</w:t>
            </w:r>
          </w:p>
          <w:p w:rsidR="007E1CC2" w:rsidRPr="000F0185" w:rsidRDefault="007E1CC2" w:rsidP="000F0185">
            <w:pPr>
              <w:jc w:val="both"/>
              <w:rPr>
                <w:rFonts w:ascii="Arial" w:hAnsi="Arial" w:cs="Arial"/>
                <w:lang w:val="es-ES"/>
              </w:rPr>
            </w:pPr>
            <w:r w:rsidRPr="000F0185">
              <w:rPr>
                <w:rFonts w:ascii="Arial" w:hAnsi="Arial" w:cs="Arial"/>
                <w:lang w:val="es-ES"/>
              </w:rPr>
              <w:t>De lo contrario Cuadrado de (Alcohol *3 - 0.01)</w:t>
            </w:r>
          </w:p>
        </w:tc>
      </w:tr>
      <w:tr w:rsidR="007E1CC2" w:rsidRPr="000F0185" w:rsidTr="00E85744">
        <w:tc>
          <w:tcPr>
            <w:tcW w:w="1809" w:type="dxa"/>
          </w:tcPr>
          <w:p w:rsidR="007E1CC2" w:rsidRPr="000F0185" w:rsidRDefault="007E1CC2" w:rsidP="000F0185">
            <w:pPr>
              <w:jc w:val="both"/>
              <w:rPr>
                <w:rFonts w:ascii="Arial" w:hAnsi="Arial" w:cs="Arial"/>
              </w:rPr>
            </w:pPr>
            <w:proofErr w:type="spellStart"/>
            <w:r w:rsidRPr="000F0185">
              <w:rPr>
                <w:rFonts w:ascii="Arial" w:hAnsi="Arial" w:cs="Arial"/>
              </w:rPr>
              <w:t>Añejo</w:t>
            </w:r>
            <w:proofErr w:type="spellEnd"/>
          </w:p>
        </w:tc>
        <w:tc>
          <w:tcPr>
            <w:tcW w:w="6835" w:type="dxa"/>
          </w:tcPr>
          <w:p w:rsidR="007E1CC2" w:rsidRPr="000F0185" w:rsidRDefault="007E1CC2" w:rsidP="000F0185">
            <w:pPr>
              <w:jc w:val="both"/>
              <w:rPr>
                <w:rFonts w:ascii="Arial" w:hAnsi="Arial" w:cs="Arial"/>
              </w:rPr>
            </w:pPr>
            <w:r w:rsidRPr="000F0185">
              <w:rPr>
                <w:rFonts w:ascii="Arial" w:hAnsi="Arial" w:cs="Arial"/>
              </w:rPr>
              <w:t xml:space="preserve">(2 * Alcohol) + </w:t>
            </w:r>
            <w:proofErr w:type="spellStart"/>
            <w:r w:rsidRPr="000F0185">
              <w:rPr>
                <w:rFonts w:ascii="Arial" w:hAnsi="Arial" w:cs="Arial"/>
              </w:rPr>
              <w:t>Años</w:t>
            </w:r>
            <w:proofErr w:type="spellEnd"/>
            <w:r w:rsidRPr="000F0185">
              <w:rPr>
                <w:rFonts w:ascii="Arial" w:hAnsi="Arial" w:cs="Arial"/>
              </w:rPr>
              <w:t xml:space="preserve"> de </w:t>
            </w:r>
            <w:proofErr w:type="spellStart"/>
            <w:r w:rsidRPr="000F0185">
              <w:rPr>
                <w:rFonts w:ascii="Arial" w:hAnsi="Arial" w:cs="Arial"/>
              </w:rPr>
              <w:t>añejamiento</w:t>
            </w:r>
            <w:proofErr w:type="spellEnd"/>
          </w:p>
        </w:tc>
      </w:tr>
    </w:tbl>
    <w:p w:rsidR="00E81D9A" w:rsidRPr="000F0185" w:rsidRDefault="00E81D9A" w:rsidP="000F0185">
      <w:pPr>
        <w:autoSpaceDE w:val="0"/>
        <w:autoSpaceDN w:val="0"/>
        <w:adjustRightInd w:val="0"/>
        <w:jc w:val="both"/>
        <w:rPr>
          <w:rFonts w:ascii="Arial" w:hAnsi="Arial" w:cs="Arial"/>
          <w:lang w:val="es-ES"/>
        </w:rPr>
      </w:pPr>
    </w:p>
    <w:p w:rsidR="007E1CC2" w:rsidRPr="000F0185" w:rsidRDefault="007E1CC2" w:rsidP="000F0185">
      <w:pPr>
        <w:autoSpaceDE w:val="0"/>
        <w:autoSpaceDN w:val="0"/>
        <w:adjustRightInd w:val="0"/>
        <w:jc w:val="both"/>
        <w:rPr>
          <w:rFonts w:ascii="Arial" w:hAnsi="Arial" w:cs="Arial"/>
          <w:lang w:val="es-ES"/>
        </w:rPr>
      </w:pPr>
      <w:r w:rsidRPr="000F0185">
        <w:rPr>
          <w:rFonts w:ascii="Arial" w:hAnsi="Arial" w:cs="Arial"/>
          <w:lang w:val="es-ES"/>
        </w:rPr>
        <w:t>Tratando de aumentar las prestaciones de información el sistema debe ser capaz de precisar:</w:t>
      </w:r>
    </w:p>
    <w:p w:rsidR="007E1CC2" w:rsidRPr="000F0185" w:rsidRDefault="007E1CC2" w:rsidP="000F0185">
      <w:pPr>
        <w:numPr>
          <w:ilvl w:val="0"/>
          <w:numId w:val="3"/>
        </w:numPr>
        <w:autoSpaceDE w:val="0"/>
        <w:autoSpaceDN w:val="0"/>
        <w:adjustRightInd w:val="0"/>
        <w:spacing w:after="0" w:line="240" w:lineRule="auto"/>
        <w:jc w:val="both"/>
        <w:rPr>
          <w:rFonts w:ascii="Arial" w:hAnsi="Arial" w:cs="Arial"/>
          <w:lang w:val="es-ES"/>
        </w:rPr>
      </w:pPr>
      <w:r w:rsidRPr="000F0185">
        <w:rPr>
          <w:rFonts w:ascii="Arial" w:hAnsi="Arial" w:cs="Arial"/>
          <w:lang w:val="es-ES"/>
        </w:rPr>
        <w:t>¿Cuánto costaría la compra de la bodega entera?</w:t>
      </w:r>
    </w:p>
    <w:p w:rsidR="007E1CC2" w:rsidRPr="000F0185" w:rsidRDefault="007E1CC2" w:rsidP="000F0185">
      <w:pPr>
        <w:numPr>
          <w:ilvl w:val="0"/>
          <w:numId w:val="3"/>
        </w:numPr>
        <w:autoSpaceDE w:val="0"/>
        <w:autoSpaceDN w:val="0"/>
        <w:adjustRightInd w:val="0"/>
        <w:spacing w:after="0" w:line="240" w:lineRule="auto"/>
        <w:jc w:val="both"/>
        <w:rPr>
          <w:rFonts w:ascii="Arial" w:hAnsi="Arial" w:cs="Arial"/>
          <w:lang w:val="es-ES"/>
        </w:rPr>
      </w:pPr>
      <w:r w:rsidRPr="000F0185">
        <w:rPr>
          <w:rFonts w:ascii="Arial" w:hAnsi="Arial" w:cs="Arial"/>
          <w:lang w:val="es-ES"/>
        </w:rPr>
        <w:t>Determinar cuántos vinos añejos tienen categoría A.</w:t>
      </w:r>
    </w:p>
    <w:p w:rsidR="007E1CC2" w:rsidRPr="000F0185" w:rsidRDefault="007E1CC2" w:rsidP="000F0185">
      <w:pPr>
        <w:numPr>
          <w:ilvl w:val="0"/>
          <w:numId w:val="3"/>
        </w:numPr>
        <w:autoSpaceDE w:val="0"/>
        <w:autoSpaceDN w:val="0"/>
        <w:adjustRightInd w:val="0"/>
        <w:spacing w:after="0" w:line="240" w:lineRule="auto"/>
        <w:jc w:val="both"/>
        <w:rPr>
          <w:rFonts w:ascii="Arial" w:hAnsi="Arial" w:cs="Arial"/>
          <w:lang w:val="es-ES"/>
        </w:rPr>
      </w:pPr>
      <w:r w:rsidRPr="000F0185">
        <w:rPr>
          <w:rFonts w:ascii="Arial" w:hAnsi="Arial" w:cs="Arial"/>
          <w:lang w:val="es-ES"/>
        </w:rPr>
        <w:t>¿Cuál es el número de inventario de la bebida más fuerte?</w:t>
      </w:r>
    </w:p>
    <w:p w:rsidR="007E1CC2" w:rsidRPr="000F0185" w:rsidRDefault="007E1CC2" w:rsidP="000F0185">
      <w:pPr>
        <w:jc w:val="both"/>
        <w:rPr>
          <w:rFonts w:ascii="Arial" w:hAnsi="Arial" w:cs="Arial"/>
          <w:u w:val="single"/>
          <w:lang w:val="es-ES"/>
        </w:rPr>
      </w:pPr>
    </w:p>
    <w:p w:rsidR="00A62290" w:rsidRPr="000F0185" w:rsidRDefault="00A62290" w:rsidP="000F0185">
      <w:pPr>
        <w:jc w:val="both"/>
        <w:rPr>
          <w:rFonts w:ascii="Arial" w:hAnsi="Arial" w:cs="Arial"/>
          <w:lang w:val="es-ES"/>
        </w:rPr>
      </w:pPr>
    </w:p>
    <w:p w:rsidR="00A62290" w:rsidRPr="000F0185" w:rsidRDefault="000F0185" w:rsidP="000F0185">
      <w:pPr>
        <w:pStyle w:val="Ttulo2"/>
        <w:numPr>
          <w:ilvl w:val="1"/>
          <w:numId w:val="2"/>
        </w:numPr>
        <w:rPr>
          <w:b/>
          <w:u w:val="none"/>
        </w:rPr>
      </w:pPr>
      <w:r w:rsidRPr="000F0185">
        <w:rPr>
          <w:rFonts w:eastAsia="Arial"/>
          <w:b/>
        </w:rPr>
        <w:t>Ejercicio 4</w:t>
      </w:r>
      <w:r w:rsidRPr="000F0185">
        <w:rPr>
          <w:rFonts w:eastAsia="Arial"/>
          <w:b/>
          <w:u w:val="none"/>
        </w:rPr>
        <w:t xml:space="preserve">. </w:t>
      </w:r>
      <w:r w:rsidR="00A62290" w:rsidRPr="000F0185">
        <w:rPr>
          <w:b/>
          <w:u w:val="none"/>
        </w:rPr>
        <w:t>Aerolínea</w:t>
      </w:r>
    </w:p>
    <w:p w:rsidR="00A62290" w:rsidRPr="000F0185" w:rsidRDefault="00A62290" w:rsidP="000F0185">
      <w:pPr>
        <w:autoSpaceDE w:val="0"/>
        <w:autoSpaceDN w:val="0"/>
        <w:adjustRightInd w:val="0"/>
        <w:jc w:val="both"/>
        <w:rPr>
          <w:rFonts w:ascii="Arial" w:hAnsi="Arial" w:cs="Arial"/>
          <w:lang w:val="es-ES"/>
        </w:rPr>
      </w:pPr>
      <w:r w:rsidRPr="000F0185">
        <w:rPr>
          <w:rFonts w:ascii="Arial" w:hAnsi="Arial" w:cs="Arial"/>
          <w:lang w:val="es-ES"/>
        </w:rPr>
        <w:t>En una aerolínea se desea implementar un sistema de reservación de pasajes que ayude a automatizar el proceso contable de la misma. Para ello se controlará de cada pasajero su nombre, número de pasaporte y peso de su equipaje. Existen dos categorías de pasajes: Ejecutiva y Económica. Para la primera de las categorías se registra además si es un pasajero VIP (</w:t>
      </w:r>
      <w:proofErr w:type="spellStart"/>
      <w:r w:rsidRPr="000F0185">
        <w:rPr>
          <w:rFonts w:ascii="Arial" w:hAnsi="Arial" w:cs="Arial"/>
          <w:lang w:val="es-ES"/>
        </w:rPr>
        <w:t>Very</w:t>
      </w:r>
      <w:proofErr w:type="spellEnd"/>
      <w:r w:rsidRPr="000F0185">
        <w:rPr>
          <w:rFonts w:ascii="Arial" w:hAnsi="Arial" w:cs="Arial"/>
          <w:lang w:val="es-ES"/>
        </w:rPr>
        <w:t xml:space="preserve"> </w:t>
      </w:r>
      <w:proofErr w:type="spellStart"/>
      <w:r w:rsidRPr="000F0185">
        <w:rPr>
          <w:rFonts w:ascii="Arial" w:hAnsi="Arial" w:cs="Arial"/>
          <w:lang w:val="es-ES"/>
        </w:rPr>
        <w:t>Important</w:t>
      </w:r>
      <w:proofErr w:type="spellEnd"/>
      <w:r w:rsidRPr="000F0185">
        <w:rPr>
          <w:rFonts w:ascii="Arial" w:hAnsi="Arial" w:cs="Arial"/>
          <w:lang w:val="es-ES"/>
        </w:rPr>
        <w:t xml:space="preserve"> </w:t>
      </w:r>
      <w:proofErr w:type="spellStart"/>
      <w:r w:rsidRPr="000F0185">
        <w:rPr>
          <w:rFonts w:ascii="Arial" w:hAnsi="Arial" w:cs="Arial"/>
          <w:lang w:val="es-ES"/>
        </w:rPr>
        <w:t>Person</w:t>
      </w:r>
      <w:proofErr w:type="spellEnd"/>
      <w:r w:rsidRPr="000F0185">
        <w:rPr>
          <w:rFonts w:ascii="Arial" w:hAnsi="Arial" w:cs="Arial"/>
          <w:lang w:val="es-ES"/>
        </w:rPr>
        <w:t>) y si es fumador. En el caso de los pasajes económicos se sabe el valor de descuento y si desea servicio de catering.</w:t>
      </w:r>
    </w:p>
    <w:p w:rsidR="00A62290" w:rsidRPr="000F0185" w:rsidRDefault="00A62290" w:rsidP="000F0185">
      <w:pPr>
        <w:jc w:val="both"/>
        <w:rPr>
          <w:rFonts w:ascii="Arial" w:hAnsi="Arial" w:cs="Arial"/>
          <w:lang w:val="es-ES"/>
        </w:rPr>
      </w:pPr>
      <w:r w:rsidRPr="000F0185">
        <w:rPr>
          <w:rFonts w:ascii="Arial" w:hAnsi="Arial" w:cs="Arial"/>
          <w:lang w:val="es-ES"/>
        </w:rPr>
        <w:t>El precio del pasaje que ofrece la aerolínea se calcula de la siguiente forma: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35"/>
      </w:tblGrid>
      <w:tr w:rsidR="00A62290" w:rsidRPr="0072415E" w:rsidTr="00E85744">
        <w:tc>
          <w:tcPr>
            <w:tcW w:w="1809" w:type="dxa"/>
          </w:tcPr>
          <w:p w:rsidR="00A62290" w:rsidRPr="000F0185" w:rsidRDefault="00A62290" w:rsidP="000F0185">
            <w:pPr>
              <w:jc w:val="both"/>
              <w:rPr>
                <w:rFonts w:ascii="Arial" w:hAnsi="Arial" w:cs="Arial"/>
              </w:rPr>
            </w:pPr>
            <w:proofErr w:type="spellStart"/>
            <w:r w:rsidRPr="000F0185">
              <w:rPr>
                <w:rFonts w:ascii="Arial" w:hAnsi="Arial" w:cs="Arial"/>
              </w:rPr>
              <w:t>Ejecutiva</w:t>
            </w:r>
            <w:proofErr w:type="spellEnd"/>
          </w:p>
        </w:tc>
        <w:tc>
          <w:tcPr>
            <w:tcW w:w="6835" w:type="dxa"/>
          </w:tcPr>
          <w:p w:rsidR="00A62290" w:rsidRPr="000F0185" w:rsidRDefault="00A62290" w:rsidP="000F0185">
            <w:pPr>
              <w:autoSpaceDE w:val="0"/>
              <w:autoSpaceDN w:val="0"/>
              <w:adjustRightInd w:val="0"/>
              <w:jc w:val="both"/>
              <w:rPr>
                <w:rFonts w:ascii="Arial" w:hAnsi="Arial" w:cs="Arial"/>
                <w:lang w:val="es-ES"/>
              </w:rPr>
            </w:pPr>
            <w:r w:rsidRPr="000F0185">
              <w:rPr>
                <w:rFonts w:ascii="Arial" w:hAnsi="Arial" w:cs="Arial"/>
                <w:lang w:val="es-ES"/>
              </w:rPr>
              <w:t>si es VIP se calcula: (20 + 1.4) * peso del equipaje</w:t>
            </w:r>
          </w:p>
          <w:p w:rsidR="00A62290" w:rsidRPr="000F0185" w:rsidRDefault="00A62290" w:rsidP="000F0185">
            <w:pPr>
              <w:jc w:val="both"/>
              <w:rPr>
                <w:rFonts w:ascii="Arial" w:hAnsi="Arial" w:cs="Arial"/>
                <w:lang w:val="es-ES"/>
              </w:rPr>
            </w:pPr>
            <w:r w:rsidRPr="000F0185">
              <w:rPr>
                <w:rFonts w:ascii="Arial" w:hAnsi="Arial" w:cs="Arial"/>
                <w:lang w:val="es-ES"/>
              </w:rPr>
              <w:t>si no es VIP se calcula: 200 + 1.4 * peso del equipaje</w:t>
            </w:r>
          </w:p>
        </w:tc>
      </w:tr>
      <w:tr w:rsidR="00A62290" w:rsidRPr="0072415E" w:rsidTr="00E85744">
        <w:tc>
          <w:tcPr>
            <w:tcW w:w="1809" w:type="dxa"/>
          </w:tcPr>
          <w:p w:rsidR="00A62290" w:rsidRPr="000F0185" w:rsidRDefault="00A62290" w:rsidP="000F0185">
            <w:pPr>
              <w:jc w:val="both"/>
              <w:rPr>
                <w:rFonts w:ascii="Arial" w:hAnsi="Arial" w:cs="Arial"/>
              </w:rPr>
            </w:pPr>
            <w:proofErr w:type="spellStart"/>
            <w:r w:rsidRPr="000F0185">
              <w:rPr>
                <w:rFonts w:ascii="Arial" w:hAnsi="Arial" w:cs="Arial"/>
              </w:rPr>
              <w:t>Económica</w:t>
            </w:r>
            <w:proofErr w:type="spellEnd"/>
          </w:p>
        </w:tc>
        <w:tc>
          <w:tcPr>
            <w:tcW w:w="6835" w:type="dxa"/>
          </w:tcPr>
          <w:p w:rsidR="00A62290" w:rsidRPr="000F0185" w:rsidRDefault="00A62290" w:rsidP="000F0185">
            <w:pPr>
              <w:autoSpaceDE w:val="0"/>
              <w:autoSpaceDN w:val="0"/>
              <w:adjustRightInd w:val="0"/>
              <w:jc w:val="both"/>
              <w:rPr>
                <w:rFonts w:ascii="Arial" w:hAnsi="Arial" w:cs="Arial"/>
                <w:lang w:val="es-ES"/>
              </w:rPr>
            </w:pPr>
            <w:r w:rsidRPr="000F0185">
              <w:rPr>
                <w:rFonts w:ascii="Arial" w:hAnsi="Arial" w:cs="Arial"/>
                <w:lang w:val="es-ES"/>
              </w:rPr>
              <w:t>(2 * peso del equipaje)</w:t>
            </w:r>
          </w:p>
          <w:p w:rsidR="00A62290" w:rsidRPr="000F0185" w:rsidRDefault="00A62290" w:rsidP="000F0185">
            <w:pPr>
              <w:jc w:val="both"/>
              <w:rPr>
                <w:rFonts w:ascii="Arial" w:hAnsi="Arial" w:cs="Arial"/>
                <w:lang w:val="es-ES"/>
              </w:rPr>
            </w:pPr>
            <w:r w:rsidRPr="000F0185">
              <w:rPr>
                <w:rFonts w:ascii="Arial" w:hAnsi="Arial" w:cs="Arial"/>
                <w:lang w:val="es-ES"/>
              </w:rPr>
              <w:t>valor de descuento</w:t>
            </w:r>
          </w:p>
        </w:tc>
      </w:tr>
    </w:tbl>
    <w:p w:rsidR="00A62290" w:rsidRPr="000F0185" w:rsidRDefault="00A62290" w:rsidP="000F0185">
      <w:pPr>
        <w:autoSpaceDE w:val="0"/>
        <w:autoSpaceDN w:val="0"/>
        <w:adjustRightInd w:val="0"/>
        <w:jc w:val="both"/>
        <w:rPr>
          <w:rFonts w:ascii="Arial" w:hAnsi="Arial" w:cs="Arial"/>
          <w:lang w:val="es-ES"/>
        </w:rPr>
      </w:pPr>
    </w:p>
    <w:p w:rsidR="00A62290" w:rsidRPr="000F0185" w:rsidRDefault="00A62290" w:rsidP="000F0185">
      <w:pPr>
        <w:autoSpaceDE w:val="0"/>
        <w:autoSpaceDN w:val="0"/>
        <w:adjustRightInd w:val="0"/>
        <w:jc w:val="both"/>
        <w:rPr>
          <w:rFonts w:ascii="Arial" w:hAnsi="Arial" w:cs="Arial"/>
          <w:lang w:val="es-ES"/>
        </w:rPr>
      </w:pPr>
      <w:r w:rsidRPr="000F0185">
        <w:rPr>
          <w:rFonts w:ascii="Arial" w:hAnsi="Arial" w:cs="Arial"/>
          <w:lang w:val="es-ES"/>
        </w:rPr>
        <w:t>Tratando de aumentar las prestaciones de información el sistema debe ser capaz de precisar:</w:t>
      </w:r>
    </w:p>
    <w:p w:rsidR="00A62290" w:rsidRPr="000F0185" w:rsidRDefault="00A62290" w:rsidP="000F0185">
      <w:pPr>
        <w:numPr>
          <w:ilvl w:val="0"/>
          <w:numId w:val="4"/>
        </w:numPr>
        <w:autoSpaceDE w:val="0"/>
        <w:autoSpaceDN w:val="0"/>
        <w:adjustRightInd w:val="0"/>
        <w:spacing w:after="0" w:line="240" w:lineRule="auto"/>
        <w:jc w:val="both"/>
        <w:rPr>
          <w:rFonts w:ascii="Arial" w:hAnsi="Arial" w:cs="Arial"/>
          <w:lang w:val="es-ES"/>
        </w:rPr>
      </w:pPr>
      <w:r w:rsidRPr="000F0185">
        <w:rPr>
          <w:rFonts w:ascii="Arial" w:hAnsi="Arial" w:cs="Arial"/>
          <w:lang w:val="es-ES"/>
        </w:rPr>
        <w:t>El total de dinero recaudado por concepto de pasaje en la aerolínea.</w:t>
      </w:r>
    </w:p>
    <w:p w:rsidR="00A62290" w:rsidRPr="000F0185" w:rsidRDefault="00A62290" w:rsidP="000F0185">
      <w:pPr>
        <w:numPr>
          <w:ilvl w:val="0"/>
          <w:numId w:val="4"/>
        </w:numPr>
        <w:autoSpaceDE w:val="0"/>
        <w:autoSpaceDN w:val="0"/>
        <w:adjustRightInd w:val="0"/>
        <w:spacing w:after="0" w:line="240" w:lineRule="auto"/>
        <w:jc w:val="both"/>
        <w:rPr>
          <w:rFonts w:ascii="Arial" w:hAnsi="Arial" w:cs="Arial"/>
          <w:lang w:val="es-ES"/>
        </w:rPr>
      </w:pPr>
      <w:r w:rsidRPr="000F0185">
        <w:rPr>
          <w:rFonts w:ascii="Arial" w:hAnsi="Arial" w:cs="Arial"/>
          <w:lang w:val="es-ES"/>
        </w:rPr>
        <w:t>Determinar si la aerolínea es reconocida o no. Se considera reconocida si ha transportado más de 5 pasajeros VIP.</w:t>
      </w:r>
    </w:p>
    <w:p w:rsidR="000815EF" w:rsidRDefault="000815EF" w:rsidP="000F0185">
      <w:pPr>
        <w:tabs>
          <w:tab w:val="left" w:pos="8377"/>
        </w:tabs>
        <w:jc w:val="both"/>
        <w:rPr>
          <w:rFonts w:ascii="Arial" w:hAnsi="Arial" w:cs="Arial"/>
          <w:lang w:val="es-ES"/>
        </w:rPr>
      </w:pPr>
    </w:p>
    <w:p w:rsidR="000815EF" w:rsidRDefault="0009373B" w:rsidP="00C57240">
      <w:pPr>
        <w:jc w:val="both"/>
        <w:rPr>
          <w:rFonts w:ascii="Arial" w:hAnsi="Arial" w:cs="Arial"/>
          <w:lang w:val="es-ES"/>
        </w:rPr>
      </w:pPr>
      <w:r w:rsidRPr="00394A14">
        <w:rPr>
          <w:rFonts w:ascii="Arial" w:eastAsia="Arial" w:hAnsi="Arial" w:cs="Arial"/>
          <w:b/>
          <w:lang w:val="es-ES"/>
        </w:rPr>
        <w:t xml:space="preserve">Ejercicio </w:t>
      </w:r>
      <w:r w:rsidR="000815EF" w:rsidRPr="00394A14">
        <w:rPr>
          <w:rFonts w:ascii="Arial" w:eastAsia="Arial" w:hAnsi="Arial" w:cs="Arial"/>
          <w:b/>
          <w:lang w:val="es-ES"/>
        </w:rPr>
        <w:t>5</w:t>
      </w:r>
    </w:p>
    <w:p w:rsidR="000815EF" w:rsidRPr="000815EF" w:rsidRDefault="000815EF" w:rsidP="00C57240">
      <w:pPr>
        <w:jc w:val="both"/>
        <w:rPr>
          <w:rFonts w:ascii="Arial" w:hAnsi="Arial" w:cs="Arial"/>
          <w:lang w:val="es-ES"/>
        </w:rPr>
      </w:pPr>
      <w:r w:rsidRPr="00BA5A7A">
        <w:rPr>
          <w:rFonts w:ascii="Arial" w:hAnsi="Arial" w:cs="Arial"/>
          <w:lang w:val="es-VE"/>
        </w:rPr>
        <w:t xml:space="preserve">Diariamente en el puerto de La Habana atracan barcos como parte del comercio de la capital. El puerto mantiene un registro anual de los barcos que atracan. De cada barco se registra el nombre, </w:t>
      </w:r>
      <w:r w:rsidRPr="00BA5A7A">
        <w:rPr>
          <w:rFonts w:ascii="Arial" w:hAnsi="Arial" w:cs="Arial"/>
          <w:lang w:val="es-VE"/>
        </w:rPr>
        <w:lastRenderedPageBreak/>
        <w:t>país de procedencia, la cantidad de pies de largo que posee y la cantidad de día  de estadía. En el puerto se reciben 2 tipos de barco, de mercancía y de pasajeros. De los de carga se registra además el servicio a realizar (carga o descarga) y la capacidad máxima de carga. De los barcos de pasajeros se registra la cantidad de camarotes  con que cuenta.</w:t>
      </w:r>
    </w:p>
    <w:p w:rsidR="000815EF" w:rsidRPr="00BA5A7A" w:rsidRDefault="000815EF" w:rsidP="00C57240">
      <w:pPr>
        <w:jc w:val="both"/>
        <w:rPr>
          <w:rFonts w:ascii="Arial" w:hAnsi="Arial" w:cs="Arial"/>
          <w:lang w:val="es-VE"/>
        </w:rPr>
      </w:pPr>
      <w:r w:rsidRPr="00BA5A7A">
        <w:rPr>
          <w:rFonts w:ascii="Arial" w:hAnsi="Arial" w:cs="Arial"/>
          <w:lang w:val="es-VE"/>
        </w:rPr>
        <w:t>A los barcos se les cobra un impuesto diario, que solo depende de la cantidad de pies de largo que posee. Esto se debe a que en dependencia que tan largo sea el barco, será el espacio que ocupe en el puerto. Mientras más espacio ocupe un barco en el puerto, más debe pagar de impuesto, según corresponde en la siguiente tabla: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2241"/>
      </w:tblGrid>
      <w:tr w:rsidR="000815EF" w:rsidRPr="00BA5A7A" w:rsidTr="00E85744">
        <w:trPr>
          <w:trHeight w:val="276"/>
        </w:trPr>
        <w:tc>
          <w:tcPr>
            <w:tcW w:w="2241" w:type="dxa"/>
          </w:tcPr>
          <w:p w:rsidR="000815EF" w:rsidRPr="00BA5A7A" w:rsidRDefault="000815EF" w:rsidP="00E85744">
            <w:pPr>
              <w:rPr>
                <w:rFonts w:ascii="Arial" w:hAnsi="Arial" w:cs="Arial"/>
                <w:b/>
                <w:lang w:val="es-VE"/>
              </w:rPr>
            </w:pPr>
            <w:r w:rsidRPr="00BA5A7A">
              <w:rPr>
                <w:rFonts w:ascii="Arial" w:hAnsi="Arial" w:cs="Arial"/>
                <w:b/>
                <w:lang w:val="es-VE"/>
              </w:rPr>
              <w:t>Pies de largo</w:t>
            </w:r>
          </w:p>
        </w:tc>
        <w:tc>
          <w:tcPr>
            <w:tcW w:w="2241" w:type="dxa"/>
          </w:tcPr>
          <w:p w:rsidR="000815EF" w:rsidRPr="00BA5A7A" w:rsidRDefault="000815EF" w:rsidP="00E85744">
            <w:pPr>
              <w:rPr>
                <w:rFonts w:ascii="Arial" w:hAnsi="Arial" w:cs="Arial"/>
                <w:b/>
                <w:lang w:val="es-VE"/>
              </w:rPr>
            </w:pPr>
            <w:r w:rsidRPr="00BA5A7A">
              <w:rPr>
                <w:rFonts w:ascii="Arial" w:hAnsi="Arial" w:cs="Arial"/>
                <w:b/>
                <w:lang w:val="es-VE"/>
              </w:rPr>
              <w:t>Impuesto x día</w:t>
            </w:r>
          </w:p>
        </w:tc>
      </w:tr>
      <w:tr w:rsidR="000815EF" w:rsidRPr="00BA5A7A" w:rsidTr="00E85744">
        <w:trPr>
          <w:trHeight w:val="276"/>
        </w:trPr>
        <w:tc>
          <w:tcPr>
            <w:tcW w:w="2241" w:type="dxa"/>
          </w:tcPr>
          <w:p w:rsidR="000815EF" w:rsidRPr="00BA5A7A" w:rsidRDefault="000815EF" w:rsidP="00E85744">
            <w:pPr>
              <w:rPr>
                <w:rFonts w:ascii="Arial" w:hAnsi="Arial" w:cs="Arial"/>
                <w:lang w:val="es-VE"/>
              </w:rPr>
            </w:pPr>
            <w:r w:rsidRPr="00BA5A7A">
              <w:rPr>
                <w:rFonts w:ascii="Arial" w:hAnsi="Arial" w:cs="Arial"/>
                <w:lang w:val="es-VE"/>
              </w:rPr>
              <w:t>Menos de 50</w:t>
            </w:r>
          </w:p>
        </w:tc>
        <w:tc>
          <w:tcPr>
            <w:tcW w:w="2241" w:type="dxa"/>
          </w:tcPr>
          <w:p w:rsidR="000815EF" w:rsidRPr="00BA5A7A" w:rsidRDefault="000815EF" w:rsidP="00E85744">
            <w:pPr>
              <w:rPr>
                <w:rFonts w:ascii="Arial" w:hAnsi="Arial" w:cs="Arial"/>
                <w:lang w:val="es-VE"/>
              </w:rPr>
            </w:pPr>
            <w:r w:rsidRPr="00BA5A7A">
              <w:rPr>
                <w:rFonts w:ascii="Arial" w:hAnsi="Arial" w:cs="Arial"/>
                <w:lang w:val="es-VE"/>
              </w:rPr>
              <w:t>$500</w:t>
            </w:r>
          </w:p>
        </w:tc>
      </w:tr>
      <w:tr w:rsidR="000815EF" w:rsidRPr="00BA5A7A" w:rsidTr="00E85744">
        <w:trPr>
          <w:trHeight w:val="276"/>
        </w:trPr>
        <w:tc>
          <w:tcPr>
            <w:tcW w:w="2241" w:type="dxa"/>
          </w:tcPr>
          <w:p w:rsidR="000815EF" w:rsidRPr="00BA5A7A" w:rsidRDefault="000815EF" w:rsidP="00E85744">
            <w:pPr>
              <w:rPr>
                <w:rFonts w:ascii="Arial" w:hAnsi="Arial" w:cs="Arial"/>
                <w:lang w:val="es-VE"/>
              </w:rPr>
            </w:pPr>
            <w:r w:rsidRPr="00BA5A7A">
              <w:rPr>
                <w:rFonts w:ascii="Arial" w:hAnsi="Arial" w:cs="Arial"/>
                <w:lang w:val="es-VE"/>
              </w:rPr>
              <w:t>Entre 50 y 70</w:t>
            </w:r>
          </w:p>
        </w:tc>
        <w:tc>
          <w:tcPr>
            <w:tcW w:w="2241" w:type="dxa"/>
          </w:tcPr>
          <w:p w:rsidR="000815EF" w:rsidRPr="00BA5A7A" w:rsidRDefault="000815EF" w:rsidP="00E85744">
            <w:pPr>
              <w:rPr>
                <w:rFonts w:ascii="Arial" w:hAnsi="Arial" w:cs="Arial"/>
                <w:lang w:val="es-VE"/>
              </w:rPr>
            </w:pPr>
            <w:r w:rsidRPr="00BA5A7A">
              <w:rPr>
                <w:rFonts w:ascii="Arial" w:hAnsi="Arial" w:cs="Arial"/>
                <w:lang w:val="es-VE"/>
              </w:rPr>
              <w:t>$600</w:t>
            </w:r>
          </w:p>
        </w:tc>
      </w:tr>
      <w:tr w:rsidR="000815EF" w:rsidRPr="00BA5A7A" w:rsidTr="00E85744">
        <w:trPr>
          <w:trHeight w:val="292"/>
        </w:trPr>
        <w:tc>
          <w:tcPr>
            <w:tcW w:w="2241" w:type="dxa"/>
          </w:tcPr>
          <w:p w:rsidR="000815EF" w:rsidRPr="00BA5A7A" w:rsidRDefault="000815EF" w:rsidP="00E85744">
            <w:pPr>
              <w:rPr>
                <w:rFonts w:ascii="Arial" w:hAnsi="Arial" w:cs="Arial"/>
                <w:lang w:val="es-VE"/>
              </w:rPr>
            </w:pPr>
            <w:r w:rsidRPr="00BA5A7A">
              <w:rPr>
                <w:rFonts w:ascii="Arial" w:hAnsi="Arial" w:cs="Arial"/>
                <w:lang w:val="es-VE"/>
              </w:rPr>
              <w:t>Más de 70</w:t>
            </w:r>
          </w:p>
        </w:tc>
        <w:tc>
          <w:tcPr>
            <w:tcW w:w="2241" w:type="dxa"/>
          </w:tcPr>
          <w:p w:rsidR="000815EF" w:rsidRPr="00BA5A7A" w:rsidRDefault="000815EF" w:rsidP="00E85744">
            <w:pPr>
              <w:rPr>
                <w:rFonts w:ascii="Arial" w:hAnsi="Arial" w:cs="Arial"/>
                <w:lang w:val="es-VE"/>
              </w:rPr>
            </w:pPr>
            <w:r w:rsidRPr="00BA5A7A">
              <w:rPr>
                <w:rFonts w:ascii="Arial" w:hAnsi="Arial" w:cs="Arial"/>
                <w:lang w:val="es-VE"/>
              </w:rPr>
              <w:t>$700</w:t>
            </w:r>
          </w:p>
        </w:tc>
      </w:tr>
    </w:tbl>
    <w:p w:rsidR="000815EF" w:rsidRPr="00BA5A7A" w:rsidRDefault="000815EF" w:rsidP="000815EF">
      <w:pPr>
        <w:rPr>
          <w:rFonts w:ascii="Arial" w:hAnsi="Arial" w:cs="Arial"/>
          <w:lang w:val="es-VE"/>
        </w:rPr>
      </w:pPr>
    </w:p>
    <w:p w:rsidR="000815EF" w:rsidRPr="00BA5A7A" w:rsidRDefault="000815EF" w:rsidP="000815EF">
      <w:pPr>
        <w:rPr>
          <w:rFonts w:ascii="Arial" w:hAnsi="Arial" w:cs="Arial"/>
          <w:lang w:val="es-VE"/>
        </w:rPr>
      </w:pPr>
    </w:p>
    <w:p w:rsidR="000815EF" w:rsidRPr="00BA5A7A" w:rsidRDefault="000815EF" w:rsidP="000815EF">
      <w:pPr>
        <w:rPr>
          <w:rFonts w:ascii="Arial" w:hAnsi="Arial" w:cs="Arial"/>
          <w:lang w:val="es-VE"/>
        </w:rPr>
      </w:pPr>
    </w:p>
    <w:p w:rsidR="000815EF" w:rsidRPr="00BA5A7A" w:rsidRDefault="000815EF" w:rsidP="000815EF">
      <w:pPr>
        <w:rPr>
          <w:rFonts w:ascii="Arial" w:hAnsi="Arial" w:cs="Arial"/>
          <w:lang w:val="es-VE"/>
        </w:rPr>
      </w:pPr>
    </w:p>
    <w:p w:rsidR="000815EF" w:rsidRPr="00BA5A7A" w:rsidRDefault="000815EF" w:rsidP="000815EF">
      <w:pPr>
        <w:rPr>
          <w:rFonts w:ascii="Arial" w:hAnsi="Arial" w:cs="Arial"/>
          <w:lang w:val="es-VE"/>
        </w:rPr>
      </w:pPr>
    </w:p>
    <w:p w:rsidR="000815EF" w:rsidRPr="00BA5A7A" w:rsidRDefault="000815EF" w:rsidP="000815EF">
      <w:pPr>
        <w:rPr>
          <w:rFonts w:ascii="Arial" w:hAnsi="Arial" w:cs="Arial"/>
          <w:lang w:val="es-VE"/>
        </w:rPr>
      </w:pPr>
    </w:p>
    <w:p w:rsidR="000815EF" w:rsidRPr="00BA5A7A" w:rsidRDefault="000815EF" w:rsidP="000815EF">
      <w:pPr>
        <w:rPr>
          <w:rFonts w:ascii="Arial" w:hAnsi="Arial" w:cs="Arial"/>
        </w:rPr>
      </w:pPr>
    </w:p>
    <w:p w:rsidR="000815EF" w:rsidRPr="00BA5A7A" w:rsidRDefault="000815EF" w:rsidP="000815EF">
      <w:pPr>
        <w:pStyle w:val="Prrafodelista"/>
        <w:spacing w:after="0" w:line="240" w:lineRule="auto"/>
        <w:ind w:left="0"/>
        <w:jc w:val="center"/>
        <w:rPr>
          <w:rFonts w:ascii="Arial" w:eastAsia="Arial" w:hAnsi="Arial" w:cs="Arial"/>
          <w:b/>
          <w:lang w:val="es-VE"/>
        </w:rPr>
      </w:pPr>
    </w:p>
    <w:p w:rsidR="000815EF" w:rsidRPr="00BA5A7A" w:rsidRDefault="000815EF" w:rsidP="000815EF">
      <w:pPr>
        <w:pStyle w:val="Prrafodelista"/>
        <w:spacing w:after="0" w:line="240" w:lineRule="auto"/>
        <w:ind w:left="0"/>
        <w:jc w:val="center"/>
        <w:rPr>
          <w:rFonts w:ascii="Arial" w:eastAsia="Arial" w:hAnsi="Arial" w:cs="Arial"/>
          <w:b/>
          <w:lang w:val="es-VE"/>
        </w:rPr>
      </w:pPr>
    </w:p>
    <w:p w:rsidR="000815EF" w:rsidRPr="00BA5A7A" w:rsidRDefault="000815EF" w:rsidP="000815EF">
      <w:pPr>
        <w:pStyle w:val="Prrafodelista"/>
        <w:spacing w:after="0" w:line="240" w:lineRule="auto"/>
        <w:ind w:left="0"/>
        <w:jc w:val="center"/>
        <w:rPr>
          <w:rFonts w:ascii="Arial" w:eastAsia="Arial" w:hAnsi="Arial" w:cs="Arial"/>
          <w:b/>
          <w:lang w:val="es-VE"/>
        </w:rPr>
      </w:pPr>
    </w:p>
    <w:p w:rsidR="000815EF" w:rsidRPr="00BA5A7A" w:rsidRDefault="000815EF" w:rsidP="000815EF">
      <w:pPr>
        <w:pStyle w:val="Prrafodelista"/>
        <w:spacing w:after="0" w:line="240" w:lineRule="auto"/>
        <w:ind w:left="0"/>
        <w:jc w:val="center"/>
        <w:rPr>
          <w:rFonts w:ascii="Arial" w:eastAsia="Arial" w:hAnsi="Arial" w:cs="Arial"/>
          <w:b/>
          <w:lang w:val="es-VE"/>
        </w:rPr>
      </w:pPr>
    </w:p>
    <w:p w:rsidR="000815EF" w:rsidRPr="00BA5A7A" w:rsidRDefault="000815EF" w:rsidP="000815EF">
      <w:pPr>
        <w:pStyle w:val="Prrafodelista"/>
        <w:spacing w:after="0" w:line="240" w:lineRule="auto"/>
        <w:ind w:left="0"/>
        <w:jc w:val="center"/>
        <w:rPr>
          <w:rFonts w:ascii="Arial" w:eastAsia="Arial" w:hAnsi="Arial" w:cs="Arial"/>
          <w:b/>
          <w:lang w:val="es-VE"/>
        </w:rPr>
      </w:pPr>
    </w:p>
    <w:p w:rsidR="000815EF" w:rsidRPr="00BA5A7A" w:rsidRDefault="000815EF" w:rsidP="000815EF">
      <w:pPr>
        <w:pStyle w:val="Prrafodelista"/>
        <w:spacing w:after="0" w:line="240" w:lineRule="auto"/>
        <w:ind w:left="0"/>
        <w:jc w:val="center"/>
        <w:rPr>
          <w:rFonts w:ascii="Arial" w:eastAsia="Arial" w:hAnsi="Arial" w:cs="Arial"/>
          <w:b/>
        </w:rPr>
      </w:pPr>
    </w:p>
    <w:p w:rsidR="000815EF" w:rsidRPr="00BA5A7A" w:rsidRDefault="000815EF" w:rsidP="000815EF">
      <w:pPr>
        <w:pStyle w:val="Prrafodelista"/>
        <w:spacing w:after="0" w:line="240" w:lineRule="auto"/>
        <w:ind w:left="0"/>
        <w:jc w:val="left"/>
        <w:rPr>
          <w:rFonts w:ascii="Arial" w:eastAsia="Arial" w:hAnsi="Arial" w:cs="Arial"/>
          <w:b/>
        </w:rPr>
      </w:pPr>
    </w:p>
    <w:p w:rsidR="000815EF" w:rsidRPr="00BA5A7A" w:rsidRDefault="000815EF" w:rsidP="000815EF">
      <w:pPr>
        <w:pStyle w:val="Prrafodelista"/>
        <w:spacing w:after="0" w:line="240" w:lineRule="auto"/>
        <w:ind w:left="0"/>
        <w:jc w:val="left"/>
        <w:rPr>
          <w:rFonts w:ascii="Arial" w:eastAsia="Arial" w:hAnsi="Arial" w:cs="Arial"/>
          <w:b/>
        </w:rPr>
      </w:pPr>
    </w:p>
    <w:p w:rsidR="000815EF" w:rsidRPr="00BA5A7A" w:rsidRDefault="000815EF" w:rsidP="000815EF">
      <w:pPr>
        <w:pStyle w:val="Prrafodelista"/>
        <w:spacing w:after="0" w:line="240" w:lineRule="auto"/>
        <w:ind w:left="0"/>
        <w:jc w:val="left"/>
        <w:rPr>
          <w:rFonts w:ascii="Arial" w:eastAsia="Arial" w:hAnsi="Arial" w:cs="Arial"/>
          <w:b/>
        </w:rPr>
      </w:pPr>
    </w:p>
    <w:p w:rsidR="000815EF" w:rsidRDefault="000815EF" w:rsidP="000815EF">
      <w:pPr>
        <w:pStyle w:val="Prrafodelista"/>
        <w:spacing w:after="0" w:line="240" w:lineRule="auto"/>
        <w:ind w:left="0"/>
        <w:jc w:val="left"/>
        <w:rPr>
          <w:rFonts w:ascii="Arial" w:eastAsia="Arial" w:hAnsi="Arial" w:cs="Arial"/>
          <w:b/>
        </w:rPr>
      </w:pPr>
    </w:p>
    <w:p w:rsidR="00E62C91" w:rsidRPr="000815EF" w:rsidRDefault="00E62C91" w:rsidP="000815EF">
      <w:pPr>
        <w:tabs>
          <w:tab w:val="left" w:pos="1265"/>
        </w:tabs>
        <w:rPr>
          <w:rFonts w:ascii="Arial" w:hAnsi="Arial" w:cs="Arial"/>
          <w:lang w:val="es-ES"/>
        </w:rPr>
      </w:pPr>
    </w:p>
    <w:sectPr w:rsidR="00E62C91" w:rsidRPr="000815EF" w:rsidSect="00E62C91">
      <w:pgSz w:w="12240" w:h="15840"/>
      <w:pgMar w:top="1440"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F6190F"/>
    <w:multiLevelType w:val="hybridMultilevel"/>
    <w:tmpl w:val="34C26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74474A"/>
    <w:multiLevelType w:val="hybridMultilevel"/>
    <w:tmpl w:val="70B8BD0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847AC2"/>
    <w:multiLevelType w:val="hybridMultilevel"/>
    <w:tmpl w:val="168A31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0245D9"/>
    <w:multiLevelType w:val="hybridMultilevel"/>
    <w:tmpl w:val="CAEC5EBA"/>
    <w:lvl w:ilvl="0" w:tplc="868E8C1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F9E"/>
    <w:rsid w:val="000815EF"/>
    <w:rsid w:val="0009373B"/>
    <w:rsid w:val="000F0185"/>
    <w:rsid w:val="000F7A04"/>
    <w:rsid w:val="00151D68"/>
    <w:rsid w:val="00163DD5"/>
    <w:rsid w:val="001F3997"/>
    <w:rsid w:val="0021587C"/>
    <w:rsid w:val="002531F4"/>
    <w:rsid w:val="00334DE2"/>
    <w:rsid w:val="00394A14"/>
    <w:rsid w:val="003C0A16"/>
    <w:rsid w:val="0047587A"/>
    <w:rsid w:val="004A0A0A"/>
    <w:rsid w:val="004C4576"/>
    <w:rsid w:val="004E3717"/>
    <w:rsid w:val="005207AF"/>
    <w:rsid w:val="00576D50"/>
    <w:rsid w:val="00591659"/>
    <w:rsid w:val="00615EE0"/>
    <w:rsid w:val="006850FE"/>
    <w:rsid w:val="0072415E"/>
    <w:rsid w:val="00734E6D"/>
    <w:rsid w:val="007819DD"/>
    <w:rsid w:val="007D246E"/>
    <w:rsid w:val="007E1CC2"/>
    <w:rsid w:val="00824060"/>
    <w:rsid w:val="00854198"/>
    <w:rsid w:val="00857DE0"/>
    <w:rsid w:val="00935D21"/>
    <w:rsid w:val="00937AA9"/>
    <w:rsid w:val="00987CC5"/>
    <w:rsid w:val="009C26A2"/>
    <w:rsid w:val="009F50F7"/>
    <w:rsid w:val="00A26810"/>
    <w:rsid w:val="00A62290"/>
    <w:rsid w:val="00A66392"/>
    <w:rsid w:val="00A806B4"/>
    <w:rsid w:val="00BB2A81"/>
    <w:rsid w:val="00C57240"/>
    <w:rsid w:val="00CC6917"/>
    <w:rsid w:val="00D162C1"/>
    <w:rsid w:val="00D23BFB"/>
    <w:rsid w:val="00D4722B"/>
    <w:rsid w:val="00D50D6E"/>
    <w:rsid w:val="00DE6F9E"/>
    <w:rsid w:val="00E06F16"/>
    <w:rsid w:val="00E351EA"/>
    <w:rsid w:val="00E35F57"/>
    <w:rsid w:val="00E37D1A"/>
    <w:rsid w:val="00E62C91"/>
    <w:rsid w:val="00E66C77"/>
    <w:rsid w:val="00E81D9A"/>
    <w:rsid w:val="00F257EE"/>
    <w:rsid w:val="00F63C4D"/>
    <w:rsid w:val="00FA178F"/>
    <w:rsid w:val="00FA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2">
    <w:name w:val="heading 2"/>
    <w:basedOn w:val="Normal"/>
    <w:next w:val="Normal"/>
    <w:link w:val="Ttulo2Car"/>
    <w:qFormat/>
    <w:rsid w:val="007E1CC2"/>
    <w:pPr>
      <w:keepNext/>
      <w:suppressAutoHyphens/>
      <w:spacing w:after="0" w:line="360" w:lineRule="auto"/>
      <w:ind w:left="1440" w:hanging="360"/>
      <w:jc w:val="both"/>
      <w:outlineLvl w:val="1"/>
    </w:pPr>
    <w:rPr>
      <w:rFonts w:ascii="Arial" w:eastAsia="Times New Roman" w:hAnsi="Arial" w:cs="Arial"/>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151D68"/>
    <w:pPr>
      <w:suppressAutoHyphens/>
      <w:ind w:left="720"/>
      <w:jc w:val="both"/>
    </w:pPr>
    <w:rPr>
      <w:rFonts w:eastAsia="Calibri" w:cs="Calibri"/>
      <w:lang w:val="es-ES" w:eastAsia="es-ES"/>
    </w:rPr>
  </w:style>
  <w:style w:type="character" w:customStyle="1" w:styleId="Ttulo2Car">
    <w:name w:val="Título 2 Car"/>
    <w:basedOn w:val="Fuentedeprrafopredeter"/>
    <w:link w:val="Ttulo2"/>
    <w:rsid w:val="007E1CC2"/>
    <w:rPr>
      <w:rFonts w:ascii="Arial" w:eastAsia="Times New Roman" w:hAnsi="Arial" w:cs="Arial"/>
      <w:sz w:val="22"/>
      <w:szCs w:val="22"/>
      <w:u w:val="single"/>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708</Words>
  <Characters>3897</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220233L2G</dc:creator>
  <cp:lastModifiedBy>Evelyn</cp:lastModifiedBy>
  <cp:revision>57</cp:revision>
  <dcterms:created xsi:type="dcterms:W3CDTF">2026-03-01T05:06:00Z</dcterms:created>
  <dcterms:modified xsi:type="dcterms:W3CDTF">2026-03-15T18:23:00Z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c1e7b454ba4948058c3a2b4e4ba6907a</vt:lpwstr>
  </property>
</Properties>
</file>