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3B" w:rsidRPr="003C3FAE" w:rsidRDefault="003C3FAE" w:rsidP="003C3FAE">
      <w:pPr>
        <w:pStyle w:val="Ttulo2"/>
        <w:spacing w:before="120" w:line="360" w:lineRule="auto"/>
        <w:jc w:val="both"/>
        <w:rPr>
          <w:rFonts w:ascii="Arial" w:hAnsi="Arial" w:cs="Arial"/>
          <w:b w:val="0"/>
          <w:sz w:val="24"/>
          <w:szCs w:val="24"/>
        </w:rPr>
      </w:pPr>
      <w:r w:rsidRPr="003C3FAE">
        <w:rPr>
          <w:rFonts w:ascii="Arial" w:hAnsi="Arial" w:cs="Arial"/>
          <w:b w:val="0"/>
          <w:sz w:val="24"/>
          <w:szCs w:val="24"/>
          <w:lang w:val="es-PR"/>
        </w:rPr>
        <w:t>Para</w:t>
      </w:r>
      <w:r w:rsidR="005220F2" w:rsidRPr="003C3FAE">
        <w:rPr>
          <w:rFonts w:ascii="Arial" w:hAnsi="Arial" w:cs="Arial"/>
          <w:b w:val="0"/>
          <w:sz w:val="24"/>
          <w:szCs w:val="24"/>
        </w:rPr>
        <w:t xml:space="preserve"> calcular la depreciación es necesario realizar un estudio en cuanto a: </w:t>
      </w:r>
    </w:p>
    <w:p w:rsidR="005220F2" w:rsidRPr="005220F2" w:rsidRDefault="005220F2" w:rsidP="005220F2">
      <w:pPr>
        <w:pStyle w:val="Prrafodelista"/>
        <w:numPr>
          <w:ilvl w:val="0"/>
          <w:numId w:val="6"/>
        </w:numPr>
        <w:rPr>
          <w:rFonts w:ascii="Arial" w:hAnsi="Arial" w:cs="Arial"/>
          <w:sz w:val="24"/>
          <w:szCs w:val="24"/>
        </w:rPr>
      </w:pPr>
      <w:r w:rsidRPr="005220F2">
        <w:rPr>
          <w:rFonts w:ascii="Arial" w:hAnsi="Arial" w:cs="Arial"/>
          <w:sz w:val="24"/>
          <w:szCs w:val="24"/>
        </w:rPr>
        <w:t xml:space="preserve">Vida Útil Estimada del Activo </w:t>
      </w:r>
    </w:p>
    <w:p w:rsidR="005220F2" w:rsidRPr="005220F2" w:rsidRDefault="005220F2" w:rsidP="005220F2">
      <w:pPr>
        <w:pStyle w:val="Prrafodelista"/>
        <w:numPr>
          <w:ilvl w:val="0"/>
          <w:numId w:val="6"/>
        </w:numPr>
        <w:rPr>
          <w:rFonts w:ascii="Arial" w:hAnsi="Arial" w:cs="Arial"/>
          <w:sz w:val="24"/>
          <w:szCs w:val="24"/>
        </w:rPr>
      </w:pPr>
      <w:r w:rsidRPr="005220F2">
        <w:rPr>
          <w:rFonts w:ascii="Arial" w:hAnsi="Arial" w:cs="Arial"/>
          <w:sz w:val="24"/>
          <w:szCs w:val="24"/>
        </w:rPr>
        <w:t xml:space="preserve">El Valor de Salvamento de Rescate </w:t>
      </w:r>
    </w:p>
    <w:p w:rsidR="005220F2" w:rsidRDefault="005220F2" w:rsidP="005220F2">
      <w:pPr>
        <w:pStyle w:val="Prrafodelista"/>
        <w:numPr>
          <w:ilvl w:val="0"/>
          <w:numId w:val="6"/>
        </w:numPr>
        <w:rPr>
          <w:rFonts w:ascii="Arial" w:hAnsi="Arial" w:cs="Arial"/>
          <w:sz w:val="24"/>
          <w:szCs w:val="24"/>
        </w:rPr>
      </w:pPr>
      <w:r w:rsidRPr="005220F2">
        <w:rPr>
          <w:rFonts w:ascii="Arial" w:hAnsi="Arial" w:cs="Arial"/>
          <w:sz w:val="24"/>
          <w:szCs w:val="24"/>
        </w:rPr>
        <w:t>La Forma más Conveniente de Depreciar el activo respectivamente (Método Adecuado)</w:t>
      </w:r>
      <w:r>
        <w:rPr>
          <w:rFonts w:ascii="Arial" w:hAnsi="Arial" w:cs="Arial"/>
          <w:sz w:val="24"/>
          <w:szCs w:val="24"/>
        </w:rPr>
        <w:t xml:space="preserve"> </w:t>
      </w:r>
    </w:p>
    <w:p w:rsidR="005220F2" w:rsidRPr="003C3FAE" w:rsidRDefault="003C3FAE" w:rsidP="003C3FAE">
      <w:pPr>
        <w:rPr>
          <w:rFonts w:ascii="Arial" w:hAnsi="Arial" w:cs="Arial"/>
          <w:sz w:val="24"/>
          <w:szCs w:val="24"/>
        </w:rPr>
      </w:pPr>
      <w:r>
        <w:rPr>
          <w:rFonts w:ascii="Arial" w:hAnsi="Arial" w:cs="Arial"/>
          <w:sz w:val="24"/>
          <w:szCs w:val="24"/>
        </w:rPr>
        <w:t xml:space="preserve">  </w:t>
      </w:r>
      <w:r w:rsidR="005220F2" w:rsidRPr="003C3FAE">
        <w:rPr>
          <w:rFonts w:ascii="Arial" w:hAnsi="Arial" w:cs="Arial"/>
          <w:sz w:val="24"/>
          <w:szCs w:val="24"/>
        </w:rPr>
        <w:t xml:space="preserve">Este análisis de los factores anteriores se debe hacer con sumo cuidado, por cuanto </w:t>
      </w:r>
      <w:r w:rsidRPr="003C3FAE">
        <w:rPr>
          <w:rFonts w:ascii="Arial" w:hAnsi="Arial" w:cs="Arial"/>
          <w:sz w:val="24"/>
          <w:szCs w:val="24"/>
        </w:rPr>
        <w:t>después</w:t>
      </w:r>
      <w:r w:rsidR="005220F2" w:rsidRPr="003C3FAE">
        <w:rPr>
          <w:rFonts w:ascii="Arial" w:hAnsi="Arial" w:cs="Arial"/>
          <w:sz w:val="24"/>
          <w:szCs w:val="24"/>
        </w:rPr>
        <w:t xml:space="preserve"> que se ha escogido un método y se ha empezado a depreciar en esa forma, no debemos cambiar de método, ya que ello va contra el </w:t>
      </w:r>
      <w:r w:rsidRPr="003C3FAE">
        <w:rPr>
          <w:rFonts w:ascii="Arial" w:hAnsi="Arial" w:cs="Arial"/>
          <w:sz w:val="24"/>
          <w:szCs w:val="24"/>
        </w:rPr>
        <w:t>P</w:t>
      </w:r>
      <w:r w:rsidR="005220F2" w:rsidRPr="003C3FAE">
        <w:rPr>
          <w:rFonts w:ascii="Arial" w:hAnsi="Arial" w:cs="Arial"/>
          <w:sz w:val="24"/>
          <w:szCs w:val="24"/>
        </w:rPr>
        <w:t xml:space="preserve">rincipio de la Contabilidad General Aceptado, que es la </w:t>
      </w:r>
      <w:r w:rsidRPr="003C3FAE">
        <w:rPr>
          <w:rFonts w:ascii="Arial" w:hAnsi="Arial" w:cs="Arial"/>
          <w:sz w:val="24"/>
          <w:szCs w:val="24"/>
        </w:rPr>
        <w:t>Consistencia</w:t>
      </w:r>
      <w:r w:rsidR="005220F2" w:rsidRPr="003C3FAE">
        <w:rPr>
          <w:rFonts w:ascii="Arial" w:hAnsi="Arial" w:cs="Arial"/>
          <w:sz w:val="24"/>
          <w:szCs w:val="24"/>
        </w:rPr>
        <w:t xml:space="preserve"> (los métodos y formas aplicadas en una determinada Contabilidad, se deben aplicar consistentemente años tras años) y contra disposiciones que establece la Ley de Impuesto sobre la Renta, con sus respectivas </w:t>
      </w:r>
      <w:r w:rsidRPr="003C3FAE">
        <w:rPr>
          <w:rFonts w:ascii="Arial" w:hAnsi="Arial" w:cs="Arial"/>
          <w:sz w:val="24"/>
          <w:szCs w:val="24"/>
        </w:rPr>
        <w:t>excepciones</w:t>
      </w:r>
    </w:p>
    <w:p w:rsidR="00E41D3B" w:rsidRDefault="00526D75" w:rsidP="00E41D3B">
      <w:pPr>
        <w:rPr>
          <w:rFonts w:ascii="Arial" w:hAnsi="Arial" w:cs="Arial"/>
          <w:b/>
          <w:sz w:val="24"/>
          <w:szCs w:val="24"/>
        </w:rPr>
      </w:pPr>
      <w:r>
        <w:rPr>
          <w:rFonts w:ascii="Arial" w:hAnsi="Arial" w:cs="Arial"/>
          <w:b/>
          <w:sz w:val="24"/>
          <w:szCs w:val="24"/>
        </w:rPr>
        <w:t>Principales</w:t>
      </w:r>
      <w:r w:rsidR="00E41D3B">
        <w:rPr>
          <w:rFonts w:ascii="Arial" w:hAnsi="Arial" w:cs="Arial"/>
          <w:b/>
          <w:sz w:val="24"/>
          <w:szCs w:val="24"/>
        </w:rPr>
        <w:t xml:space="preserve"> Métodos de </w:t>
      </w:r>
      <w:r>
        <w:rPr>
          <w:rFonts w:ascii="Arial" w:hAnsi="Arial" w:cs="Arial"/>
          <w:b/>
          <w:sz w:val="24"/>
          <w:szCs w:val="24"/>
        </w:rPr>
        <w:t>Depreciación</w:t>
      </w:r>
    </w:p>
    <w:p w:rsidR="00E41D3B" w:rsidRPr="00526D75" w:rsidRDefault="00526D75" w:rsidP="00E41D3B">
      <w:pPr>
        <w:pStyle w:val="Prrafodelista"/>
        <w:numPr>
          <w:ilvl w:val="0"/>
          <w:numId w:val="5"/>
        </w:numPr>
        <w:rPr>
          <w:rFonts w:ascii="Arial" w:hAnsi="Arial" w:cs="Arial"/>
          <w:sz w:val="24"/>
          <w:szCs w:val="24"/>
        </w:rPr>
      </w:pPr>
      <w:r w:rsidRPr="00526D75">
        <w:rPr>
          <w:rFonts w:ascii="Arial" w:hAnsi="Arial" w:cs="Arial"/>
          <w:sz w:val="24"/>
          <w:szCs w:val="24"/>
        </w:rPr>
        <w:t>Línea</w:t>
      </w:r>
      <w:r w:rsidR="00E41D3B" w:rsidRPr="00526D75">
        <w:rPr>
          <w:rFonts w:ascii="Arial" w:hAnsi="Arial" w:cs="Arial"/>
          <w:sz w:val="24"/>
          <w:szCs w:val="24"/>
        </w:rPr>
        <w:t xml:space="preserve"> Recta</w:t>
      </w:r>
    </w:p>
    <w:p w:rsidR="00E41D3B" w:rsidRPr="00526D75" w:rsidRDefault="00526D75" w:rsidP="00E41D3B">
      <w:pPr>
        <w:pStyle w:val="Prrafodelista"/>
        <w:numPr>
          <w:ilvl w:val="0"/>
          <w:numId w:val="5"/>
        </w:numPr>
        <w:rPr>
          <w:rFonts w:ascii="Arial" w:hAnsi="Arial" w:cs="Arial"/>
          <w:sz w:val="24"/>
          <w:szCs w:val="24"/>
        </w:rPr>
      </w:pPr>
      <w:r w:rsidRPr="00526D75">
        <w:rPr>
          <w:rFonts w:ascii="Arial" w:hAnsi="Arial" w:cs="Arial"/>
          <w:sz w:val="24"/>
          <w:szCs w:val="24"/>
        </w:rPr>
        <w:t>Dígitos</w:t>
      </w:r>
      <w:r w:rsidR="00E41D3B" w:rsidRPr="00526D75">
        <w:rPr>
          <w:rFonts w:ascii="Arial" w:hAnsi="Arial" w:cs="Arial"/>
          <w:sz w:val="24"/>
          <w:szCs w:val="24"/>
        </w:rPr>
        <w:t xml:space="preserve"> Decrecientes </w:t>
      </w:r>
    </w:p>
    <w:p w:rsidR="00E41D3B" w:rsidRPr="00526D75" w:rsidRDefault="00E41D3B" w:rsidP="00E41D3B">
      <w:pPr>
        <w:pStyle w:val="Prrafodelista"/>
        <w:numPr>
          <w:ilvl w:val="0"/>
          <w:numId w:val="5"/>
        </w:numPr>
        <w:rPr>
          <w:rFonts w:ascii="Arial" w:hAnsi="Arial" w:cs="Arial"/>
          <w:sz w:val="24"/>
          <w:szCs w:val="24"/>
        </w:rPr>
      </w:pPr>
      <w:r w:rsidRPr="00526D75">
        <w:rPr>
          <w:rFonts w:ascii="Arial" w:hAnsi="Arial" w:cs="Arial"/>
          <w:sz w:val="24"/>
          <w:szCs w:val="24"/>
        </w:rPr>
        <w:t>Horas Maquina</w:t>
      </w:r>
    </w:p>
    <w:p w:rsidR="00E41D3B" w:rsidRPr="00526D75" w:rsidRDefault="00E41D3B" w:rsidP="00E41D3B">
      <w:pPr>
        <w:pStyle w:val="Prrafodelista"/>
        <w:numPr>
          <w:ilvl w:val="0"/>
          <w:numId w:val="5"/>
        </w:numPr>
        <w:rPr>
          <w:rFonts w:ascii="Arial" w:hAnsi="Arial" w:cs="Arial"/>
          <w:sz w:val="24"/>
          <w:szCs w:val="24"/>
        </w:rPr>
      </w:pPr>
      <w:r w:rsidRPr="00526D75">
        <w:rPr>
          <w:rFonts w:ascii="Arial" w:hAnsi="Arial" w:cs="Arial"/>
          <w:sz w:val="24"/>
          <w:szCs w:val="24"/>
        </w:rPr>
        <w:t xml:space="preserve">Unidades de </w:t>
      </w:r>
      <w:r w:rsidR="00526D75" w:rsidRPr="00526D75">
        <w:rPr>
          <w:rFonts w:ascii="Arial" w:hAnsi="Arial" w:cs="Arial"/>
          <w:sz w:val="24"/>
          <w:szCs w:val="24"/>
        </w:rPr>
        <w:t xml:space="preserve">Producción </w:t>
      </w:r>
    </w:p>
    <w:p w:rsidR="00526D75" w:rsidRPr="00526D75" w:rsidRDefault="00526D75" w:rsidP="00E41D3B">
      <w:pPr>
        <w:pStyle w:val="Prrafodelista"/>
        <w:numPr>
          <w:ilvl w:val="0"/>
          <w:numId w:val="5"/>
        </w:numPr>
        <w:rPr>
          <w:rFonts w:ascii="Arial" w:hAnsi="Arial" w:cs="Arial"/>
          <w:sz w:val="24"/>
          <w:szCs w:val="24"/>
        </w:rPr>
      </w:pPr>
      <w:r w:rsidRPr="00526D75">
        <w:rPr>
          <w:rFonts w:ascii="Arial" w:hAnsi="Arial" w:cs="Arial"/>
          <w:sz w:val="24"/>
          <w:szCs w:val="24"/>
        </w:rPr>
        <w:t>Porcentaje Fijo Sobre Saldo Variable</w:t>
      </w:r>
    </w:p>
    <w:p w:rsidR="00526D75" w:rsidRPr="00526D75" w:rsidRDefault="00526D75" w:rsidP="00E41D3B">
      <w:pPr>
        <w:pStyle w:val="Prrafodelista"/>
        <w:numPr>
          <w:ilvl w:val="0"/>
          <w:numId w:val="5"/>
        </w:numPr>
        <w:rPr>
          <w:rFonts w:ascii="Arial" w:hAnsi="Arial" w:cs="Arial"/>
          <w:sz w:val="24"/>
          <w:szCs w:val="24"/>
        </w:rPr>
      </w:pPr>
      <w:r w:rsidRPr="00526D75">
        <w:rPr>
          <w:rFonts w:ascii="Arial" w:hAnsi="Arial" w:cs="Arial"/>
          <w:sz w:val="24"/>
          <w:szCs w:val="24"/>
        </w:rPr>
        <w:t>Bolívares por Kilometro</w:t>
      </w:r>
    </w:p>
    <w:p w:rsidR="00526D75" w:rsidRDefault="00526D75" w:rsidP="00E41D3B">
      <w:pPr>
        <w:pStyle w:val="Prrafodelista"/>
        <w:numPr>
          <w:ilvl w:val="0"/>
          <w:numId w:val="5"/>
        </w:numPr>
        <w:rPr>
          <w:rFonts w:ascii="Arial" w:hAnsi="Arial" w:cs="Arial"/>
          <w:sz w:val="24"/>
          <w:szCs w:val="24"/>
        </w:rPr>
      </w:pPr>
      <w:r w:rsidRPr="00526D75">
        <w:rPr>
          <w:rFonts w:ascii="Arial" w:hAnsi="Arial" w:cs="Arial"/>
          <w:sz w:val="24"/>
          <w:szCs w:val="24"/>
        </w:rPr>
        <w:t>Inventario</w:t>
      </w:r>
    </w:p>
    <w:p w:rsidR="00526D75" w:rsidRPr="00526D75" w:rsidRDefault="00526D75" w:rsidP="00526D75">
      <w:pPr>
        <w:ind w:left="360"/>
        <w:rPr>
          <w:rFonts w:ascii="Arial" w:hAnsi="Arial" w:cs="Arial"/>
          <w:sz w:val="24"/>
          <w:szCs w:val="24"/>
        </w:rPr>
      </w:pPr>
    </w:p>
    <w:p w:rsidR="00CD08A5" w:rsidRPr="00E41D3B" w:rsidRDefault="002423F4" w:rsidP="00E41D3B">
      <w:pPr>
        <w:pStyle w:val="Prrafodelista"/>
        <w:numPr>
          <w:ilvl w:val="0"/>
          <w:numId w:val="4"/>
        </w:numPr>
        <w:rPr>
          <w:rFonts w:ascii="Arial" w:hAnsi="Arial" w:cs="Arial"/>
          <w:b/>
          <w:sz w:val="24"/>
          <w:szCs w:val="24"/>
        </w:rPr>
      </w:pPr>
      <w:r w:rsidRPr="00E41D3B">
        <w:rPr>
          <w:rFonts w:ascii="Arial" w:hAnsi="Arial" w:cs="Arial"/>
          <w:b/>
          <w:sz w:val="24"/>
          <w:szCs w:val="24"/>
        </w:rPr>
        <w:t xml:space="preserve">Método de Línea Recta   </w:t>
      </w:r>
    </w:p>
    <w:p w:rsidR="002423F4" w:rsidRDefault="002423F4">
      <w:pPr>
        <w:rPr>
          <w:rFonts w:ascii="Arial" w:hAnsi="Arial" w:cs="Arial"/>
          <w:sz w:val="24"/>
          <w:szCs w:val="24"/>
        </w:rPr>
      </w:pPr>
      <w:r>
        <w:rPr>
          <w:rFonts w:ascii="Arial" w:hAnsi="Arial" w:cs="Arial"/>
          <w:sz w:val="24"/>
          <w:szCs w:val="24"/>
        </w:rPr>
        <w:t xml:space="preserve">En este caso se trata de distribuir el gasto del activo fijo en el número de años de vida útil probable en partes iguales, es decir se plantea en este caso que si el activo fijo presta todos los años el mismo servicio o utilidad lo lógico es que se transfiera a gastos cada año, la misma cantidad. </w:t>
      </w:r>
    </w:p>
    <w:p w:rsidR="002423F4" w:rsidRDefault="002423F4">
      <w:pPr>
        <w:rPr>
          <w:rFonts w:ascii="Arial" w:hAnsi="Arial" w:cs="Arial"/>
          <w:sz w:val="24"/>
          <w:szCs w:val="24"/>
        </w:rPr>
      </w:pPr>
      <w:r>
        <w:rPr>
          <w:rFonts w:ascii="Arial" w:hAnsi="Arial" w:cs="Arial"/>
          <w:sz w:val="24"/>
          <w:szCs w:val="24"/>
        </w:rPr>
        <w:t xml:space="preserve">Para de terminarla tasa de depreciación anual tenemos la siguiente formula </w:t>
      </w:r>
    </w:p>
    <w:p w:rsidR="002423F4" w:rsidRDefault="002423F4">
      <w:pPr>
        <w:rPr>
          <w:rFonts w:ascii="Arial" w:hAnsi="Arial" w:cs="Arial"/>
          <w:sz w:val="24"/>
          <w:szCs w:val="24"/>
        </w:rPr>
      </w:pPr>
      <m:oMath>
        <m:r>
          <w:rPr>
            <w:rFonts w:ascii="Cambria Math" w:hAnsi="Cambria Math" w:cs="Arial"/>
            <w:sz w:val="24"/>
            <w:szCs w:val="24"/>
          </w:rPr>
          <m:t>Tasa de depreciación anual=</m:t>
        </m:r>
        <m:f>
          <m:fPr>
            <m:ctrlPr>
              <w:rPr>
                <w:rFonts w:ascii="Cambria Math" w:hAnsi="Cambria Math" w:cs="Arial"/>
                <w:i/>
                <w:sz w:val="24"/>
                <w:szCs w:val="24"/>
              </w:rPr>
            </m:ctrlPr>
          </m:fPr>
          <m:num>
            <m:r>
              <w:rPr>
                <w:rFonts w:ascii="Cambria Math" w:hAnsi="Cambria Math" w:cs="Arial"/>
                <w:sz w:val="24"/>
                <w:szCs w:val="24"/>
              </w:rPr>
              <m:t>Costo-Valor de Salvamento</m:t>
            </m:r>
          </m:num>
          <m:den>
            <m:r>
              <w:rPr>
                <w:rFonts w:ascii="Cambria Math" w:hAnsi="Cambria Math" w:cs="Arial"/>
                <w:sz w:val="24"/>
                <w:szCs w:val="24"/>
              </w:rPr>
              <m:t>Vida Util Probalbe</m:t>
            </m:r>
          </m:den>
        </m:f>
      </m:oMath>
      <w:r w:rsidRPr="002423F4">
        <w:rPr>
          <w:rFonts w:ascii="Arial" w:hAnsi="Arial" w:cs="Arial"/>
          <w:sz w:val="24"/>
          <w:szCs w:val="24"/>
        </w:rPr>
        <w:t xml:space="preserve"> </w:t>
      </w:r>
    </w:p>
    <w:p w:rsidR="002423F4" w:rsidRPr="00E41D3B" w:rsidRDefault="002423F4" w:rsidP="00E41D3B">
      <w:pPr>
        <w:pStyle w:val="Prrafodelista"/>
        <w:numPr>
          <w:ilvl w:val="0"/>
          <w:numId w:val="4"/>
        </w:numPr>
        <w:rPr>
          <w:rFonts w:ascii="Arial" w:hAnsi="Arial" w:cs="Arial"/>
          <w:b/>
          <w:sz w:val="24"/>
          <w:szCs w:val="24"/>
        </w:rPr>
      </w:pPr>
      <w:r w:rsidRPr="00E41D3B">
        <w:rPr>
          <w:rFonts w:ascii="Arial" w:hAnsi="Arial" w:cs="Arial"/>
          <w:b/>
          <w:sz w:val="24"/>
          <w:szCs w:val="24"/>
        </w:rPr>
        <w:t xml:space="preserve">Método de los Dígitos Decrecientes </w:t>
      </w:r>
    </w:p>
    <w:p w:rsidR="002423F4" w:rsidRDefault="002423F4">
      <w:pPr>
        <w:rPr>
          <w:rFonts w:ascii="Arial" w:hAnsi="Arial" w:cs="Arial"/>
          <w:sz w:val="24"/>
          <w:szCs w:val="24"/>
        </w:rPr>
      </w:pPr>
      <w:r w:rsidRPr="00DA3010">
        <w:rPr>
          <w:rFonts w:ascii="Arial" w:hAnsi="Arial" w:cs="Arial"/>
          <w:sz w:val="24"/>
          <w:szCs w:val="24"/>
        </w:rPr>
        <w:t xml:space="preserve">Este método se basa principalmente en depreciar cantidades mayores en los primeros años de existencia del Activo y cantidades menores en los últimos años </w:t>
      </w:r>
      <w:r w:rsidR="00DA3010" w:rsidRPr="00DA3010">
        <w:rPr>
          <w:rFonts w:ascii="Arial" w:hAnsi="Arial" w:cs="Arial"/>
          <w:sz w:val="24"/>
          <w:szCs w:val="24"/>
        </w:rPr>
        <w:t>(en</w:t>
      </w:r>
      <w:r w:rsidRPr="00DA3010">
        <w:rPr>
          <w:rFonts w:ascii="Arial" w:hAnsi="Arial" w:cs="Arial"/>
          <w:sz w:val="24"/>
          <w:szCs w:val="24"/>
        </w:rPr>
        <w:t xml:space="preserve"> forma decreciente). Y este razonamiento</w:t>
      </w:r>
      <w:r w:rsidR="00DA3010">
        <w:rPr>
          <w:rFonts w:ascii="Arial" w:hAnsi="Arial" w:cs="Arial"/>
          <w:sz w:val="24"/>
          <w:szCs w:val="24"/>
        </w:rPr>
        <w:t xml:space="preserve"> </w:t>
      </w:r>
      <w:r w:rsidRPr="00DA3010">
        <w:rPr>
          <w:rFonts w:ascii="Arial" w:hAnsi="Arial" w:cs="Arial"/>
          <w:sz w:val="24"/>
          <w:szCs w:val="24"/>
        </w:rPr>
        <w:t xml:space="preserve">es en virtud de que el activo en los primeros </w:t>
      </w:r>
      <w:r w:rsidR="00DA3010" w:rsidRPr="00DA3010">
        <w:rPr>
          <w:rFonts w:ascii="Arial" w:hAnsi="Arial" w:cs="Arial"/>
          <w:sz w:val="24"/>
          <w:szCs w:val="24"/>
        </w:rPr>
        <w:t xml:space="preserve">años necesita gastar menos en reparaciones y mantenimientos, lo que </w:t>
      </w:r>
      <w:r w:rsidR="00DA3010" w:rsidRPr="00DA3010">
        <w:rPr>
          <w:rFonts w:ascii="Arial" w:hAnsi="Arial" w:cs="Arial"/>
          <w:sz w:val="24"/>
          <w:szCs w:val="24"/>
        </w:rPr>
        <w:lastRenderedPageBreak/>
        <w:t xml:space="preserve">se compensa con una mayor depreciación, y en los últimos años como es lógico se necesita gastar más dinero en reparaciones y mantenimiento, lo que se compensa con una menor depreciación, lo cual según los sostenedores de este método tiende a que anualmente se lleve a Gasto, </w:t>
      </w:r>
      <w:r w:rsidR="001F76F7" w:rsidRPr="00DA3010">
        <w:rPr>
          <w:rFonts w:ascii="Arial" w:hAnsi="Arial" w:cs="Arial"/>
          <w:sz w:val="24"/>
          <w:szCs w:val="24"/>
        </w:rPr>
        <w:t>más</w:t>
      </w:r>
      <w:r w:rsidR="00DA3010" w:rsidRPr="00DA3010">
        <w:rPr>
          <w:rFonts w:ascii="Arial" w:hAnsi="Arial" w:cs="Arial"/>
          <w:sz w:val="24"/>
          <w:szCs w:val="24"/>
        </w:rPr>
        <w:t xml:space="preserve"> o menos igual cantidad de dinero</w:t>
      </w:r>
      <w:r w:rsidR="00DA3010">
        <w:rPr>
          <w:rFonts w:ascii="Arial" w:hAnsi="Arial" w:cs="Arial"/>
          <w:sz w:val="24"/>
          <w:szCs w:val="24"/>
        </w:rPr>
        <w:t xml:space="preserve"> </w:t>
      </w:r>
    </w:p>
    <w:p w:rsidR="00DA3010" w:rsidRDefault="00DA3010">
      <w:pPr>
        <w:rPr>
          <w:rFonts w:ascii="Arial" w:hAnsi="Arial" w:cs="Arial"/>
          <w:sz w:val="24"/>
          <w:szCs w:val="24"/>
        </w:rPr>
      </w:pPr>
      <m:oMath>
        <m:r>
          <w:rPr>
            <w:rFonts w:ascii="Cambria Math" w:hAnsi="Cambria Math" w:cs="Arial"/>
            <w:sz w:val="24"/>
            <w:szCs w:val="24"/>
          </w:rPr>
          <m:t>Factor de Depreciacion=</m:t>
        </m:r>
        <m:f>
          <m:fPr>
            <m:ctrlPr>
              <w:rPr>
                <w:rFonts w:ascii="Cambria Math" w:hAnsi="Cambria Math" w:cs="Arial"/>
                <w:i/>
                <w:sz w:val="24"/>
                <w:szCs w:val="24"/>
              </w:rPr>
            </m:ctrlPr>
          </m:fPr>
          <m:num>
            <m:r>
              <w:rPr>
                <w:rFonts w:ascii="Cambria Math" w:hAnsi="Cambria Math" w:cs="Arial"/>
                <w:sz w:val="24"/>
                <w:szCs w:val="24"/>
              </w:rPr>
              <m:t>Costo-Valor de Salvamento</m:t>
            </m:r>
          </m:num>
          <m:den>
            <m:r>
              <w:rPr>
                <w:rFonts w:ascii="Cambria Math" w:hAnsi="Cambria Math" w:cs="Arial"/>
                <w:sz w:val="24"/>
                <w:szCs w:val="24"/>
              </w:rPr>
              <m:t>S.</m:t>
            </m:r>
            <m:sSup>
              <m:sSupPr>
                <m:ctrlPr>
                  <w:rPr>
                    <w:rFonts w:ascii="Cambria Math" w:hAnsi="Cambria Math" w:cs="Arial"/>
                    <w:i/>
                    <w:sz w:val="24"/>
                    <w:szCs w:val="24"/>
                  </w:rPr>
                </m:ctrlPr>
              </m:sSupPr>
              <m:e>
                <m:r>
                  <w:rPr>
                    <w:rFonts w:ascii="Cambria Math" w:hAnsi="Cambria Math" w:cs="Arial"/>
                    <w:sz w:val="24"/>
                    <w:szCs w:val="24"/>
                  </w:rPr>
                  <m:t>N</m:t>
                </m:r>
              </m:e>
              <m:sup>
                <m:r>
                  <w:rPr>
                    <w:rFonts w:ascii="Cambria Math" w:hAnsi="Cambria Math" w:cs="Arial"/>
                    <w:sz w:val="24"/>
                    <w:szCs w:val="24"/>
                  </w:rPr>
                  <m:t>0</m:t>
                </m:r>
              </m:sup>
            </m:sSup>
            <m:r>
              <w:rPr>
                <w:rFonts w:ascii="Cambria Math" w:hAnsi="Cambria Math" w:cs="Arial"/>
                <w:sz w:val="24"/>
                <w:szCs w:val="24"/>
              </w:rPr>
              <m:t>de Años de Vida U.Prob</m:t>
            </m:r>
          </m:den>
        </m:f>
      </m:oMath>
      <w:r>
        <w:rPr>
          <w:rFonts w:ascii="Arial" w:hAnsi="Arial" w:cs="Arial"/>
          <w:sz w:val="24"/>
          <w:szCs w:val="24"/>
        </w:rPr>
        <w:t xml:space="preserve"> </w:t>
      </w:r>
    </w:p>
    <w:p w:rsidR="00DA3010" w:rsidRDefault="00DA3010">
      <w:pPr>
        <w:rPr>
          <w:rFonts w:ascii="Arial" w:hAnsi="Arial" w:cs="Arial"/>
          <w:sz w:val="24"/>
          <w:szCs w:val="24"/>
        </w:rPr>
      </w:pPr>
      <m:oMath>
        <m:r>
          <w:rPr>
            <w:rFonts w:ascii="Cambria Math" w:hAnsi="Cambria Math" w:cs="Arial"/>
            <w:sz w:val="24"/>
            <w:szCs w:val="24"/>
          </w:rPr>
          <m:t>S=Sumatoria de digitos (en Forma decreciente)</m:t>
        </m:r>
      </m:oMath>
      <w:r>
        <w:rPr>
          <w:rFonts w:ascii="Arial" w:hAnsi="Arial" w:cs="Arial"/>
          <w:sz w:val="24"/>
          <w:szCs w:val="24"/>
        </w:rPr>
        <w:t xml:space="preserve"> </w:t>
      </w:r>
    </w:p>
    <w:p w:rsidR="00DA3010" w:rsidRDefault="006B6509">
      <w:pPr>
        <w:rPr>
          <w:rFonts w:ascii="Arial" w:hAnsi="Arial" w:cs="Arial"/>
          <w:sz w:val="24"/>
          <w:szCs w:val="24"/>
        </w:rPr>
      </w:pPr>
      <w:r>
        <w:rPr>
          <w:rFonts w:ascii="Arial" w:hAnsi="Arial" w:cs="Arial"/>
          <w:sz w:val="24"/>
          <w:szCs w:val="24"/>
        </w:rPr>
        <w:t xml:space="preserve">Para obtener la tasa de depreciación anual multiplicamos el factor de depreciación, por cada uno de los dígitos (números) que integran la vida útil, de mayor a menor </w:t>
      </w:r>
    </w:p>
    <w:p w:rsidR="006B6509" w:rsidRDefault="006B6509">
      <w:pPr>
        <w:rPr>
          <w:rFonts w:ascii="Arial" w:hAnsi="Arial" w:cs="Arial"/>
          <w:sz w:val="24"/>
          <w:szCs w:val="24"/>
        </w:rPr>
      </w:pPr>
      <w:r w:rsidRPr="006B6509">
        <w:rPr>
          <w:rFonts w:ascii="Arial" w:hAnsi="Arial" w:cs="Arial"/>
          <w:b/>
          <w:sz w:val="24"/>
          <w:szCs w:val="24"/>
        </w:rPr>
        <w:t>Ejemplo</w:t>
      </w:r>
      <w:r>
        <w:rPr>
          <w:rFonts w:ascii="Arial" w:hAnsi="Arial" w:cs="Arial"/>
          <w:b/>
          <w:sz w:val="24"/>
          <w:szCs w:val="24"/>
        </w:rPr>
        <w:t xml:space="preserve">: </w:t>
      </w:r>
      <w:r w:rsidRPr="006B6509">
        <w:rPr>
          <w:rFonts w:ascii="Arial" w:hAnsi="Arial" w:cs="Arial"/>
          <w:sz w:val="24"/>
          <w:szCs w:val="24"/>
        </w:rPr>
        <w:t>El 1/1/95</w:t>
      </w:r>
      <w:r>
        <w:rPr>
          <w:rFonts w:ascii="Arial" w:hAnsi="Arial" w:cs="Arial"/>
          <w:b/>
          <w:sz w:val="24"/>
          <w:szCs w:val="24"/>
        </w:rPr>
        <w:t xml:space="preserve"> </w:t>
      </w:r>
      <w:r>
        <w:rPr>
          <w:rFonts w:ascii="Arial" w:hAnsi="Arial" w:cs="Arial"/>
          <w:sz w:val="24"/>
          <w:szCs w:val="24"/>
        </w:rPr>
        <w:t xml:space="preserve">adquirimos una maquinaria por </w:t>
      </w:r>
      <w:r w:rsidR="00EE2BFE">
        <w:rPr>
          <w:rFonts w:ascii="Arial" w:hAnsi="Arial" w:cs="Arial"/>
          <w:sz w:val="24"/>
          <w:szCs w:val="24"/>
        </w:rPr>
        <w:t>$</w:t>
      </w:r>
      <w:r>
        <w:rPr>
          <w:rFonts w:ascii="Arial" w:hAnsi="Arial" w:cs="Arial"/>
          <w:sz w:val="24"/>
          <w:szCs w:val="24"/>
        </w:rPr>
        <w:t xml:space="preserve"> </w:t>
      </w:r>
      <w:r w:rsidR="00EE2BFE">
        <w:rPr>
          <w:rFonts w:ascii="Arial" w:hAnsi="Arial" w:cs="Arial"/>
          <w:sz w:val="24"/>
          <w:szCs w:val="24"/>
        </w:rPr>
        <w:t>32</w:t>
      </w:r>
      <w:r>
        <w:rPr>
          <w:rFonts w:ascii="Arial" w:hAnsi="Arial" w:cs="Arial"/>
          <w:sz w:val="24"/>
          <w:szCs w:val="24"/>
        </w:rPr>
        <w:t xml:space="preserve">.000 mediante giros, que decidimos depreciar por Dígitos Decrecientes en </w:t>
      </w:r>
      <w:r w:rsidR="00EE2BFE">
        <w:rPr>
          <w:rFonts w:ascii="Arial" w:hAnsi="Arial" w:cs="Arial"/>
          <w:sz w:val="24"/>
          <w:szCs w:val="24"/>
        </w:rPr>
        <w:t>5</w:t>
      </w:r>
      <w:r>
        <w:rPr>
          <w:rFonts w:ascii="Arial" w:hAnsi="Arial" w:cs="Arial"/>
          <w:sz w:val="24"/>
          <w:szCs w:val="24"/>
        </w:rPr>
        <w:t xml:space="preserve"> años con un valor de salvamento de </w:t>
      </w:r>
      <w:r w:rsidR="00EE2BFE">
        <w:rPr>
          <w:rFonts w:ascii="Arial" w:hAnsi="Arial" w:cs="Arial"/>
          <w:sz w:val="24"/>
          <w:szCs w:val="24"/>
        </w:rPr>
        <w:t>$</w:t>
      </w:r>
      <w:r>
        <w:rPr>
          <w:rFonts w:ascii="Arial" w:hAnsi="Arial" w:cs="Arial"/>
          <w:sz w:val="24"/>
          <w:szCs w:val="24"/>
        </w:rPr>
        <w:t xml:space="preserve"> 2.000 </w:t>
      </w:r>
    </w:p>
    <w:p w:rsidR="006B6509" w:rsidRDefault="006B6509" w:rsidP="006B6509">
      <w:pPr>
        <w:pStyle w:val="Prrafodelista"/>
        <w:numPr>
          <w:ilvl w:val="0"/>
          <w:numId w:val="1"/>
        </w:numPr>
        <w:rPr>
          <w:rFonts w:ascii="Arial" w:hAnsi="Arial" w:cs="Arial"/>
          <w:sz w:val="24"/>
          <w:szCs w:val="24"/>
        </w:rPr>
      </w:pPr>
      <w:r>
        <w:rPr>
          <w:rFonts w:ascii="Arial" w:hAnsi="Arial" w:cs="Arial"/>
          <w:sz w:val="24"/>
          <w:szCs w:val="24"/>
        </w:rPr>
        <w:t>Se realiza el asiento por la adquisición +</w:t>
      </w:r>
    </w:p>
    <w:p w:rsidR="006B6509" w:rsidRDefault="006B6509" w:rsidP="006B6509">
      <w:pPr>
        <w:pStyle w:val="Prrafodelista"/>
        <w:numPr>
          <w:ilvl w:val="0"/>
          <w:numId w:val="1"/>
        </w:numPr>
        <w:rPr>
          <w:rFonts w:ascii="Arial" w:hAnsi="Arial" w:cs="Arial"/>
          <w:sz w:val="24"/>
          <w:szCs w:val="24"/>
        </w:rPr>
      </w:pPr>
      <w:r>
        <w:rPr>
          <w:rFonts w:ascii="Arial" w:hAnsi="Arial" w:cs="Arial"/>
          <w:sz w:val="24"/>
          <w:szCs w:val="24"/>
        </w:rPr>
        <w:t>Llegamos al 31/12/95 cuando tenemos que proceder a depreciar</w:t>
      </w:r>
      <w:r w:rsidR="00EE2BFE">
        <w:rPr>
          <w:rFonts w:ascii="Arial" w:hAnsi="Arial" w:cs="Arial"/>
          <w:sz w:val="24"/>
          <w:szCs w:val="24"/>
        </w:rPr>
        <w:t xml:space="preserve"> </w:t>
      </w:r>
      <w:r>
        <w:rPr>
          <w:rFonts w:ascii="Arial" w:hAnsi="Arial" w:cs="Arial"/>
          <w:sz w:val="24"/>
          <w:szCs w:val="24"/>
        </w:rPr>
        <w:t>el A</w:t>
      </w:r>
      <w:r w:rsidR="00EE2BFE">
        <w:rPr>
          <w:rFonts w:ascii="Arial" w:hAnsi="Arial" w:cs="Arial"/>
          <w:sz w:val="24"/>
          <w:szCs w:val="24"/>
        </w:rPr>
        <w:t xml:space="preserve">ctivo Fijo por primera vez, para ello determinamos el Factor de Depreciación </w:t>
      </w:r>
    </w:p>
    <w:p w:rsidR="00EE2BFE" w:rsidRPr="00EE2BFE" w:rsidRDefault="00EE2BFE" w:rsidP="00EE2BFE">
      <w:pPr>
        <w:ind w:left="360"/>
        <w:rPr>
          <w:rFonts w:ascii="Arial" w:hAnsi="Arial" w:cs="Arial"/>
          <w:sz w:val="24"/>
          <w:szCs w:val="24"/>
        </w:rPr>
      </w:pPr>
      <m:oMath>
        <m:r>
          <w:rPr>
            <w:rFonts w:ascii="Cambria Math" w:hAnsi="Cambria Math" w:cs="Arial"/>
            <w:sz w:val="24"/>
            <w:szCs w:val="24"/>
          </w:rPr>
          <m:t>Factor de Depreciacion=</m:t>
        </m:r>
        <m:f>
          <m:fPr>
            <m:ctrlPr>
              <w:rPr>
                <w:rFonts w:ascii="Cambria Math" w:hAnsi="Cambria Math" w:cs="Arial"/>
                <w:i/>
                <w:sz w:val="24"/>
                <w:szCs w:val="24"/>
              </w:rPr>
            </m:ctrlPr>
          </m:fPr>
          <m:num>
            <m:r>
              <w:rPr>
                <w:rFonts w:ascii="Cambria Math" w:hAnsi="Cambria Math" w:cs="Arial"/>
                <w:sz w:val="24"/>
                <w:szCs w:val="24"/>
              </w:rPr>
              <m:t>$32000-$2000</m:t>
            </m:r>
          </m:num>
          <m:den>
            <m:r>
              <w:rPr>
                <w:rFonts w:ascii="Cambria Math" w:hAnsi="Cambria Math" w:cs="Arial"/>
                <w:sz w:val="24"/>
                <w:szCs w:val="24"/>
              </w:rPr>
              <m:t>5+4+3+2+1</m:t>
            </m:r>
          </m:den>
        </m:f>
        <m:r>
          <w:rPr>
            <w:rFonts w:ascii="Cambria Math" w:hAnsi="Cambria Math" w:cs="Arial"/>
            <w:sz w:val="24"/>
            <w:szCs w:val="24"/>
          </w:rPr>
          <m:t>=$2000/años</m:t>
        </m:r>
      </m:oMath>
      <w:r w:rsidRPr="00EE2BFE">
        <w:rPr>
          <w:rFonts w:ascii="Arial" w:hAnsi="Arial" w:cs="Arial"/>
          <w:sz w:val="24"/>
          <w:szCs w:val="24"/>
        </w:rPr>
        <w:t xml:space="preserve"> </w:t>
      </w:r>
    </w:p>
    <w:p w:rsidR="00EE2BFE" w:rsidRDefault="00EE2BFE" w:rsidP="00EE2BFE">
      <w:pPr>
        <w:rPr>
          <w:rFonts w:ascii="Arial" w:hAnsi="Arial" w:cs="Arial"/>
          <w:sz w:val="24"/>
          <w:szCs w:val="24"/>
        </w:rPr>
      </w:pPr>
    </w:p>
    <w:p w:rsidR="00EE2BFE" w:rsidRDefault="00CD1F19" w:rsidP="00EE2BFE">
      <w:pPr>
        <w:rPr>
          <w:rFonts w:ascii="Arial" w:hAnsi="Arial" w:cs="Arial"/>
          <w:sz w:val="24"/>
          <w:szCs w:val="24"/>
        </w:rPr>
      </w:pPr>
      <w:r>
        <w:rPr>
          <w:rFonts w:ascii="Arial" w:hAnsi="Arial" w:cs="Arial"/>
          <w:sz w:val="24"/>
          <w:szCs w:val="24"/>
        </w:rPr>
        <w:t xml:space="preserve">            </w:t>
      </w:r>
      <w:r w:rsidR="00EE2BFE">
        <w:rPr>
          <w:rFonts w:ascii="Arial" w:hAnsi="Arial" w:cs="Arial"/>
          <w:sz w:val="24"/>
          <w:szCs w:val="24"/>
        </w:rPr>
        <w:t xml:space="preserve">La depreciación será: </w:t>
      </w:r>
    </w:p>
    <w:p w:rsidR="00EE2BFE" w:rsidRDefault="00EE2BFE" w:rsidP="00EE2BFE">
      <w:pPr>
        <w:pStyle w:val="Prrafodelista"/>
        <w:numPr>
          <w:ilvl w:val="0"/>
          <w:numId w:val="2"/>
        </w:numPr>
        <w:rPr>
          <w:rFonts w:ascii="Arial" w:hAnsi="Arial" w:cs="Arial"/>
          <w:sz w:val="24"/>
          <w:szCs w:val="24"/>
        </w:rPr>
      </w:pPr>
      <w:r w:rsidRPr="00EE2BFE">
        <w:rPr>
          <w:rFonts w:ascii="Arial" w:hAnsi="Arial" w:cs="Arial"/>
          <w:sz w:val="24"/>
          <w:szCs w:val="24"/>
        </w:rPr>
        <w:t>1</w:t>
      </w:r>
      <w:r>
        <w:rPr>
          <w:rFonts w:ascii="Arial" w:hAnsi="Arial" w:cs="Arial"/>
          <w:sz w:val="24"/>
          <w:szCs w:val="24"/>
        </w:rPr>
        <w:t>er. A</w:t>
      </w:r>
      <w:r w:rsidRPr="00EE2BFE">
        <w:rPr>
          <w:rFonts w:ascii="Arial" w:hAnsi="Arial" w:cs="Arial"/>
          <w:sz w:val="24"/>
          <w:szCs w:val="24"/>
        </w:rPr>
        <w:t>ño</w:t>
      </w:r>
      <w:r>
        <w:rPr>
          <w:rFonts w:ascii="Arial" w:hAnsi="Arial" w:cs="Arial"/>
          <w:sz w:val="24"/>
          <w:szCs w:val="24"/>
        </w:rPr>
        <w:t>:  2000 x 5 =  $10000</w:t>
      </w:r>
    </w:p>
    <w:p w:rsidR="00EE2BFE" w:rsidRDefault="00EE2BFE" w:rsidP="00EE2BFE">
      <w:pPr>
        <w:pStyle w:val="Prrafodelista"/>
        <w:numPr>
          <w:ilvl w:val="0"/>
          <w:numId w:val="2"/>
        </w:numPr>
        <w:rPr>
          <w:rFonts w:ascii="Arial" w:hAnsi="Arial" w:cs="Arial"/>
          <w:sz w:val="24"/>
          <w:szCs w:val="24"/>
        </w:rPr>
      </w:pPr>
      <w:r>
        <w:rPr>
          <w:rFonts w:ascii="Arial" w:hAnsi="Arial" w:cs="Arial"/>
          <w:sz w:val="24"/>
          <w:szCs w:val="24"/>
        </w:rPr>
        <w:t>2do. A</w:t>
      </w:r>
      <w:r w:rsidRPr="00EE2BFE">
        <w:rPr>
          <w:rFonts w:ascii="Arial" w:hAnsi="Arial" w:cs="Arial"/>
          <w:sz w:val="24"/>
          <w:szCs w:val="24"/>
        </w:rPr>
        <w:t>ño</w:t>
      </w:r>
      <w:r>
        <w:rPr>
          <w:rFonts w:ascii="Arial" w:hAnsi="Arial" w:cs="Arial"/>
          <w:sz w:val="24"/>
          <w:szCs w:val="24"/>
        </w:rPr>
        <w:t>: 2000 x 4 =  $8000</w:t>
      </w:r>
    </w:p>
    <w:p w:rsidR="00EE2BFE" w:rsidRDefault="00EE2BFE" w:rsidP="00EE2BFE">
      <w:pPr>
        <w:pStyle w:val="Prrafodelista"/>
        <w:numPr>
          <w:ilvl w:val="0"/>
          <w:numId w:val="2"/>
        </w:numPr>
        <w:rPr>
          <w:rFonts w:ascii="Arial" w:hAnsi="Arial" w:cs="Arial"/>
          <w:sz w:val="24"/>
          <w:szCs w:val="24"/>
        </w:rPr>
      </w:pPr>
      <w:r>
        <w:rPr>
          <w:rFonts w:ascii="Arial" w:hAnsi="Arial" w:cs="Arial"/>
          <w:sz w:val="24"/>
          <w:szCs w:val="24"/>
        </w:rPr>
        <w:t>3er. A</w:t>
      </w:r>
      <w:r w:rsidRPr="00EE2BFE">
        <w:rPr>
          <w:rFonts w:ascii="Arial" w:hAnsi="Arial" w:cs="Arial"/>
          <w:sz w:val="24"/>
          <w:szCs w:val="24"/>
        </w:rPr>
        <w:t>ño</w:t>
      </w:r>
      <w:r>
        <w:rPr>
          <w:rFonts w:ascii="Arial" w:hAnsi="Arial" w:cs="Arial"/>
          <w:sz w:val="24"/>
          <w:szCs w:val="24"/>
        </w:rPr>
        <w:t>:  2000 x 3 =  $6000</w:t>
      </w:r>
    </w:p>
    <w:p w:rsidR="00EE2BFE" w:rsidRDefault="00EE2BFE" w:rsidP="00EE2BFE">
      <w:pPr>
        <w:pStyle w:val="Prrafodelista"/>
        <w:numPr>
          <w:ilvl w:val="0"/>
          <w:numId w:val="2"/>
        </w:numPr>
        <w:rPr>
          <w:rFonts w:ascii="Arial" w:hAnsi="Arial" w:cs="Arial"/>
          <w:sz w:val="24"/>
          <w:szCs w:val="24"/>
        </w:rPr>
      </w:pPr>
      <w:r>
        <w:rPr>
          <w:rFonts w:ascii="Arial" w:hAnsi="Arial" w:cs="Arial"/>
          <w:sz w:val="24"/>
          <w:szCs w:val="24"/>
        </w:rPr>
        <w:t>4to. A</w:t>
      </w:r>
      <w:r w:rsidRPr="00EE2BFE">
        <w:rPr>
          <w:rFonts w:ascii="Arial" w:hAnsi="Arial" w:cs="Arial"/>
          <w:sz w:val="24"/>
          <w:szCs w:val="24"/>
        </w:rPr>
        <w:t>ño</w:t>
      </w:r>
      <w:r>
        <w:rPr>
          <w:rFonts w:ascii="Arial" w:hAnsi="Arial" w:cs="Arial"/>
          <w:sz w:val="24"/>
          <w:szCs w:val="24"/>
        </w:rPr>
        <w:t>:  2000 x 2 =  $4000</w:t>
      </w:r>
    </w:p>
    <w:p w:rsidR="00EE2BFE" w:rsidRDefault="00EE2BFE" w:rsidP="00EE2BFE">
      <w:pPr>
        <w:pStyle w:val="Prrafodelista"/>
        <w:numPr>
          <w:ilvl w:val="0"/>
          <w:numId w:val="2"/>
        </w:numPr>
        <w:rPr>
          <w:rFonts w:ascii="Arial" w:hAnsi="Arial" w:cs="Arial"/>
          <w:sz w:val="24"/>
          <w:szCs w:val="24"/>
        </w:rPr>
      </w:pPr>
      <w:r>
        <w:rPr>
          <w:rFonts w:ascii="Arial" w:hAnsi="Arial" w:cs="Arial"/>
          <w:sz w:val="24"/>
          <w:szCs w:val="24"/>
        </w:rPr>
        <w:t>5to. A</w:t>
      </w:r>
      <w:r w:rsidRPr="00EE2BFE">
        <w:rPr>
          <w:rFonts w:ascii="Arial" w:hAnsi="Arial" w:cs="Arial"/>
          <w:sz w:val="24"/>
          <w:szCs w:val="24"/>
        </w:rPr>
        <w:t>ño</w:t>
      </w:r>
      <w:r>
        <w:rPr>
          <w:rFonts w:ascii="Arial" w:hAnsi="Arial" w:cs="Arial"/>
          <w:sz w:val="24"/>
          <w:szCs w:val="24"/>
        </w:rPr>
        <w:t>:  2000 x 1 =  $2000</w:t>
      </w:r>
    </w:p>
    <w:p w:rsidR="001F76F7" w:rsidRDefault="001F76F7" w:rsidP="001F76F7">
      <w:pPr>
        <w:pStyle w:val="Prrafodelista"/>
        <w:ind w:left="1125"/>
        <w:rPr>
          <w:rFonts w:ascii="Arial" w:hAnsi="Arial" w:cs="Arial"/>
          <w:sz w:val="24"/>
          <w:szCs w:val="24"/>
        </w:rPr>
      </w:pPr>
    </w:p>
    <w:p w:rsidR="00EE2BFE" w:rsidRDefault="00CD1F19" w:rsidP="00CD1F19">
      <w:pPr>
        <w:pStyle w:val="Prrafodelista"/>
        <w:numPr>
          <w:ilvl w:val="0"/>
          <w:numId w:val="1"/>
        </w:numPr>
        <w:rPr>
          <w:rFonts w:ascii="Arial" w:hAnsi="Arial" w:cs="Arial"/>
          <w:sz w:val="24"/>
          <w:szCs w:val="24"/>
        </w:rPr>
      </w:pPr>
      <w:r>
        <w:rPr>
          <w:rFonts w:ascii="Arial" w:hAnsi="Arial" w:cs="Arial"/>
          <w:sz w:val="24"/>
          <w:szCs w:val="24"/>
        </w:rPr>
        <w:t xml:space="preserve">Luego hacemos el asiento al cierre del años 1995 </w:t>
      </w:r>
    </w:p>
    <w:p w:rsidR="00CD1F19" w:rsidRDefault="00CD1F19" w:rsidP="00CD1F19">
      <w:pPr>
        <w:pStyle w:val="Prrafodelista"/>
        <w:rPr>
          <w:rFonts w:ascii="Arial" w:hAnsi="Arial" w:cs="Arial"/>
          <w:sz w:val="24"/>
          <w:szCs w:val="24"/>
        </w:rPr>
      </w:pPr>
    </w:p>
    <w:p w:rsidR="00CD1F19" w:rsidRDefault="00CD1F19" w:rsidP="00CD1F19">
      <w:pPr>
        <w:pStyle w:val="Prrafodelista"/>
        <w:jc w:val="center"/>
        <w:rPr>
          <w:rFonts w:ascii="Arial" w:hAnsi="Arial" w:cs="Arial"/>
          <w:sz w:val="24"/>
          <w:szCs w:val="24"/>
        </w:rPr>
      </w:pPr>
      <w:r>
        <w:rPr>
          <w:rFonts w:ascii="Arial" w:hAnsi="Arial" w:cs="Arial"/>
          <w:sz w:val="24"/>
          <w:szCs w:val="24"/>
        </w:rPr>
        <w:t>31-12-95</w:t>
      </w:r>
    </w:p>
    <w:tbl>
      <w:tblPr>
        <w:tblW w:w="8629" w:type="dxa"/>
        <w:tblCellMar>
          <w:left w:w="70" w:type="dxa"/>
          <w:right w:w="70" w:type="dxa"/>
        </w:tblCellMar>
        <w:tblLook w:val="04A0"/>
      </w:tblPr>
      <w:tblGrid>
        <w:gridCol w:w="5761"/>
        <w:gridCol w:w="1434"/>
        <w:gridCol w:w="1434"/>
      </w:tblGrid>
      <w:tr w:rsidR="00CD1F19" w:rsidRPr="00CD1F19" w:rsidTr="00CD1F19">
        <w:trPr>
          <w:trHeight w:val="276"/>
        </w:trPr>
        <w:tc>
          <w:tcPr>
            <w:tcW w:w="5761" w:type="dxa"/>
            <w:tcBorders>
              <w:top w:val="nil"/>
              <w:left w:val="nil"/>
              <w:bottom w:val="nil"/>
              <w:right w:val="nil"/>
            </w:tcBorders>
            <w:shd w:val="clear" w:color="auto" w:fill="auto"/>
            <w:noWrap/>
            <w:vAlign w:val="bottom"/>
            <w:hideMark/>
          </w:tcPr>
          <w:p w:rsidR="00CD1F19" w:rsidRPr="00CD1F19" w:rsidRDefault="00CD1F19" w:rsidP="00CD1F19">
            <w:pPr>
              <w:spacing w:after="0" w:line="240" w:lineRule="auto"/>
              <w:rPr>
                <w:rFonts w:ascii="Arial" w:eastAsia="Times New Roman" w:hAnsi="Arial" w:cs="Arial"/>
                <w:color w:val="000000"/>
                <w:sz w:val="24"/>
                <w:szCs w:val="24"/>
              </w:rPr>
            </w:pPr>
            <w:r w:rsidRPr="00CD1F19">
              <w:rPr>
                <w:rFonts w:ascii="Arial" w:eastAsia="Times New Roman" w:hAnsi="Arial" w:cs="Arial"/>
                <w:color w:val="000000"/>
                <w:sz w:val="24"/>
                <w:szCs w:val="24"/>
              </w:rPr>
              <w:t>Depreciación Maquinaria</w:t>
            </w:r>
          </w:p>
        </w:tc>
        <w:tc>
          <w:tcPr>
            <w:tcW w:w="1434" w:type="dxa"/>
            <w:tcBorders>
              <w:top w:val="nil"/>
              <w:left w:val="nil"/>
              <w:bottom w:val="nil"/>
              <w:right w:val="nil"/>
            </w:tcBorders>
            <w:shd w:val="clear" w:color="auto" w:fill="auto"/>
            <w:noWrap/>
            <w:vAlign w:val="bottom"/>
            <w:hideMark/>
          </w:tcPr>
          <w:p w:rsidR="00CD1F19" w:rsidRPr="00CD1F19" w:rsidRDefault="00CD1F19" w:rsidP="00CD1F19">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$ 10,000 </w:t>
            </w:r>
          </w:p>
        </w:tc>
        <w:tc>
          <w:tcPr>
            <w:tcW w:w="1434" w:type="dxa"/>
            <w:tcBorders>
              <w:top w:val="nil"/>
              <w:left w:val="nil"/>
              <w:bottom w:val="nil"/>
              <w:right w:val="nil"/>
            </w:tcBorders>
            <w:shd w:val="clear" w:color="auto" w:fill="auto"/>
            <w:noWrap/>
            <w:vAlign w:val="bottom"/>
            <w:hideMark/>
          </w:tcPr>
          <w:p w:rsidR="00CD1F19" w:rsidRPr="00CD1F19" w:rsidRDefault="00CD1F19" w:rsidP="00CD1F19">
            <w:pPr>
              <w:spacing w:after="0" w:line="240" w:lineRule="auto"/>
              <w:rPr>
                <w:rFonts w:ascii="Arial" w:eastAsia="Times New Roman" w:hAnsi="Arial" w:cs="Arial"/>
                <w:color w:val="000000"/>
                <w:sz w:val="24"/>
                <w:szCs w:val="24"/>
              </w:rPr>
            </w:pPr>
          </w:p>
        </w:tc>
      </w:tr>
      <w:tr w:rsidR="00CD1F19" w:rsidRPr="00CD1F19" w:rsidTr="00CD1F19">
        <w:trPr>
          <w:trHeight w:val="276"/>
        </w:trPr>
        <w:tc>
          <w:tcPr>
            <w:tcW w:w="5761" w:type="dxa"/>
            <w:tcBorders>
              <w:top w:val="nil"/>
              <w:left w:val="nil"/>
              <w:bottom w:val="nil"/>
              <w:right w:val="nil"/>
            </w:tcBorders>
            <w:shd w:val="clear" w:color="auto" w:fill="auto"/>
            <w:noWrap/>
            <w:vAlign w:val="bottom"/>
            <w:hideMark/>
          </w:tcPr>
          <w:p w:rsidR="00CD1F19" w:rsidRPr="00CD1F19" w:rsidRDefault="00CD1F19" w:rsidP="00CD1F19">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Depreciación Acumulada Maquinaria</w:t>
            </w:r>
          </w:p>
        </w:tc>
        <w:tc>
          <w:tcPr>
            <w:tcW w:w="1434" w:type="dxa"/>
            <w:tcBorders>
              <w:top w:val="nil"/>
              <w:left w:val="nil"/>
              <w:bottom w:val="nil"/>
              <w:right w:val="nil"/>
            </w:tcBorders>
            <w:shd w:val="clear" w:color="auto" w:fill="auto"/>
            <w:noWrap/>
            <w:vAlign w:val="bottom"/>
            <w:hideMark/>
          </w:tcPr>
          <w:p w:rsidR="00CD1F19" w:rsidRPr="00CD1F19" w:rsidRDefault="00CD1F19" w:rsidP="00CD1F19">
            <w:pPr>
              <w:spacing w:after="0" w:line="240" w:lineRule="auto"/>
              <w:rPr>
                <w:rFonts w:ascii="Arial" w:eastAsia="Times New Roman" w:hAnsi="Arial" w:cs="Arial"/>
                <w:color w:val="000000"/>
                <w:sz w:val="24"/>
                <w:szCs w:val="24"/>
              </w:rPr>
            </w:pPr>
          </w:p>
        </w:tc>
        <w:tc>
          <w:tcPr>
            <w:tcW w:w="1434" w:type="dxa"/>
            <w:tcBorders>
              <w:top w:val="nil"/>
              <w:left w:val="nil"/>
              <w:bottom w:val="nil"/>
              <w:right w:val="nil"/>
            </w:tcBorders>
            <w:shd w:val="clear" w:color="auto" w:fill="auto"/>
            <w:noWrap/>
            <w:vAlign w:val="bottom"/>
            <w:hideMark/>
          </w:tcPr>
          <w:p w:rsidR="00CD1F19" w:rsidRPr="00CD1F19" w:rsidRDefault="00CD1F19" w:rsidP="00CD1F19">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$ 10,000 </w:t>
            </w:r>
          </w:p>
        </w:tc>
      </w:tr>
    </w:tbl>
    <w:p w:rsidR="00CD1F19" w:rsidRPr="00CD1F19" w:rsidRDefault="00CD1F19" w:rsidP="00CD1F19">
      <w:pPr>
        <w:pStyle w:val="Prrafodelista"/>
        <w:rPr>
          <w:rFonts w:ascii="Arial" w:hAnsi="Arial" w:cs="Arial"/>
          <w:sz w:val="24"/>
          <w:szCs w:val="24"/>
        </w:rPr>
      </w:pPr>
    </w:p>
    <w:p w:rsidR="001F76F7" w:rsidRDefault="001F76F7" w:rsidP="00CD1F19">
      <w:pPr>
        <w:pStyle w:val="Prrafodelista"/>
        <w:rPr>
          <w:rFonts w:ascii="Arial" w:hAnsi="Arial" w:cs="Arial"/>
          <w:sz w:val="24"/>
          <w:szCs w:val="24"/>
        </w:rPr>
      </w:pPr>
    </w:p>
    <w:p w:rsidR="001F76F7" w:rsidRDefault="001F76F7" w:rsidP="00CD1F19">
      <w:pPr>
        <w:pStyle w:val="Prrafodelista"/>
        <w:rPr>
          <w:rFonts w:ascii="Arial" w:hAnsi="Arial" w:cs="Arial"/>
          <w:sz w:val="24"/>
          <w:szCs w:val="24"/>
        </w:rPr>
      </w:pPr>
    </w:p>
    <w:p w:rsidR="00CD1F19" w:rsidRDefault="00CD1F19" w:rsidP="00CD1F19">
      <w:pPr>
        <w:pStyle w:val="Prrafodelista"/>
        <w:rPr>
          <w:rFonts w:ascii="Arial" w:hAnsi="Arial" w:cs="Arial"/>
          <w:sz w:val="24"/>
          <w:szCs w:val="24"/>
        </w:rPr>
      </w:pPr>
      <w:r>
        <w:rPr>
          <w:rFonts w:ascii="Arial" w:hAnsi="Arial" w:cs="Arial"/>
          <w:sz w:val="24"/>
          <w:szCs w:val="24"/>
        </w:rPr>
        <w:lastRenderedPageBreak/>
        <w:t xml:space="preserve">En el balance general al 31-12-95 aparecerá: </w:t>
      </w:r>
    </w:p>
    <w:tbl>
      <w:tblPr>
        <w:tblW w:w="8649" w:type="dxa"/>
        <w:tblCellMar>
          <w:left w:w="70" w:type="dxa"/>
          <w:right w:w="70" w:type="dxa"/>
        </w:tblCellMar>
        <w:tblLook w:val="04A0"/>
      </w:tblPr>
      <w:tblGrid>
        <w:gridCol w:w="5811"/>
        <w:gridCol w:w="1419"/>
        <w:gridCol w:w="1419"/>
      </w:tblGrid>
      <w:tr w:rsidR="00CD1F19" w:rsidRPr="00CD1F19" w:rsidTr="00CD1F19">
        <w:trPr>
          <w:trHeight w:val="265"/>
        </w:trPr>
        <w:tc>
          <w:tcPr>
            <w:tcW w:w="5811" w:type="dxa"/>
            <w:tcBorders>
              <w:top w:val="nil"/>
              <w:left w:val="nil"/>
              <w:bottom w:val="nil"/>
              <w:right w:val="nil"/>
            </w:tcBorders>
            <w:shd w:val="clear" w:color="auto" w:fill="auto"/>
            <w:noWrap/>
            <w:vAlign w:val="bottom"/>
            <w:hideMark/>
          </w:tcPr>
          <w:p w:rsidR="00CD1F19" w:rsidRPr="00CD1F19" w:rsidRDefault="00CD1F19" w:rsidP="00CD1F19">
            <w:pPr>
              <w:spacing w:after="0" w:line="240" w:lineRule="auto"/>
              <w:rPr>
                <w:rFonts w:ascii="Arial" w:eastAsia="Times New Roman" w:hAnsi="Arial" w:cs="Arial"/>
                <w:color w:val="000000"/>
                <w:sz w:val="24"/>
                <w:szCs w:val="24"/>
              </w:rPr>
            </w:pPr>
            <w:r w:rsidRPr="00CD1F19">
              <w:rPr>
                <w:rFonts w:ascii="Arial" w:eastAsia="Times New Roman" w:hAnsi="Arial" w:cs="Arial"/>
                <w:color w:val="000000"/>
                <w:sz w:val="24"/>
                <w:szCs w:val="24"/>
              </w:rPr>
              <w:t>Maquinaria</w:t>
            </w:r>
          </w:p>
        </w:tc>
        <w:tc>
          <w:tcPr>
            <w:tcW w:w="1419" w:type="dxa"/>
            <w:tcBorders>
              <w:top w:val="nil"/>
              <w:left w:val="nil"/>
              <w:right w:val="nil"/>
            </w:tcBorders>
            <w:shd w:val="clear" w:color="auto" w:fill="auto"/>
            <w:noWrap/>
            <w:vAlign w:val="bottom"/>
            <w:hideMark/>
          </w:tcPr>
          <w:p w:rsidR="00CD1F19" w:rsidRPr="00CD1F19" w:rsidRDefault="00CD1F19" w:rsidP="00CD1F19">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$ 32,000 </w:t>
            </w:r>
          </w:p>
        </w:tc>
        <w:tc>
          <w:tcPr>
            <w:tcW w:w="1419" w:type="dxa"/>
            <w:tcBorders>
              <w:top w:val="nil"/>
              <w:left w:val="nil"/>
              <w:bottom w:val="nil"/>
              <w:right w:val="nil"/>
            </w:tcBorders>
            <w:shd w:val="clear" w:color="auto" w:fill="auto"/>
            <w:noWrap/>
            <w:vAlign w:val="bottom"/>
            <w:hideMark/>
          </w:tcPr>
          <w:p w:rsidR="00CD1F19" w:rsidRPr="00CD1F19" w:rsidRDefault="00CD1F19" w:rsidP="00CD1F19">
            <w:pPr>
              <w:spacing w:after="0" w:line="240" w:lineRule="auto"/>
              <w:rPr>
                <w:rFonts w:ascii="Arial" w:eastAsia="Times New Roman" w:hAnsi="Arial" w:cs="Arial"/>
                <w:color w:val="000000"/>
                <w:sz w:val="24"/>
                <w:szCs w:val="24"/>
              </w:rPr>
            </w:pPr>
          </w:p>
        </w:tc>
      </w:tr>
      <w:tr w:rsidR="00CD1F19" w:rsidRPr="00CD1F19" w:rsidTr="00CD1F19">
        <w:trPr>
          <w:trHeight w:val="265"/>
        </w:trPr>
        <w:tc>
          <w:tcPr>
            <w:tcW w:w="5811" w:type="dxa"/>
            <w:tcBorders>
              <w:top w:val="nil"/>
              <w:left w:val="nil"/>
              <w:bottom w:val="nil"/>
              <w:right w:val="nil"/>
            </w:tcBorders>
            <w:shd w:val="clear" w:color="auto" w:fill="auto"/>
            <w:noWrap/>
            <w:vAlign w:val="bottom"/>
            <w:hideMark/>
          </w:tcPr>
          <w:p w:rsidR="00CD1F19" w:rsidRPr="00CD1F19" w:rsidRDefault="00CD1F19" w:rsidP="00CD1F19">
            <w:pPr>
              <w:spacing w:after="0" w:line="240" w:lineRule="auto"/>
              <w:rPr>
                <w:rFonts w:ascii="Arial" w:eastAsia="Times New Roman" w:hAnsi="Arial" w:cs="Arial"/>
                <w:color w:val="000000"/>
                <w:sz w:val="24"/>
                <w:szCs w:val="24"/>
              </w:rPr>
            </w:pPr>
            <w:proofErr w:type="gramStart"/>
            <w:r w:rsidRPr="00CD1F19">
              <w:rPr>
                <w:rFonts w:ascii="Arial" w:eastAsia="Times New Roman" w:hAnsi="Arial" w:cs="Arial"/>
                <w:color w:val="000000"/>
                <w:sz w:val="24"/>
                <w:szCs w:val="24"/>
              </w:rPr>
              <w:t>menos</w:t>
            </w:r>
            <w:proofErr w:type="gramEnd"/>
            <w:r w:rsidRPr="00CD1F19">
              <w:rPr>
                <w:rFonts w:ascii="Arial" w:eastAsia="Times New Roman" w:hAnsi="Arial" w:cs="Arial"/>
                <w:color w:val="000000"/>
                <w:sz w:val="24"/>
                <w:szCs w:val="24"/>
              </w:rPr>
              <w:t xml:space="preserve">. Depreciación </w:t>
            </w:r>
            <w:r>
              <w:rPr>
                <w:rFonts w:ascii="Arial" w:eastAsia="Times New Roman" w:hAnsi="Arial" w:cs="Arial"/>
                <w:color w:val="000000"/>
                <w:sz w:val="24"/>
                <w:szCs w:val="24"/>
              </w:rPr>
              <w:t>A</w:t>
            </w:r>
            <w:r w:rsidRPr="00CD1F19">
              <w:rPr>
                <w:rFonts w:ascii="Arial" w:eastAsia="Times New Roman" w:hAnsi="Arial" w:cs="Arial"/>
                <w:color w:val="000000"/>
                <w:sz w:val="24"/>
                <w:szCs w:val="24"/>
              </w:rPr>
              <w:t>cumulada Maquinaria</w:t>
            </w:r>
          </w:p>
        </w:tc>
        <w:tc>
          <w:tcPr>
            <w:tcW w:w="1419" w:type="dxa"/>
            <w:tcBorders>
              <w:top w:val="nil"/>
              <w:left w:val="nil"/>
              <w:bottom w:val="single" w:sz="4" w:space="0" w:color="auto"/>
              <w:right w:val="nil"/>
            </w:tcBorders>
            <w:shd w:val="clear" w:color="auto" w:fill="auto"/>
            <w:noWrap/>
            <w:vAlign w:val="bottom"/>
            <w:hideMark/>
          </w:tcPr>
          <w:p w:rsidR="00CD1F19" w:rsidRPr="00CD1F19" w:rsidRDefault="00CD1F19" w:rsidP="00CD1F19">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$ 10,000 </w:t>
            </w:r>
          </w:p>
        </w:tc>
        <w:tc>
          <w:tcPr>
            <w:tcW w:w="1419" w:type="dxa"/>
            <w:tcBorders>
              <w:top w:val="nil"/>
              <w:left w:val="nil"/>
              <w:bottom w:val="nil"/>
              <w:right w:val="nil"/>
            </w:tcBorders>
            <w:shd w:val="clear" w:color="auto" w:fill="auto"/>
            <w:noWrap/>
            <w:vAlign w:val="bottom"/>
            <w:hideMark/>
          </w:tcPr>
          <w:p w:rsidR="00CD1F19" w:rsidRPr="00CD1F19" w:rsidRDefault="00CD1F19" w:rsidP="00CD1F19">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$ 22,000 </w:t>
            </w:r>
          </w:p>
        </w:tc>
      </w:tr>
    </w:tbl>
    <w:p w:rsidR="00CD1F19" w:rsidRDefault="00CD1F19" w:rsidP="00CD1F19">
      <w:pPr>
        <w:pStyle w:val="Prrafodelista"/>
        <w:rPr>
          <w:rFonts w:ascii="Arial" w:hAnsi="Arial" w:cs="Arial"/>
          <w:sz w:val="24"/>
          <w:szCs w:val="24"/>
        </w:rPr>
      </w:pPr>
    </w:p>
    <w:p w:rsidR="00CD1F19" w:rsidRDefault="00CD1F19" w:rsidP="00CD1F19">
      <w:pPr>
        <w:pStyle w:val="Prrafodelista"/>
        <w:rPr>
          <w:rFonts w:ascii="Arial" w:hAnsi="Arial" w:cs="Arial"/>
          <w:sz w:val="24"/>
          <w:szCs w:val="24"/>
        </w:rPr>
      </w:pPr>
      <w:r>
        <w:rPr>
          <w:rFonts w:ascii="Arial" w:hAnsi="Arial" w:cs="Arial"/>
          <w:sz w:val="24"/>
          <w:szCs w:val="24"/>
        </w:rPr>
        <w:t>Si suponemos que estamos al cierre del 1996 en el asiento será:</w:t>
      </w:r>
      <w:r w:rsidR="00F50D5B">
        <w:rPr>
          <w:rFonts w:ascii="Arial" w:hAnsi="Arial" w:cs="Arial"/>
          <w:sz w:val="24"/>
          <w:szCs w:val="24"/>
        </w:rPr>
        <w:t xml:space="preserve"> </w:t>
      </w:r>
    </w:p>
    <w:tbl>
      <w:tblPr>
        <w:tblW w:w="8629" w:type="dxa"/>
        <w:tblCellMar>
          <w:left w:w="70" w:type="dxa"/>
          <w:right w:w="70" w:type="dxa"/>
        </w:tblCellMar>
        <w:tblLook w:val="04A0"/>
      </w:tblPr>
      <w:tblGrid>
        <w:gridCol w:w="5761"/>
        <w:gridCol w:w="1434"/>
        <w:gridCol w:w="1434"/>
      </w:tblGrid>
      <w:tr w:rsidR="00CD1F19" w:rsidRPr="00CD1F19" w:rsidTr="00936DBA">
        <w:trPr>
          <w:trHeight w:val="276"/>
        </w:trPr>
        <w:tc>
          <w:tcPr>
            <w:tcW w:w="5761" w:type="dxa"/>
            <w:tcBorders>
              <w:top w:val="nil"/>
              <w:left w:val="nil"/>
              <w:bottom w:val="nil"/>
              <w:right w:val="nil"/>
            </w:tcBorders>
            <w:shd w:val="clear" w:color="auto" w:fill="auto"/>
            <w:noWrap/>
            <w:vAlign w:val="bottom"/>
            <w:hideMark/>
          </w:tcPr>
          <w:p w:rsidR="00CD1F19" w:rsidRPr="00CD1F19" w:rsidRDefault="00CD1F19" w:rsidP="00936DBA">
            <w:pPr>
              <w:spacing w:after="0" w:line="240" w:lineRule="auto"/>
              <w:rPr>
                <w:rFonts w:ascii="Arial" w:eastAsia="Times New Roman" w:hAnsi="Arial" w:cs="Arial"/>
                <w:color w:val="000000"/>
                <w:sz w:val="24"/>
                <w:szCs w:val="24"/>
              </w:rPr>
            </w:pPr>
            <w:r w:rsidRPr="00CD1F19">
              <w:rPr>
                <w:rFonts w:ascii="Arial" w:eastAsia="Times New Roman" w:hAnsi="Arial" w:cs="Arial"/>
                <w:color w:val="000000"/>
                <w:sz w:val="24"/>
                <w:szCs w:val="24"/>
              </w:rPr>
              <w:t>Depreciación Maquinaria</w:t>
            </w:r>
          </w:p>
        </w:tc>
        <w:tc>
          <w:tcPr>
            <w:tcW w:w="1434" w:type="dxa"/>
            <w:tcBorders>
              <w:top w:val="nil"/>
              <w:left w:val="nil"/>
              <w:bottom w:val="nil"/>
              <w:right w:val="nil"/>
            </w:tcBorders>
            <w:shd w:val="clear" w:color="auto" w:fill="auto"/>
            <w:noWrap/>
            <w:vAlign w:val="bottom"/>
            <w:hideMark/>
          </w:tcPr>
          <w:p w:rsidR="00CD1F19" w:rsidRPr="00CD1F19" w:rsidRDefault="00CD1F19" w:rsidP="00F50D5B">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w:t>
            </w:r>
            <w:r w:rsidR="00F50D5B">
              <w:rPr>
                <w:rFonts w:ascii="Arial" w:eastAsia="Times New Roman" w:hAnsi="Arial" w:cs="Arial"/>
                <w:color w:val="000000"/>
                <w:sz w:val="24"/>
                <w:szCs w:val="24"/>
              </w:rPr>
              <w:t>8</w:t>
            </w:r>
            <w:r w:rsidRPr="00CD1F19">
              <w:rPr>
                <w:rFonts w:ascii="Arial" w:eastAsia="Times New Roman" w:hAnsi="Arial" w:cs="Arial"/>
                <w:color w:val="000000"/>
                <w:sz w:val="24"/>
                <w:szCs w:val="24"/>
              </w:rPr>
              <w:t xml:space="preserve">,000 </w:t>
            </w:r>
          </w:p>
        </w:tc>
        <w:tc>
          <w:tcPr>
            <w:tcW w:w="1434" w:type="dxa"/>
            <w:tcBorders>
              <w:top w:val="nil"/>
              <w:left w:val="nil"/>
              <w:bottom w:val="nil"/>
              <w:right w:val="nil"/>
            </w:tcBorders>
            <w:shd w:val="clear" w:color="auto" w:fill="auto"/>
            <w:noWrap/>
            <w:vAlign w:val="bottom"/>
            <w:hideMark/>
          </w:tcPr>
          <w:p w:rsidR="00CD1F19" w:rsidRPr="00CD1F19" w:rsidRDefault="00CD1F19" w:rsidP="00936DBA">
            <w:pPr>
              <w:spacing w:after="0" w:line="240" w:lineRule="auto"/>
              <w:rPr>
                <w:rFonts w:ascii="Arial" w:eastAsia="Times New Roman" w:hAnsi="Arial" w:cs="Arial"/>
                <w:color w:val="000000"/>
                <w:sz w:val="24"/>
                <w:szCs w:val="24"/>
              </w:rPr>
            </w:pPr>
          </w:p>
        </w:tc>
      </w:tr>
      <w:tr w:rsidR="00CD1F19" w:rsidRPr="00CD1F19" w:rsidTr="00936DBA">
        <w:trPr>
          <w:trHeight w:val="276"/>
        </w:trPr>
        <w:tc>
          <w:tcPr>
            <w:tcW w:w="5761" w:type="dxa"/>
            <w:tcBorders>
              <w:top w:val="nil"/>
              <w:left w:val="nil"/>
              <w:bottom w:val="nil"/>
              <w:right w:val="nil"/>
            </w:tcBorders>
            <w:shd w:val="clear" w:color="auto" w:fill="auto"/>
            <w:noWrap/>
            <w:vAlign w:val="bottom"/>
            <w:hideMark/>
          </w:tcPr>
          <w:p w:rsidR="00CD1F19" w:rsidRPr="00CD1F19" w:rsidRDefault="00CD1F19" w:rsidP="00936DBA">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Depreciación Acumulada Maquinaria</w:t>
            </w:r>
          </w:p>
        </w:tc>
        <w:tc>
          <w:tcPr>
            <w:tcW w:w="1434" w:type="dxa"/>
            <w:tcBorders>
              <w:top w:val="nil"/>
              <w:left w:val="nil"/>
              <w:bottom w:val="nil"/>
              <w:right w:val="nil"/>
            </w:tcBorders>
            <w:shd w:val="clear" w:color="auto" w:fill="auto"/>
            <w:noWrap/>
            <w:vAlign w:val="bottom"/>
            <w:hideMark/>
          </w:tcPr>
          <w:p w:rsidR="00CD1F19" w:rsidRPr="00CD1F19" w:rsidRDefault="00CD1F19" w:rsidP="00936DBA">
            <w:pPr>
              <w:spacing w:after="0" w:line="240" w:lineRule="auto"/>
              <w:rPr>
                <w:rFonts w:ascii="Arial" w:eastAsia="Times New Roman" w:hAnsi="Arial" w:cs="Arial"/>
                <w:color w:val="000000"/>
                <w:sz w:val="24"/>
                <w:szCs w:val="24"/>
              </w:rPr>
            </w:pPr>
          </w:p>
        </w:tc>
        <w:tc>
          <w:tcPr>
            <w:tcW w:w="1434" w:type="dxa"/>
            <w:tcBorders>
              <w:top w:val="nil"/>
              <w:left w:val="nil"/>
              <w:bottom w:val="nil"/>
              <w:right w:val="nil"/>
            </w:tcBorders>
            <w:shd w:val="clear" w:color="auto" w:fill="auto"/>
            <w:noWrap/>
            <w:vAlign w:val="bottom"/>
            <w:hideMark/>
          </w:tcPr>
          <w:p w:rsidR="00CD1F19" w:rsidRPr="00CD1F19" w:rsidRDefault="00CD1F19" w:rsidP="00F50D5B">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w:t>
            </w:r>
            <w:r w:rsidR="00F50D5B">
              <w:rPr>
                <w:rFonts w:ascii="Arial" w:eastAsia="Times New Roman" w:hAnsi="Arial" w:cs="Arial"/>
                <w:color w:val="000000"/>
                <w:sz w:val="24"/>
                <w:szCs w:val="24"/>
              </w:rPr>
              <w:t>8</w:t>
            </w:r>
            <w:r w:rsidRPr="00CD1F19">
              <w:rPr>
                <w:rFonts w:ascii="Arial" w:eastAsia="Times New Roman" w:hAnsi="Arial" w:cs="Arial"/>
                <w:color w:val="000000"/>
                <w:sz w:val="24"/>
                <w:szCs w:val="24"/>
              </w:rPr>
              <w:t xml:space="preserve">,000 </w:t>
            </w:r>
          </w:p>
        </w:tc>
      </w:tr>
    </w:tbl>
    <w:p w:rsidR="00F50D5B" w:rsidRDefault="00F50D5B" w:rsidP="00CD1F19">
      <w:pPr>
        <w:tabs>
          <w:tab w:val="left" w:pos="5880"/>
        </w:tabs>
        <w:rPr>
          <w:rFonts w:ascii="Arial" w:hAnsi="Arial" w:cs="Arial"/>
          <w:sz w:val="24"/>
          <w:szCs w:val="24"/>
        </w:rPr>
      </w:pPr>
      <w:r>
        <w:rPr>
          <w:rFonts w:ascii="Arial" w:hAnsi="Arial" w:cs="Arial"/>
          <w:sz w:val="24"/>
          <w:szCs w:val="24"/>
        </w:rPr>
        <w:t xml:space="preserve"> </w:t>
      </w:r>
    </w:p>
    <w:p w:rsidR="00F50D5B" w:rsidRDefault="00F50D5B" w:rsidP="00F50D5B">
      <w:pPr>
        <w:pStyle w:val="Prrafodelista"/>
        <w:rPr>
          <w:rFonts w:ascii="Arial" w:hAnsi="Arial" w:cs="Arial"/>
          <w:sz w:val="24"/>
          <w:szCs w:val="24"/>
        </w:rPr>
      </w:pPr>
      <w:r>
        <w:rPr>
          <w:rFonts w:ascii="Arial" w:hAnsi="Arial" w:cs="Arial"/>
          <w:sz w:val="24"/>
          <w:szCs w:val="24"/>
        </w:rPr>
        <w:t xml:space="preserve">En el balance general al 31-12-96 aparecerá: </w:t>
      </w:r>
    </w:p>
    <w:tbl>
      <w:tblPr>
        <w:tblW w:w="8649" w:type="dxa"/>
        <w:tblCellMar>
          <w:left w:w="70" w:type="dxa"/>
          <w:right w:w="70" w:type="dxa"/>
        </w:tblCellMar>
        <w:tblLook w:val="04A0"/>
      </w:tblPr>
      <w:tblGrid>
        <w:gridCol w:w="5811"/>
        <w:gridCol w:w="1419"/>
        <w:gridCol w:w="1419"/>
      </w:tblGrid>
      <w:tr w:rsidR="00F50D5B" w:rsidRPr="00CD1F19" w:rsidTr="00936DBA">
        <w:trPr>
          <w:trHeight w:val="265"/>
        </w:trPr>
        <w:tc>
          <w:tcPr>
            <w:tcW w:w="5811" w:type="dxa"/>
            <w:tcBorders>
              <w:top w:val="nil"/>
              <w:left w:val="nil"/>
              <w:bottom w:val="nil"/>
              <w:right w:val="nil"/>
            </w:tcBorders>
            <w:shd w:val="clear" w:color="auto" w:fill="auto"/>
            <w:noWrap/>
            <w:vAlign w:val="bottom"/>
            <w:hideMark/>
          </w:tcPr>
          <w:p w:rsidR="00F50D5B" w:rsidRPr="00CD1F19" w:rsidRDefault="00F50D5B" w:rsidP="00936DBA">
            <w:pPr>
              <w:spacing w:after="0" w:line="240" w:lineRule="auto"/>
              <w:rPr>
                <w:rFonts w:ascii="Arial" w:eastAsia="Times New Roman" w:hAnsi="Arial" w:cs="Arial"/>
                <w:color w:val="000000"/>
                <w:sz w:val="24"/>
                <w:szCs w:val="24"/>
              </w:rPr>
            </w:pPr>
            <w:r w:rsidRPr="00CD1F19">
              <w:rPr>
                <w:rFonts w:ascii="Arial" w:eastAsia="Times New Roman" w:hAnsi="Arial" w:cs="Arial"/>
                <w:color w:val="000000"/>
                <w:sz w:val="24"/>
                <w:szCs w:val="24"/>
              </w:rPr>
              <w:t>Maquinaria</w:t>
            </w:r>
          </w:p>
        </w:tc>
        <w:tc>
          <w:tcPr>
            <w:tcW w:w="1419" w:type="dxa"/>
            <w:tcBorders>
              <w:top w:val="nil"/>
              <w:left w:val="nil"/>
              <w:right w:val="nil"/>
            </w:tcBorders>
            <w:shd w:val="clear" w:color="auto" w:fill="auto"/>
            <w:noWrap/>
            <w:vAlign w:val="bottom"/>
            <w:hideMark/>
          </w:tcPr>
          <w:p w:rsidR="00F50D5B" w:rsidRPr="00CD1F19" w:rsidRDefault="00F50D5B" w:rsidP="00936DBA">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$ 32,000 </w:t>
            </w:r>
          </w:p>
        </w:tc>
        <w:tc>
          <w:tcPr>
            <w:tcW w:w="1419" w:type="dxa"/>
            <w:tcBorders>
              <w:top w:val="nil"/>
              <w:left w:val="nil"/>
              <w:bottom w:val="nil"/>
              <w:right w:val="nil"/>
            </w:tcBorders>
            <w:shd w:val="clear" w:color="auto" w:fill="auto"/>
            <w:noWrap/>
            <w:vAlign w:val="bottom"/>
            <w:hideMark/>
          </w:tcPr>
          <w:p w:rsidR="00F50D5B" w:rsidRPr="00CD1F19" w:rsidRDefault="00F50D5B" w:rsidP="00936DBA">
            <w:pPr>
              <w:spacing w:after="0" w:line="240" w:lineRule="auto"/>
              <w:rPr>
                <w:rFonts w:ascii="Arial" w:eastAsia="Times New Roman" w:hAnsi="Arial" w:cs="Arial"/>
                <w:color w:val="000000"/>
                <w:sz w:val="24"/>
                <w:szCs w:val="24"/>
              </w:rPr>
            </w:pPr>
          </w:p>
        </w:tc>
      </w:tr>
      <w:tr w:rsidR="00F50D5B" w:rsidRPr="00CD1F19" w:rsidTr="00936DBA">
        <w:trPr>
          <w:trHeight w:val="265"/>
        </w:trPr>
        <w:tc>
          <w:tcPr>
            <w:tcW w:w="5811" w:type="dxa"/>
            <w:tcBorders>
              <w:top w:val="nil"/>
              <w:left w:val="nil"/>
              <w:bottom w:val="nil"/>
              <w:right w:val="nil"/>
            </w:tcBorders>
            <w:shd w:val="clear" w:color="auto" w:fill="auto"/>
            <w:noWrap/>
            <w:vAlign w:val="bottom"/>
            <w:hideMark/>
          </w:tcPr>
          <w:p w:rsidR="00F50D5B" w:rsidRPr="00CD1F19" w:rsidRDefault="00F50D5B" w:rsidP="00936DBA">
            <w:pPr>
              <w:spacing w:after="0" w:line="240" w:lineRule="auto"/>
              <w:rPr>
                <w:rFonts w:ascii="Arial" w:eastAsia="Times New Roman" w:hAnsi="Arial" w:cs="Arial"/>
                <w:color w:val="000000"/>
                <w:sz w:val="24"/>
                <w:szCs w:val="24"/>
              </w:rPr>
            </w:pPr>
            <w:proofErr w:type="gramStart"/>
            <w:r w:rsidRPr="00CD1F19">
              <w:rPr>
                <w:rFonts w:ascii="Arial" w:eastAsia="Times New Roman" w:hAnsi="Arial" w:cs="Arial"/>
                <w:color w:val="000000"/>
                <w:sz w:val="24"/>
                <w:szCs w:val="24"/>
              </w:rPr>
              <w:t>menos</w:t>
            </w:r>
            <w:proofErr w:type="gramEnd"/>
            <w:r w:rsidRPr="00CD1F19">
              <w:rPr>
                <w:rFonts w:ascii="Arial" w:eastAsia="Times New Roman" w:hAnsi="Arial" w:cs="Arial"/>
                <w:color w:val="000000"/>
                <w:sz w:val="24"/>
                <w:szCs w:val="24"/>
              </w:rPr>
              <w:t xml:space="preserve">. Depreciación </w:t>
            </w:r>
            <w:r>
              <w:rPr>
                <w:rFonts w:ascii="Arial" w:eastAsia="Times New Roman" w:hAnsi="Arial" w:cs="Arial"/>
                <w:color w:val="000000"/>
                <w:sz w:val="24"/>
                <w:szCs w:val="24"/>
              </w:rPr>
              <w:t>A</w:t>
            </w:r>
            <w:r w:rsidRPr="00CD1F19">
              <w:rPr>
                <w:rFonts w:ascii="Arial" w:eastAsia="Times New Roman" w:hAnsi="Arial" w:cs="Arial"/>
                <w:color w:val="000000"/>
                <w:sz w:val="24"/>
                <w:szCs w:val="24"/>
              </w:rPr>
              <w:t>cumulada Maquinaria</w:t>
            </w:r>
          </w:p>
        </w:tc>
        <w:tc>
          <w:tcPr>
            <w:tcW w:w="1419" w:type="dxa"/>
            <w:tcBorders>
              <w:top w:val="nil"/>
              <w:left w:val="nil"/>
              <w:bottom w:val="single" w:sz="4" w:space="0" w:color="auto"/>
              <w:right w:val="nil"/>
            </w:tcBorders>
            <w:shd w:val="clear" w:color="auto" w:fill="auto"/>
            <w:noWrap/>
            <w:vAlign w:val="bottom"/>
            <w:hideMark/>
          </w:tcPr>
          <w:p w:rsidR="00F50D5B" w:rsidRPr="00CD1F19" w:rsidRDefault="00F50D5B" w:rsidP="00F50D5B">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$ 1</w:t>
            </w:r>
            <w:r>
              <w:rPr>
                <w:rFonts w:ascii="Arial" w:eastAsia="Times New Roman" w:hAnsi="Arial" w:cs="Arial"/>
                <w:color w:val="000000"/>
                <w:sz w:val="24"/>
                <w:szCs w:val="24"/>
              </w:rPr>
              <w:t>8</w:t>
            </w:r>
            <w:r w:rsidRPr="00CD1F19">
              <w:rPr>
                <w:rFonts w:ascii="Arial" w:eastAsia="Times New Roman" w:hAnsi="Arial" w:cs="Arial"/>
                <w:color w:val="000000"/>
                <w:sz w:val="24"/>
                <w:szCs w:val="24"/>
              </w:rPr>
              <w:t xml:space="preserve">,000 </w:t>
            </w:r>
          </w:p>
        </w:tc>
        <w:tc>
          <w:tcPr>
            <w:tcW w:w="1419" w:type="dxa"/>
            <w:tcBorders>
              <w:top w:val="nil"/>
              <w:left w:val="nil"/>
              <w:bottom w:val="nil"/>
              <w:right w:val="nil"/>
            </w:tcBorders>
            <w:shd w:val="clear" w:color="auto" w:fill="auto"/>
            <w:noWrap/>
            <w:vAlign w:val="bottom"/>
            <w:hideMark/>
          </w:tcPr>
          <w:p w:rsidR="00F50D5B" w:rsidRPr="00CD1F19" w:rsidRDefault="00F50D5B" w:rsidP="00F50D5B">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w:t>
            </w:r>
            <w:r>
              <w:rPr>
                <w:rFonts w:ascii="Arial" w:eastAsia="Times New Roman" w:hAnsi="Arial" w:cs="Arial"/>
                <w:color w:val="000000"/>
                <w:sz w:val="24"/>
                <w:szCs w:val="24"/>
              </w:rPr>
              <w:t>14</w:t>
            </w:r>
            <w:r w:rsidRPr="00CD1F19">
              <w:rPr>
                <w:rFonts w:ascii="Arial" w:eastAsia="Times New Roman" w:hAnsi="Arial" w:cs="Arial"/>
                <w:color w:val="000000"/>
                <w:sz w:val="24"/>
                <w:szCs w:val="24"/>
              </w:rPr>
              <w:t xml:space="preserve">,000 </w:t>
            </w:r>
          </w:p>
        </w:tc>
      </w:tr>
    </w:tbl>
    <w:p w:rsidR="00F50D5B" w:rsidRDefault="00F50D5B" w:rsidP="00CD1F19">
      <w:pPr>
        <w:tabs>
          <w:tab w:val="left" w:pos="5880"/>
        </w:tabs>
        <w:rPr>
          <w:rFonts w:ascii="Arial" w:hAnsi="Arial" w:cs="Arial"/>
          <w:sz w:val="24"/>
          <w:szCs w:val="24"/>
        </w:rPr>
      </w:pPr>
      <w:r>
        <w:rPr>
          <w:rFonts w:ascii="Arial" w:hAnsi="Arial" w:cs="Arial"/>
          <w:sz w:val="24"/>
          <w:szCs w:val="24"/>
        </w:rPr>
        <w:t xml:space="preserve"> </w:t>
      </w:r>
    </w:p>
    <w:p w:rsidR="00F50D5B" w:rsidRDefault="00F50D5B" w:rsidP="00CD1F19">
      <w:pPr>
        <w:tabs>
          <w:tab w:val="left" w:pos="5880"/>
        </w:tabs>
        <w:rPr>
          <w:rFonts w:ascii="Arial" w:hAnsi="Arial" w:cs="Arial"/>
          <w:sz w:val="24"/>
          <w:szCs w:val="24"/>
        </w:rPr>
      </w:pPr>
      <w:r>
        <w:rPr>
          <w:rFonts w:ascii="Arial" w:hAnsi="Arial" w:cs="Arial"/>
          <w:sz w:val="24"/>
          <w:szCs w:val="24"/>
        </w:rPr>
        <w:t xml:space="preserve">  En esta forma se va depreciando cada año hasta que quede totalmente depreciada la maquinaria. Lo cual será 31-12-2000</w:t>
      </w:r>
    </w:p>
    <w:p w:rsidR="00F50D5B" w:rsidRPr="00E41D3B" w:rsidRDefault="00F50D5B" w:rsidP="00E41D3B">
      <w:pPr>
        <w:pStyle w:val="Prrafodelista"/>
        <w:numPr>
          <w:ilvl w:val="0"/>
          <w:numId w:val="4"/>
        </w:numPr>
        <w:tabs>
          <w:tab w:val="left" w:pos="5880"/>
        </w:tabs>
        <w:rPr>
          <w:rFonts w:ascii="Arial" w:hAnsi="Arial" w:cs="Arial"/>
          <w:b/>
          <w:sz w:val="24"/>
          <w:szCs w:val="24"/>
        </w:rPr>
      </w:pPr>
      <w:r w:rsidRPr="00E41D3B">
        <w:rPr>
          <w:rFonts w:ascii="Arial" w:hAnsi="Arial" w:cs="Arial"/>
          <w:b/>
          <w:sz w:val="24"/>
          <w:szCs w:val="24"/>
        </w:rPr>
        <w:t xml:space="preserve">Método de Horas Máquina  </w:t>
      </w:r>
    </w:p>
    <w:p w:rsidR="007D50D0" w:rsidRPr="007D50D0" w:rsidRDefault="007D50D0" w:rsidP="00CD1F19">
      <w:pPr>
        <w:tabs>
          <w:tab w:val="left" w:pos="5880"/>
        </w:tabs>
        <w:rPr>
          <w:rFonts w:ascii="Arial" w:hAnsi="Arial" w:cs="Arial"/>
          <w:sz w:val="24"/>
          <w:szCs w:val="24"/>
        </w:rPr>
      </w:pPr>
      <w:r w:rsidRPr="007D50D0">
        <w:rPr>
          <w:rFonts w:ascii="Arial" w:hAnsi="Arial" w:cs="Arial"/>
          <w:sz w:val="24"/>
          <w:szCs w:val="24"/>
        </w:rPr>
        <w:t>Este método sirve exclusivamente para depreciar ciertos medios de producción, como es el de una maquina en una empresa de carácter industrial. En ese caso se estima el número total de horas qu</w:t>
      </w:r>
      <w:r>
        <w:rPr>
          <w:rFonts w:ascii="Arial" w:hAnsi="Arial" w:cs="Arial"/>
          <w:sz w:val="24"/>
          <w:szCs w:val="24"/>
        </w:rPr>
        <w:t>e</w:t>
      </w:r>
      <w:r w:rsidRPr="007D50D0">
        <w:rPr>
          <w:rFonts w:ascii="Arial" w:hAnsi="Arial" w:cs="Arial"/>
          <w:sz w:val="24"/>
          <w:szCs w:val="24"/>
        </w:rPr>
        <w:t xml:space="preserve"> puede trabajarla maquina en su vida útil, es decir, se plante</w:t>
      </w:r>
      <w:r>
        <w:rPr>
          <w:rFonts w:ascii="Arial" w:hAnsi="Arial" w:cs="Arial"/>
          <w:sz w:val="24"/>
          <w:szCs w:val="24"/>
        </w:rPr>
        <w:t xml:space="preserve"> que si en un año determinado l</w:t>
      </w:r>
      <w:r w:rsidRPr="007D50D0">
        <w:rPr>
          <w:rFonts w:ascii="Arial" w:hAnsi="Arial" w:cs="Arial"/>
          <w:sz w:val="24"/>
          <w:szCs w:val="24"/>
        </w:rPr>
        <w:t>a maquina trabaja más que en otros en ese año se debe depreciar en una cantidad mayor</w:t>
      </w:r>
      <w:r>
        <w:rPr>
          <w:rFonts w:ascii="Arial" w:hAnsi="Arial" w:cs="Arial"/>
          <w:sz w:val="24"/>
          <w:szCs w:val="24"/>
        </w:rPr>
        <w:t xml:space="preserve"> </w:t>
      </w:r>
    </w:p>
    <w:p w:rsidR="00EE2BFE" w:rsidRDefault="007D50D0" w:rsidP="00CD1F19">
      <w:pPr>
        <w:tabs>
          <w:tab w:val="left" w:pos="5880"/>
        </w:tabs>
        <w:rPr>
          <w:rFonts w:ascii="Arial" w:hAnsi="Arial" w:cs="Arial"/>
          <w:b/>
          <w:sz w:val="24"/>
          <w:szCs w:val="24"/>
        </w:rPr>
      </w:pPr>
      <m:oMath>
        <m:r>
          <w:rPr>
            <w:rFonts w:ascii="Cambria Math" w:hAnsi="Cambria Math" w:cs="Arial"/>
            <w:sz w:val="24"/>
            <w:szCs w:val="24"/>
          </w:rPr>
          <m:t>Factor de Depreciacion=</m:t>
        </m:r>
        <m:f>
          <m:fPr>
            <m:ctrlPr>
              <w:rPr>
                <w:rFonts w:ascii="Cambria Math" w:hAnsi="Cambria Math" w:cs="Arial"/>
                <w:i/>
                <w:sz w:val="24"/>
                <w:szCs w:val="24"/>
              </w:rPr>
            </m:ctrlPr>
          </m:fPr>
          <m:num>
            <m:r>
              <w:rPr>
                <w:rFonts w:ascii="Cambria Math" w:hAnsi="Cambria Math" w:cs="Arial"/>
                <w:sz w:val="24"/>
                <w:szCs w:val="24"/>
              </w:rPr>
              <m:t>Costo-Valor de Salvamento</m:t>
            </m:r>
          </m:num>
          <m:den>
            <m:r>
              <w:rPr>
                <w:rFonts w:ascii="Cambria Math" w:hAnsi="Cambria Math" w:cs="Arial"/>
                <w:sz w:val="24"/>
                <w:szCs w:val="24"/>
              </w:rPr>
              <m:t>Haras-Maquina Estimada</m:t>
            </m:r>
          </m:den>
        </m:f>
      </m:oMath>
      <w:r w:rsidR="00CD1F19" w:rsidRPr="00F50D5B">
        <w:rPr>
          <w:rFonts w:ascii="Arial" w:hAnsi="Arial" w:cs="Arial"/>
          <w:b/>
          <w:sz w:val="24"/>
          <w:szCs w:val="24"/>
        </w:rPr>
        <w:tab/>
      </w:r>
      <w:r>
        <w:rPr>
          <w:rFonts w:ascii="Arial" w:hAnsi="Arial" w:cs="Arial"/>
          <w:b/>
          <w:sz w:val="24"/>
          <w:szCs w:val="24"/>
        </w:rPr>
        <w:t xml:space="preserve"> </w:t>
      </w:r>
    </w:p>
    <w:p w:rsidR="007D50D0" w:rsidRDefault="007D50D0" w:rsidP="00CD1F19">
      <w:pPr>
        <w:tabs>
          <w:tab w:val="left" w:pos="5880"/>
        </w:tabs>
        <w:rPr>
          <w:rFonts w:ascii="Arial" w:hAnsi="Arial" w:cs="Arial"/>
          <w:sz w:val="24"/>
          <w:szCs w:val="24"/>
        </w:rPr>
      </w:pPr>
      <w:r w:rsidRPr="007D50D0">
        <w:rPr>
          <w:rFonts w:ascii="Arial" w:hAnsi="Arial" w:cs="Arial"/>
          <w:sz w:val="24"/>
          <w:szCs w:val="24"/>
        </w:rPr>
        <w:t>Para obtener la depreciación anual este factor se multiplica por el número de horas que realmente trabajo la maquina en el año</w:t>
      </w:r>
      <w:r w:rsidR="004178E9">
        <w:rPr>
          <w:rFonts w:ascii="Arial" w:hAnsi="Arial" w:cs="Arial"/>
          <w:sz w:val="24"/>
          <w:szCs w:val="24"/>
        </w:rPr>
        <w:t xml:space="preserve">. </w:t>
      </w:r>
    </w:p>
    <w:p w:rsidR="004178E9" w:rsidRPr="00E41D3B" w:rsidRDefault="007B2C3D" w:rsidP="00E41D3B">
      <w:pPr>
        <w:pStyle w:val="Prrafodelista"/>
        <w:numPr>
          <w:ilvl w:val="0"/>
          <w:numId w:val="4"/>
        </w:numPr>
        <w:tabs>
          <w:tab w:val="left" w:pos="5880"/>
        </w:tabs>
        <w:rPr>
          <w:rFonts w:ascii="Arial" w:hAnsi="Arial" w:cs="Arial"/>
          <w:b/>
          <w:sz w:val="24"/>
          <w:szCs w:val="24"/>
        </w:rPr>
      </w:pPr>
      <w:r w:rsidRPr="00E41D3B">
        <w:rPr>
          <w:rFonts w:ascii="Arial" w:hAnsi="Arial" w:cs="Arial"/>
          <w:b/>
          <w:sz w:val="24"/>
          <w:szCs w:val="24"/>
        </w:rPr>
        <w:t>Método de U</w:t>
      </w:r>
      <w:r w:rsidR="004178E9" w:rsidRPr="00E41D3B">
        <w:rPr>
          <w:rFonts w:ascii="Arial" w:hAnsi="Arial" w:cs="Arial"/>
          <w:b/>
          <w:sz w:val="24"/>
          <w:szCs w:val="24"/>
        </w:rPr>
        <w:t xml:space="preserve">nidades de </w:t>
      </w:r>
      <w:r w:rsidRPr="00E41D3B">
        <w:rPr>
          <w:rFonts w:ascii="Arial" w:hAnsi="Arial" w:cs="Arial"/>
          <w:b/>
          <w:sz w:val="24"/>
          <w:szCs w:val="24"/>
        </w:rPr>
        <w:t xml:space="preserve">Producción </w:t>
      </w:r>
    </w:p>
    <w:p w:rsidR="007B2C3D" w:rsidRDefault="007B2C3D" w:rsidP="00CD1F19">
      <w:pPr>
        <w:tabs>
          <w:tab w:val="left" w:pos="5880"/>
        </w:tabs>
        <w:rPr>
          <w:rFonts w:ascii="Arial" w:hAnsi="Arial" w:cs="Arial"/>
          <w:sz w:val="24"/>
          <w:szCs w:val="24"/>
        </w:rPr>
      </w:pPr>
      <w:r w:rsidRPr="007B2C3D">
        <w:rPr>
          <w:rFonts w:ascii="Arial" w:hAnsi="Arial" w:cs="Arial"/>
          <w:sz w:val="24"/>
          <w:szCs w:val="24"/>
        </w:rPr>
        <w:t xml:space="preserve">Este método es similar anterior con la variante de que el factor de depreciación se estima en base al número de unidades que probablemente la maquina va a producir en su vida útil </w:t>
      </w:r>
      <w:r>
        <w:rPr>
          <w:rFonts w:ascii="Arial" w:hAnsi="Arial" w:cs="Arial"/>
          <w:sz w:val="24"/>
          <w:szCs w:val="24"/>
        </w:rPr>
        <w:t xml:space="preserve"> </w:t>
      </w:r>
    </w:p>
    <w:p w:rsidR="007B2C3D" w:rsidRDefault="007B2C3D" w:rsidP="00CD1F19">
      <w:pPr>
        <w:tabs>
          <w:tab w:val="left" w:pos="5880"/>
        </w:tabs>
        <w:rPr>
          <w:rFonts w:ascii="Arial" w:hAnsi="Arial" w:cs="Arial"/>
          <w:sz w:val="24"/>
          <w:szCs w:val="24"/>
        </w:rPr>
      </w:pPr>
      <m:oMath>
        <m:r>
          <w:rPr>
            <w:rFonts w:ascii="Cambria Math" w:hAnsi="Cambria Math" w:cs="Arial"/>
            <w:sz w:val="24"/>
            <w:szCs w:val="24"/>
          </w:rPr>
          <m:t>Factor de Depreciacion=</m:t>
        </m:r>
        <m:f>
          <m:fPr>
            <m:ctrlPr>
              <w:rPr>
                <w:rFonts w:ascii="Cambria Math" w:hAnsi="Cambria Math" w:cs="Arial"/>
                <w:i/>
                <w:sz w:val="24"/>
                <w:szCs w:val="24"/>
              </w:rPr>
            </m:ctrlPr>
          </m:fPr>
          <m:num>
            <m:r>
              <w:rPr>
                <w:rFonts w:ascii="Cambria Math" w:hAnsi="Cambria Math" w:cs="Arial"/>
                <w:sz w:val="24"/>
                <w:szCs w:val="24"/>
              </w:rPr>
              <m:t>Costo-Valor de Salvamento</m:t>
            </m:r>
          </m:num>
          <m:den>
            <m:sSup>
              <m:sSupPr>
                <m:ctrlPr>
                  <w:rPr>
                    <w:rFonts w:ascii="Cambria Math" w:hAnsi="Cambria Math" w:cs="Arial"/>
                    <w:i/>
                    <w:sz w:val="24"/>
                    <w:szCs w:val="24"/>
                  </w:rPr>
                </m:ctrlPr>
              </m:sSupPr>
              <m:e>
                <m:r>
                  <w:rPr>
                    <w:rFonts w:ascii="Cambria Math" w:hAnsi="Cambria Math" w:cs="Arial"/>
                    <w:sz w:val="24"/>
                    <w:szCs w:val="24"/>
                  </w:rPr>
                  <m:t>N</m:t>
                </m:r>
              </m:e>
              <m:sup>
                <m:r>
                  <w:rPr>
                    <w:rFonts w:ascii="Cambria Math" w:hAnsi="Cambria Math" w:cs="Arial"/>
                    <w:sz w:val="24"/>
                    <w:szCs w:val="24"/>
                  </w:rPr>
                  <m:t>o</m:t>
                </m:r>
              </m:sup>
            </m:sSup>
            <m:r>
              <w:rPr>
                <w:rFonts w:ascii="Cambria Math" w:hAnsi="Cambria Math" w:cs="Arial"/>
                <w:sz w:val="24"/>
                <w:szCs w:val="24"/>
              </w:rPr>
              <m:t>de Unidades Estimadas a Producir</m:t>
            </m:r>
          </m:den>
        </m:f>
      </m:oMath>
      <w:r>
        <w:rPr>
          <w:rFonts w:ascii="Arial" w:hAnsi="Arial" w:cs="Arial"/>
          <w:sz w:val="24"/>
          <w:szCs w:val="24"/>
        </w:rPr>
        <w:t xml:space="preserve">  </w:t>
      </w:r>
    </w:p>
    <w:p w:rsidR="007B2C3D" w:rsidRDefault="007B2C3D" w:rsidP="00CD1F19">
      <w:pPr>
        <w:tabs>
          <w:tab w:val="left" w:pos="5880"/>
        </w:tabs>
        <w:rPr>
          <w:rFonts w:ascii="Arial" w:hAnsi="Arial" w:cs="Arial"/>
          <w:sz w:val="24"/>
          <w:szCs w:val="24"/>
        </w:rPr>
      </w:pPr>
      <w:r>
        <w:rPr>
          <w:rFonts w:ascii="Arial" w:hAnsi="Arial" w:cs="Arial"/>
          <w:sz w:val="24"/>
          <w:szCs w:val="24"/>
        </w:rPr>
        <w:t xml:space="preserve">Para obtener la depreciación anual se multiplica el factor por el </w:t>
      </w:r>
      <w:proofErr w:type="spellStart"/>
      <w:proofErr w:type="gramStart"/>
      <w:r>
        <w:rPr>
          <w:rFonts w:ascii="Arial" w:hAnsi="Arial" w:cs="Arial"/>
          <w:sz w:val="24"/>
          <w:szCs w:val="24"/>
        </w:rPr>
        <w:t>numero</w:t>
      </w:r>
      <w:proofErr w:type="spellEnd"/>
      <w:proofErr w:type="gramEnd"/>
      <w:r>
        <w:rPr>
          <w:rFonts w:ascii="Arial" w:hAnsi="Arial" w:cs="Arial"/>
          <w:sz w:val="24"/>
          <w:szCs w:val="24"/>
        </w:rPr>
        <w:t xml:space="preserve"> de unidades producidas en el año </w:t>
      </w:r>
    </w:p>
    <w:p w:rsidR="001F76F7" w:rsidRDefault="001F76F7" w:rsidP="00CD1F19">
      <w:pPr>
        <w:tabs>
          <w:tab w:val="left" w:pos="5880"/>
        </w:tabs>
        <w:rPr>
          <w:rFonts w:ascii="Arial" w:hAnsi="Arial" w:cs="Arial"/>
          <w:sz w:val="24"/>
          <w:szCs w:val="24"/>
        </w:rPr>
      </w:pPr>
    </w:p>
    <w:p w:rsidR="007B2C3D" w:rsidRPr="00E41D3B" w:rsidRDefault="007B2C3D" w:rsidP="00E41D3B">
      <w:pPr>
        <w:pStyle w:val="Prrafodelista"/>
        <w:numPr>
          <w:ilvl w:val="0"/>
          <w:numId w:val="4"/>
        </w:numPr>
        <w:tabs>
          <w:tab w:val="left" w:pos="5880"/>
        </w:tabs>
        <w:rPr>
          <w:rFonts w:ascii="Arial" w:hAnsi="Arial" w:cs="Arial"/>
          <w:b/>
          <w:sz w:val="24"/>
          <w:szCs w:val="24"/>
        </w:rPr>
      </w:pPr>
      <w:r w:rsidRPr="00E41D3B">
        <w:rPr>
          <w:rFonts w:ascii="Arial" w:hAnsi="Arial" w:cs="Arial"/>
          <w:b/>
          <w:sz w:val="24"/>
          <w:szCs w:val="24"/>
        </w:rPr>
        <w:lastRenderedPageBreak/>
        <w:t xml:space="preserve">Porcentaje Fijo Sobre Saldo Variable </w:t>
      </w:r>
    </w:p>
    <w:p w:rsidR="007B2C3D" w:rsidRDefault="007B2C3D" w:rsidP="00CD1F19">
      <w:pPr>
        <w:tabs>
          <w:tab w:val="left" w:pos="5880"/>
        </w:tabs>
        <w:rPr>
          <w:rFonts w:ascii="Arial" w:hAnsi="Arial" w:cs="Arial"/>
          <w:sz w:val="24"/>
          <w:szCs w:val="24"/>
        </w:rPr>
      </w:pPr>
      <w:r>
        <w:rPr>
          <w:rFonts w:ascii="Arial" w:hAnsi="Arial" w:cs="Arial"/>
          <w:sz w:val="24"/>
          <w:szCs w:val="24"/>
        </w:rPr>
        <w:t xml:space="preserve">En este método se determina la depreciación anual en base a un porcentaje fijo, el cual se aplica al </w:t>
      </w:r>
      <w:r w:rsidR="00B3502B">
        <w:rPr>
          <w:rFonts w:ascii="Arial" w:hAnsi="Arial" w:cs="Arial"/>
          <w:sz w:val="24"/>
          <w:szCs w:val="24"/>
        </w:rPr>
        <w:t>V</w:t>
      </w:r>
      <w:r>
        <w:rPr>
          <w:rFonts w:ascii="Arial" w:hAnsi="Arial" w:cs="Arial"/>
          <w:sz w:val="24"/>
          <w:szCs w:val="24"/>
        </w:rPr>
        <w:t xml:space="preserve">alor </w:t>
      </w:r>
      <w:r w:rsidR="00B3502B">
        <w:rPr>
          <w:rFonts w:ascii="Arial" w:hAnsi="Arial" w:cs="Arial"/>
          <w:sz w:val="24"/>
          <w:szCs w:val="24"/>
        </w:rPr>
        <w:t>S</w:t>
      </w:r>
      <w:r>
        <w:rPr>
          <w:rFonts w:ascii="Arial" w:hAnsi="Arial" w:cs="Arial"/>
          <w:sz w:val="24"/>
          <w:szCs w:val="24"/>
        </w:rPr>
        <w:t xml:space="preserve">egún </w:t>
      </w:r>
      <w:r w:rsidR="00B3502B">
        <w:rPr>
          <w:rFonts w:ascii="Arial" w:hAnsi="Arial" w:cs="Arial"/>
          <w:sz w:val="24"/>
          <w:szCs w:val="24"/>
        </w:rPr>
        <w:t>L</w:t>
      </w:r>
      <w:r>
        <w:rPr>
          <w:rFonts w:ascii="Arial" w:hAnsi="Arial" w:cs="Arial"/>
          <w:sz w:val="24"/>
          <w:szCs w:val="24"/>
        </w:rPr>
        <w:t xml:space="preserve">ibros de </w:t>
      </w:r>
      <w:r w:rsidR="00B3502B">
        <w:rPr>
          <w:rFonts w:ascii="Arial" w:hAnsi="Arial" w:cs="Arial"/>
          <w:sz w:val="24"/>
          <w:szCs w:val="24"/>
        </w:rPr>
        <w:t>A</w:t>
      </w:r>
      <w:r>
        <w:rPr>
          <w:rFonts w:ascii="Arial" w:hAnsi="Arial" w:cs="Arial"/>
          <w:sz w:val="24"/>
          <w:szCs w:val="24"/>
        </w:rPr>
        <w:t>ctivo</w:t>
      </w:r>
      <w:r w:rsidR="00B3502B">
        <w:rPr>
          <w:rFonts w:ascii="Arial" w:hAnsi="Arial" w:cs="Arial"/>
          <w:sz w:val="24"/>
          <w:szCs w:val="24"/>
        </w:rPr>
        <w:t xml:space="preserve">, es decir, a la diferencia del costo del </w:t>
      </w:r>
      <w:r w:rsidR="00632A5C">
        <w:rPr>
          <w:rFonts w:ascii="Arial" w:hAnsi="Arial" w:cs="Arial"/>
          <w:sz w:val="24"/>
          <w:szCs w:val="24"/>
        </w:rPr>
        <w:t xml:space="preserve">costo del activo menos el total de depreciación acumulada </w:t>
      </w:r>
    </w:p>
    <w:p w:rsidR="00632A5C" w:rsidRDefault="00632A5C" w:rsidP="00CD1F19">
      <w:pPr>
        <w:tabs>
          <w:tab w:val="left" w:pos="5880"/>
        </w:tabs>
        <w:rPr>
          <w:rFonts w:ascii="Arial" w:hAnsi="Arial" w:cs="Arial"/>
          <w:sz w:val="24"/>
          <w:szCs w:val="24"/>
        </w:rPr>
      </w:pPr>
      <w:r w:rsidRPr="00632A5C">
        <w:rPr>
          <w:rFonts w:ascii="Arial" w:hAnsi="Arial" w:cs="Arial"/>
          <w:b/>
          <w:sz w:val="24"/>
          <w:szCs w:val="24"/>
        </w:rPr>
        <w:t>Ejemplo:</w:t>
      </w:r>
      <w:r>
        <w:rPr>
          <w:rFonts w:ascii="Arial" w:hAnsi="Arial" w:cs="Arial"/>
          <w:sz w:val="24"/>
          <w:szCs w:val="24"/>
        </w:rPr>
        <w:t xml:space="preserve"> El 1/1/07 adquirimos un mobiliario en $20,000 que decidimos depreciar en base al 10% sobre el saldo</w:t>
      </w:r>
    </w:p>
    <w:p w:rsidR="00632A5C" w:rsidRDefault="00632A5C" w:rsidP="00CD1F19">
      <w:pPr>
        <w:tabs>
          <w:tab w:val="left" w:pos="5880"/>
        </w:tabs>
        <w:rPr>
          <w:rFonts w:ascii="Arial" w:hAnsi="Arial" w:cs="Arial"/>
          <w:sz w:val="24"/>
          <w:szCs w:val="24"/>
        </w:rPr>
      </w:pPr>
      <w:r>
        <w:rPr>
          <w:rFonts w:ascii="Arial" w:hAnsi="Arial" w:cs="Arial"/>
          <w:sz w:val="24"/>
          <w:szCs w:val="24"/>
        </w:rPr>
        <w:t>Este método deprecia de la siguiente forma.</w:t>
      </w:r>
    </w:p>
    <w:p w:rsidR="00632A5C" w:rsidRPr="00632A5C" w:rsidRDefault="00632A5C" w:rsidP="00632A5C">
      <w:pPr>
        <w:pStyle w:val="Prrafodelista"/>
        <w:numPr>
          <w:ilvl w:val="0"/>
          <w:numId w:val="3"/>
        </w:numPr>
        <w:tabs>
          <w:tab w:val="left" w:pos="5880"/>
        </w:tabs>
        <w:rPr>
          <w:rFonts w:ascii="Arial" w:hAnsi="Arial" w:cs="Arial"/>
          <w:sz w:val="24"/>
          <w:szCs w:val="24"/>
        </w:rPr>
      </w:pPr>
      <w:r w:rsidRPr="00632A5C">
        <w:rPr>
          <w:rFonts w:ascii="Arial" w:hAnsi="Arial" w:cs="Arial"/>
          <w:sz w:val="24"/>
          <w:szCs w:val="24"/>
        </w:rPr>
        <w:t xml:space="preserve">1er Año (31/12/07)=10% de $20,000 = $2,000 </w:t>
      </w:r>
    </w:p>
    <w:p w:rsidR="00632A5C" w:rsidRDefault="00632A5C" w:rsidP="00632A5C">
      <w:pPr>
        <w:tabs>
          <w:tab w:val="left" w:pos="5880"/>
        </w:tabs>
        <w:jc w:val="center"/>
        <w:rPr>
          <w:rFonts w:ascii="Arial" w:hAnsi="Arial" w:cs="Arial"/>
          <w:sz w:val="24"/>
          <w:szCs w:val="24"/>
        </w:rPr>
      </w:pPr>
      <w:r>
        <w:rPr>
          <w:rFonts w:ascii="Arial" w:hAnsi="Arial" w:cs="Arial"/>
          <w:sz w:val="24"/>
          <w:szCs w:val="24"/>
        </w:rPr>
        <w:t xml:space="preserve">31/12/07 </w:t>
      </w:r>
    </w:p>
    <w:tbl>
      <w:tblPr>
        <w:tblW w:w="8629" w:type="dxa"/>
        <w:tblCellMar>
          <w:left w:w="70" w:type="dxa"/>
          <w:right w:w="70" w:type="dxa"/>
        </w:tblCellMar>
        <w:tblLook w:val="04A0"/>
      </w:tblPr>
      <w:tblGrid>
        <w:gridCol w:w="5761"/>
        <w:gridCol w:w="1434"/>
        <w:gridCol w:w="1434"/>
      </w:tblGrid>
      <w:tr w:rsidR="00632A5C" w:rsidRPr="00CD1F19" w:rsidTr="007D1D9D">
        <w:trPr>
          <w:trHeight w:val="276"/>
        </w:trPr>
        <w:tc>
          <w:tcPr>
            <w:tcW w:w="5761" w:type="dxa"/>
            <w:tcBorders>
              <w:top w:val="nil"/>
              <w:left w:val="nil"/>
              <w:bottom w:val="nil"/>
              <w:right w:val="nil"/>
            </w:tcBorders>
            <w:shd w:val="clear" w:color="auto" w:fill="auto"/>
            <w:noWrap/>
            <w:vAlign w:val="bottom"/>
            <w:hideMark/>
          </w:tcPr>
          <w:p w:rsidR="00632A5C" w:rsidRPr="00CD1F19" w:rsidRDefault="00632A5C" w:rsidP="00632A5C">
            <w:pPr>
              <w:spacing w:after="0" w:line="240" w:lineRule="auto"/>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Depreciación </w:t>
            </w:r>
            <w:r>
              <w:rPr>
                <w:rFonts w:ascii="Arial" w:eastAsia="Times New Roman" w:hAnsi="Arial" w:cs="Arial"/>
                <w:color w:val="000000"/>
                <w:sz w:val="24"/>
                <w:szCs w:val="24"/>
              </w:rPr>
              <w:t>Mobiliario</w:t>
            </w:r>
          </w:p>
        </w:tc>
        <w:tc>
          <w:tcPr>
            <w:tcW w:w="1434" w:type="dxa"/>
            <w:tcBorders>
              <w:top w:val="nil"/>
              <w:left w:val="nil"/>
              <w:bottom w:val="nil"/>
              <w:right w:val="nil"/>
            </w:tcBorders>
            <w:shd w:val="clear" w:color="auto" w:fill="auto"/>
            <w:noWrap/>
            <w:vAlign w:val="bottom"/>
            <w:hideMark/>
          </w:tcPr>
          <w:p w:rsidR="00632A5C" w:rsidRPr="00CD1F19" w:rsidRDefault="00632A5C" w:rsidP="00632A5C">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w:t>
            </w:r>
            <w:r>
              <w:rPr>
                <w:rFonts w:ascii="Arial" w:eastAsia="Times New Roman" w:hAnsi="Arial" w:cs="Arial"/>
                <w:color w:val="000000"/>
                <w:sz w:val="24"/>
                <w:szCs w:val="24"/>
              </w:rPr>
              <w:t>2</w:t>
            </w:r>
            <w:r w:rsidRPr="00CD1F19">
              <w:rPr>
                <w:rFonts w:ascii="Arial" w:eastAsia="Times New Roman" w:hAnsi="Arial" w:cs="Arial"/>
                <w:color w:val="000000"/>
                <w:sz w:val="24"/>
                <w:szCs w:val="24"/>
              </w:rPr>
              <w:t xml:space="preserve">,000 </w:t>
            </w:r>
          </w:p>
        </w:tc>
        <w:tc>
          <w:tcPr>
            <w:tcW w:w="1434" w:type="dxa"/>
            <w:tcBorders>
              <w:top w:val="nil"/>
              <w:left w:val="nil"/>
              <w:bottom w:val="nil"/>
              <w:right w:val="nil"/>
            </w:tcBorders>
            <w:shd w:val="clear" w:color="auto" w:fill="auto"/>
            <w:noWrap/>
            <w:vAlign w:val="bottom"/>
            <w:hideMark/>
          </w:tcPr>
          <w:p w:rsidR="00632A5C" w:rsidRPr="00CD1F19" w:rsidRDefault="00632A5C" w:rsidP="007D1D9D">
            <w:pPr>
              <w:spacing w:after="0" w:line="240" w:lineRule="auto"/>
              <w:rPr>
                <w:rFonts w:ascii="Arial" w:eastAsia="Times New Roman" w:hAnsi="Arial" w:cs="Arial"/>
                <w:color w:val="000000"/>
                <w:sz w:val="24"/>
                <w:szCs w:val="24"/>
              </w:rPr>
            </w:pPr>
          </w:p>
        </w:tc>
      </w:tr>
      <w:tr w:rsidR="00632A5C" w:rsidRPr="00CD1F19" w:rsidTr="007D1D9D">
        <w:trPr>
          <w:trHeight w:val="276"/>
        </w:trPr>
        <w:tc>
          <w:tcPr>
            <w:tcW w:w="5761" w:type="dxa"/>
            <w:tcBorders>
              <w:top w:val="nil"/>
              <w:left w:val="nil"/>
              <w:bottom w:val="nil"/>
              <w:right w:val="nil"/>
            </w:tcBorders>
            <w:shd w:val="clear" w:color="auto" w:fill="auto"/>
            <w:noWrap/>
            <w:vAlign w:val="bottom"/>
            <w:hideMark/>
          </w:tcPr>
          <w:p w:rsidR="00632A5C" w:rsidRPr="00CD1F19" w:rsidRDefault="00632A5C" w:rsidP="00632A5C">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Depreciación Acumulada </w:t>
            </w:r>
            <w:r>
              <w:rPr>
                <w:rFonts w:ascii="Arial" w:eastAsia="Times New Roman" w:hAnsi="Arial" w:cs="Arial"/>
                <w:color w:val="000000"/>
                <w:sz w:val="24"/>
                <w:szCs w:val="24"/>
              </w:rPr>
              <w:t>Mobiliario</w:t>
            </w:r>
          </w:p>
        </w:tc>
        <w:tc>
          <w:tcPr>
            <w:tcW w:w="1434" w:type="dxa"/>
            <w:tcBorders>
              <w:top w:val="nil"/>
              <w:left w:val="nil"/>
              <w:bottom w:val="nil"/>
              <w:right w:val="nil"/>
            </w:tcBorders>
            <w:shd w:val="clear" w:color="auto" w:fill="auto"/>
            <w:noWrap/>
            <w:vAlign w:val="bottom"/>
            <w:hideMark/>
          </w:tcPr>
          <w:p w:rsidR="00632A5C" w:rsidRPr="00CD1F19" w:rsidRDefault="00632A5C" w:rsidP="007D1D9D">
            <w:pPr>
              <w:spacing w:after="0" w:line="240" w:lineRule="auto"/>
              <w:rPr>
                <w:rFonts w:ascii="Arial" w:eastAsia="Times New Roman" w:hAnsi="Arial" w:cs="Arial"/>
                <w:color w:val="000000"/>
                <w:sz w:val="24"/>
                <w:szCs w:val="24"/>
              </w:rPr>
            </w:pPr>
          </w:p>
        </w:tc>
        <w:tc>
          <w:tcPr>
            <w:tcW w:w="1434" w:type="dxa"/>
            <w:tcBorders>
              <w:top w:val="nil"/>
              <w:left w:val="nil"/>
              <w:bottom w:val="nil"/>
              <w:right w:val="nil"/>
            </w:tcBorders>
            <w:shd w:val="clear" w:color="auto" w:fill="auto"/>
            <w:noWrap/>
            <w:vAlign w:val="bottom"/>
            <w:hideMark/>
          </w:tcPr>
          <w:p w:rsidR="00632A5C" w:rsidRPr="00CD1F19" w:rsidRDefault="00632A5C" w:rsidP="00632A5C">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w:t>
            </w:r>
            <w:r>
              <w:rPr>
                <w:rFonts w:ascii="Arial" w:eastAsia="Times New Roman" w:hAnsi="Arial" w:cs="Arial"/>
                <w:color w:val="000000"/>
                <w:sz w:val="24"/>
                <w:szCs w:val="24"/>
              </w:rPr>
              <w:t>2</w:t>
            </w:r>
            <w:r w:rsidRPr="00CD1F19">
              <w:rPr>
                <w:rFonts w:ascii="Arial" w:eastAsia="Times New Roman" w:hAnsi="Arial" w:cs="Arial"/>
                <w:color w:val="000000"/>
                <w:sz w:val="24"/>
                <w:szCs w:val="24"/>
              </w:rPr>
              <w:t xml:space="preserve">,000 </w:t>
            </w:r>
          </w:p>
        </w:tc>
      </w:tr>
    </w:tbl>
    <w:p w:rsidR="00632A5C" w:rsidRDefault="00632A5C" w:rsidP="00632A5C">
      <w:pPr>
        <w:tabs>
          <w:tab w:val="left" w:pos="5880"/>
        </w:tabs>
        <w:rPr>
          <w:rFonts w:ascii="Arial" w:hAnsi="Arial" w:cs="Arial"/>
          <w:sz w:val="24"/>
          <w:szCs w:val="24"/>
        </w:rPr>
      </w:pPr>
    </w:p>
    <w:p w:rsidR="00632A5C" w:rsidRDefault="00632A5C" w:rsidP="00632A5C">
      <w:pPr>
        <w:tabs>
          <w:tab w:val="left" w:pos="5880"/>
        </w:tabs>
        <w:rPr>
          <w:rFonts w:ascii="Arial" w:hAnsi="Arial" w:cs="Arial"/>
          <w:sz w:val="24"/>
          <w:szCs w:val="24"/>
        </w:rPr>
      </w:pPr>
      <w:r>
        <w:rPr>
          <w:rFonts w:ascii="Arial" w:hAnsi="Arial" w:cs="Arial"/>
          <w:sz w:val="24"/>
          <w:szCs w:val="24"/>
        </w:rPr>
        <w:t xml:space="preserve">Para el 31/12/08 tenemos que despresar nuevamente, luego el saldo en este caso será: </w:t>
      </w:r>
    </w:p>
    <w:tbl>
      <w:tblPr>
        <w:tblW w:w="8649" w:type="dxa"/>
        <w:tblCellMar>
          <w:left w:w="70" w:type="dxa"/>
          <w:right w:w="70" w:type="dxa"/>
        </w:tblCellMar>
        <w:tblLook w:val="04A0"/>
      </w:tblPr>
      <w:tblGrid>
        <w:gridCol w:w="5811"/>
        <w:gridCol w:w="1419"/>
        <w:gridCol w:w="1419"/>
      </w:tblGrid>
      <w:tr w:rsidR="00632A5C" w:rsidRPr="00CD1F19" w:rsidTr="007D1D9D">
        <w:trPr>
          <w:trHeight w:val="265"/>
        </w:trPr>
        <w:tc>
          <w:tcPr>
            <w:tcW w:w="5811" w:type="dxa"/>
            <w:tcBorders>
              <w:top w:val="nil"/>
              <w:left w:val="nil"/>
              <w:bottom w:val="nil"/>
              <w:right w:val="nil"/>
            </w:tcBorders>
            <w:shd w:val="clear" w:color="auto" w:fill="auto"/>
            <w:noWrap/>
            <w:vAlign w:val="bottom"/>
            <w:hideMark/>
          </w:tcPr>
          <w:p w:rsidR="00632A5C" w:rsidRPr="00CD1F19" w:rsidRDefault="00632A5C" w:rsidP="00632A5C">
            <w:pPr>
              <w:spacing w:after="0" w:line="240" w:lineRule="auto"/>
              <w:rPr>
                <w:rFonts w:ascii="Arial" w:eastAsia="Times New Roman" w:hAnsi="Arial" w:cs="Arial"/>
                <w:color w:val="000000"/>
                <w:sz w:val="24"/>
                <w:szCs w:val="24"/>
              </w:rPr>
            </w:pPr>
            <w:r w:rsidRPr="00CD1F19">
              <w:rPr>
                <w:rFonts w:ascii="Arial" w:eastAsia="Times New Roman" w:hAnsi="Arial" w:cs="Arial"/>
                <w:color w:val="000000"/>
                <w:sz w:val="24"/>
                <w:szCs w:val="24"/>
              </w:rPr>
              <w:t>M</w:t>
            </w:r>
            <w:r>
              <w:rPr>
                <w:rFonts w:ascii="Arial" w:eastAsia="Times New Roman" w:hAnsi="Arial" w:cs="Arial"/>
                <w:color w:val="000000"/>
                <w:sz w:val="24"/>
                <w:szCs w:val="24"/>
              </w:rPr>
              <w:t>obiliario</w:t>
            </w:r>
          </w:p>
        </w:tc>
        <w:tc>
          <w:tcPr>
            <w:tcW w:w="1419" w:type="dxa"/>
            <w:tcBorders>
              <w:top w:val="nil"/>
              <w:left w:val="nil"/>
              <w:right w:val="nil"/>
            </w:tcBorders>
            <w:shd w:val="clear" w:color="auto" w:fill="auto"/>
            <w:noWrap/>
            <w:vAlign w:val="bottom"/>
            <w:hideMark/>
          </w:tcPr>
          <w:p w:rsidR="00632A5C" w:rsidRPr="00CD1F19" w:rsidRDefault="00632A5C" w:rsidP="00632A5C">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w:t>
            </w:r>
            <w:r>
              <w:rPr>
                <w:rFonts w:ascii="Arial" w:eastAsia="Times New Roman" w:hAnsi="Arial" w:cs="Arial"/>
                <w:color w:val="000000"/>
                <w:sz w:val="24"/>
                <w:szCs w:val="24"/>
              </w:rPr>
              <w:t>20</w:t>
            </w:r>
            <w:r w:rsidRPr="00CD1F19">
              <w:rPr>
                <w:rFonts w:ascii="Arial" w:eastAsia="Times New Roman" w:hAnsi="Arial" w:cs="Arial"/>
                <w:color w:val="000000"/>
                <w:sz w:val="24"/>
                <w:szCs w:val="24"/>
              </w:rPr>
              <w:t xml:space="preserve">,000 </w:t>
            </w:r>
          </w:p>
        </w:tc>
        <w:tc>
          <w:tcPr>
            <w:tcW w:w="1419" w:type="dxa"/>
            <w:tcBorders>
              <w:top w:val="nil"/>
              <w:left w:val="nil"/>
              <w:bottom w:val="nil"/>
              <w:right w:val="nil"/>
            </w:tcBorders>
            <w:shd w:val="clear" w:color="auto" w:fill="auto"/>
            <w:noWrap/>
            <w:vAlign w:val="bottom"/>
            <w:hideMark/>
          </w:tcPr>
          <w:p w:rsidR="00632A5C" w:rsidRPr="00CD1F19" w:rsidRDefault="00632A5C" w:rsidP="007D1D9D">
            <w:pPr>
              <w:spacing w:after="0" w:line="240" w:lineRule="auto"/>
              <w:rPr>
                <w:rFonts w:ascii="Arial" w:eastAsia="Times New Roman" w:hAnsi="Arial" w:cs="Arial"/>
                <w:color w:val="000000"/>
                <w:sz w:val="24"/>
                <w:szCs w:val="24"/>
              </w:rPr>
            </w:pPr>
          </w:p>
        </w:tc>
      </w:tr>
      <w:tr w:rsidR="00632A5C" w:rsidRPr="00CD1F19" w:rsidTr="007D1D9D">
        <w:trPr>
          <w:trHeight w:val="265"/>
        </w:trPr>
        <w:tc>
          <w:tcPr>
            <w:tcW w:w="5811" w:type="dxa"/>
            <w:tcBorders>
              <w:top w:val="nil"/>
              <w:left w:val="nil"/>
              <w:bottom w:val="nil"/>
              <w:right w:val="nil"/>
            </w:tcBorders>
            <w:shd w:val="clear" w:color="auto" w:fill="auto"/>
            <w:noWrap/>
            <w:vAlign w:val="bottom"/>
            <w:hideMark/>
          </w:tcPr>
          <w:p w:rsidR="00632A5C" w:rsidRPr="00CD1F19" w:rsidRDefault="00632A5C" w:rsidP="00632A5C">
            <w:pPr>
              <w:spacing w:after="0" w:line="240" w:lineRule="auto"/>
              <w:rPr>
                <w:rFonts w:ascii="Arial" w:eastAsia="Times New Roman" w:hAnsi="Arial" w:cs="Arial"/>
                <w:color w:val="000000"/>
                <w:sz w:val="24"/>
                <w:szCs w:val="24"/>
              </w:rPr>
            </w:pPr>
            <w:proofErr w:type="gramStart"/>
            <w:r w:rsidRPr="00CD1F19">
              <w:rPr>
                <w:rFonts w:ascii="Arial" w:eastAsia="Times New Roman" w:hAnsi="Arial" w:cs="Arial"/>
                <w:color w:val="000000"/>
                <w:sz w:val="24"/>
                <w:szCs w:val="24"/>
              </w:rPr>
              <w:t>menos</w:t>
            </w:r>
            <w:proofErr w:type="gramEnd"/>
            <w:r w:rsidRPr="00CD1F19">
              <w:rPr>
                <w:rFonts w:ascii="Arial" w:eastAsia="Times New Roman" w:hAnsi="Arial" w:cs="Arial"/>
                <w:color w:val="000000"/>
                <w:sz w:val="24"/>
                <w:szCs w:val="24"/>
              </w:rPr>
              <w:t xml:space="preserve">. Depreciación </w:t>
            </w:r>
            <w:r>
              <w:rPr>
                <w:rFonts w:ascii="Arial" w:eastAsia="Times New Roman" w:hAnsi="Arial" w:cs="Arial"/>
                <w:color w:val="000000"/>
                <w:sz w:val="24"/>
                <w:szCs w:val="24"/>
              </w:rPr>
              <w:t>A</w:t>
            </w:r>
            <w:r w:rsidRPr="00CD1F19">
              <w:rPr>
                <w:rFonts w:ascii="Arial" w:eastAsia="Times New Roman" w:hAnsi="Arial" w:cs="Arial"/>
                <w:color w:val="000000"/>
                <w:sz w:val="24"/>
                <w:szCs w:val="24"/>
              </w:rPr>
              <w:t xml:space="preserve">cumulada </w:t>
            </w:r>
            <w:r>
              <w:rPr>
                <w:rFonts w:ascii="Arial" w:eastAsia="Times New Roman" w:hAnsi="Arial" w:cs="Arial"/>
                <w:color w:val="000000"/>
                <w:sz w:val="24"/>
                <w:szCs w:val="24"/>
              </w:rPr>
              <w:t>Mobiliario</w:t>
            </w:r>
          </w:p>
        </w:tc>
        <w:tc>
          <w:tcPr>
            <w:tcW w:w="1419" w:type="dxa"/>
            <w:tcBorders>
              <w:top w:val="nil"/>
              <w:left w:val="nil"/>
              <w:bottom w:val="single" w:sz="4" w:space="0" w:color="auto"/>
              <w:right w:val="nil"/>
            </w:tcBorders>
            <w:shd w:val="clear" w:color="auto" w:fill="auto"/>
            <w:noWrap/>
            <w:vAlign w:val="bottom"/>
            <w:hideMark/>
          </w:tcPr>
          <w:p w:rsidR="00632A5C" w:rsidRPr="00CD1F19" w:rsidRDefault="00632A5C" w:rsidP="00632A5C">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w:t>
            </w:r>
            <w:r>
              <w:rPr>
                <w:rFonts w:ascii="Arial" w:eastAsia="Times New Roman" w:hAnsi="Arial" w:cs="Arial"/>
                <w:color w:val="000000"/>
                <w:sz w:val="24"/>
                <w:szCs w:val="24"/>
              </w:rPr>
              <w:t>2</w:t>
            </w:r>
            <w:r w:rsidRPr="00CD1F19">
              <w:rPr>
                <w:rFonts w:ascii="Arial" w:eastAsia="Times New Roman" w:hAnsi="Arial" w:cs="Arial"/>
                <w:color w:val="000000"/>
                <w:sz w:val="24"/>
                <w:szCs w:val="24"/>
              </w:rPr>
              <w:t xml:space="preserve">,000 </w:t>
            </w:r>
          </w:p>
        </w:tc>
        <w:tc>
          <w:tcPr>
            <w:tcW w:w="1419" w:type="dxa"/>
            <w:tcBorders>
              <w:top w:val="nil"/>
              <w:left w:val="nil"/>
              <w:bottom w:val="nil"/>
              <w:right w:val="nil"/>
            </w:tcBorders>
            <w:shd w:val="clear" w:color="auto" w:fill="auto"/>
            <w:noWrap/>
            <w:vAlign w:val="bottom"/>
            <w:hideMark/>
          </w:tcPr>
          <w:p w:rsidR="00632A5C" w:rsidRPr="00CD1F19" w:rsidRDefault="00632A5C" w:rsidP="00632A5C">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w:t>
            </w:r>
            <w:r>
              <w:rPr>
                <w:rFonts w:ascii="Arial" w:eastAsia="Times New Roman" w:hAnsi="Arial" w:cs="Arial"/>
                <w:color w:val="000000"/>
                <w:sz w:val="24"/>
                <w:szCs w:val="24"/>
              </w:rPr>
              <w:t>18</w:t>
            </w:r>
            <w:r w:rsidRPr="00CD1F19">
              <w:rPr>
                <w:rFonts w:ascii="Arial" w:eastAsia="Times New Roman" w:hAnsi="Arial" w:cs="Arial"/>
                <w:color w:val="000000"/>
                <w:sz w:val="24"/>
                <w:szCs w:val="24"/>
              </w:rPr>
              <w:t xml:space="preserve">,000 </w:t>
            </w:r>
          </w:p>
        </w:tc>
      </w:tr>
    </w:tbl>
    <w:p w:rsidR="00632A5C" w:rsidRDefault="00632A5C" w:rsidP="00632A5C">
      <w:pPr>
        <w:tabs>
          <w:tab w:val="left" w:pos="5880"/>
        </w:tabs>
        <w:rPr>
          <w:rFonts w:ascii="Arial" w:hAnsi="Arial" w:cs="Arial"/>
          <w:sz w:val="24"/>
          <w:szCs w:val="24"/>
        </w:rPr>
      </w:pPr>
    </w:p>
    <w:p w:rsidR="00632A5C" w:rsidRPr="00632A5C" w:rsidRDefault="00632A5C" w:rsidP="00632A5C">
      <w:pPr>
        <w:pStyle w:val="Prrafodelista"/>
        <w:numPr>
          <w:ilvl w:val="0"/>
          <w:numId w:val="3"/>
        </w:numPr>
        <w:tabs>
          <w:tab w:val="left" w:pos="5880"/>
        </w:tabs>
        <w:rPr>
          <w:rFonts w:ascii="Arial" w:hAnsi="Arial" w:cs="Arial"/>
          <w:sz w:val="24"/>
          <w:szCs w:val="24"/>
        </w:rPr>
      </w:pPr>
      <w:r>
        <w:rPr>
          <w:rFonts w:ascii="Arial" w:hAnsi="Arial" w:cs="Arial"/>
          <w:sz w:val="24"/>
          <w:szCs w:val="24"/>
        </w:rPr>
        <w:t>2do</w:t>
      </w:r>
      <w:r w:rsidRPr="00632A5C">
        <w:rPr>
          <w:rFonts w:ascii="Arial" w:hAnsi="Arial" w:cs="Arial"/>
          <w:sz w:val="24"/>
          <w:szCs w:val="24"/>
        </w:rPr>
        <w:t xml:space="preserve"> Año (31/12/0</w:t>
      </w:r>
      <w:r w:rsidR="00E41D3B">
        <w:rPr>
          <w:rFonts w:ascii="Arial" w:hAnsi="Arial" w:cs="Arial"/>
          <w:sz w:val="24"/>
          <w:szCs w:val="24"/>
        </w:rPr>
        <w:t>8</w:t>
      </w:r>
      <w:r w:rsidRPr="00632A5C">
        <w:rPr>
          <w:rFonts w:ascii="Arial" w:hAnsi="Arial" w:cs="Arial"/>
          <w:sz w:val="24"/>
          <w:szCs w:val="24"/>
        </w:rPr>
        <w:t>)=10% de $</w:t>
      </w:r>
      <w:r w:rsidR="00E41D3B">
        <w:rPr>
          <w:rFonts w:ascii="Arial" w:hAnsi="Arial" w:cs="Arial"/>
          <w:sz w:val="24"/>
          <w:szCs w:val="24"/>
        </w:rPr>
        <w:t>18</w:t>
      </w:r>
      <w:r w:rsidRPr="00632A5C">
        <w:rPr>
          <w:rFonts w:ascii="Arial" w:hAnsi="Arial" w:cs="Arial"/>
          <w:sz w:val="24"/>
          <w:szCs w:val="24"/>
        </w:rPr>
        <w:t>,000 = $</w:t>
      </w:r>
      <w:r w:rsidR="00E41D3B">
        <w:rPr>
          <w:rFonts w:ascii="Arial" w:hAnsi="Arial" w:cs="Arial"/>
          <w:sz w:val="24"/>
          <w:szCs w:val="24"/>
        </w:rPr>
        <w:t>1</w:t>
      </w:r>
      <w:r w:rsidRPr="00632A5C">
        <w:rPr>
          <w:rFonts w:ascii="Arial" w:hAnsi="Arial" w:cs="Arial"/>
          <w:sz w:val="24"/>
          <w:szCs w:val="24"/>
        </w:rPr>
        <w:t>,</w:t>
      </w:r>
      <w:r w:rsidR="00E41D3B">
        <w:rPr>
          <w:rFonts w:ascii="Arial" w:hAnsi="Arial" w:cs="Arial"/>
          <w:sz w:val="24"/>
          <w:szCs w:val="24"/>
        </w:rPr>
        <w:t>8</w:t>
      </w:r>
      <w:r w:rsidRPr="00632A5C">
        <w:rPr>
          <w:rFonts w:ascii="Arial" w:hAnsi="Arial" w:cs="Arial"/>
          <w:sz w:val="24"/>
          <w:szCs w:val="24"/>
        </w:rPr>
        <w:t xml:space="preserve">00 </w:t>
      </w:r>
    </w:p>
    <w:tbl>
      <w:tblPr>
        <w:tblW w:w="8629" w:type="dxa"/>
        <w:tblCellMar>
          <w:left w:w="70" w:type="dxa"/>
          <w:right w:w="70" w:type="dxa"/>
        </w:tblCellMar>
        <w:tblLook w:val="04A0"/>
      </w:tblPr>
      <w:tblGrid>
        <w:gridCol w:w="5761"/>
        <w:gridCol w:w="1434"/>
        <w:gridCol w:w="1434"/>
      </w:tblGrid>
      <w:tr w:rsidR="00E41D3B" w:rsidRPr="00CD1F19" w:rsidTr="007D1D9D">
        <w:trPr>
          <w:trHeight w:val="276"/>
        </w:trPr>
        <w:tc>
          <w:tcPr>
            <w:tcW w:w="5761" w:type="dxa"/>
            <w:tcBorders>
              <w:top w:val="nil"/>
              <w:left w:val="nil"/>
              <w:bottom w:val="nil"/>
              <w:right w:val="nil"/>
            </w:tcBorders>
            <w:shd w:val="clear" w:color="auto" w:fill="auto"/>
            <w:noWrap/>
            <w:vAlign w:val="bottom"/>
            <w:hideMark/>
          </w:tcPr>
          <w:p w:rsidR="00E41D3B" w:rsidRPr="00CD1F19" w:rsidRDefault="00E41D3B" w:rsidP="007D1D9D">
            <w:pPr>
              <w:spacing w:after="0" w:line="240" w:lineRule="auto"/>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Depreciación </w:t>
            </w:r>
            <w:r>
              <w:rPr>
                <w:rFonts w:ascii="Arial" w:eastAsia="Times New Roman" w:hAnsi="Arial" w:cs="Arial"/>
                <w:color w:val="000000"/>
                <w:sz w:val="24"/>
                <w:szCs w:val="24"/>
              </w:rPr>
              <w:t>Mobiliario</w:t>
            </w:r>
          </w:p>
        </w:tc>
        <w:tc>
          <w:tcPr>
            <w:tcW w:w="1434" w:type="dxa"/>
            <w:tcBorders>
              <w:top w:val="nil"/>
              <w:left w:val="nil"/>
              <w:bottom w:val="nil"/>
              <w:right w:val="nil"/>
            </w:tcBorders>
            <w:shd w:val="clear" w:color="auto" w:fill="auto"/>
            <w:noWrap/>
            <w:vAlign w:val="bottom"/>
            <w:hideMark/>
          </w:tcPr>
          <w:p w:rsidR="00E41D3B" w:rsidRPr="00CD1F19" w:rsidRDefault="00E41D3B" w:rsidP="00E41D3B">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w:t>
            </w:r>
            <w:r>
              <w:rPr>
                <w:rFonts w:ascii="Arial" w:eastAsia="Times New Roman" w:hAnsi="Arial" w:cs="Arial"/>
                <w:color w:val="000000"/>
                <w:sz w:val="24"/>
                <w:szCs w:val="24"/>
              </w:rPr>
              <w:t>1,8</w:t>
            </w:r>
            <w:r w:rsidRPr="00CD1F19">
              <w:rPr>
                <w:rFonts w:ascii="Arial" w:eastAsia="Times New Roman" w:hAnsi="Arial" w:cs="Arial"/>
                <w:color w:val="000000"/>
                <w:sz w:val="24"/>
                <w:szCs w:val="24"/>
              </w:rPr>
              <w:t xml:space="preserve">00 </w:t>
            </w:r>
          </w:p>
        </w:tc>
        <w:tc>
          <w:tcPr>
            <w:tcW w:w="1434" w:type="dxa"/>
            <w:tcBorders>
              <w:top w:val="nil"/>
              <w:left w:val="nil"/>
              <w:bottom w:val="nil"/>
              <w:right w:val="nil"/>
            </w:tcBorders>
            <w:shd w:val="clear" w:color="auto" w:fill="auto"/>
            <w:noWrap/>
            <w:vAlign w:val="bottom"/>
            <w:hideMark/>
          </w:tcPr>
          <w:p w:rsidR="00E41D3B" w:rsidRPr="00CD1F19" w:rsidRDefault="00E41D3B" w:rsidP="007D1D9D">
            <w:pPr>
              <w:spacing w:after="0" w:line="240" w:lineRule="auto"/>
              <w:rPr>
                <w:rFonts w:ascii="Arial" w:eastAsia="Times New Roman" w:hAnsi="Arial" w:cs="Arial"/>
                <w:color w:val="000000"/>
                <w:sz w:val="24"/>
                <w:szCs w:val="24"/>
              </w:rPr>
            </w:pPr>
          </w:p>
        </w:tc>
      </w:tr>
      <w:tr w:rsidR="00E41D3B" w:rsidRPr="00CD1F19" w:rsidTr="007D1D9D">
        <w:trPr>
          <w:trHeight w:val="276"/>
        </w:trPr>
        <w:tc>
          <w:tcPr>
            <w:tcW w:w="5761" w:type="dxa"/>
            <w:tcBorders>
              <w:top w:val="nil"/>
              <w:left w:val="nil"/>
              <w:bottom w:val="nil"/>
              <w:right w:val="nil"/>
            </w:tcBorders>
            <w:shd w:val="clear" w:color="auto" w:fill="auto"/>
            <w:noWrap/>
            <w:vAlign w:val="bottom"/>
            <w:hideMark/>
          </w:tcPr>
          <w:p w:rsidR="00E41D3B" w:rsidRPr="00CD1F19" w:rsidRDefault="00E41D3B" w:rsidP="007D1D9D">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Depreciación Acumulada </w:t>
            </w:r>
            <w:r>
              <w:rPr>
                <w:rFonts w:ascii="Arial" w:eastAsia="Times New Roman" w:hAnsi="Arial" w:cs="Arial"/>
                <w:color w:val="000000"/>
                <w:sz w:val="24"/>
                <w:szCs w:val="24"/>
              </w:rPr>
              <w:t>Mobiliario</w:t>
            </w:r>
          </w:p>
        </w:tc>
        <w:tc>
          <w:tcPr>
            <w:tcW w:w="1434" w:type="dxa"/>
            <w:tcBorders>
              <w:top w:val="nil"/>
              <w:left w:val="nil"/>
              <w:bottom w:val="nil"/>
              <w:right w:val="nil"/>
            </w:tcBorders>
            <w:shd w:val="clear" w:color="auto" w:fill="auto"/>
            <w:noWrap/>
            <w:vAlign w:val="bottom"/>
            <w:hideMark/>
          </w:tcPr>
          <w:p w:rsidR="00E41D3B" w:rsidRPr="00CD1F19" w:rsidRDefault="00E41D3B" w:rsidP="007D1D9D">
            <w:pPr>
              <w:spacing w:after="0" w:line="240" w:lineRule="auto"/>
              <w:rPr>
                <w:rFonts w:ascii="Arial" w:eastAsia="Times New Roman" w:hAnsi="Arial" w:cs="Arial"/>
                <w:color w:val="000000"/>
                <w:sz w:val="24"/>
                <w:szCs w:val="24"/>
              </w:rPr>
            </w:pPr>
          </w:p>
        </w:tc>
        <w:tc>
          <w:tcPr>
            <w:tcW w:w="1434" w:type="dxa"/>
            <w:tcBorders>
              <w:top w:val="nil"/>
              <w:left w:val="nil"/>
              <w:bottom w:val="nil"/>
              <w:right w:val="nil"/>
            </w:tcBorders>
            <w:shd w:val="clear" w:color="auto" w:fill="auto"/>
            <w:noWrap/>
            <w:vAlign w:val="bottom"/>
            <w:hideMark/>
          </w:tcPr>
          <w:p w:rsidR="00E41D3B" w:rsidRPr="00CD1F19" w:rsidRDefault="00E41D3B" w:rsidP="00E41D3B">
            <w:pPr>
              <w:spacing w:after="0" w:line="240" w:lineRule="auto"/>
              <w:jc w:val="right"/>
              <w:rPr>
                <w:rFonts w:ascii="Arial" w:eastAsia="Times New Roman" w:hAnsi="Arial" w:cs="Arial"/>
                <w:color w:val="000000"/>
                <w:sz w:val="24"/>
                <w:szCs w:val="24"/>
              </w:rPr>
            </w:pPr>
            <w:r w:rsidRPr="00CD1F19">
              <w:rPr>
                <w:rFonts w:ascii="Arial" w:eastAsia="Times New Roman" w:hAnsi="Arial" w:cs="Arial"/>
                <w:color w:val="000000"/>
                <w:sz w:val="24"/>
                <w:szCs w:val="24"/>
              </w:rPr>
              <w:t xml:space="preserve">$ </w:t>
            </w:r>
            <w:r>
              <w:rPr>
                <w:rFonts w:ascii="Arial" w:eastAsia="Times New Roman" w:hAnsi="Arial" w:cs="Arial"/>
                <w:color w:val="000000"/>
                <w:sz w:val="24"/>
                <w:szCs w:val="24"/>
              </w:rPr>
              <w:t>1,8</w:t>
            </w:r>
            <w:r w:rsidRPr="00CD1F19">
              <w:rPr>
                <w:rFonts w:ascii="Arial" w:eastAsia="Times New Roman" w:hAnsi="Arial" w:cs="Arial"/>
                <w:color w:val="000000"/>
                <w:sz w:val="24"/>
                <w:szCs w:val="24"/>
              </w:rPr>
              <w:t xml:space="preserve">00 </w:t>
            </w:r>
          </w:p>
        </w:tc>
      </w:tr>
    </w:tbl>
    <w:p w:rsidR="00632A5C" w:rsidRDefault="00632A5C" w:rsidP="00632A5C">
      <w:pPr>
        <w:tabs>
          <w:tab w:val="left" w:pos="5880"/>
        </w:tabs>
        <w:rPr>
          <w:rFonts w:ascii="Arial" w:hAnsi="Arial" w:cs="Arial"/>
          <w:sz w:val="24"/>
          <w:szCs w:val="24"/>
        </w:rPr>
      </w:pPr>
    </w:p>
    <w:p w:rsidR="00E41D3B" w:rsidRDefault="00E41D3B" w:rsidP="00632A5C">
      <w:pPr>
        <w:tabs>
          <w:tab w:val="left" w:pos="5880"/>
        </w:tabs>
        <w:rPr>
          <w:rFonts w:ascii="Arial" w:hAnsi="Arial" w:cs="Arial"/>
          <w:sz w:val="24"/>
          <w:szCs w:val="24"/>
        </w:rPr>
      </w:pPr>
      <w:r>
        <w:rPr>
          <w:rFonts w:ascii="Arial" w:hAnsi="Arial" w:cs="Arial"/>
          <w:sz w:val="24"/>
          <w:szCs w:val="24"/>
        </w:rPr>
        <w:t xml:space="preserve">Y </w:t>
      </w:r>
      <w:r w:rsidR="001F76F7">
        <w:rPr>
          <w:rFonts w:ascii="Arial" w:hAnsi="Arial" w:cs="Arial"/>
          <w:sz w:val="24"/>
          <w:szCs w:val="24"/>
        </w:rPr>
        <w:t>así</w:t>
      </w:r>
      <w:r>
        <w:rPr>
          <w:rFonts w:ascii="Arial" w:hAnsi="Arial" w:cs="Arial"/>
          <w:sz w:val="24"/>
          <w:szCs w:val="24"/>
        </w:rPr>
        <w:t xml:space="preserve"> consecutivamente para los años en que se deprecia el activo </w:t>
      </w:r>
    </w:p>
    <w:p w:rsidR="00E41D3B" w:rsidRDefault="00E41D3B" w:rsidP="00632A5C">
      <w:pPr>
        <w:tabs>
          <w:tab w:val="left" w:pos="5880"/>
        </w:tabs>
        <w:rPr>
          <w:rFonts w:ascii="Arial" w:hAnsi="Arial" w:cs="Arial"/>
          <w:sz w:val="24"/>
          <w:szCs w:val="24"/>
        </w:rPr>
      </w:pPr>
      <w:r>
        <w:rPr>
          <w:rFonts w:ascii="Arial" w:hAnsi="Arial" w:cs="Arial"/>
          <w:sz w:val="24"/>
          <w:szCs w:val="24"/>
        </w:rPr>
        <w:t>Este método actualmente tiene muy poca utilidad y entre otras razones se debe a que el activo nunca termina de depreciar por cuanto siempre quedara en saldo del activo por muchos años que este se deprecie</w:t>
      </w:r>
    </w:p>
    <w:p w:rsidR="00632A5C" w:rsidRDefault="00632A5C" w:rsidP="00632A5C">
      <w:pPr>
        <w:tabs>
          <w:tab w:val="left" w:pos="5880"/>
        </w:tabs>
        <w:rPr>
          <w:rFonts w:ascii="Arial" w:hAnsi="Arial" w:cs="Arial"/>
          <w:sz w:val="24"/>
          <w:szCs w:val="24"/>
        </w:rPr>
      </w:pPr>
    </w:p>
    <w:p w:rsidR="00632A5C" w:rsidRPr="00632A5C" w:rsidRDefault="00632A5C" w:rsidP="00632A5C">
      <w:pPr>
        <w:tabs>
          <w:tab w:val="left" w:pos="5880"/>
        </w:tabs>
        <w:rPr>
          <w:rFonts w:ascii="Arial" w:hAnsi="Arial" w:cs="Arial"/>
          <w:sz w:val="24"/>
          <w:szCs w:val="24"/>
        </w:rPr>
      </w:pPr>
    </w:p>
    <w:sectPr w:rsidR="00632A5C" w:rsidRPr="00632A5C" w:rsidSect="00CD08A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3B40"/>
    <w:multiLevelType w:val="hybridMultilevel"/>
    <w:tmpl w:val="02D4F5C0"/>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nsid w:val="2C573428"/>
    <w:multiLevelType w:val="hybridMultilevel"/>
    <w:tmpl w:val="4D8C60E2"/>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
    <w:nsid w:val="3A603E06"/>
    <w:multiLevelType w:val="hybridMultilevel"/>
    <w:tmpl w:val="776AB5E2"/>
    <w:lvl w:ilvl="0" w:tplc="500A0001">
      <w:start w:val="1"/>
      <w:numFmt w:val="bullet"/>
      <w:lvlText w:val=""/>
      <w:lvlJc w:val="left"/>
      <w:pPr>
        <w:ind w:left="765" w:hanging="360"/>
      </w:pPr>
      <w:rPr>
        <w:rFonts w:ascii="Symbol" w:hAnsi="Symbol" w:hint="default"/>
      </w:rPr>
    </w:lvl>
    <w:lvl w:ilvl="1" w:tplc="500A0003" w:tentative="1">
      <w:start w:val="1"/>
      <w:numFmt w:val="bullet"/>
      <w:lvlText w:val="o"/>
      <w:lvlJc w:val="left"/>
      <w:pPr>
        <w:ind w:left="1485" w:hanging="360"/>
      </w:pPr>
      <w:rPr>
        <w:rFonts w:ascii="Courier New" w:hAnsi="Courier New" w:cs="Courier New" w:hint="default"/>
      </w:rPr>
    </w:lvl>
    <w:lvl w:ilvl="2" w:tplc="500A0005" w:tentative="1">
      <w:start w:val="1"/>
      <w:numFmt w:val="bullet"/>
      <w:lvlText w:val=""/>
      <w:lvlJc w:val="left"/>
      <w:pPr>
        <w:ind w:left="2205" w:hanging="360"/>
      </w:pPr>
      <w:rPr>
        <w:rFonts w:ascii="Wingdings" w:hAnsi="Wingdings" w:hint="default"/>
      </w:rPr>
    </w:lvl>
    <w:lvl w:ilvl="3" w:tplc="500A0001" w:tentative="1">
      <w:start w:val="1"/>
      <w:numFmt w:val="bullet"/>
      <w:lvlText w:val=""/>
      <w:lvlJc w:val="left"/>
      <w:pPr>
        <w:ind w:left="2925" w:hanging="360"/>
      </w:pPr>
      <w:rPr>
        <w:rFonts w:ascii="Symbol" w:hAnsi="Symbol" w:hint="default"/>
      </w:rPr>
    </w:lvl>
    <w:lvl w:ilvl="4" w:tplc="500A0003" w:tentative="1">
      <w:start w:val="1"/>
      <w:numFmt w:val="bullet"/>
      <w:lvlText w:val="o"/>
      <w:lvlJc w:val="left"/>
      <w:pPr>
        <w:ind w:left="3645" w:hanging="360"/>
      </w:pPr>
      <w:rPr>
        <w:rFonts w:ascii="Courier New" w:hAnsi="Courier New" w:cs="Courier New" w:hint="default"/>
      </w:rPr>
    </w:lvl>
    <w:lvl w:ilvl="5" w:tplc="500A0005" w:tentative="1">
      <w:start w:val="1"/>
      <w:numFmt w:val="bullet"/>
      <w:lvlText w:val=""/>
      <w:lvlJc w:val="left"/>
      <w:pPr>
        <w:ind w:left="4365" w:hanging="360"/>
      </w:pPr>
      <w:rPr>
        <w:rFonts w:ascii="Wingdings" w:hAnsi="Wingdings" w:hint="default"/>
      </w:rPr>
    </w:lvl>
    <w:lvl w:ilvl="6" w:tplc="500A0001" w:tentative="1">
      <w:start w:val="1"/>
      <w:numFmt w:val="bullet"/>
      <w:lvlText w:val=""/>
      <w:lvlJc w:val="left"/>
      <w:pPr>
        <w:ind w:left="5085" w:hanging="360"/>
      </w:pPr>
      <w:rPr>
        <w:rFonts w:ascii="Symbol" w:hAnsi="Symbol" w:hint="default"/>
      </w:rPr>
    </w:lvl>
    <w:lvl w:ilvl="7" w:tplc="500A0003" w:tentative="1">
      <w:start w:val="1"/>
      <w:numFmt w:val="bullet"/>
      <w:lvlText w:val="o"/>
      <w:lvlJc w:val="left"/>
      <w:pPr>
        <w:ind w:left="5805" w:hanging="360"/>
      </w:pPr>
      <w:rPr>
        <w:rFonts w:ascii="Courier New" w:hAnsi="Courier New" w:cs="Courier New" w:hint="default"/>
      </w:rPr>
    </w:lvl>
    <w:lvl w:ilvl="8" w:tplc="500A0005" w:tentative="1">
      <w:start w:val="1"/>
      <w:numFmt w:val="bullet"/>
      <w:lvlText w:val=""/>
      <w:lvlJc w:val="left"/>
      <w:pPr>
        <w:ind w:left="6525" w:hanging="360"/>
      </w:pPr>
      <w:rPr>
        <w:rFonts w:ascii="Wingdings" w:hAnsi="Wingdings" w:hint="default"/>
      </w:rPr>
    </w:lvl>
  </w:abstractNum>
  <w:abstractNum w:abstractNumId="3">
    <w:nsid w:val="441D4781"/>
    <w:multiLevelType w:val="hybridMultilevel"/>
    <w:tmpl w:val="D5EA225C"/>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
    <w:nsid w:val="4F332C2B"/>
    <w:multiLevelType w:val="hybridMultilevel"/>
    <w:tmpl w:val="445ABC70"/>
    <w:lvl w:ilvl="0" w:tplc="500A0001">
      <w:start w:val="1"/>
      <w:numFmt w:val="bullet"/>
      <w:lvlText w:val=""/>
      <w:lvlJc w:val="left"/>
      <w:pPr>
        <w:ind w:left="1125" w:hanging="360"/>
      </w:pPr>
      <w:rPr>
        <w:rFonts w:ascii="Symbol" w:hAnsi="Symbol" w:hint="default"/>
      </w:rPr>
    </w:lvl>
    <w:lvl w:ilvl="1" w:tplc="500A0003" w:tentative="1">
      <w:start w:val="1"/>
      <w:numFmt w:val="bullet"/>
      <w:lvlText w:val="o"/>
      <w:lvlJc w:val="left"/>
      <w:pPr>
        <w:ind w:left="1845" w:hanging="360"/>
      </w:pPr>
      <w:rPr>
        <w:rFonts w:ascii="Courier New" w:hAnsi="Courier New" w:cs="Courier New" w:hint="default"/>
      </w:rPr>
    </w:lvl>
    <w:lvl w:ilvl="2" w:tplc="500A0005" w:tentative="1">
      <w:start w:val="1"/>
      <w:numFmt w:val="bullet"/>
      <w:lvlText w:val=""/>
      <w:lvlJc w:val="left"/>
      <w:pPr>
        <w:ind w:left="2565" w:hanging="360"/>
      </w:pPr>
      <w:rPr>
        <w:rFonts w:ascii="Wingdings" w:hAnsi="Wingdings" w:hint="default"/>
      </w:rPr>
    </w:lvl>
    <w:lvl w:ilvl="3" w:tplc="500A0001" w:tentative="1">
      <w:start w:val="1"/>
      <w:numFmt w:val="bullet"/>
      <w:lvlText w:val=""/>
      <w:lvlJc w:val="left"/>
      <w:pPr>
        <w:ind w:left="3285" w:hanging="360"/>
      </w:pPr>
      <w:rPr>
        <w:rFonts w:ascii="Symbol" w:hAnsi="Symbol" w:hint="default"/>
      </w:rPr>
    </w:lvl>
    <w:lvl w:ilvl="4" w:tplc="500A0003" w:tentative="1">
      <w:start w:val="1"/>
      <w:numFmt w:val="bullet"/>
      <w:lvlText w:val="o"/>
      <w:lvlJc w:val="left"/>
      <w:pPr>
        <w:ind w:left="4005" w:hanging="360"/>
      </w:pPr>
      <w:rPr>
        <w:rFonts w:ascii="Courier New" w:hAnsi="Courier New" w:cs="Courier New" w:hint="default"/>
      </w:rPr>
    </w:lvl>
    <w:lvl w:ilvl="5" w:tplc="500A0005" w:tentative="1">
      <w:start w:val="1"/>
      <w:numFmt w:val="bullet"/>
      <w:lvlText w:val=""/>
      <w:lvlJc w:val="left"/>
      <w:pPr>
        <w:ind w:left="4725" w:hanging="360"/>
      </w:pPr>
      <w:rPr>
        <w:rFonts w:ascii="Wingdings" w:hAnsi="Wingdings" w:hint="default"/>
      </w:rPr>
    </w:lvl>
    <w:lvl w:ilvl="6" w:tplc="500A0001" w:tentative="1">
      <w:start w:val="1"/>
      <w:numFmt w:val="bullet"/>
      <w:lvlText w:val=""/>
      <w:lvlJc w:val="left"/>
      <w:pPr>
        <w:ind w:left="5445" w:hanging="360"/>
      </w:pPr>
      <w:rPr>
        <w:rFonts w:ascii="Symbol" w:hAnsi="Symbol" w:hint="default"/>
      </w:rPr>
    </w:lvl>
    <w:lvl w:ilvl="7" w:tplc="500A0003" w:tentative="1">
      <w:start w:val="1"/>
      <w:numFmt w:val="bullet"/>
      <w:lvlText w:val="o"/>
      <w:lvlJc w:val="left"/>
      <w:pPr>
        <w:ind w:left="6165" w:hanging="360"/>
      </w:pPr>
      <w:rPr>
        <w:rFonts w:ascii="Courier New" w:hAnsi="Courier New" w:cs="Courier New" w:hint="default"/>
      </w:rPr>
    </w:lvl>
    <w:lvl w:ilvl="8" w:tplc="500A0005" w:tentative="1">
      <w:start w:val="1"/>
      <w:numFmt w:val="bullet"/>
      <w:lvlText w:val=""/>
      <w:lvlJc w:val="left"/>
      <w:pPr>
        <w:ind w:left="6885" w:hanging="360"/>
      </w:pPr>
      <w:rPr>
        <w:rFonts w:ascii="Wingdings" w:hAnsi="Wingdings" w:hint="default"/>
      </w:rPr>
    </w:lvl>
  </w:abstractNum>
  <w:abstractNum w:abstractNumId="5">
    <w:nsid w:val="7A5E3749"/>
    <w:multiLevelType w:val="hybridMultilevel"/>
    <w:tmpl w:val="0206DEC6"/>
    <w:lvl w:ilvl="0" w:tplc="ECCCFB44">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6">
    <w:nsid w:val="7E7D534D"/>
    <w:multiLevelType w:val="hybridMultilevel"/>
    <w:tmpl w:val="FD649E98"/>
    <w:lvl w:ilvl="0" w:tplc="0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423F4"/>
    <w:rsid w:val="001F76F7"/>
    <w:rsid w:val="002423F4"/>
    <w:rsid w:val="003C3FAE"/>
    <w:rsid w:val="004178E9"/>
    <w:rsid w:val="005220F2"/>
    <w:rsid w:val="00526D75"/>
    <w:rsid w:val="00632A5C"/>
    <w:rsid w:val="006B6509"/>
    <w:rsid w:val="007106EF"/>
    <w:rsid w:val="007B2C3D"/>
    <w:rsid w:val="007D50D0"/>
    <w:rsid w:val="00B3502B"/>
    <w:rsid w:val="00BC4500"/>
    <w:rsid w:val="00CD08A5"/>
    <w:rsid w:val="00CD1F19"/>
    <w:rsid w:val="00DA3010"/>
    <w:rsid w:val="00E41D3B"/>
    <w:rsid w:val="00EE2BFE"/>
    <w:rsid w:val="00F50D5B"/>
  </w:rsids>
  <m:mathPr>
    <m:mathFont m:val="Cambria Math"/>
    <m:brkBin m:val="before"/>
    <m:brkBinSub m:val="--"/>
    <m:smallFrac m:val="off"/>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PR" w:eastAsia="es-P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A5"/>
  </w:style>
  <w:style w:type="paragraph" w:styleId="Ttulo2">
    <w:name w:val="heading 2"/>
    <w:basedOn w:val="Normal"/>
    <w:next w:val="Normal"/>
    <w:link w:val="Ttulo2Car"/>
    <w:qFormat/>
    <w:rsid w:val="003C3FAE"/>
    <w:pPr>
      <w:keepNext/>
      <w:spacing w:after="0" w:line="240" w:lineRule="auto"/>
      <w:jc w:val="center"/>
      <w:outlineLvl w:val="1"/>
    </w:pPr>
    <w:rPr>
      <w:rFonts w:ascii="Times New Roman" w:eastAsia="Times New Roman" w:hAnsi="Times New Roman" w:cs="Times New Roman"/>
      <w:b/>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423F4"/>
    <w:rPr>
      <w:color w:val="808080"/>
    </w:rPr>
  </w:style>
  <w:style w:type="paragraph" w:styleId="Textodeglobo">
    <w:name w:val="Balloon Text"/>
    <w:basedOn w:val="Normal"/>
    <w:link w:val="TextodegloboCar"/>
    <w:uiPriority w:val="99"/>
    <w:semiHidden/>
    <w:unhideWhenUsed/>
    <w:rsid w:val="002423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23F4"/>
    <w:rPr>
      <w:rFonts w:ascii="Tahoma" w:hAnsi="Tahoma" w:cs="Tahoma"/>
      <w:sz w:val="16"/>
      <w:szCs w:val="16"/>
    </w:rPr>
  </w:style>
  <w:style w:type="paragraph" w:styleId="Prrafodelista">
    <w:name w:val="List Paragraph"/>
    <w:basedOn w:val="Normal"/>
    <w:uiPriority w:val="34"/>
    <w:qFormat/>
    <w:rsid w:val="006B6509"/>
    <w:pPr>
      <w:ind w:left="720"/>
      <w:contextualSpacing/>
    </w:pPr>
  </w:style>
  <w:style w:type="character" w:customStyle="1" w:styleId="Ttulo2Car">
    <w:name w:val="Título 2 Car"/>
    <w:basedOn w:val="Fuentedeprrafopredeter"/>
    <w:link w:val="Ttulo2"/>
    <w:rsid w:val="003C3FAE"/>
    <w:rPr>
      <w:rFonts w:ascii="Times New Roman" w:eastAsia="Times New Roman" w:hAnsi="Times New Roman" w:cs="Times New Roman"/>
      <w:b/>
      <w:sz w:val="28"/>
      <w:szCs w:val="20"/>
      <w:lang w:val="es-ES" w:eastAsia="es-ES"/>
    </w:rPr>
  </w:style>
  <w:style w:type="paragraph" w:styleId="Sinespaciado">
    <w:name w:val="No Spacing"/>
    <w:uiPriority w:val="1"/>
    <w:qFormat/>
    <w:rsid w:val="001F76F7"/>
    <w:pPr>
      <w:spacing w:after="0" w:line="240" w:lineRule="auto"/>
    </w:pPr>
    <w:rPr>
      <w:lang w:val="es-ES" w:eastAsia="es-ES"/>
    </w:rPr>
  </w:style>
</w:styles>
</file>

<file path=word/webSettings.xml><?xml version="1.0" encoding="utf-8"?>
<w:webSettings xmlns:r="http://schemas.openxmlformats.org/officeDocument/2006/relationships" xmlns:w="http://schemas.openxmlformats.org/wordprocessingml/2006/main">
  <w:divs>
    <w:div w:id="240801400">
      <w:bodyDiv w:val="1"/>
      <w:marLeft w:val="0"/>
      <w:marRight w:val="0"/>
      <w:marTop w:val="0"/>
      <w:marBottom w:val="0"/>
      <w:divBdr>
        <w:top w:val="none" w:sz="0" w:space="0" w:color="auto"/>
        <w:left w:val="none" w:sz="0" w:space="0" w:color="auto"/>
        <w:bottom w:val="none" w:sz="0" w:space="0" w:color="auto"/>
        <w:right w:val="none" w:sz="0" w:space="0" w:color="auto"/>
      </w:divBdr>
    </w:div>
    <w:div w:id="1837916937">
      <w:bodyDiv w:val="1"/>
      <w:marLeft w:val="0"/>
      <w:marRight w:val="0"/>
      <w:marTop w:val="0"/>
      <w:marBottom w:val="0"/>
      <w:divBdr>
        <w:top w:val="none" w:sz="0" w:space="0" w:color="auto"/>
        <w:left w:val="none" w:sz="0" w:space="0" w:color="auto"/>
        <w:bottom w:val="none" w:sz="0" w:space="0" w:color="auto"/>
        <w:right w:val="none" w:sz="0" w:space="0" w:color="auto"/>
      </w:divBdr>
    </w:div>
    <w:div w:id="18585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Pages>
  <Words>944</Words>
  <Characters>5193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dc:description/>
  <cp:lastModifiedBy>Randy</cp:lastModifiedBy>
  <cp:revision>6</cp:revision>
  <cp:lastPrinted>2012-10-14T18:23:00Z</cp:lastPrinted>
  <dcterms:created xsi:type="dcterms:W3CDTF">2012-10-13T03:51:00Z</dcterms:created>
  <dcterms:modified xsi:type="dcterms:W3CDTF">2012-10-14T18:23:00Z</dcterms:modified>
</cp:coreProperties>
</file>