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8DC" w:rsidRPr="00E859B3" w:rsidRDefault="00B57F20"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b/>
          <w:color w:val="0070C0"/>
          <w:sz w:val="24"/>
          <w:szCs w:val="24"/>
        </w:rPr>
        <w:t>1.</w:t>
      </w:r>
      <w:r w:rsidRPr="00E859B3">
        <w:rPr>
          <w:rFonts w:ascii="Times New Roman" w:hAnsi="Times New Roman" w:cs="Times New Roman"/>
          <w:color w:val="0070C0"/>
          <w:sz w:val="24"/>
          <w:szCs w:val="24"/>
        </w:rPr>
        <w:t xml:space="preserve"> Una empresa de licores, abastece con Vodka, Wisky, Vino y Champagne al Hotel "París". En los tres últimos meses la empresa distribuyó al hotel las cantidades que a continuación se detallan:</w:t>
      </w:r>
    </w:p>
    <w:tbl>
      <w:tblPr>
        <w:tblW w:w="0" w:type="auto"/>
        <w:tblInd w:w="-10" w:type="dxa"/>
        <w:tblLayout w:type="fixed"/>
        <w:tblCellMar>
          <w:left w:w="10" w:type="dxa"/>
          <w:right w:w="10" w:type="dxa"/>
        </w:tblCellMar>
        <w:tblLook w:val="0000" w:firstRow="0" w:lastRow="0" w:firstColumn="0" w:lastColumn="0" w:noHBand="0" w:noVBand="0"/>
      </w:tblPr>
      <w:tblGrid>
        <w:gridCol w:w="1733"/>
        <w:gridCol w:w="1728"/>
        <w:gridCol w:w="1733"/>
        <w:gridCol w:w="1742"/>
        <w:gridCol w:w="1723"/>
      </w:tblGrid>
      <w:tr w:rsidR="00E859B3" w:rsidRPr="00E859B3" w:rsidTr="00B57F20">
        <w:tblPrEx>
          <w:tblCellMar>
            <w:top w:w="0" w:type="dxa"/>
            <w:bottom w:w="0" w:type="dxa"/>
          </w:tblCellMar>
        </w:tblPrEx>
        <w:trPr>
          <w:trHeight w:hRule="exact" w:val="264"/>
        </w:trPr>
        <w:tc>
          <w:tcPr>
            <w:tcW w:w="1733"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Mese/Licores</w:t>
            </w:r>
          </w:p>
        </w:tc>
        <w:tc>
          <w:tcPr>
            <w:tcW w:w="1728"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Negrita"/>
                <w:rFonts w:ascii="Times New Roman" w:hAnsi="Times New Roman" w:cs="Times New Roman"/>
                <w:color w:val="0070C0"/>
                <w:sz w:val="24"/>
                <w:szCs w:val="24"/>
              </w:rPr>
              <w:t>Vodka</w:t>
            </w:r>
          </w:p>
        </w:tc>
        <w:tc>
          <w:tcPr>
            <w:tcW w:w="1733"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proofErr w:type="spellStart"/>
            <w:r w:rsidRPr="00E859B3">
              <w:rPr>
                <w:rStyle w:val="CuerpodeltextoNegrita"/>
                <w:rFonts w:ascii="Times New Roman" w:hAnsi="Times New Roman" w:cs="Times New Roman"/>
                <w:color w:val="0070C0"/>
                <w:sz w:val="24"/>
                <w:szCs w:val="24"/>
              </w:rPr>
              <w:t>Wisky</w:t>
            </w:r>
            <w:proofErr w:type="spellEnd"/>
          </w:p>
        </w:tc>
        <w:tc>
          <w:tcPr>
            <w:tcW w:w="1742"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Negrita"/>
                <w:rFonts w:ascii="Times New Roman" w:hAnsi="Times New Roman" w:cs="Times New Roman"/>
                <w:color w:val="0070C0"/>
                <w:sz w:val="24"/>
                <w:szCs w:val="24"/>
              </w:rPr>
              <w:t>Vino</w:t>
            </w:r>
          </w:p>
        </w:tc>
        <w:tc>
          <w:tcPr>
            <w:tcW w:w="1723" w:type="dxa"/>
            <w:tcBorders>
              <w:top w:val="single" w:sz="4" w:space="0" w:color="auto"/>
              <w:left w:val="single" w:sz="4" w:space="0" w:color="auto"/>
              <w:righ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Negrita"/>
                <w:rFonts w:ascii="Times New Roman" w:hAnsi="Times New Roman" w:cs="Times New Roman"/>
                <w:color w:val="0070C0"/>
                <w:sz w:val="24"/>
                <w:szCs w:val="24"/>
              </w:rPr>
              <w:t>Champagne</w:t>
            </w:r>
          </w:p>
        </w:tc>
      </w:tr>
      <w:tr w:rsidR="00E859B3" w:rsidRPr="00E859B3" w:rsidTr="00B57F20">
        <w:tblPrEx>
          <w:tblCellMar>
            <w:top w:w="0" w:type="dxa"/>
            <w:bottom w:w="0" w:type="dxa"/>
          </w:tblCellMar>
        </w:tblPrEx>
        <w:trPr>
          <w:trHeight w:hRule="exact" w:val="264"/>
        </w:trPr>
        <w:tc>
          <w:tcPr>
            <w:tcW w:w="1733"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Negrita"/>
                <w:rFonts w:ascii="Times New Roman" w:hAnsi="Times New Roman" w:cs="Times New Roman"/>
                <w:color w:val="0070C0"/>
                <w:sz w:val="24"/>
                <w:szCs w:val="24"/>
              </w:rPr>
              <w:t>Junio</w:t>
            </w:r>
          </w:p>
        </w:tc>
        <w:tc>
          <w:tcPr>
            <w:tcW w:w="1728"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1000</w:t>
            </w:r>
          </w:p>
        </w:tc>
        <w:tc>
          <w:tcPr>
            <w:tcW w:w="1733"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1000</w:t>
            </w:r>
          </w:p>
        </w:tc>
        <w:tc>
          <w:tcPr>
            <w:tcW w:w="1742" w:type="dxa"/>
            <w:tcBorders>
              <w:top w:val="single" w:sz="4" w:space="0" w:color="auto"/>
              <w:lef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500</w:t>
            </w:r>
          </w:p>
        </w:tc>
        <w:tc>
          <w:tcPr>
            <w:tcW w:w="1723" w:type="dxa"/>
            <w:tcBorders>
              <w:top w:val="single" w:sz="4" w:space="0" w:color="auto"/>
              <w:left w:val="single" w:sz="4" w:space="0" w:color="auto"/>
              <w:righ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500</w:t>
            </w:r>
          </w:p>
        </w:tc>
      </w:tr>
      <w:tr w:rsidR="00E859B3" w:rsidRPr="00E859B3" w:rsidTr="00B57F20">
        <w:tblPrEx>
          <w:tblCellMar>
            <w:top w:w="0" w:type="dxa"/>
            <w:bottom w:w="0" w:type="dxa"/>
          </w:tblCellMar>
        </w:tblPrEx>
        <w:trPr>
          <w:trHeight w:hRule="exact" w:val="264"/>
        </w:trPr>
        <w:tc>
          <w:tcPr>
            <w:tcW w:w="1733"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Negrita"/>
                <w:rFonts w:ascii="Times New Roman" w:hAnsi="Times New Roman" w:cs="Times New Roman"/>
                <w:color w:val="0070C0"/>
                <w:sz w:val="24"/>
                <w:szCs w:val="24"/>
              </w:rPr>
              <w:t>Julio</w:t>
            </w:r>
          </w:p>
        </w:tc>
        <w:tc>
          <w:tcPr>
            <w:tcW w:w="1728"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2000</w:t>
            </w:r>
          </w:p>
        </w:tc>
        <w:tc>
          <w:tcPr>
            <w:tcW w:w="1733"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1000</w:t>
            </w:r>
          </w:p>
        </w:tc>
        <w:tc>
          <w:tcPr>
            <w:tcW w:w="1742"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1000</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1500</w:t>
            </w:r>
          </w:p>
        </w:tc>
      </w:tr>
      <w:tr w:rsidR="00E859B3" w:rsidRPr="00E859B3" w:rsidTr="00B57F20">
        <w:tblPrEx>
          <w:tblCellMar>
            <w:top w:w="0" w:type="dxa"/>
            <w:bottom w:w="0" w:type="dxa"/>
          </w:tblCellMar>
        </w:tblPrEx>
        <w:trPr>
          <w:trHeight w:hRule="exact" w:val="259"/>
        </w:trPr>
        <w:tc>
          <w:tcPr>
            <w:tcW w:w="1733"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Negrita"/>
                <w:rFonts w:ascii="Times New Roman" w:hAnsi="Times New Roman" w:cs="Times New Roman"/>
                <w:color w:val="0070C0"/>
                <w:sz w:val="24"/>
                <w:szCs w:val="24"/>
              </w:rPr>
              <w:t>Agosto</w:t>
            </w:r>
          </w:p>
        </w:tc>
        <w:tc>
          <w:tcPr>
            <w:tcW w:w="1728"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1000</w:t>
            </w:r>
          </w:p>
        </w:tc>
        <w:tc>
          <w:tcPr>
            <w:tcW w:w="1733"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1500</w:t>
            </w:r>
          </w:p>
        </w:tc>
        <w:tc>
          <w:tcPr>
            <w:tcW w:w="1742" w:type="dxa"/>
            <w:tcBorders>
              <w:top w:val="single" w:sz="4" w:space="0" w:color="auto"/>
              <w:left w:val="single" w:sz="4" w:space="0" w:color="auto"/>
              <w:bottom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600</w:t>
            </w: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B57F20" w:rsidRPr="00E859B3" w:rsidRDefault="00B57F20" w:rsidP="00D4567F">
            <w:pPr>
              <w:spacing w:after="0" w:line="240" w:lineRule="auto"/>
              <w:jc w:val="both"/>
              <w:rPr>
                <w:rFonts w:ascii="Times New Roman" w:hAnsi="Times New Roman" w:cs="Times New Roman"/>
                <w:color w:val="0070C0"/>
                <w:sz w:val="24"/>
                <w:szCs w:val="24"/>
              </w:rPr>
            </w:pPr>
            <w:r w:rsidRPr="00E859B3">
              <w:rPr>
                <w:rStyle w:val="Cuerpodeltexto0"/>
                <w:rFonts w:ascii="Times New Roman" w:hAnsi="Times New Roman" w:cs="Times New Roman"/>
                <w:color w:val="0070C0"/>
                <w:sz w:val="24"/>
                <w:szCs w:val="24"/>
              </w:rPr>
              <w:t>1300</w:t>
            </w:r>
          </w:p>
        </w:tc>
      </w:tr>
    </w:tbl>
    <w:p w:rsidR="00B57F20" w:rsidRPr="00E859B3" w:rsidRDefault="00B57F20" w:rsidP="00D4567F">
      <w:pPr>
        <w:pStyle w:val="Default"/>
        <w:jc w:val="both"/>
        <w:rPr>
          <w:rFonts w:ascii="Times New Roman" w:hAnsi="Times New Roman" w:cs="Times New Roman"/>
          <w:color w:val="0070C0"/>
        </w:rPr>
      </w:pP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a) Representa los datos en una matriz.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b) ¿Cuál es el orden de la matriz?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c) ¿Cuántos licores en total se distribuyeron en el mes de julio?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d) ¿Cuál es la cantidad total recibida en los tres últimos meses? </w:t>
      </w:r>
    </w:p>
    <w:p w:rsidR="00B57F20" w:rsidRPr="00E859B3" w:rsidRDefault="00B57F20" w:rsidP="00D4567F">
      <w:pPr>
        <w:spacing w:after="0" w:line="240" w:lineRule="auto"/>
        <w:jc w:val="both"/>
        <w:rPr>
          <w:rFonts w:ascii="Times New Roman" w:hAnsi="Times New Roman" w:cs="Times New Roman"/>
          <w:color w:val="0070C0"/>
          <w:sz w:val="24"/>
          <w:szCs w:val="24"/>
        </w:rPr>
      </w:pP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b/>
          <w:color w:val="0070C0"/>
        </w:rPr>
        <w:t>2.</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Un productor de vino tiene plantas en tres regiones y distribuye su producto en 4 famosos restaurantes. El costo para distribuir cada unidad de sus productos a cada restaurante está dado por la siguiente matriz: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                    </w:t>
      </w:r>
      <w:r w:rsidR="008F04EF"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Región 1 </w:t>
      </w:r>
      <w:r w:rsidR="008F04EF"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Región 2 </w:t>
      </w:r>
      <w:r w:rsidR="008F04EF"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Región 3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Restaurante 1</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10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12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15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Restaurante 2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13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10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12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Restaurante 3</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18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15 </w:t>
      </w:r>
      <w:r w:rsidR="008F04EF"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16 </w:t>
      </w:r>
    </w:p>
    <w:p w:rsidR="00B57F20" w:rsidRPr="00E859B3" w:rsidRDefault="00B57F20"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Restaurante 4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16 </w:t>
      </w:r>
      <w:r w:rsidRPr="00E859B3">
        <w:rPr>
          <w:rFonts w:ascii="Times New Roman" w:hAnsi="Times New Roman" w:cs="Times New Roman"/>
          <w:color w:val="0070C0"/>
        </w:rPr>
        <w:t xml:space="preserve">                 </w:t>
      </w:r>
      <w:r w:rsidRPr="00E859B3">
        <w:rPr>
          <w:rFonts w:ascii="Times New Roman" w:hAnsi="Times New Roman" w:cs="Times New Roman"/>
          <w:color w:val="0070C0"/>
        </w:rPr>
        <w:t>19</w:t>
      </w:r>
      <w:r w:rsidR="008F04EF"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10 </w:t>
      </w:r>
    </w:p>
    <w:p w:rsidR="008F04EF" w:rsidRPr="00E859B3" w:rsidRDefault="00B57F20"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Si los costos de transporte se elevan en un 10%. ¿Cuáles serán los nuevos costos ex</w:t>
      </w:r>
      <w:r w:rsidR="008F04EF" w:rsidRPr="00E859B3">
        <w:rPr>
          <w:rFonts w:ascii="Times New Roman" w:hAnsi="Times New Roman" w:cs="Times New Roman"/>
          <w:color w:val="0070C0"/>
          <w:sz w:val="24"/>
          <w:szCs w:val="24"/>
        </w:rPr>
        <w:t>presados en notación matricial?</w:t>
      </w:r>
    </w:p>
    <w:p w:rsidR="008F04EF" w:rsidRPr="00E859B3" w:rsidRDefault="008F04EF" w:rsidP="00D4567F">
      <w:pPr>
        <w:spacing w:after="0" w:line="240" w:lineRule="auto"/>
        <w:jc w:val="both"/>
        <w:rPr>
          <w:rFonts w:ascii="Times New Roman" w:hAnsi="Times New Roman" w:cs="Times New Roman"/>
          <w:color w:val="0070C0"/>
          <w:sz w:val="24"/>
          <w:szCs w:val="24"/>
        </w:rPr>
      </w:pP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b/>
          <w:color w:val="0070C0"/>
          <w:sz w:val="24"/>
          <w:szCs w:val="24"/>
        </w:rPr>
        <w:t>3.</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 xml:space="preserve">El número de trabajadores de tres cargos diferentes en 2 cadenas hoteleras, está dado por la siguiente matriz: </w:t>
      </w:r>
    </w:p>
    <w:p w:rsidR="008F04EF" w:rsidRPr="00E859B3" w:rsidRDefault="008F04EF" w:rsidP="00D4567F">
      <w:pPr>
        <w:pStyle w:val="Default"/>
        <w:jc w:val="both"/>
        <w:rPr>
          <w:rFonts w:ascii="Times New Roman" w:hAnsi="Times New Roman" w:cs="Times New Roman"/>
          <w:b/>
          <w:color w:val="0070C0"/>
        </w:rPr>
      </w:pPr>
      <w:r w:rsidRPr="00E859B3">
        <w:rPr>
          <w:rFonts w:ascii="Times New Roman" w:hAnsi="Times New Roman" w:cs="Times New Roman"/>
          <w:color w:val="0070C0"/>
        </w:rPr>
        <w:t xml:space="preserve">                  </w:t>
      </w:r>
      <w:r w:rsidRPr="00E859B3">
        <w:rPr>
          <w:rFonts w:ascii="Times New Roman" w:hAnsi="Times New Roman" w:cs="Times New Roman"/>
          <w:b/>
          <w:color w:val="0070C0"/>
        </w:rPr>
        <w:t xml:space="preserve">Mucamas </w:t>
      </w:r>
      <w:r w:rsidRPr="00E859B3">
        <w:rPr>
          <w:rFonts w:ascii="Times New Roman" w:hAnsi="Times New Roman" w:cs="Times New Roman"/>
          <w:b/>
          <w:color w:val="0070C0"/>
        </w:rPr>
        <w:t xml:space="preserve">     </w:t>
      </w:r>
      <w:r w:rsidRPr="00E859B3">
        <w:rPr>
          <w:rFonts w:ascii="Times New Roman" w:hAnsi="Times New Roman" w:cs="Times New Roman"/>
          <w:b/>
          <w:color w:val="0070C0"/>
        </w:rPr>
        <w:t xml:space="preserve">Batanes </w:t>
      </w:r>
      <w:r w:rsidRPr="00E859B3">
        <w:rPr>
          <w:rFonts w:ascii="Times New Roman" w:hAnsi="Times New Roman" w:cs="Times New Roman"/>
          <w:b/>
          <w:color w:val="0070C0"/>
        </w:rPr>
        <w:t xml:space="preserve">     </w:t>
      </w:r>
      <w:r w:rsidRPr="00E859B3">
        <w:rPr>
          <w:rFonts w:ascii="Times New Roman" w:hAnsi="Times New Roman" w:cs="Times New Roman"/>
          <w:b/>
          <w:color w:val="0070C0"/>
        </w:rPr>
        <w:t xml:space="preserve">Administrativo </w:t>
      </w:r>
    </w:p>
    <w:p w:rsidR="008F04EF" w:rsidRPr="00E859B3" w:rsidRDefault="008F04EF" w:rsidP="00D4567F">
      <w:pPr>
        <w:pStyle w:val="Default"/>
        <w:jc w:val="both"/>
        <w:rPr>
          <w:rFonts w:ascii="Times New Roman" w:hAnsi="Times New Roman" w:cs="Times New Roman"/>
          <w:color w:val="0070C0"/>
        </w:rPr>
      </w:pPr>
      <w:r w:rsidRPr="00E859B3">
        <w:rPr>
          <w:rFonts w:ascii="Times New Roman" w:hAnsi="Times New Roman" w:cs="Times New Roman"/>
          <w:b/>
          <w:color w:val="0070C0"/>
        </w:rPr>
        <w:t>Cadena 1</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170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105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60 </w:t>
      </w:r>
    </w:p>
    <w:p w:rsidR="008F04EF" w:rsidRPr="00E859B3" w:rsidRDefault="008F04EF" w:rsidP="00D4567F">
      <w:pPr>
        <w:pStyle w:val="Default"/>
        <w:jc w:val="both"/>
        <w:rPr>
          <w:rFonts w:ascii="Times New Roman" w:hAnsi="Times New Roman" w:cs="Times New Roman"/>
          <w:color w:val="0070C0"/>
        </w:rPr>
      </w:pPr>
      <w:r w:rsidRPr="00E859B3">
        <w:rPr>
          <w:rFonts w:ascii="Times New Roman" w:hAnsi="Times New Roman" w:cs="Times New Roman"/>
          <w:b/>
          <w:color w:val="0070C0"/>
        </w:rPr>
        <w:t>Cadena 2</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95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60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35 </w:t>
      </w:r>
    </w:p>
    <w:p w:rsidR="008F04EF" w:rsidRPr="00E859B3" w:rsidRDefault="008F04EF" w:rsidP="00D4567F">
      <w:pPr>
        <w:pStyle w:val="Default"/>
        <w:jc w:val="both"/>
        <w:rPr>
          <w:rFonts w:ascii="Times New Roman" w:hAnsi="Times New Roman" w:cs="Times New Roman"/>
          <w:color w:val="0070C0"/>
        </w:rPr>
      </w:pPr>
      <w:r w:rsidRPr="00E859B3">
        <w:rPr>
          <w:rFonts w:ascii="Times New Roman" w:hAnsi="Times New Roman" w:cs="Times New Roman"/>
          <w:color w:val="0070C0"/>
        </w:rPr>
        <w:t xml:space="preserve">Y el gasto anual en los sueldos de los años 2010 y 2011, está representado por la siguiente matriz: </w:t>
      </w:r>
    </w:p>
    <w:p w:rsidR="008F04EF" w:rsidRPr="00E859B3" w:rsidRDefault="008F04EF" w:rsidP="00D4567F">
      <w:pPr>
        <w:pStyle w:val="Default"/>
        <w:jc w:val="both"/>
        <w:rPr>
          <w:rFonts w:ascii="Times New Roman" w:hAnsi="Times New Roman" w:cs="Times New Roman"/>
          <w:b/>
          <w:color w:val="0070C0"/>
        </w:rPr>
      </w:pPr>
      <w:r w:rsidRPr="00E859B3">
        <w:rPr>
          <w:rFonts w:ascii="Times New Roman" w:hAnsi="Times New Roman" w:cs="Times New Roman"/>
          <w:color w:val="0070C0"/>
        </w:rPr>
        <w:t xml:space="preserve">                              </w:t>
      </w:r>
      <w:r w:rsidRPr="00E859B3">
        <w:rPr>
          <w:rFonts w:ascii="Times New Roman" w:hAnsi="Times New Roman" w:cs="Times New Roman"/>
          <w:b/>
          <w:color w:val="0070C0"/>
        </w:rPr>
        <w:t xml:space="preserve">2010 </w:t>
      </w:r>
      <w:r w:rsidRPr="00E859B3">
        <w:rPr>
          <w:rFonts w:ascii="Times New Roman" w:hAnsi="Times New Roman" w:cs="Times New Roman"/>
          <w:b/>
          <w:color w:val="0070C0"/>
        </w:rPr>
        <w:t xml:space="preserve">             </w:t>
      </w:r>
      <w:r w:rsidRPr="00E859B3">
        <w:rPr>
          <w:rFonts w:ascii="Times New Roman" w:hAnsi="Times New Roman" w:cs="Times New Roman"/>
          <w:b/>
          <w:color w:val="0070C0"/>
        </w:rPr>
        <w:t xml:space="preserve">2011 </w:t>
      </w:r>
    </w:p>
    <w:p w:rsidR="008F04EF" w:rsidRPr="00E859B3" w:rsidRDefault="008F04EF" w:rsidP="00D4567F">
      <w:pPr>
        <w:pStyle w:val="Default"/>
        <w:jc w:val="both"/>
        <w:rPr>
          <w:rFonts w:ascii="Times New Roman" w:hAnsi="Times New Roman" w:cs="Times New Roman"/>
          <w:color w:val="0070C0"/>
        </w:rPr>
      </w:pPr>
      <w:r w:rsidRPr="00E859B3">
        <w:rPr>
          <w:rFonts w:ascii="Times New Roman" w:hAnsi="Times New Roman" w:cs="Times New Roman"/>
          <w:b/>
          <w:color w:val="0070C0"/>
        </w:rPr>
        <w:t>Mucamas</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85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90 </w:t>
      </w:r>
    </w:p>
    <w:p w:rsidR="008F04EF" w:rsidRPr="00E859B3" w:rsidRDefault="008F04EF" w:rsidP="00D4567F">
      <w:pPr>
        <w:pStyle w:val="Default"/>
        <w:jc w:val="both"/>
        <w:rPr>
          <w:rFonts w:ascii="Times New Roman" w:hAnsi="Times New Roman" w:cs="Times New Roman"/>
          <w:color w:val="0070C0"/>
        </w:rPr>
      </w:pPr>
      <w:r w:rsidRPr="00E859B3">
        <w:rPr>
          <w:rFonts w:ascii="Times New Roman" w:hAnsi="Times New Roman" w:cs="Times New Roman"/>
          <w:b/>
          <w:color w:val="0070C0"/>
        </w:rPr>
        <w:t>Batanes</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110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115 </w:t>
      </w:r>
    </w:p>
    <w:p w:rsidR="008F04EF" w:rsidRPr="00E859B3" w:rsidRDefault="008F04EF" w:rsidP="00D4567F">
      <w:pPr>
        <w:pStyle w:val="Default"/>
        <w:jc w:val="both"/>
        <w:rPr>
          <w:rFonts w:ascii="Times New Roman" w:hAnsi="Times New Roman" w:cs="Times New Roman"/>
          <w:color w:val="0070C0"/>
        </w:rPr>
      </w:pPr>
      <w:r w:rsidRPr="00E859B3">
        <w:rPr>
          <w:rFonts w:ascii="Times New Roman" w:hAnsi="Times New Roman" w:cs="Times New Roman"/>
          <w:b/>
          <w:color w:val="0070C0"/>
        </w:rPr>
        <w:t>Administrativos</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130 </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140 </w:t>
      </w: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Calcular el gasto total en plantillas de cada uno de las cadenas hoteleras durante cada uno de los años.</w:t>
      </w:r>
    </w:p>
    <w:p w:rsidR="008F04EF" w:rsidRPr="00E859B3" w:rsidRDefault="008F04EF" w:rsidP="00D4567F">
      <w:pPr>
        <w:pStyle w:val="Default"/>
        <w:jc w:val="both"/>
        <w:rPr>
          <w:color w:val="0070C0"/>
        </w:rPr>
      </w:pPr>
    </w:p>
    <w:p w:rsidR="008F04EF" w:rsidRPr="00E859B3" w:rsidRDefault="008F04EF" w:rsidP="00D4567F">
      <w:pPr>
        <w:pStyle w:val="Default"/>
        <w:jc w:val="both"/>
        <w:rPr>
          <w:rFonts w:ascii="Times New Roman" w:hAnsi="Times New Roman" w:cs="Times New Roman"/>
          <w:color w:val="0070C0"/>
        </w:rPr>
      </w:pPr>
      <w:r w:rsidRPr="00E859B3">
        <w:rPr>
          <w:rFonts w:ascii="Times New Roman" w:hAnsi="Times New Roman" w:cs="Times New Roman"/>
          <w:b/>
          <w:color w:val="0070C0"/>
        </w:rPr>
        <w:t>4.</w:t>
      </w:r>
      <w:r w:rsidRPr="00E859B3">
        <w:rPr>
          <w:rFonts w:ascii="Times New Roman" w:hAnsi="Times New Roman" w:cs="Times New Roman"/>
          <w:color w:val="0070C0"/>
        </w:rPr>
        <w:t xml:space="preserve"> </w:t>
      </w:r>
      <w:r w:rsidRPr="00E859B3">
        <w:rPr>
          <w:rFonts w:ascii="Times New Roman" w:hAnsi="Times New Roman" w:cs="Times New Roman"/>
          <w:color w:val="0070C0"/>
        </w:rPr>
        <w:t xml:space="preserve"> Un hipermercado quiere ofertar tres clases de bandejas: </w:t>
      </w:r>
      <w:r w:rsidRPr="00E859B3">
        <w:rPr>
          <w:rFonts w:ascii="Times New Roman" w:hAnsi="Times New Roman" w:cs="Times New Roman"/>
          <w:i/>
          <w:iCs/>
          <w:color w:val="0070C0"/>
        </w:rPr>
        <w:t xml:space="preserve">A, B </w:t>
      </w:r>
      <w:r w:rsidRPr="00E859B3">
        <w:rPr>
          <w:rFonts w:ascii="Times New Roman" w:hAnsi="Times New Roman" w:cs="Times New Roman"/>
          <w:color w:val="0070C0"/>
        </w:rPr>
        <w:t xml:space="preserve">y </w:t>
      </w:r>
      <w:r w:rsidRPr="00E859B3">
        <w:rPr>
          <w:rFonts w:ascii="Times New Roman" w:hAnsi="Times New Roman" w:cs="Times New Roman"/>
          <w:i/>
          <w:iCs/>
          <w:color w:val="0070C0"/>
        </w:rPr>
        <w:t xml:space="preserve">C. </w:t>
      </w:r>
      <w:r w:rsidRPr="00E859B3">
        <w:rPr>
          <w:rFonts w:ascii="Times New Roman" w:hAnsi="Times New Roman" w:cs="Times New Roman"/>
          <w:color w:val="0070C0"/>
        </w:rPr>
        <w:t xml:space="preserve">La bandeja </w:t>
      </w:r>
      <w:r w:rsidRPr="00E859B3">
        <w:rPr>
          <w:rFonts w:ascii="Times New Roman" w:hAnsi="Times New Roman" w:cs="Times New Roman"/>
          <w:i/>
          <w:iCs/>
          <w:color w:val="0070C0"/>
        </w:rPr>
        <w:t xml:space="preserve">A </w:t>
      </w:r>
      <w:r w:rsidRPr="00E859B3">
        <w:rPr>
          <w:rFonts w:ascii="Times New Roman" w:hAnsi="Times New Roman" w:cs="Times New Roman"/>
          <w:color w:val="0070C0"/>
        </w:rPr>
        <w:t xml:space="preserve">contiene 40 g de queso manchego, 160 g de roquefort y 80 g de camembert; la bandeja </w:t>
      </w:r>
      <w:r w:rsidRPr="00E859B3">
        <w:rPr>
          <w:rFonts w:ascii="Times New Roman" w:hAnsi="Times New Roman" w:cs="Times New Roman"/>
          <w:i/>
          <w:iCs/>
          <w:color w:val="0070C0"/>
        </w:rPr>
        <w:t xml:space="preserve">B </w:t>
      </w:r>
      <w:r w:rsidRPr="00E859B3">
        <w:rPr>
          <w:rFonts w:ascii="Times New Roman" w:hAnsi="Times New Roman" w:cs="Times New Roman"/>
          <w:color w:val="0070C0"/>
        </w:rPr>
        <w:t xml:space="preserve">contiene 120 g de cada uno de los tres tipos de queso anteriores; y la bandeja </w:t>
      </w:r>
      <w:r w:rsidRPr="00E859B3">
        <w:rPr>
          <w:rFonts w:ascii="Times New Roman" w:hAnsi="Times New Roman" w:cs="Times New Roman"/>
          <w:i/>
          <w:iCs/>
          <w:color w:val="0070C0"/>
        </w:rPr>
        <w:t>C</w:t>
      </w:r>
      <w:r w:rsidRPr="00E859B3">
        <w:rPr>
          <w:rFonts w:ascii="Times New Roman" w:hAnsi="Times New Roman" w:cs="Times New Roman"/>
          <w:color w:val="0070C0"/>
        </w:rPr>
        <w:t xml:space="preserve">, contiene 150 g de queso manchego, 80 g de roquefort y 80 g de camembert. </w:t>
      </w: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 xml:space="preserve">Si se quiere sacar a la venta 50 bandejas del tipo </w:t>
      </w:r>
      <w:r w:rsidRPr="00E859B3">
        <w:rPr>
          <w:rFonts w:ascii="Times New Roman" w:hAnsi="Times New Roman" w:cs="Times New Roman"/>
          <w:i/>
          <w:iCs/>
          <w:color w:val="0070C0"/>
          <w:sz w:val="24"/>
          <w:szCs w:val="24"/>
        </w:rPr>
        <w:t>A</w:t>
      </w:r>
      <w:r w:rsidRPr="00E859B3">
        <w:rPr>
          <w:rFonts w:ascii="Times New Roman" w:hAnsi="Times New Roman" w:cs="Times New Roman"/>
          <w:color w:val="0070C0"/>
          <w:sz w:val="24"/>
          <w:szCs w:val="24"/>
        </w:rPr>
        <w:t xml:space="preserve">, 80 de </w:t>
      </w:r>
      <w:r w:rsidRPr="00E859B3">
        <w:rPr>
          <w:rFonts w:ascii="Times New Roman" w:hAnsi="Times New Roman" w:cs="Times New Roman"/>
          <w:i/>
          <w:iCs/>
          <w:color w:val="0070C0"/>
          <w:sz w:val="24"/>
          <w:szCs w:val="24"/>
        </w:rPr>
        <w:t xml:space="preserve">B </w:t>
      </w:r>
      <w:r w:rsidRPr="00E859B3">
        <w:rPr>
          <w:rFonts w:ascii="Times New Roman" w:hAnsi="Times New Roman" w:cs="Times New Roman"/>
          <w:color w:val="0070C0"/>
          <w:sz w:val="24"/>
          <w:szCs w:val="24"/>
        </w:rPr>
        <w:t xml:space="preserve">y 100 de </w:t>
      </w:r>
      <w:r w:rsidRPr="00E859B3">
        <w:rPr>
          <w:rFonts w:ascii="Times New Roman" w:hAnsi="Times New Roman" w:cs="Times New Roman"/>
          <w:i/>
          <w:iCs/>
          <w:color w:val="0070C0"/>
          <w:sz w:val="24"/>
          <w:szCs w:val="24"/>
        </w:rPr>
        <w:t>C</w:t>
      </w:r>
      <w:r w:rsidRPr="00E859B3">
        <w:rPr>
          <w:rFonts w:ascii="Times New Roman" w:hAnsi="Times New Roman" w:cs="Times New Roman"/>
          <w:color w:val="0070C0"/>
          <w:sz w:val="24"/>
          <w:szCs w:val="24"/>
        </w:rPr>
        <w:t>, obtén matricialmente la cantidad que necesitarán, en kilogramos de cada una de las tres clases de quesos.</w:t>
      </w:r>
    </w:p>
    <w:p w:rsidR="00D4567F" w:rsidRPr="00E859B3" w:rsidRDefault="00D4567F" w:rsidP="00D4567F">
      <w:pPr>
        <w:spacing w:after="0" w:line="240" w:lineRule="auto"/>
        <w:jc w:val="both"/>
        <w:rPr>
          <w:rFonts w:ascii="Times New Roman" w:hAnsi="Times New Roman" w:cs="Times New Roman"/>
          <w:color w:val="0070C0"/>
          <w:sz w:val="24"/>
          <w:szCs w:val="24"/>
        </w:rPr>
      </w:pPr>
    </w:p>
    <w:p w:rsidR="00D4567F" w:rsidRPr="00E859B3" w:rsidRDefault="00D4567F" w:rsidP="00D4567F">
      <w:pPr>
        <w:spacing w:after="0" w:line="240" w:lineRule="auto"/>
        <w:jc w:val="both"/>
        <w:rPr>
          <w:rFonts w:ascii="Times New Roman" w:hAnsi="Times New Roman" w:cs="Times New Roman"/>
          <w:color w:val="0070C0"/>
          <w:sz w:val="24"/>
          <w:szCs w:val="24"/>
        </w:rPr>
      </w:pPr>
    </w:p>
    <w:p w:rsidR="00D4567F" w:rsidRPr="00E859B3" w:rsidRDefault="00D4567F" w:rsidP="00D4567F">
      <w:pPr>
        <w:spacing w:after="0" w:line="240" w:lineRule="auto"/>
        <w:jc w:val="both"/>
        <w:rPr>
          <w:rFonts w:ascii="Times New Roman" w:hAnsi="Times New Roman" w:cs="Times New Roman"/>
          <w:color w:val="0070C0"/>
          <w:sz w:val="24"/>
          <w:szCs w:val="24"/>
        </w:rPr>
      </w:pP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b/>
          <w:color w:val="0070C0"/>
          <w:sz w:val="24"/>
          <w:szCs w:val="24"/>
        </w:rPr>
        <w:lastRenderedPageBreak/>
        <w:t>5.</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Tres personas, A, B, C, quieren comprar las siguientes cantidades de fruta:</w:t>
      </w: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A: 2 kg de peras, 1 kg de manzanas y 6 kg de naranjas.</w:t>
      </w: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B: 2 kg de peras, 2 kg de manzanas y 4 kg de naranjas.</w:t>
      </w: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C: 1 kg de peras, 2 kg de manzanas y 3 kg de naranjas.</w:t>
      </w:r>
    </w:p>
    <w:p w:rsidR="00D4567F" w:rsidRPr="00E859B3" w:rsidRDefault="00D4567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ab/>
      </w:r>
    </w:p>
    <w:p w:rsidR="00D4567F" w:rsidRPr="00E859B3" w:rsidRDefault="00D4567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En el pueblo en el que viven hay dos fruterías, F</w:t>
      </w:r>
      <w:r w:rsidRPr="00E859B3">
        <w:rPr>
          <w:rFonts w:ascii="Times New Roman" w:hAnsi="Times New Roman" w:cs="Times New Roman"/>
          <w:color w:val="0070C0"/>
          <w:sz w:val="24"/>
          <w:szCs w:val="24"/>
          <w:vertAlign w:val="subscript"/>
        </w:rPr>
        <w:t>1</w:t>
      </w:r>
      <w:r w:rsidRPr="00E859B3">
        <w:rPr>
          <w:rFonts w:ascii="Times New Roman" w:hAnsi="Times New Roman" w:cs="Times New Roman"/>
          <w:color w:val="0070C0"/>
          <w:sz w:val="24"/>
          <w:szCs w:val="24"/>
        </w:rPr>
        <w:t xml:space="preserve"> y F</w:t>
      </w:r>
      <w:r w:rsidRPr="00E859B3">
        <w:rPr>
          <w:rFonts w:ascii="Times New Roman" w:hAnsi="Times New Roman" w:cs="Times New Roman"/>
          <w:color w:val="0070C0"/>
          <w:sz w:val="24"/>
          <w:szCs w:val="24"/>
          <w:vertAlign w:val="subscript"/>
        </w:rPr>
        <w:t>2</w:t>
      </w:r>
      <w:r w:rsidRPr="00E859B3">
        <w:rPr>
          <w:rFonts w:ascii="Times New Roman" w:hAnsi="Times New Roman" w:cs="Times New Roman"/>
          <w:color w:val="0070C0"/>
          <w:sz w:val="24"/>
          <w:szCs w:val="24"/>
        </w:rPr>
        <w:t>.</w:t>
      </w:r>
    </w:p>
    <w:p w:rsidR="00D4567F" w:rsidRPr="00E859B3" w:rsidRDefault="00D4567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En F</w:t>
      </w:r>
      <w:r w:rsidRPr="00E859B3">
        <w:rPr>
          <w:rFonts w:ascii="Times New Roman" w:hAnsi="Times New Roman" w:cs="Times New Roman"/>
          <w:color w:val="0070C0"/>
          <w:sz w:val="24"/>
          <w:szCs w:val="24"/>
          <w:vertAlign w:val="subscript"/>
        </w:rPr>
        <w:t>1</w:t>
      </w:r>
      <w:r w:rsidRPr="00E859B3">
        <w:rPr>
          <w:rFonts w:ascii="Times New Roman" w:hAnsi="Times New Roman" w:cs="Times New Roman"/>
          <w:color w:val="0070C0"/>
          <w:sz w:val="24"/>
          <w:szCs w:val="24"/>
        </w:rPr>
        <w:t xml:space="preserve"> las peras cuestan 1,5 euros/kg, las manzanas 1 euro/kg, y las naranjas 2 euro/kg. </w:t>
      </w:r>
    </w:p>
    <w:p w:rsidR="00D4567F" w:rsidRPr="00E859B3" w:rsidRDefault="00D4567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En F</w:t>
      </w:r>
      <w:r w:rsidRPr="00E859B3">
        <w:rPr>
          <w:rFonts w:ascii="Times New Roman" w:hAnsi="Times New Roman" w:cs="Times New Roman"/>
          <w:color w:val="0070C0"/>
          <w:sz w:val="24"/>
          <w:szCs w:val="24"/>
          <w:vertAlign w:val="subscript"/>
        </w:rPr>
        <w:t>2</w:t>
      </w:r>
      <w:r w:rsidRPr="00E859B3">
        <w:rPr>
          <w:rFonts w:ascii="Times New Roman" w:hAnsi="Times New Roman" w:cs="Times New Roman"/>
          <w:color w:val="0070C0"/>
          <w:sz w:val="24"/>
          <w:szCs w:val="24"/>
        </w:rPr>
        <w:t>, las peras cuestan 1,8 euros/kg, las manzanas 0,8 euros/kg, y las naranjas 2 euros/kg.</w:t>
      </w:r>
    </w:p>
    <w:p w:rsidR="00D4567F" w:rsidRPr="00E859B3" w:rsidRDefault="00D4567F" w:rsidP="00D4567F">
      <w:pPr>
        <w:spacing w:after="0" w:line="240" w:lineRule="auto"/>
        <w:jc w:val="both"/>
        <w:rPr>
          <w:rFonts w:ascii="Times New Roman" w:hAnsi="Times New Roman" w:cs="Times New Roman"/>
          <w:color w:val="0070C0"/>
          <w:sz w:val="24"/>
          <w:szCs w:val="24"/>
        </w:rPr>
      </w:pP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a) Expresa matricialmente la cantidad de fruta</w:t>
      </w:r>
      <w:r w:rsidR="00D4567F" w:rsidRPr="00E859B3">
        <w:rPr>
          <w:rFonts w:ascii="Times New Roman" w:hAnsi="Times New Roman" w:cs="Times New Roman"/>
          <w:color w:val="0070C0"/>
          <w:sz w:val="24"/>
          <w:szCs w:val="24"/>
        </w:rPr>
        <w:t>s</w:t>
      </w:r>
      <w:r w:rsidRPr="00E859B3">
        <w:rPr>
          <w:rFonts w:ascii="Times New Roman" w:hAnsi="Times New Roman" w:cs="Times New Roman"/>
          <w:color w:val="0070C0"/>
          <w:sz w:val="24"/>
          <w:szCs w:val="24"/>
        </w:rPr>
        <w:t xml:space="preserve"> (peras, manzanas y naranjas) que quiere comprar cada persona (A, B, C).</w:t>
      </w: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b) Escribe una matriz con los precios de cada tipo de fruta en cada una de las dos fruterías.</w:t>
      </w:r>
    </w:p>
    <w:p w:rsidR="008F04EF" w:rsidRPr="00E859B3" w:rsidRDefault="008F04EF" w:rsidP="00D4567F">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c) Obtén una matriz, a partir de las dos anteriores, en la que quede reflejado lo que se gastaría cada persona haciendo su compra en cada una de las dos fruterías.</w:t>
      </w:r>
    </w:p>
    <w:p w:rsidR="00D4567F" w:rsidRPr="00E859B3" w:rsidRDefault="00D4567F" w:rsidP="00D4567F">
      <w:pPr>
        <w:spacing w:after="0" w:line="240" w:lineRule="auto"/>
        <w:jc w:val="both"/>
        <w:rPr>
          <w:rFonts w:ascii="Times New Roman" w:hAnsi="Times New Roman" w:cs="Times New Roman"/>
          <w:color w:val="0070C0"/>
          <w:sz w:val="24"/>
          <w:szCs w:val="24"/>
        </w:rPr>
      </w:pPr>
    </w:p>
    <w:p w:rsidR="00DE735D" w:rsidRPr="00E859B3" w:rsidRDefault="00DE735D" w:rsidP="00DE735D">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b/>
          <w:color w:val="0070C0"/>
          <w:sz w:val="24"/>
          <w:szCs w:val="24"/>
        </w:rPr>
        <w:t>6.</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Tres famili</w:t>
      </w:r>
      <w:r w:rsidRPr="00E859B3">
        <w:rPr>
          <w:rFonts w:ascii="Times New Roman" w:hAnsi="Times New Roman" w:cs="Times New Roman"/>
          <w:color w:val="0070C0"/>
          <w:sz w:val="24"/>
          <w:szCs w:val="24"/>
        </w:rPr>
        <w:t>as, A, B, y C</w:t>
      </w:r>
      <w:r w:rsidRPr="00E859B3">
        <w:rPr>
          <w:rFonts w:ascii="Times New Roman" w:hAnsi="Times New Roman" w:cs="Times New Roman"/>
          <w:color w:val="0070C0"/>
          <w:sz w:val="24"/>
          <w:szCs w:val="24"/>
        </w:rPr>
        <w:t xml:space="preserve"> van a ir de vacaciones a una ciudad en la que hay tres hoteles,</w:t>
      </w:r>
    </w:p>
    <w:p w:rsidR="00DE735D" w:rsidRPr="00E859B3" w:rsidRDefault="00DE735D" w:rsidP="00DE735D">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H</w:t>
      </w:r>
      <w:r w:rsidRPr="00E859B3">
        <w:rPr>
          <w:rFonts w:ascii="Times New Roman" w:hAnsi="Times New Roman" w:cs="Times New Roman"/>
          <w:color w:val="0070C0"/>
          <w:sz w:val="24"/>
          <w:szCs w:val="24"/>
          <w:vertAlign w:val="subscript"/>
        </w:rPr>
        <w:t>1</w:t>
      </w:r>
      <w:r w:rsidRPr="00E859B3">
        <w:rPr>
          <w:rFonts w:ascii="Times New Roman" w:hAnsi="Times New Roman" w:cs="Times New Roman"/>
          <w:color w:val="0070C0"/>
          <w:sz w:val="24"/>
          <w:szCs w:val="24"/>
        </w:rPr>
        <w:t>, H</w:t>
      </w:r>
      <w:r w:rsidRPr="00E859B3">
        <w:rPr>
          <w:rFonts w:ascii="Times New Roman" w:hAnsi="Times New Roman" w:cs="Times New Roman"/>
          <w:color w:val="0070C0"/>
          <w:sz w:val="24"/>
          <w:szCs w:val="24"/>
          <w:vertAlign w:val="subscript"/>
        </w:rPr>
        <w:t>2</w:t>
      </w:r>
      <w:r w:rsidRPr="00E859B3">
        <w:rPr>
          <w:rFonts w:ascii="Times New Roman" w:hAnsi="Times New Roman" w:cs="Times New Roman"/>
          <w:color w:val="0070C0"/>
          <w:sz w:val="24"/>
          <w:szCs w:val="24"/>
        </w:rPr>
        <w:t xml:space="preserve"> y H</w:t>
      </w:r>
      <w:r w:rsidRPr="00E859B3">
        <w:rPr>
          <w:rFonts w:ascii="Times New Roman" w:hAnsi="Times New Roman" w:cs="Times New Roman"/>
          <w:color w:val="0070C0"/>
          <w:sz w:val="24"/>
          <w:szCs w:val="24"/>
          <w:vertAlign w:val="subscript"/>
        </w:rPr>
        <w:t>3</w:t>
      </w:r>
      <w:r w:rsidRPr="00E859B3">
        <w:rPr>
          <w:rFonts w:ascii="Times New Roman" w:hAnsi="Times New Roman" w:cs="Times New Roman"/>
          <w:color w:val="0070C0"/>
          <w:sz w:val="24"/>
          <w:szCs w:val="24"/>
        </w:rPr>
        <w:t>. La familia A necesita 2 habitaciones dobles y una sencilla, la familia B necesita 3 habitaciones dobles y una sencilla, y la familia C necesita 1 habitación doble y dos sencillas.</w:t>
      </w:r>
    </w:p>
    <w:p w:rsidR="00DE735D" w:rsidRPr="00E859B3" w:rsidRDefault="00DE735D" w:rsidP="00DE735D">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En el hotel H</w:t>
      </w:r>
      <w:r w:rsidRPr="00E859B3">
        <w:rPr>
          <w:rFonts w:ascii="Times New Roman" w:hAnsi="Times New Roman" w:cs="Times New Roman"/>
          <w:color w:val="0070C0"/>
          <w:sz w:val="24"/>
          <w:szCs w:val="24"/>
          <w:vertAlign w:val="subscript"/>
        </w:rPr>
        <w:t>1</w:t>
      </w:r>
      <w:r w:rsidRPr="00E859B3">
        <w:rPr>
          <w:rFonts w:ascii="Times New Roman" w:hAnsi="Times New Roman" w:cs="Times New Roman"/>
          <w:color w:val="0070C0"/>
          <w:sz w:val="24"/>
          <w:szCs w:val="24"/>
        </w:rPr>
        <w:t>, el precio de la habitación doble es de 84</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euros/día, y el de la</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habitación</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sencilla es de 45 euros/día. En H</w:t>
      </w:r>
      <w:r w:rsidRPr="00E859B3">
        <w:rPr>
          <w:rFonts w:ascii="Times New Roman" w:hAnsi="Times New Roman" w:cs="Times New Roman"/>
          <w:color w:val="0070C0"/>
          <w:sz w:val="24"/>
          <w:szCs w:val="24"/>
          <w:vertAlign w:val="subscript"/>
        </w:rPr>
        <w:t>2</w:t>
      </w:r>
      <w:r w:rsidRPr="00E859B3">
        <w:rPr>
          <w:rFonts w:ascii="Times New Roman" w:hAnsi="Times New Roman" w:cs="Times New Roman"/>
          <w:color w:val="0070C0"/>
          <w:sz w:val="24"/>
          <w:szCs w:val="24"/>
        </w:rPr>
        <w:t>, la habitación</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doble</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cuesta 86 euros/día, y la sencilla</w:t>
      </w:r>
      <w:r w:rsidRPr="00E859B3">
        <w:rPr>
          <w:rFonts w:ascii="Times New Roman" w:hAnsi="Times New Roman" w:cs="Times New Roman"/>
          <w:color w:val="0070C0"/>
          <w:sz w:val="24"/>
          <w:szCs w:val="24"/>
        </w:rPr>
        <w:t xml:space="preserve"> cuesta 43 euros/día. En H</w:t>
      </w:r>
      <w:r w:rsidRPr="00E859B3">
        <w:rPr>
          <w:rFonts w:ascii="Times New Roman" w:hAnsi="Times New Roman" w:cs="Times New Roman"/>
          <w:color w:val="0070C0"/>
          <w:sz w:val="24"/>
          <w:szCs w:val="24"/>
          <w:vertAlign w:val="subscript"/>
        </w:rPr>
        <w:t>3</w:t>
      </w:r>
      <w:r w:rsidRPr="00E859B3">
        <w:rPr>
          <w:rFonts w:ascii="Times New Roman" w:hAnsi="Times New Roman" w:cs="Times New Roman"/>
          <w:color w:val="0070C0"/>
          <w:sz w:val="24"/>
          <w:szCs w:val="24"/>
        </w:rPr>
        <w:t>, la doble cuesta 85 euros/día, y la sencilla 44 euros/día.</w:t>
      </w:r>
    </w:p>
    <w:p w:rsidR="00DE735D" w:rsidRPr="00E859B3" w:rsidRDefault="00DE735D" w:rsidP="00DE735D">
      <w:pPr>
        <w:spacing w:after="0" w:line="240" w:lineRule="auto"/>
        <w:jc w:val="both"/>
        <w:rPr>
          <w:rFonts w:ascii="Times New Roman" w:hAnsi="Times New Roman" w:cs="Times New Roman"/>
          <w:color w:val="0070C0"/>
          <w:sz w:val="24"/>
          <w:szCs w:val="24"/>
        </w:rPr>
      </w:pPr>
    </w:p>
    <w:p w:rsidR="00DE735D" w:rsidRPr="00E859B3" w:rsidRDefault="00DE735D" w:rsidP="00DE735D">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 xml:space="preserve">a) </w:t>
      </w:r>
      <w:r w:rsidRPr="00E859B3">
        <w:rPr>
          <w:rFonts w:ascii="Times New Roman" w:hAnsi="Times New Roman" w:cs="Times New Roman"/>
          <w:color w:val="0070C0"/>
          <w:sz w:val="24"/>
          <w:szCs w:val="24"/>
        </w:rPr>
        <w:t>Escribe en forma de matriz el número de</w:t>
      </w:r>
      <w:r w:rsidRPr="00E859B3">
        <w:rPr>
          <w:rFonts w:ascii="Times New Roman" w:hAnsi="Times New Roman" w:cs="Times New Roman"/>
          <w:color w:val="0070C0"/>
          <w:sz w:val="24"/>
          <w:szCs w:val="24"/>
        </w:rPr>
        <w:tab/>
        <w:t>habitaciones</w:t>
      </w:r>
      <w:r w:rsidRPr="00E859B3">
        <w:rPr>
          <w:rFonts w:ascii="Times New Roman" w:hAnsi="Times New Roman" w:cs="Times New Roman"/>
          <w:color w:val="0070C0"/>
          <w:sz w:val="24"/>
          <w:szCs w:val="24"/>
        </w:rPr>
        <w:tab/>
        <w:t>(dobles</w:t>
      </w:r>
      <w:r w:rsidRPr="00E859B3">
        <w:rPr>
          <w:rFonts w:ascii="Times New Roman" w:hAnsi="Times New Roman" w:cs="Times New Roman"/>
          <w:color w:val="0070C0"/>
          <w:sz w:val="24"/>
          <w:szCs w:val="24"/>
        </w:rPr>
        <w:tab/>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o</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sencillas)</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que</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necesita cada una de las tres familias.</w:t>
      </w:r>
    </w:p>
    <w:p w:rsidR="00DE735D" w:rsidRPr="00E859B3" w:rsidRDefault="00DE735D" w:rsidP="00DE735D">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 xml:space="preserve">b) </w:t>
      </w:r>
      <w:r w:rsidRPr="00E859B3">
        <w:rPr>
          <w:rFonts w:ascii="Times New Roman" w:hAnsi="Times New Roman" w:cs="Times New Roman"/>
          <w:color w:val="0070C0"/>
          <w:sz w:val="24"/>
          <w:szCs w:val="24"/>
        </w:rPr>
        <w:t>Expresa matricialmente el precio de cada tipo de habitación en cada uno de los tres hoteles.</w:t>
      </w:r>
    </w:p>
    <w:p w:rsidR="00D4567F" w:rsidRPr="00E859B3" w:rsidRDefault="00DE735D" w:rsidP="00DE735D">
      <w:pPr>
        <w:spacing w:after="0" w:line="240" w:lineRule="auto"/>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 xml:space="preserve">c) </w:t>
      </w:r>
      <w:r w:rsidRPr="00E859B3">
        <w:rPr>
          <w:rFonts w:ascii="Times New Roman" w:hAnsi="Times New Roman" w:cs="Times New Roman"/>
          <w:color w:val="0070C0"/>
          <w:sz w:val="24"/>
          <w:szCs w:val="24"/>
        </w:rPr>
        <w:t>Obtén, a partir de las dos matrices anteriores, una matriz en la que se refleje el gasto diario que tendría cada una de las tres familias en cada uno de los tres hoteles.</w:t>
      </w:r>
    </w:p>
    <w:p w:rsidR="0006343E" w:rsidRPr="00E859B3" w:rsidRDefault="0006343E" w:rsidP="0006343E">
      <w:pPr>
        <w:widowControl w:val="0"/>
        <w:tabs>
          <w:tab w:val="left" w:pos="353"/>
          <w:tab w:val="left" w:pos="4639"/>
          <w:tab w:val="center" w:pos="5962"/>
          <w:tab w:val="center" w:pos="6750"/>
          <w:tab w:val="right" w:pos="8154"/>
          <w:tab w:val="right" w:pos="8552"/>
        </w:tabs>
        <w:spacing w:after="0" w:line="326" w:lineRule="exact"/>
        <w:jc w:val="both"/>
        <w:rPr>
          <w:rFonts w:ascii="Times New Roman" w:hAnsi="Times New Roman" w:cs="Times New Roman"/>
          <w:color w:val="0070C0"/>
          <w:sz w:val="24"/>
          <w:szCs w:val="24"/>
        </w:rPr>
      </w:pPr>
    </w:p>
    <w:p w:rsidR="0006343E" w:rsidRPr="00E859B3" w:rsidRDefault="0006343E" w:rsidP="0006343E">
      <w:pPr>
        <w:pStyle w:val="Prrafodelista"/>
        <w:widowControl w:val="0"/>
        <w:numPr>
          <w:ilvl w:val="0"/>
          <w:numId w:val="5"/>
        </w:numPr>
        <w:tabs>
          <w:tab w:val="left" w:pos="284"/>
          <w:tab w:val="left" w:pos="5954"/>
          <w:tab w:val="center" w:pos="6379"/>
          <w:tab w:val="right" w:pos="8154"/>
          <w:tab w:val="right" w:pos="8552"/>
        </w:tabs>
        <w:spacing w:after="0" w:line="326" w:lineRule="exact"/>
        <w:ind w:left="0" w:firstLine="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Una empresa tiene tres factorías, F</w:t>
      </w:r>
      <w:r w:rsidRPr="00E859B3">
        <w:rPr>
          <w:rStyle w:val="Cuerpodeltexto0"/>
          <w:rFonts w:ascii="Times New Roman" w:hAnsi="Times New Roman" w:cs="Times New Roman"/>
          <w:color w:val="0070C0"/>
          <w:sz w:val="24"/>
          <w:szCs w:val="24"/>
        </w:rPr>
        <w:t>1</w:t>
      </w:r>
      <w:r w:rsidRPr="00E859B3">
        <w:rPr>
          <w:rFonts w:ascii="Times New Roman" w:hAnsi="Times New Roman" w:cs="Times New Roman"/>
          <w:color w:val="0070C0"/>
          <w:sz w:val="24"/>
          <w:szCs w:val="24"/>
        </w:rPr>
        <w:t xml:space="preserve">, </w:t>
      </w:r>
      <w:r w:rsidRPr="00E859B3">
        <w:rPr>
          <w:rStyle w:val="CuerpodeltextoCursiva"/>
          <w:rFonts w:ascii="Times New Roman" w:hAnsi="Times New Roman" w:cs="Times New Roman"/>
          <w:color w:val="0070C0"/>
          <w:sz w:val="24"/>
          <w:szCs w:val="24"/>
        </w:rPr>
        <w:t>F2, F3,</w:t>
      </w:r>
      <w:r w:rsidRPr="00E859B3">
        <w:rPr>
          <w:rStyle w:val="CuerpodeltextoCursiva"/>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en las que se</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fabrican</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ab/>
        <w:t>diariamente</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tres</w:t>
      </w:r>
      <w:r w:rsidRPr="00E859B3">
        <w:rPr>
          <w:rFonts w:ascii="Times New Roman" w:hAnsi="Times New Roman" w:cs="Times New Roman"/>
          <w:color w:val="0070C0"/>
          <w:sz w:val="24"/>
          <w:szCs w:val="24"/>
        </w:rPr>
        <w:tab/>
        <w:t>tipos</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 xml:space="preserve">diferentes de productos, </w:t>
      </w:r>
      <w:r w:rsidRPr="00E859B3">
        <w:rPr>
          <w:rStyle w:val="CuerpodeltextoCursiva"/>
          <w:rFonts w:ascii="Times New Roman" w:hAnsi="Times New Roman" w:cs="Times New Roman"/>
          <w:color w:val="0070C0"/>
          <w:sz w:val="24"/>
          <w:szCs w:val="24"/>
        </w:rPr>
        <w:t>A</w:t>
      </w:r>
      <w:r w:rsidRPr="00E859B3">
        <w:rPr>
          <w:rFonts w:ascii="Times New Roman" w:hAnsi="Times New Roman" w:cs="Times New Roman"/>
          <w:color w:val="0070C0"/>
          <w:sz w:val="24"/>
          <w:szCs w:val="24"/>
        </w:rPr>
        <w:t xml:space="preserve">, </w:t>
      </w:r>
      <w:r w:rsidRPr="00E859B3">
        <w:rPr>
          <w:rStyle w:val="CuerpodeltextoCursiva"/>
          <w:rFonts w:ascii="Times New Roman" w:hAnsi="Times New Roman" w:cs="Times New Roman"/>
          <w:color w:val="0070C0"/>
          <w:sz w:val="24"/>
          <w:szCs w:val="24"/>
        </w:rPr>
        <w:t>B</w:t>
      </w:r>
      <w:r w:rsidRPr="00E859B3">
        <w:rPr>
          <w:rFonts w:ascii="Times New Roman" w:hAnsi="Times New Roman" w:cs="Times New Roman"/>
          <w:color w:val="0070C0"/>
          <w:sz w:val="24"/>
          <w:szCs w:val="24"/>
        </w:rPr>
        <w:t xml:space="preserve"> y </w:t>
      </w:r>
      <w:r w:rsidRPr="00E859B3">
        <w:rPr>
          <w:rStyle w:val="CuerpodeltextoCursiva"/>
          <w:rFonts w:ascii="Times New Roman" w:hAnsi="Times New Roman" w:cs="Times New Roman"/>
          <w:color w:val="0070C0"/>
          <w:sz w:val="24"/>
          <w:szCs w:val="24"/>
        </w:rPr>
        <w:t>C</w:t>
      </w:r>
      <w:r w:rsidRPr="00E859B3">
        <w:rPr>
          <w:rFonts w:ascii="Times New Roman" w:hAnsi="Times New Roman" w:cs="Times New Roman"/>
          <w:color w:val="0070C0"/>
          <w:sz w:val="24"/>
          <w:szCs w:val="24"/>
        </w:rPr>
        <w:t>, como se indica a continuación:</w:t>
      </w:r>
    </w:p>
    <w:p w:rsidR="0006343E" w:rsidRPr="00E859B3" w:rsidRDefault="0006343E" w:rsidP="0006343E">
      <w:pPr>
        <w:spacing w:after="0" w:line="331" w:lineRule="exact"/>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F</w:t>
      </w:r>
      <w:r w:rsidRPr="00E859B3">
        <w:rPr>
          <w:rStyle w:val="Cuerpodeltexto0"/>
          <w:rFonts w:ascii="Times New Roman" w:hAnsi="Times New Roman" w:cs="Times New Roman"/>
          <w:color w:val="0070C0"/>
          <w:sz w:val="24"/>
          <w:szCs w:val="24"/>
          <w:vertAlign w:val="subscript"/>
        </w:rPr>
        <w:t>1</w:t>
      </w:r>
      <w:r w:rsidRPr="00E859B3">
        <w:rPr>
          <w:rFonts w:ascii="Times New Roman" w:hAnsi="Times New Roman" w:cs="Times New Roman"/>
          <w:color w:val="0070C0"/>
          <w:sz w:val="24"/>
          <w:szCs w:val="24"/>
        </w:rPr>
        <w:t xml:space="preserve">: 200 unidades de A, 40 de </w:t>
      </w:r>
      <w:r w:rsidRPr="00E859B3">
        <w:rPr>
          <w:rStyle w:val="CuerpodeltextoCursiva"/>
          <w:rFonts w:ascii="Times New Roman" w:hAnsi="Times New Roman" w:cs="Times New Roman"/>
          <w:color w:val="0070C0"/>
          <w:sz w:val="24"/>
          <w:szCs w:val="24"/>
        </w:rPr>
        <w:t>B</w:t>
      </w:r>
      <w:r w:rsidRPr="00E859B3">
        <w:rPr>
          <w:rFonts w:ascii="Times New Roman" w:hAnsi="Times New Roman" w:cs="Times New Roman"/>
          <w:color w:val="0070C0"/>
          <w:sz w:val="24"/>
          <w:szCs w:val="24"/>
        </w:rPr>
        <w:t xml:space="preserve"> y 30 de C.</w:t>
      </w:r>
    </w:p>
    <w:p w:rsidR="0006343E" w:rsidRPr="00E859B3" w:rsidRDefault="0006343E" w:rsidP="0006343E">
      <w:pPr>
        <w:spacing w:after="0" w:line="331" w:lineRule="exact"/>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F</w:t>
      </w:r>
      <w:r w:rsidRPr="00E859B3">
        <w:rPr>
          <w:rStyle w:val="Cuerpodeltexto0"/>
          <w:rFonts w:ascii="Times New Roman" w:hAnsi="Times New Roman" w:cs="Times New Roman"/>
          <w:color w:val="0070C0"/>
          <w:sz w:val="24"/>
          <w:szCs w:val="24"/>
          <w:vertAlign w:val="subscript"/>
        </w:rPr>
        <w:t>2</w:t>
      </w:r>
      <w:r w:rsidRPr="00E859B3">
        <w:rPr>
          <w:rFonts w:ascii="Times New Roman" w:hAnsi="Times New Roman" w:cs="Times New Roman"/>
          <w:color w:val="0070C0"/>
          <w:sz w:val="24"/>
          <w:szCs w:val="24"/>
        </w:rPr>
        <w:t xml:space="preserve">: 20 unidades de A, 100 de </w:t>
      </w:r>
      <w:r w:rsidRPr="00E859B3">
        <w:rPr>
          <w:rStyle w:val="CuerpodeltextoCursiva"/>
          <w:rFonts w:ascii="Times New Roman" w:hAnsi="Times New Roman" w:cs="Times New Roman"/>
          <w:color w:val="0070C0"/>
          <w:sz w:val="24"/>
          <w:szCs w:val="24"/>
        </w:rPr>
        <w:t>B</w:t>
      </w:r>
      <w:r w:rsidRPr="00E859B3">
        <w:rPr>
          <w:rFonts w:ascii="Times New Roman" w:hAnsi="Times New Roman" w:cs="Times New Roman"/>
          <w:color w:val="0070C0"/>
          <w:sz w:val="24"/>
          <w:szCs w:val="24"/>
        </w:rPr>
        <w:t xml:space="preserve"> y 200 de C.</w:t>
      </w:r>
    </w:p>
    <w:p w:rsidR="0006343E" w:rsidRPr="00E859B3" w:rsidRDefault="0006343E" w:rsidP="0006343E">
      <w:pPr>
        <w:spacing w:after="0" w:line="331" w:lineRule="exact"/>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F</w:t>
      </w:r>
      <w:r w:rsidRPr="00E859B3">
        <w:rPr>
          <w:rStyle w:val="Cuerpodeltexto0"/>
          <w:rFonts w:ascii="Times New Roman" w:hAnsi="Times New Roman" w:cs="Times New Roman"/>
          <w:color w:val="0070C0"/>
          <w:sz w:val="24"/>
          <w:szCs w:val="24"/>
          <w:vertAlign w:val="subscript"/>
        </w:rPr>
        <w:t>3</w:t>
      </w:r>
      <w:r w:rsidRPr="00E859B3">
        <w:rPr>
          <w:rFonts w:ascii="Times New Roman" w:hAnsi="Times New Roman" w:cs="Times New Roman"/>
          <w:color w:val="0070C0"/>
          <w:sz w:val="24"/>
          <w:szCs w:val="24"/>
        </w:rPr>
        <w:t xml:space="preserve">: 80 unidades de A, 50 de </w:t>
      </w:r>
      <w:r w:rsidRPr="00E859B3">
        <w:rPr>
          <w:rStyle w:val="CuerpodeltextoCursiva"/>
          <w:rFonts w:ascii="Times New Roman" w:hAnsi="Times New Roman" w:cs="Times New Roman"/>
          <w:color w:val="0070C0"/>
          <w:sz w:val="24"/>
          <w:szCs w:val="24"/>
        </w:rPr>
        <w:t>B</w:t>
      </w:r>
      <w:r w:rsidRPr="00E859B3">
        <w:rPr>
          <w:rFonts w:ascii="Times New Roman" w:hAnsi="Times New Roman" w:cs="Times New Roman"/>
          <w:color w:val="0070C0"/>
          <w:sz w:val="24"/>
          <w:szCs w:val="24"/>
        </w:rPr>
        <w:t xml:space="preserve"> y 40 de C.</w:t>
      </w: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 xml:space="preserve">Cada unidad de </w:t>
      </w:r>
      <w:r w:rsidRPr="00E859B3">
        <w:rPr>
          <w:rStyle w:val="CuerpodeltextoCursiva"/>
          <w:rFonts w:ascii="Times New Roman" w:hAnsi="Times New Roman" w:cs="Times New Roman"/>
          <w:color w:val="0070C0"/>
          <w:sz w:val="24"/>
          <w:szCs w:val="24"/>
        </w:rPr>
        <w:t>A</w:t>
      </w:r>
      <w:r w:rsidRPr="00E859B3">
        <w:rPr>
          <w:rFonts w:ascii="Times New Roman" w:hAnsi="Times New Roman" w:cs="Times New Roman"/>
          <w:color w:val="0070C0"/>
          <w:sz w:val="24"/>
          <w:szCs w:val="24"/>
        </w:rPr>
        <w:t xml:space="preserve"> que se vende proporciona un beneficio de 5 euros; por cada unidad de </w:t>
      </w:r>
      <w:r w:rsidRPr="00E859B3">
        <w:rPr>
          <w:rStyle w:val="CuerpodeltextoCursiva"/>
          <w:rFonts w:ascii="Times New Roman" w:hAnsi="Times New Roman" w:cs="Times New Roman"/>
          <w:color w:val="0070C0"/>
          <w:sz w:val="24"/>
          <w:szCs w:val="24"/>
        </w:rPr>
        <w:t>B</w:t>
      </w:r>
      <w:r w:rsidRPr="00E859B3">
        <w:rPr>
          <w:rFonts w:ascii="Times New Roman" w:hAnsi="Times New Roman" w:cs="Times New Roman"/>
          <w:color w:val="0070C0"/>
          <w:sz w:val="24"/>
          <w:szCs w:val="24"/>
        </w:rPr>
        <w:t xml:space="preserve">, se obtienen 20 euros de beneficio; y por cada una de </w:t>
      </w:r>
      <w:r w:rsidRPr="00E859B3">
        <w:rPr>
          <w:rStyle w:val="CuerpodeltextoCursiva"/>
          <w:rFonts w:ascii="Times New Roman" w:hAnsi="Times New Roman" w:cs="Times New Roman"/>
          <w:color w:val="0070C0"/>
          <w:sz w:val="24"/>
          <w:szCs w:val="24"/>
        </w:rPr>
        <w:t>C</w:t>
      </w:r>
      <w:r w:rsidRPr="00E859B3">
        <w:rPr>
          <w:rFonts w:ascii="Times New Roman" w:hAnsi="Times New Roman" w:cs="Times New Roman"/>
          <w:color w:val="0070C0"/>
          <w:sz w:val="24"/>
          <w:szCs w:val="24"/>
        </w:rPr>
        <w:t>, 30 euros.</w:t>
      </w: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Sabiendo que la empresa vende toda la producción diaria, obtén matricialmente el</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beneficio diario obtenido con cada una de las tres factorías.</w:t>
      </w:r>
    </w:p>
    <w:p w:rsidR="0006343E" w:rsidRPr="00E859B3" w:rsidRDefault="0006343E" w:rsidP="0006343E">
      <w:pPr>
        <w:spacing w:after="0"/>
        <w:ind w:right="80"/>
        <w:jc w:val="both"/>
        <w:rPr>
          <w:rFonts w:ascii="Times New Roman" w:hAnsi="Times New Roman" w:cs="Times New Roman"/>
          <w:color w:val="0070C0"/>
          <w:sz w:val="24"/>
          <w:szCs w:val="24"/>
        </w:rPr>
      </w:pP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b/>
          <w:color w:val="0070C0"/>
          <w:sz w:val="24"/>
          <w:szCs w:val="24"/>
        </w:rPr>
        <w:t>8.</w:t>
      </w:r>
      <w:r w:rsidRPr="00E859B3">
        <w:rPr>
          <w:rFonts w:ascii="Times New Roman" w:hAnsi="Times New Roman" w:cs="Times New Roman"/>
          <w:color w:val="0070C0"/>
          <w:sz w:val="24"/>
          <w:szCs w:val="24"/>
        </w:rPr>
        <w:t xml:space="preserve"> </w:t>
      </w:r>
      <w:r w:rsidRPr="00E859B3">
        <w:rPr>
          <w:rFonts w:ascii="Times New Roman" w:hAnsi="Times New Roman" w:cs="Times New Roman"/>
          <w:color w:val="0070C0"/>
          <w:sz w:val="24"/>
          <w:szCs w:val="24"/>
        </w:rPr>
        <w:t>En una pastelería elaboran tres tipos de postres: A, B y C, utilizando leche, huevos y azúcar (entre otros ingredientes) en las cantidades que se indican:</w:t>
      </w: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A: 3/4 de litro de leche, 100 g de azúcar y 4 huevos.</w:t>
      </w: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B: 3/4 de litro de leche, 112 g de azúcar y 7 huevos.</w:t>
      </w: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C: 1 litro de leche y 200 g de azúcar.</w:t>
      </w: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t>El precio al que se compran cada uno de los tres ingredientes es de 0,6 euros el litro de leche, 1 euro el kg de azúcar, y 1,2 euros la docena de huevos.</w:t>
      </w:r>
    </w:p>
    <w:p w:rsidR="0006343E" w:rsidRPr="00E859B3" w:rsidRDefault="0006343E" w:rsidP="0006343E">
      <w:pPr>
        <w:spacing w:after="0"/>
        <w:ind w:right="80"/>
        <w:jc w:val="both"/>
        <w:rPr>
          <w:rFonts w:ascii="Times New Roman" w:hAnsi="Times New Roman" w:cs="Times New Roman"/>
          <w:color w:val="0070C0"/>
          <w:sz w:val="24"/>
          <w:szCs w:val="24"/>
        </w:rPr>
      </w:pPr>
      <w:r w:rsidRPr="00E859B3">
        <w:rPr>
          <w:rFonts w:ascii="Times New Roman" w:hAnsi="Times New Roman" w:cs="Times New Roman"/>
          <w:color w:val="0070C0"/>
          <w:sz w:val="24"/>
          <w:szCs w:val="24"/>
        </w:rPr>
        <w:lastRenderedPageBreak/>
        <w:t>Obtén matricialmente el gasto que supone cada uno de estos tres postres (teniendo en cuenta solamente los tres ingredientes indicados)</w:t>
      </w:r>
    </w:p>
    <w:p w:rsidR="00662B7C" w:rsidRPr="00E859B3" w:rsidRDefault="00033367" w:rsidP="0006343E">
      <w:pPr>
        <w:spacing w:after="0"/>
        <w:ind w:right="80"/>
        <w:jc w:val="both"/>
        <w:rPr>
          <w:rFonts w:ascii="Times New Roman" w:hAnsi="Times New Roman" w:cs="Times New Roman"/>
          <w:color w:val="0070C0"/>
          <w:sz w:val="24"/>
          <w:szCs w:val="24"/>
        </w:rPr>
      </w:pPr>
      <w:r w:rsidRPr="00E859B3">
        <w:rPr>
          <w:noProof/>
          <w:color w:val="0070C0"/>
          <w:lang w:eastAsia="es-ES"/>
        </w:rPr>
        <w:drawing>
          <wp:anchor distT="0" distB="0" distL="114300" distR="114300" simplePos="0" relativeHeight="251658240" behindDoc="1" locked="0" layoutInCell="1" allowOverlap="1" wp14:anchorId="11586F55" wp14:editId="08B3DB43">
            <wp:simplePos x="0" y="0"/>
            <wp:positionH relativeFrom="column">
              <wp:posOffset>217929</wp:posOffset>
            </wp:positionH>
            <wp:positionV relativeFrom="paragraph">
              <wp:posOffset>186064</wp:posOffset>
            </wp:positionV>
            <wp:extent cx="5416062" cy="17259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478988" cy="1745982"/>
                    </a:xfrm>
                    <a:prstGeom prst="rect">
                      <a:avLst/>
                    </a:prstGeom>
                  </pic:spPr>
                </pic:pic>
              </a:graphicData>
            </a:graphic>
            <wp14:sizeRelH relativeFrom="margin">
              <wp14:pctWidth>0</wp14:pctWidth>
            </wp14:sizeRelH>
            <wp14:sizeRelV relativeFrom="margin">
              <wp14:pctHeight>0</wp14:pctHeight>
            </wp14:sizeRelV>
          </wp:anchor>
        </w:drawing>
      </w:r>
    </w:p>
    <w:p w:rsidR="00662B7C" w:rsidRPr="00E859B3" w:rsidRDefault="00033367" w:rsidP="0006343E">
      <w:pPr>
        <w:spacing w:after="0"/>
        <w:ind w:right="80"/>
        <w:jc w:val="both"/>
        <w:rPr>
          <w:rFonts w:ascii="Times New Roman" w:hAnsi="Times New Roman" w:cs="Times New Roman"/>
          <w:b/>
          <w:color w:val="0070C0"/>
          <w:sz w:val="24"/>
          <w:szCs w:val="24"/>
        </w:rPr>
      </w:pPr>
      <w:r w:rsidRPr="00E859B3">
        <w:rPr>
          <w:rFonts w:ascii="Times New Roman" w:hAnsi="Times New Roman" w:cs="Times New Roman"/>
          <w:b/>
          <w:color w:val="0070C0"/>
          <w:sz w:val="24"/>
          <w:szCs w:val="24"/>
        </w:rPr>
        <w:t>9.</w:t>
      </w:r>
    </w:p>
    <w:p w:rsidR="0006343E" w:rsidRPr="00E859B3" w:rsidRDefault="0006343E" w:rsidP="00DE735D">
      <w:pPr>
        <w:spacing w:after="0" w:line="240" w:lineRule="auto"/>
        <w:jc w:val="both"/>
        <w:rPr>
          <w:rFonts w:ascii="Times New Roman" w:hAnsi="Times New Roman" w:cs="Times New Roman"/>
          <w:color w:val="0070C0"/>
          <w:sz w:val="24"/>
          <w:szCs w:val="24"/>
        </w:rPr>
      </w:pPr>
    </w:p>
    <w:p w:rsidR="00033367" w:rsidRPr="00E859B3" w:rsidRDefault="00033367" w:rsidP="00DE735D">
      <w:pPr>
        <w:spacing w:after="0" w:line="240" w:lineRule="auto"/>
        <w:jc w:val="both"/>
        <w:rPr>
          <w:rFonts w:ascii="Times New Roman" w:hAnsi="Times New Roman" w:cs="Times New Roman"/>
          <w:color w:val="0070C0"/>
          <w:sz w:val="24"/>
          <w:szCs w:val="24"/>
        </w:rPr>
      </w:pPr>
      <w:bookmarkStart w:id="0" w:name="_GoBack"/>
      <w:bookmarkEnd w:id="0"/>
    </w:p>
    <w:p w:rsidR="00033367" w:rsidRPr="00E859B3" w:rsidRDefault="00033367" w:rsidP="00DE735D">
      <w:pPr>
        <w:spacing w:after="0" w:line="240" w:lineRule="auto"/>
        <w:jc w:val="both"/>
        <w:rPr>
          <w:rFonts w:ascii="Times New Roman" w:hAnsi="Times New Roman" w:cs="Times New Roman"/>
          <w:color w:val="0070C0"/>
          <w:sz w:val="24"/>
          <w:szCs w:val="24"/>
        </w:rPr>
      </w:pPr>
    </w:p>
    <w:p w:rsidR="00033367" w:rsidRPr="00E859B3" w:rsidRDefault="00033367" w:rsidP="00DE735D">
      <w:pPr>
        <w:spacing w:after="0" w:line="240" w:lineRule="auto"/>
        <w:jc w:val="both"/>
        <w:rPr>
          <w:rFonts w:ascii="Times New Roman" w:hAnsi="Times New Roman" w:cs="Times New Roman"/>
          <w:color w:val="0070C0"/>
          <w:sz w:val="24"/>
          <w:szCs w:val="24"/>
        </w:rPr>
      </w:pPr>
    </w:p>
    <w:p w:rsidR="00033367" w:rsidRPr="00E859B3" w:rsidRDefault="00033367" w:rsidP="00DE735D">
      <w:pPr>
        <w:spacing w:after="0" w:line="240" w:lineRule="auto"/>
        <w:jc w:val="both"/>
        <w:rPr>
          <w:rFonts w:ascii="Times New Roman" w:hAnsi="Times New Roman" w:cs="Times New Roman"/>
          <w:b/>
          <w:color w:val="0070C0"/>
          <w:sz w:val="24"/>
          <w:szCs w:val="24"/>
        </w:rPr>
      </w:pPr>
      <w:r w:rsidRPr="00E859B3">
        <w:rPr>
          <w:rFonts w:ascii="Times New Roman" w:hAnsi="Times New Roman" w:cs="Times New Roman"/>
          <w:b/>
          <w:color w:val="0070C0"/>
          <w:sz w:val="24"/>
          <w:szCs w:val="24"/>
        </w:rPr>
        <w:t>10.</w:t>
      </w:r>
    </w:p>
    <w:p w:rsidR="00033367" w:rsidRPr="00E859B3" w:rsidRDefault="00033367" w:rsidP="00033367">
      <w:pPr>
        <w:rPr>
          <w:rFonts w:ascii="Times New Roman" w:hAnsi="Times New Roman" w:cs="Times New Roman"/>
          <w:color w:val="0070C0"/>
          <w:sz w:val="24"/>
          <w:szCs w:val="24"/>
        </w:rPr>
      </w:pPr>
    </w:p>
    <w:p w:rsidR="00033367" w:rsidRPr="00E859B3" w:rsidRDefault="00033367" w:rsidP="00033367">
      <w:pPr>
        <w:rPr>
          <w:rFonts w:ascii="Times New Roman" w:hAnsi="Times New Roman" w:cs="Times New Roman"/>
          <w:color w:val="0070C0"/>
          <w:sz w:val="24"/>
          <w:szCs w:val="24"/>
        </w:rPr>
      </w:pPr>
    </w:p>
    <w:p w:rsidR="00033367" w:rsidRPr="00E859B3" w:rsidRDefault="00033367" w:rsidP="00033367">
      <w:pPr>
        <w:rPr>
          <w:rFonts w:ascii="Times New Roman" w:hAnsi="Times New Roman" w:cs="Times New Roman"/>
          <w:color w:val="0070C0"/>
          <w:sz w:val="24"/>
          <w:szCs w:val="24"/>
        </w:rPr>
      </w:pPr>
      <w:r w:rsidRPr="00E859B3">
        <w:rPr>
          <w:noProof/>
          <w:color w:val="0070C0"/>
          <w:lang w:eastAsia="es-ES"/>
        </w:rPr>
        <w:drawing>
          <wp:anchor distT="0" distB="0" distL="114300" distR="114300" simplePos="0" relativeHeight="251659264" behindDoc="1" locked="0" layoutInCell="1" allowOverlap="1" wp14:anchorId="76EF4279" wp14:editId="53D61172">
            <wp:simplePos x="0" y="0"/>
            <wp:positionH relativeFrom="column">
              <wp:posOffset>217409</wp:posOffset>
            </wp:positionH>
            <wp:positionV relativeFrom="paragraph">
              <wp:posOffset>243529</wp:posOffset>
            </wp:positionV>
            <wp:extent cx="5019608" cy="723010"/>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019608" cy="723010"/>
                    </a:xfrm>
                    <a:prstGeom prst="rect">
                      <a:avLst/>
                    </a:prstGeom>
                  </pic:spPr>
                </pic:pic>
              </a:graphicData>
            </a:graphic>
          </wp:anchor>
        </w:drawing>
      </w:r>
    </w:p>
    <w:p w:rsidR="00033367" w:rsidRPr="00E859B3" w:rsidRDefault="00033367" w:rsidP="00033367">
      <w:pPr>
        <w:rPr>
          <w:rFonts w:ascii="Times New Roman" w:hAnsi="Times New Roman" w:cs="Times New Roman"/>
          <w:b/>
          <w:color w:val="0070C0"/>
          <w:sz w:val="24"/>
          <w:szCs w:val="24"/>
        </w:rPr>
      </w:pPr>
      <w:r w:rsidRPr="00E859B3">
        <w:rPr>
          <w:rFonts w:ascii="Times New Roman" w:hAnsi="Times New Roman" w:cs="Times New Roman"/>
          <w:b/>
          <w:color w:val="0070C0"/>
          <w:sz w:val="24"/>
          <w:szCs w:val="24"/>
        </w:rPr>
        <w:t xml:space="preserve">11. </w:t>
      </w:r>
    </w:p>
    <w:p w:rsidR="00033367" w:rsidRPr="00E859B3" w:rsidRDefault="00033367" w:rsidP="00033367">
      <w:pPr>
        <w:rPr>
          <w:rFonts w:ascii="Times New Roman" w:hAnsi="Times New Roman" w:cs="Times New Roman"/>
          <w:b/>
          <w:color w:val="0070C0"/>
          <w:sz w:val="24"/>
          <w:szCs w:val="24"/>
        </w:rPr>
      </w:pPr>
    </w:p>
    <w:p w:rsidR="00033367" w:rsidRPr="00E859B3" w:rsidRDefault="00033367" w:rsidP="00033367">
      <w:pPr>
        <w:rPr>
          <w:rFonts w:ascii="Times New Roman" w:hAnsi="Times New Roman" w:cs="Times New Roman"/>
          <w:b/>
          <w:color w:val="0070C0"/>
          <w:sz w:val="24"/>
          <w:szCs w:val="24"/>
        </w:rPr>
      </w:pPr>
      <w:r w:rsidRPr="00E859B3">
        <w:rPr>
          <w:noProof/>
          <w:color w:val="0070C0"/>
          <w:lang w:eastAsia="es-ES"/>
        </w:rPr>
        <w:drawing>
          <wp:anchor distT="0" distB="0" distL="114300" distR="114300" simplePos="0" relativeHeight="251660288" behindDoc="1" locked="0" layoutInCell="1" allowOverlap="1" wp14:anchorId="5668150F" wp14:editId="71FCC7B3">
            <wp:simplePos x="0" y="0"/>
            <wp:positionH relativeFrom="column">
              <wp:posOffset>219075</wp:posOffset>
            </wp:positionH>
            <wp:positionV relativeFrom="paragraph">
              <wp:posOffset>258401</wp:posOffset>
            </wp:positionV>
            <wp:extent cx="4558665" cy="1019810"/>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558665" cy="1019810"/>
                    </a:xfrm>
                    <a:prstGeom prst="rect">
                      <a:avLst/>
                    </a:prstGeom>
                  </pic:spPr>
                </pic:pic>
              </a:graphicData>
            </a:graphic>
            <wp14:sizeRelH relativeFrom="margin">
              <wp14:pctWidth>0</wp14:pctWidth>
            </wp14:sizeRelH>
            <wp14:sizeRelV relativeFrom="margin">
              <wp14:pctHeight>0</wp14:pctHeight>
            </wp14:sizeRelV>
          </wp:anchor>
        </w:drawing>
      </w:r>
    </w:p>
    <w:p w:rsidR="00033367" w:rsidRPr="00E859B3" w:rsidRDefault="00033367" w:rsidP="00033367">
      <w:pPr>
        <w:rPr>
          <w:rFonts w:ascii="Times New Roman" w:hAnsi="Times New Roman" w:cs="Times New Roman"/>
          <w:b/>
          <w:color w:val="0070C0"/>
          <w:sz w:val="24"/>
          <w:szCs w:val="24"/>
        </w:rPr>
      </w:pPr>
      <w:r w:rsidRPr="00E859B3">
        <w:rPr>
          <w:rFonts w:ascii="Times New Roman" w:hAnsi="Times New Roman" w:cs="Times New Roman"/>
          <w:b/>
          <w:color w:val="0070C0"/>
          <w:sz w:val="24"/>
          <w:szCs w:val="24"/>
        </w:rPr>
        <w:t xml:space="preserve">12. </w:t>
      </w:r>
    </w:p>
    <w:sectPr w:rsidR="00033367" w:rsidRPr="00E859B3" w:rsidSect="00CD265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C35D3"/>
    <w:multiLevelType w:val="hybridMultilevel"/>
    <w:tmpl w:val="DD42AF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5972897"/>
    <w:multiLevelType w:val="hybridMultilevel"/>
    <w:tmpl w:val="0E3EB7F6"/>
    <w:lvl w:ilvl="0" w:tplc="C3CE4F48">
      <w:start w:val="7"/>
      <w:numFmt w:val="decimal"/>
      <w:lvlText w:val="%1."/>
      <w:lvlJc w:val="left"/>
      <w:pPr>
        <w:ind w:left="720" w:hanging="360"/>
      </w:pPr>
      <w:rPr>
        <w:rFonts w:ascii="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71E2851"/>
    <w:multiLevelType w:val="multilevel"/>
    <w:tmpl w:val="D450ABF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82779F"/>
    <w:multiLevelType w:val="hybridMultilevel"/>
    <w:tmpl w:val="38903F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C6335FE"/>
    <w:multiLevelType w:val="hybridMultilevel"/>
    <w:tmpl w:val="9FE814BA"/>
    <w:lvl w:ilvl="0" w:tplc="6BFC2164">
      <w:start w:val="7"/>
      <w:numFmt w:val="decimal"/>
      <w:lvlText w:val="%1."/>
      <w:lvlJc w:val="left"/>
      <w:pPr>
        <w:ind w:left="720" w:hanging="360"/>
      </w:pPr>
      <w:rPr>
        <w:rFonts w:hint="default"/>
        <w:b/>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20"/>
    <w:rsid w:val="00033367"/>
    <w:rsid w:val="0006343E"/>
    <w:rsid w:val="00662B7C"/>
    <w:rsid w:val="008F04EF"/>
    <w:rsid w:val="009C08DC"/>
    <w:rsid w:val="00B57F20"/>
    <w:rsid w:val="00CD265D"/>
    <w:rsid w:val="00D4567F"/>
    <w:rsid w:val="00DE735D"/>
    <w:rsid w:val="00E859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0D454-5E4B-44C1-B036-74547619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rsid w:val="00B57F20"/>
    <w:rPr>
      <w:rFonts w:ascii="Arial Narrow" w:eastAsia="Arial Narrow" w:hAnsi="Arial Narrow" w:cs="Arial Narrow"/>
      <w:b w:val="0"/>
      <w:bCs w:val="0"/>
      <w:i w:val="0"/>
      <w:iCs w:val="0"/>
      <w:smallCaps w:val="0"/>
      <w:strike w:val="0"/>
      <w:sz w:val="20"/>
      <w:szCs w:val="20"/>
      <w:u w:val="none"/>
    </w:rPr>
  </w:style>
  <w:style w:type="character" w:customStyle="1" w:styleId="Cuerpodeltexto0">
    <w:name w:val="Cuerpo del texto"/>
    <w:basedOn w:val="Cuerpodeltexto"/>
    <w:rsid w:val="00B57F20"/>
    <w:rPr>
      <w:rFonts w:ascii="Arial Narrow" w:eastAsia="Arial Narrow" w:hAnsi="Arial Narrow" w:cs="Arial Narrow"/>
      <w:b w:val="0"/>
      <w:bCs w:val="0"/>
      <w:i w:val="0"/>
      <w:iCs w:val="0"/>
      <w:smallCaps w:val="0"/>
      <w:strike w:val="0"/>
      <w:color w:val="000000"/>
      <w:spacing w:val="0"/>
      <w:w w:val="100"/>
      <w:position w:val="0"/>
      <w:sz w:val="20"/>
      <w:szCs w:val="20"/>
      <w:u w:val="none"/>
      <w:lang w:val="es-ES"/>
    </w:rPr>
  </w:style>
  <w:style w:type="character" w:customStyle="1" w:styleId="CuerpodeltextoNegrita">
    <w:name w:val="Cuerpo del texto + Negrita"/>
    <w:basedOn w:val="Cuerpodeltexto"/>
    <w:rsid w:val="00B57F20"/>
    <w:rPr>
      <w:rFonts w:ascii="Arial Narrow" w:eastAsia="Arial Narrow" w:hAnsi="Arial Narrow" w:cs="Arial Narrow"/>
      <w:b/>
      <w:bCs/>
      <w:i w:val="0"/>
      <w:iCs w:val="0"/>
      <w:smallCaps w:val="0"/>
      <w:strike w:val="0"/>
      <w:color w:val="000000"/>
      <w:spacing w:val="0"/>
      <w:w w:val="100"/>
      <w:position w:val="0"/>
      <w:sz w:val="20"/>
      <w:szCs w:val="20"/>
      <w:u w:val="none"/>
      <w:lang w:val="es-ES"/>
    </w:rPr>
  </w:style>
  <w:style w:type="paragraph" w:customStyle="1" w:styleId="Default">
    <w:name w:val="Default"/>
    <w:rsid w:val="00B57F20"/>
    <w:pPr>
      <w:autoSpaceDE w:val="0"/>
      <w:autoSpaceDN w:val="0"/>
      <w:adjustRightInd w:val="0"/>
      <w:spacing w:after="0" w:line="240" w:lineRule="auto"/>
    </w:pPr>
    <w:rPr>
      <w:rFonts w:ascii="Arial Narrow" w:hAnsi="Arial Narrow" w:cs="Arial Narrow"/>
      <w:color w:val="000000"/>
      <w:sz w:val="24"/>
      <w:szCs w:val="24"/>
    </w:rPr>
  </w:style>
  <w:style w:type="paragraph" w:styleId="Prrafodelista">
    <w:name w:val="List Paragraph"/>
    <w:basedOn w:val="Normal"/>
    <w:uiPriority w:val="34"/>
    <w:qFormat/>
    <w:rsid w:val="00B57F20"/>
    <w:pPr>
      <w:ind w:left="720"/>
      <w:contextualSpacing/>
    </w:pPr>
  </w:style>
  <w:style w:type="character" w:customStyle="1" w:styleId="CuerpodeltextoCursiva">
    <w:name w:val="Cuerpo del texto + Cursiva"/>
    <w:basedOn w:val="Cuerpodeltexto"/>
    <w:rsid w:val="0006343E"/>
    <w:rPr>
      <w:rFonts w:ascii="Arial Narrow" w:eastAsia="Arial Narrow" w:hAnsi="Arial Narrow" w:cs="Arial Narrow"/>
      <w:b w:val="0"/>
      <w:bCs w:val="0"/>
      <w:i/>
      <w:iCs/>
      <w:smallCaps w:val="0"/>
      <w:strike w:val="0"/>
      <w:color w:val="000000"/>
      <w:spacing w:val="0"/>
      <w:w w:val="100"/>
      <w:position w:val="0"/>
      <w:sz w:val="21"/>
      <w:szCs w:val="21"/>
      <w:u w:val="none"/>
      <w:lang w:val="es-ES"/>
    </w:rPr>
  </w:style>
  <w:style w:type="paragraph" w:styleId="Textodeglobo">
    <w:name w:val="Balloon Text"/>
    <w:basedOn w:val="Normal"/>
    <w:link w:val="TextodegloboCar"/>
    <w:uiPriority w:val="99"/>
    <w:semiHidden/>
    <w:unhideWhenUsed/>
    <w:rsid w:val="00E859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834</Words>
  <Characters>4589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dc:creator>
  <cp:keywords/>
  <dc:description/>
  <cp:lastModifiedBy>Aye</cp:lastModifiedBy>
  <cp:revision>4</cp:revision>
  <cp:lastPrinted>2019-02-27T04:06:00Z</cp:lastPrinted>
  <dcterms:created xsi:type="dcterms:W3CDTF">2019-02-27T03:07:00Z</dcterms:created>
  <dcterms:modified xsi:type="dcterms:W3CDTF">2019-02-27T07:22:00Z</dcterms:modified>
</cp:coreProperties>
</file>