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AB1" w:rsidRPr="00B92AB1" w:rsidRDefault="00B92AB1" w:rsidP="00B92AB1">
      <w:pPr>
        <w:pStyle w:val="Textosinformato"/>
        <w:jc w:val="both"/>
        <w:rPr>
          <w:rFonts w:ascii="Arial" w:hAnsi="Arial" w:cs="Arial"/>
          <w:b/>
          <w:sz w:val="24"/>
          <w:szCs w:val="24"/>
          <w:lang w:val="es-ES"/>
        </w:rPr>
      </w:pPr>
      <w:r w:rsidRPr="00B92AB1">
        <w:rPr>
          <w:rFonts w:ascii="Arial" w:hAnsi="Arial" w:cs="Arial"/>
          <w:b/>
          <w:sz w:val="24"/>
          <w:szCs w:val="24"/>
          <w:lang w:val="es-ES"/>
        </w:rPr>
        <w:t xml:space="preserve">RESPUESTA AL EJEMPLO DEMOSTRATIVO DE LA CONFERENCIA NO. </w:t>
      </w:r>
      <w:r w:rsidR="004829C9">
        <w:rPr>
          <w:rFonts w:ascii="Arial" w:hAnsi="Arial" w:cs="Arial"/>
          <w:b/>
          <w:sz w:val="24"/>
          <w:szCs w:val="24"/>
          <w:lang w:val="es-ES"/>
        </w:rPr>
        <w:t>4</w:t>
      </w:r>
    </w:p>
    <w:p w:rsidR="00B92AB1" w:rsidRDefault="00B92AB1" w:rsidP="00B92AB1">
      <w:pPr>
        <w:pStyle w:val="Textosinformato"/>
        <w:jc w:val="both"/>
        <w:rPr>
          <w:rFonts w:ascii="Arial" w:hAnsi="Arial" w:cs="Arial"/>
          <w:sz w:val="24"/>
          <w:szCs w:val="24"/>
          <w:lang w:val="es-ES"/>
        </w:rPr>
      </w:pPr>
    </w:p>
    <w:p w:rsidR="009E2947" w:rsidRDefault="00B92AB1" w:rsidP="00B92AB1">
      <w:pPr>
        <w:pStyle w:val="Textosinformato"/>
        <w:jc w:val="both"/>
        <w:rPr>
          <w:rFonts w:ascii="Arial" w:hAnsi="Arial" w:cs="Arial"/>
          <w:sz w:val="24"/>
          <w:szCs w:val="24"/>
          <w:lang w:val="es-ES"/>
        </w:rPr>
      </w:pPr>
      <w:r w:rsidRPr="00B92AB1">
        <w:rPr>
          <w:rFonts w:ascii="Arial" w:hAnsi="Arial" w:cs="Arial"/>
          <w:sz w:val="24"/>
          <w:szCs w:val="24"/>
          <w:lang w:val="es-ES"/>
        </w:rPr>
        <w:t xml:space="preserve">La compañía RTC tiene ventas a crédito por $ 10 000 000, compras a crédito por $ 8 000 000, </w:t>
      </w:r>
    </w:p>
    <w:p w:rsidR="00B92AB1" w:rsidRDefault="009E2947" w:rsidP="00B92AB1">
      <w:pPr>
        <w:pStyle w:val="Textosinformato"/>
        <w:jc w:val="both"/>
        <w:rPr>
          <w:rFonts w:ascii="Arial" w:hAnsi="Arial" w:cs="Arial"/>
          <w:sz w:val="24"/>
          <w:szCs w:val="24"/>
          <w:lang w:val="es-ES"/>
        </w:rPr>
      </w:pPr>
      <w:r>
        <w:rPr>
          <w:rFonts w:ascii="Arial" w:hAnsi="Arial" w:cs="Arial"/>
          <w:sz w:val="24"/>
          <w:szCs w:val="24"/>
          <w:lang w:val="es-ES"/>
        </w:rPr>
        <w:t xml:space="preserve">Un </w:t>
      </w:r>
      <w:r w:rsidRPr="009E2947">
        <w:rPr>
          <w:rFonts w:ascii="Arial" w:hAnsi="Arial" w:cs="Arial"/>
          <w:sz w:val="24"/>
          <w:szCs w:val="24"/>
          <w:lang w:val="es-ES"/>
        </w:rPr>
        <w:t>P</w:t>
      </w:r>
      <w:r>
        <w:rPr>
          <w:rFonts w:ascii="Arial" w:hAnsi="Arial" w:cs="Arial"/>
          <w:sz w:val="24"/>
          <w:szCs w:val="24"/>
          <w:lang w:val="es-ES"/>
        </w:rPr>
        <w:t xml:space="preserve">lazo </w:t>
      </w:r>
      <w:r w:rsidRPr="009E2947">
        <w:rPr>
          <w:rFonts w:ascii="Arial" w:hAnsi="Arial" w:cs="Arial"/>
          <w:sz w:val="24"/>
          <w:szCs w:val="24"/>
          <w:lang w:val="es-ES"/>
        </w:rPr>
        <w:t>P</w:t>
      </w:r>
      <w:r>
        <w:rPr>
          <w:rFonts w:ascii="Arial" w:hAnsi="Arial" w:cs="Arial"/>
          <w:sz w:val="24"/>
          <w:szCs w:val="24"/>
          <w:lang w:val="es-ES"/>
        </w:rPr>
        <w:t xml:space="preserve">romedio de </w:t>
      </w:r>
      <w:r w:rsidRPr="009E2947">
        <w:rPr>
          <w:rFonts w:ascii="Arial" w:hAnsi="Arial" w:cs="Arial"/>
          <w:sz w:val="24"/>
          <w:szCs w:val="24"/>
          <w:lang w:val="es-ES"/>
        </w:rPr>
        <w:t>I</w:t>
      </w:r>
      <w:r>
        <w:rPr>
          <w:rFonts w:ascii="Arial" w:hAnsi="Arial" w:cs="Arial"/>
          <w:sz w:val="24"/>
          <w:szCs w:val="24"/>
          <w:lang w:val="es-ES"/>
        </w:rPr>
        <w:t xml:space="preserve">nventario de </w:t>
      </w:r>
      <w:r w:rsidRPr="009E2947">
        <w:rPr>
          <w:rFonts w:ascii="Arial" w:hAnsi="Arial" w:cs="Arial"/>
          <w:sz w:val="24"/>
          <w:szCs w:val="24"/>
          <w:lang w:val="es-ES"/>
        </w:rPr>
        <w:t>72 días</w:t>
      </w:r>
      <w:r>
        <w:rPr>
          <w:rFonts w:ascii="Arial" w:hAnsi="Arial" w:cs="Arial"/>
          <w:sz w:val="24"/>
          <w:szCs w:val="24"/>
          <w:lang w:val="es-ES"/>
        </w:rPr>
        <w:t xml:space="preserve">, </w:t>
      </w:r>
      <w:r w:rsidR="00B92AB1" w:rsidRPr="00B92AB1">
        <w:rPr>
          <w:rFonts w:ascii="Arial" w:hAnsi="Arial" w:cs="Arial"/>
          <w:sz w:val="24"/>
          <w:szCs w:val="24"/>
          <w:lang w:val="es-ES"/>
        </w:rPr>
        <w:t>las cuentas por cobrar anuales tienen un valor de $ 660 000, las cuentas por pagar anuales ascienden a $ 580 000, tiene una producción diaria de 3 computadoras, un precio de costo unitario de $ 200 000 y los desembolsos anuales ascienden a $ 10 200 000. También se conoce que está en un proceso de perfeccionamiento y desea conocer los niveles óptimos de efectivo e inventario que debe mantener para lograr una gestión eficiente de su capital de trabajo. Para ello conoce que deberá realizar transacciones de efectivo por valor de $ 1 200 000 en el próximo año con un costo fijo por transacción de $ 130 y la tasa de rendimiento es del 10%. También conoce que el producto que más influye en sus inventarios son los vigilantes del cual se venden 145 000 unidades anuales con un costo porcentual de mantenimiento del inventario del 30%, el precio de costo es de $ 250 por unidad, el costo fijo por cada una de ellas es de $ 96 y transcurren 2 semanas entre una entrega y la orden.</w:t>
      </w:r>
    </w:p>
    <w:p w:rsidR="00B92AB1" w:rsidRDefault="00B92AB1" w:rsidP="00B92AB1">
      <w:pPr>
        <w:pStyle w:val="Textosinformato"/>
        <w:jc w:val="both"/>
        <w:rPr>
          <w:rFonts w:ascii="Arial" w:hAnsi="Arial" w:cs="Arial"/>
          <w:sz w:val="24"/>
          <w:szCs w:val="24"/>
          <w:lang w:val="es-ES"/>
        </w:rPr>
      </w:pPr>
    </w:p>
    <w:p w:rsidR="00B92AB1" w:rsidRPr="00B92AB1" w:rsidRDefault="00B92AB1" w:rsidP="00B92AB1">
      <w:pPr>
        <w:pStyle w:val="Textosinformato"/>
        <w:numPr>
          <w:ilvl w:val="0"/>
          <w:numId w:val="2"/>
        </w:numPr>
        <w:jc w:val="both"/>
        <w:rPr>
          <w:rFonts w:ascii="Arial" w:hAnsi="Arial" w:cs="Arial"/>
          <w:sz w:val="24"/>
          <w:szCs w:val="24"/>
          <w:lang w:val="es-ES"/>
        </w:rPr>
      </w:pPr>
      <w:r w:rsidRPr="00B92AB1">
        <w:rPr>
          <w:rFonts w:ascii="Arial" w:hAnsi="Arial" w:cs="Arial"/>
          <w:sz w:val="24"/>
          <w:szCs w:val="24"/>
          <w:lang w:val="es-ES"/>
        </w:rPr>
        <w:t>Determine el ciclo de conversión de efectivo.</w:t>
      </w:r>
    </w:p>
    <w:p w:rsidR="00B92AB1" w:rsidRPr="00B92AB1" w:rsidRDefault="00B92AB1" w:rsidP="00B92AB1">
      <w:pPr>
        <w:pStyle w:val="Textosinformato"/>
        <w:numPr>
          <w:ilvl w:val="0"/>
          <w:numId w:val="2"/>
        </w:numPr>
        <w:jc w:val="both"/>
        <w:rPr>
          <w:rFonts w:ascii="Arial" w:hAnsi="Arial" w:cs="Arial"/>
          <w:sz w:val="24"/>
          <w:szCs w:val="24"/>
          <w:lang w:val="es-ES"/>
        </w:rPr>
      </w:pPr>
      <w:r w:rsidRPr="00B92AB1">
        <w:rPr>
          <w:rFonts w:ascii="Arial" w:hAnsi="Arial" w:cs="Arial"/>
          <w:sz w:val="24"/>
          <w:szCs w:val="24"/>
          <w:lang w:val="es-ES"/>
        </w:rPr>
        <w:t>¿Cuál será el saldo óptimo de efectivo que deberá tener la compañía?</w:t>
      </w:r>
    </w:p>
    <w:p w:rsidR="00B92AB1" w:rsidRPr="00B92AB1" w:rsidRDefault="00B92AB1" w:rsidP="00B92AB1">
      <w:pPr>
        <w:pStyle w:val="Textosinformato"/>
        <w:numPr>
          <w:ilvl w:val="0"/>
          <w:numId w:val="2"/>
        </w:numPr>
        <w:jc w:val="both"/>
        <w:rPr>
          <w:rFonts w:ascii="Arial" w:hAnsi="Arial" w:cs="Arial"/>
          <w:sz w:val="24"/>
          <w:szCs w:val="24"/>
          <w:lang w:val="es-ES"/>
        </w:rPr>
      </w:pPr>
      <w:r w:rsidRPr="00B92AB1">
        <w:rPr>
          <w:rFonts w:ascii="Arial" w:hAnsi="Arial" w:cs="Arial"/>
          <w:sz w:val="24"/>
          <w:szCs w:val="24"/>
          <w:lang w:val="es-ES"/>
        </w:rPr>
        <w:t>¿Cuáles serían sus necesidades de financiamiento? Si la empresa aumenta el plazo de pagos en 10 días ¿Cómo sería su resultado para la entidad?</w:t>
      </w:r>
    </w:p>
    <w:p w:rsidR="00B92AB1" w:rsidRDefault="00B92AB1" w:rsidP="00B92AB1">
      <w:pPr>
        <w:pStyle w:val="Textosinformato"/>
        <w:numPr>
          <w:ilvl w:val="0"/>
          <w:numId w:val="2"/>
        </w:numPr>
        <w:jc w:val="both"/>
        <w:rPr>
          <w:rFonts w:ascii="Arial" w:hAnsi="Arial" w:cs="Arial"/>
          <w:sz w:val="24"/>
          <w:szCs w:val="24"/>
          <w:lang w:val="es-ES"/>
        </w:rPr>
      </w:pPr>
      <w:r w:rsidRPr="00B92AB1">
        <w:rPr>
          <w:rFonts w:ascii="Arial" w:hAnsi="Arial" w:cs="Arial"/>
          <w:sz w:val="24"/>
          <w:szCs w:val="24"/>
          <w:lang w:val="es-ES"/>
        </w:rPr>
        <w:t>Determine el saldo óptimo de efectivo utilizando el modelo Baumol, el lote óptimo de inventario por el modelo EOQ y el punto en que la empresa debe colocar la nueva orden.</w:t>
      </w:r>
    </w:p>
    <w:p w:rsidR="00B92AB1" w:rsidRDefault="00B92AB1" w:rsidP="00B92AB1">
      <w:pPr>
        <w:pStyle w:val="Textosinformato"/>
        <w:jc w:val="both"/>
        <w:rPr>
          <w:rFonts w:ascii="Arial" w:hAnsi="Arial" w:cs="Arial"/>
          <w:sz w:val="24"/>
          <w:szCs w:val="24"/>
          <w:lang w:val="es-ES"/>
        </w:rPr>
      </w:pPr>
    </w:p>
    <w:p w:rsidR="00B92AB1" w:rsidRDefault="00B92AB1" w:rsidP="00B92AB1">
      <w:pPr>
        <w:pStyle w:val="Textosinformato"/>
        <w:jc w:val="both"/>
        <w:rPr>
          <w:rFonts w:ascii="Arial" w:hAnsi="Arial" w:cs="Arial"/>
          <w:sz w:val="24"/>
          <w:szCs w:val="24"/>
          <w:lang w:val="es-ES"/>
        </w:rPr>
      </w:pPr>
    </w:p>
    <w:p w:rsidR="00B92AB1" w:rsidRDefault="00B92AB1" w:rsidP="00B92AB1">
      <w:pPr>
        <w:pStyle w:val="Textosinformato"/>
        <w:jc w:val="both"/>
        <w:rPr>
          <w:rFonts w:ascii="Arial" w:hAnsi="Arial" w:cs="Arial"/>
          <w:sz w:val="24"/>
          <w:szCs w:val="24"/>
          <w:lang w:val="es-ES"/>
        </w:rPr>
      </w:pPr>
    </w:p>
    <w:p w:rsidR="00B92AB1" w:rsidRDefault="00B92AB1" w:rsidP="00B92AB1">
      <w:pPr>
        <w:pStyle w:val="Textosinformato"/>
        <w:jc w:val="center"/>
        <w:rPr>
          <w:rFonts w:ascii="Arial" w:hAnsi="Arial" w:cs="Arial"/>
          <w:b/>
          <w:sz w:val="24"/>
          <w:szCs w:val="24"/>
          <w:u w:val="single"/>
          <w:lang w:val="es-ES"/>
        </w:rPr>
      </w:pPr>
      <w:r w:rsidRPr="00BF07CD">
        <w:rPr>
          <w:rFonts w:ascii="Arial" w:hAnsi="Arial" w:cs="Arial"/>
          <w:b/>
          <w:sz w:val="24"/>
          <w:szCs w:val="24"/>
          <w:u w:val="single"/>
          <w:lang w:val="es-ES"/>
        </w:rPr>
        <w:t>RESPUESTA</w:t>
      </w:r>
    </w:p>
    <w:p w:rsidR="00B92AB1" w:rsidRDefault="00B92AB1" w:rsidP="00B92AB1">
      <w:pPr>
        <w:pStyle w:val="Textosinformato"/>
        <w:ind w:right="-710"/>
        <w:jc w:val="both"/>
        <w:rPr>
          <w:rFonts w:ascii="Arial" w:hAnsi="Arial" w:cs="Arial"/>
          <w:b/>
          <w:sz w:val="24"/>
          <w:szCs w:val="24"/>
          <w:lang w:val="es-ES"/>
        </w:rPr>
      </w:pPr>
      <w:r>
        <w:rPr>
          <w:rFonts w:ascii="Arial" w:hAnsi="Arial" w:cs="Arial"/>
          <w:b/>
          <w:sz w:val="24"/>
          <w:szCs w:val="24"/>
          <w:lang w:val="es-ES"/>
        </w:rPr>
        <w:t xml:space="preserve">a-) Ciclo de caja (CC) = PPI + PPCC - PPCP  </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PPI = 72 días</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PPCC = Cuentas por cobrar/ (Ventas a crédito/360) =$660 000/ ($10 000 000/360)</w:t>
      </w:r>
      <w:r>
        <w:rPr>
          <w:rFonts w:ascii="Arial" w:hAnsi="Arial" w:cs="Arial"/>
          <w:sz w:val="24"/>
          <w:szCs w:val="24"/>
          <w:lang w:val="es-ES"/>
        </w:rPr>
        <w:t xml:space="preserve"> </w:t>
      </w:r>
      <w:r w:rsidRPr="006F1B8B">
        <w:rPr>
          <w:rFonts w:ascii="Arial" w:hAnsi="Arial" w:cs="Arial"/>
          <w:sz w:val="24"/>
          <w:szCs w:val="24"/>
          <w:lang w:val="es-ES"/>
        </w:rPr>
        <w:t>=</w:t>
      </w:r>
      <w:r>
        <w:rPr>
          <w:rFonts w:ascii="Arial" w:hAnsi="Arial" w:cs="Arial"/>
          <w:sz w:val="24"/>
          <w:szCs w:val="24"/>
          <w:lang w:val="es-ES"/>
        </w:rPr>
        <w:t xml:space="preserve"> 24</w:t>
      </w:r>
      <w:r w:rsidRPr="006F1B8B">
        <w:rPr>
          <w:rFonts w:ascii="Arial" w:hAnsi="Arial" w:cs="Arial"/>
          <w:sz w:val="24"/>
          <w:szCs w:val="24"/>
          <w:lang w:val="es-ES"/>
        </w:rPr>
        <w:t xml:space="preserve"> días</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PPCP = Cuentas por pagar/ (Compras a crédito/360) = $580 000/ ($8 000 000/360)</w:t>
      </w:r>
      <w:r>
        <w:rPr>
          <w:rFonts w:ascii="Arial" w:hAnsi="Arial" w:cs="Arial"/>
          <w:sz w:val="24"/>
          <w:szCs w:val="24"/>
          <w:lang w:val="es-ES"/>
        </w:rPr>
        <w:t xml:space="preserve"> </w:t>
      </w:r>
      <w:r w:rsidRPr="006F1B8B">
        <w:rPr>
          <w:rFonts w:ascii="Arial" w:hAnsi="Arial" w:cs="Arial"/>
          <w:sz w:val="24"/>
          <w:szCs w:val="24"/>
          <w:lang w:val="es-ES"/>
        </w:rPr>
        <w:t>=</w:t>
      </w:r>
      <w:r>
        <w:rPr>
          <w:rFonts w:ascii="Arial" w:hAnsi="Arial" w:cs="Arial"/>
          <w:sz w:val="24"/>
          <w:szCs w:val="24"/>
          <w:lang w:val="es-ES"/>
        </w:rPr>
        <w:t xml:space="preserve"> </w:t>
      </w:r>
      <w:r w:rsidRPr="006F1B8B">
        <w:rPr>
          <w:rFonts w:ascii="Arial" w:hAnsi="Arial" w:cs="Arial"/>
          <w:sz w:val="24"/>
          <w:szCs w:val="24"/>
          <w:lang w:val="es-ES"/>
        </w:rPr>
        <w:t>26 días</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CC = 72 d + 24 d – 26 d = 70 días</w:t>
      </w:r>
    </w:p>
    <w:p w:rsidR="00B92AB1" w:rsidRPr="00616E02" w:rsidRDefault="00B92AB1" w:rsidP="00B92AB1">
      <w:pPr>
        <w:pStyle w:val="Textosinformato"/>
        <w:ind w:right="-710"/>
        <w:jc w:val="both"/>
        <w:rPr>
          <w:rFonts w:ascii="Arial" w:hAnsi="Arial" w:cs="Arial"/>
          <w:sz w:val="24"/>
          <w:szCs w:val="24"/>
          <w:lang w:val="es-ES"/>
        </w:rPr>
      </w:pPr>
      <w:r w:rsidRPr="00B92AB1">
        <w:rPr>
          <w:rFonts w:ascii="Arial" w:hAnsi="Arial" w:cs="Arial"/>
          <w:b/>
          <w:sz w:val="24"/>
          <w:szCs w:val="24"/>
          <w:lang w:val="es-ES"/>
        </w:rPr>
        <w:t xml:space="preserve">b-) SOE = </w:t>
      </w:r>
      <w:r w:rsidRPr="00B92AB1">
        <w:rPr>
          <w:rStyle w:val="nfasis"/>
          <w:rFonts w:ascii="Arial" w:hAnsi="Arial" w:cs="Arial"/>
          <w:b w:val="0"/>
          <w:bCs w:val="0"/>
          <w:i w:val="0"/>
          <w:iCs w:val="0"/>
          <w:sz w:val="24"/>
          <w:lang w:val="es-ES"/>
        </w:rPr>
        <w:t>Desembolsos Anuales totales / Rotación de caja</w:t>
      </w:r>
      <w:r>
        <w:rPr>
          <w:rStyle w:val="nfasis"/>
          <w:rFonts w:ascii="Arial" w:hAnsi="Arial" w:cs="Arial"/>
          <w:b w:val="0"/>
          <w:bCs w:val="0"/>
          <w:i w:val="0"/>
          <w:iCs w:val="0"/>
          <w:sz w:val="24"/>
          <w:lang w:val="es-ES"/>
        </w:rPr>
        <w:t xml:space="preserve"> = $ 10 200 000/ (360/70) = $ 2 000 000</w:t>
      </w:r>
    </w:p>
    <w:p w:rsidR="00B92AB1" w:rsidRPr="006F1B8B" w:rsidRDefault="00B92AB1" w:rsidP="00B92AB1">
      <w:pPr>
        <w:pStyle w:val="Textosinformato"/>
        <w:ind w:right="-710"/>
        <w:jc w:val="both"/>
        <w:rPr>
          <w:rFonts w:ascii="Arial" w:hAnsi="Arial" w:cs="Arial"/>
          <w:sz w:val="24"/>
          <w:szCs w:val="24"/>
          <w:lang w:val="es-ES"/>
        </w:rPr>
      </w:pPr>
      <w:r w:rsidRPr="00AB71F8">
        <w:rPr>
          <w:rFonts w:ascii="Arial" w:hAnsi="Arial" w:cs="Arial"/>
          <w:b/>
          <w:sz w:val="24"/>
          <w:szCs w:val="24"/>
          <w:lang w:val="es-ES"/>
        </w:rPr>
        <w:t>c-)</w:t>
      </w:r>
      <w:r>
        <w:rPr>
          <w:rFonts w:ascii="Arial" w:hAnsi="Arial" w:cs="Arial"/>
          <w:sz w:val="24"/>
          <w:szCs w:val="24"/>
          <w:lang w:val="es-ES"/>
        </w:rPr>
        <w:t xml:space="preserve"> </w:t>
      </w:r>
      <w:r w:rsidRPr="006F1B8B">
        <w:rPr>
          <w:rFonts w:ascii="Arial" w:hAnsi="Arial" w:cs="Arial"/>
          <w:sz w:val="24"/>
          <w:szCs w:val="24"/>
          <w:lang w:val="es-ES"/>
        </w:rPr>
        <w:t>Costo diario = Producción diario * Costo unitario = 3*$ 200 000 = $ 600 000</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Necesidad de financiamiento = CC* Costo diario = 70 días * $ 600 000 = $ 42 000 000</w:t>
      </w:r>
    </w:p>
    <w:p w:rsidR="00B92AB1" w:rsidRPr="006F1B8B" w:rsidRDefault="00130099" w:rsidP="00B92AB1">
      <w:pPr>
        <w:pStyle w:val="Textosinformato"/>
        <w:ind w:right="-710"/>
        <w:jc w:val="both"/>
        <w:rPr>
          <w:rFonts w:ascii="Arial" w:hAnsi="Arial" w:cs="Arial"/>
          <w:sz w:val="24"/>
          <w:szCs w:val="24"/>
          <w:lang w:val="es-ES"/>
        </w:rPr>
      </w:pPr>
      <w:r>
        <w:rPr>
          <w:rFonts w:ascii="Arial" w:hAnsi="Arial" w:cs="Arial"/>
          <w:sz w:val="24"/>
          <w:szCs w:val="24"/>
          <w:lang w:val="es-ES"/>
        </w:rPr>
        <w:t>Aumento</w:t>
      </w:r>
      <w:r w:rsidR="00B92AB1" w:rsidRPr="006F1B8B">
        <w:rPr>
          <w:rFonts w:ascii="Arial" w:hAnsi="Arial" w:cs="Arial"/>
          <w:sz w:val="24"/>
          <w:szCs w:val="24"/>
          <w:lang w:val="es-ES"/>
        </w:rPr>
        <w:t xml:space="preserve"> del plazo de pago = 26 </w:t>
      </w:r>
      <w:r w:rsidR="00AB71F8" w:rsidRPr="006F1B8B">
        <w:rPr>
          <w:rFonts w:ascii="Arial" w:hAnsi="Arial" w:cs="Arial"/>
          <w:sz w:val="24"/>
          <w:szCs w:val="24"/>
          <w:lang w:val="es-ES"/>
        </w:rPr>
        <w:t>días +</w:t>
      </w:r>
      <w:r w:rsidR="00B92AB1" w:rsidRPr="006F1B8B">
        <w:rPr>
          <w:rFonts w:ascii="Arial" w:hAnsi="Arial" w:cs="Arial"/>
          <w:sz w:val="24"/>
          <w:szCs w:val="24"/>
          <w:lang w:val="es-ES"/>
        </w:rPr>
        <w:t xml:space="preserve"> 10 días = 36 días.</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CC = 72 d + 24 d – 36 d = 60 días</w:t>
      </w:r>
      <w:bookmarkStart w:id="0" w:name="_GoBack"/>
      <w:bookmarkEnd w:id="0"/>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Necesidad = CC * Costo diario = 60 días * $ 600 000 = $ 36 000 000</w:t>
      </w:r>
    </w:p>
    <w:p w:rsidR="00B92AB1" w:rsidRPr="006F1B8B"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 xml:space="preserve">Reducción del financiamiento = Necesidad actual – Necesidad nueva </w:t>
      </w:r>
    </w:p>
    <w:p w:rsidR="00AB71F8" w:rsidRDefault="00B92AB1" w:rsidP="00B92AB1">
      <w:pPr>
        <w:pStyle w:val="Textosinformato"/>
        <w:ind w:right="-710"/>
        <w:jc w:val="both"/>
        <w:rPr>
          <w:rFonts w:ascii="Arial" w:hAnsi="Arial" w:cs="Arial"/>
          <w:sz w:val="24"/>
          <w:szCs w:val="24"/>
          <w:lang w:val="es-ES"/>
        </w:rPr>
      </w:pPr>
      <w:r w:rsidRPr="006F1B8B">
        <w:rPr>
          <w:rFonts w:ascii="Arial" w:hAnsi="Arial" w:cs="Arial"/>
          <w:sz w:val="24"/>
          <w:szCs w:val="24"/>
          <w:lang w:val="es-ES"/>
        </w:rPr>
        <w:t>Reducción = $ 42 000 0</w:t>
      </w:r>
      <w:r w:rsidR="00AB71F8">
        <w:rPr>
          <w:rFonts w:ascii="Arial" w:hAnsi="Arial" w:cs="Arial"/>
          <w:sz w:val="24"/>
          <w:szCs w:val="24"/>
          <w:lang w:val="es-ES"/>
        </w:rPr>
        <w:t>00 - $ 36 000 000 = $ 6 000 000</w:t>
      </w:r>
    </w:p>
    <w:p w:rsidR="00AB71F8" w:rsidRDefault="00AB71F8" w:rsidP="00B92AB1">
      <w:pPr>
        <w:pStyle w:val="Textosinformato"/>
        <w:ind w:right="-710"/>
        <w:jc w:val="both"/>
        <w:rPr>
          <w:rFonts w:ascii="Arial" w:hAnsi="Arial" w:cs="Arial"/>
          <w:sz w:val="24"/>
          <w:szCs w:val="24"/>
          <w:lang w:val="es-ES"/>
        </w:rPr>
      </w:pPr>
    </w:p>
    <w:p w:rsidR="00B92AB1" w:rsidRPr="006F1B8B" w:rsidRDefault="00AB71F8" w:rsidP="00B92AB1">
      <w:pPr>
        <w:pStyle w:val="Textosinformato"/>
        <w:ind w:right="-710"/>
        <w:jc w:val="both"/>
        <w:rPr>
          <w:rFonts w:ascii="Arial" w:hAnsi="Arial" w:cs="Arial"/>
          <w:sz w:val="24"/>
          <w:szCs w:val="24"/>
          <w:lang w:val="es-ES"/>
        </w:rPr>
      </w:pPr>
      <w:r>
        <w:rPr>
          <w:rFonts w:ascii="Arial" w:hAnsi="Arial" w:cs="Arial"/>
          <w:sz w:val="24"/>
          <w:szCs w:val="24"/>
          <w:lang w:val="es-ES"/>
        </w:rPr>
        <w:t xml:space="preserve">R/ </w:t>
      </w:r>
      <w:r w:rsidR="00B92AB1" w:rsidRPr="006F1B8B">
        <w:rPr>
          <w:rFonts w:ascii="Arial" w:hAnsi="Arial" w:cs="Arial"/>
          <w:sz w:val="24"/>
          <w:szCs w:val="24"/>
          <w:lang w:val="es-ES"/>
        </w:rPr>
        <w:t>Favorable para la empresa porque tiene menor cantidad de dinero invertido.</w:t>
      </w:r>
    </w:p>
    <w:p w:rsidR="00887FBC" w:rsidRDefault="00AB71F8">
      <w:r>
        <w:rPr>
          <w:rFonts w:ascii="Arial" w:hAnsi="Arial" w:cs="Arial"/>
          <w:noProof/>
          <w:sz w:val="24"/>
          <w:szCs w:val="24"/>
          <w:lang w:eastAsia="es-ES"/>
        </w:rPr>
        <mc:AlternateContent>
          <mc:Choice Requires="wps">
            <w:drawing>
              <wp:anchor distT="0" distB="0" distL="114300" distR="114300" simplePos="0" relativeHeight="251660288" behindDoc="0" locked="0" layoutInCell="1" allowOverlap="1" wp14:anchorId="4D6DC1C0" wp14:editId="06AEB09B">
                <wp:simplePos x="0" y="0"/>
                <wp:positionH relativeFrom="column">
                  <wp:posOffset>3254375</wp:posOffset>
                </wp:positionH>
                <wp:positionV relativeFrom="paragraph">
                  <wp:posOffset>281305</wp:posOffset>
                </wp:positionV>
                <wp:extent cx="25146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F30B1E" id="Conector recto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25pt,22.15pt" to="454.2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"/>
            </w:pict>
          </mc:Fallback>
        </mc:AlternateContent>
      </w:r>
      <w:r>
        <w:rPr>
          <w:rFonts w:ascii="Arial" w:hAnsi="Arial" w:cs="Arial"/>
          <w:noProof/>
          <w:sz w:val="24"/>
          <w:szCs w:val="24"/>
          <w:lang w:eastAsia="es-ES"/>
        </w:rPr>
        <mc:AlternateContent>
          <mc:Choice Requires="wps">
            <w:drawing>
              <wp:anchor distT="0" distB="0" distL="114300" distR="114300" simplePos="0" relativeHeight="251664384" behindDoc="0" locked="0" layoutInCell="1" allowOverlap="1" wp14:anchorId="1849474C" wp14:editId="4E40FB69">
                <wp:simplePos x="0" y="0"/>
                <wp:positionH relativeFrom="column">
                  <wp:posOffset>1899285</wp:posOffset>
                </wp:positionH>
                <wp:positionV relativeFrom="paragraph">
                  <wp:posOffset>248285</wp:posOffset>
                </wp:positionV>
                <wp:extent cx="809625" cy="0"/>
                <wp:effectExtent l="0" t="0" r="28575" b="19050"/>
                <wp:wrapNone/>
                <wp:docPr id="7" name="Conector recto 7"/>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FF38E3" id="Conector recto 7"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55pt,19.55pt" to="213.3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" strokecolor="black [3200]" strokeweight=".5pt">
                <v:stroke joinstyle="miter"/>
              </v:line>
            </w:pict>
          </mc:Fallback>
        </mc:AlternateContent>
      </w:r>
    </w:p>
    <w:p w:rsidR="00B92AB1" w:rsidRPr="00E52FED" w:rsidRDefault="00AB71F8" w:rsidP="00AB71F8">
      <w:pPr>
        <w:rPr>
          <w:rFonts w:ascii="Arial" w:hAnsi="Arial" w:cs="Arial"/>
          <w:sz w:val="24"/>
          <w:szCs w:val="24"/>
          <w:lang w:val="pt-BR"/>
        </w:rPr>
      </w:pPr>
      <w:r w:rsidRPr="00AB71F8">
        <w:rPr>
          <w:rFonts w:ascii="Arial" w:hAnsi="Arial" w:cs="Arial"/>
          <w:b/>
          <w:sz w:val="24"/>
          <w:szCs w:val="24"/>
        </w:rPr>
        <w:t xml:space="preserve">d) </w:t>
      </w:r>
      <w:r w:rsidR="00B92AB1" w:rsidRPr="00AB71F8">
        <w:rPr>
          <w:rFonts w:ascii="Arial" w:hAnsi="Arial" w:cs="Arial"/>
          <w:b/>
          <w:sz w:val="24"/>
          <w:szCs w:val="24"/>
          <w:lang w:val="pt-BR"/>
        </w:rPr>
        <w:t>Modelo Baumol</w:t>
      </w:r>
      <w:r w:rsidR="00B92AB1" w:rsidRPr="00E52FED">
        <w:rPr>
          <w:rFonts w:ascii="Arial" w:hAnsi="Arial" w:cs="Arial"/>
          <w:sz w:val="24"/>
          <w:szCs w:val="24"/>
          <w:lang w:val="pt-BR"/>
        </w:rPr>
        <w:t xml:space="preserve"> = C* = √ (2*F*</w:t>
      </w:r>
      <w:r w:rsidRPr="00E52FED">
        <w:rPr>
          <w:rFonts w:ascii="Arial" w:hAnsi="Arial" w:cs="Arial"/>
          <w:sz w:val="24"/>
          <w:szCs w:val="24"/>
          <w:lang w:val="pt-BR"/>
        </w:rPr>
        <w:t>S) /</w:t>
      </w:r>
      <w:r w:rsidR="00B92AB1" w:rsidRPr="00E52FED">
        <w:rPr>
          <w:rFonts w:ascii="Arial" w:hAnsi="Arial" w:cs="Arial"/>
          <w:sz w:val="24"/>
          <w:szCs w:val="24"/>
          <w:lang w:val="pt-BR"/>
        </w:rPr>
        <w:t xml:space="preserve">k  </w:t>
      </w:r>
      <w:r w:rsidR="00B92AB1">
        <w:rPr>
          <w:rFonts w:ascii="Arial" w:hAnsi="Arial" w:cs="Arial"/>
          <w:sz w:val="24"/>
          <w:szCs w:val="24"/>
          <w:lang w:val="pt-BR"/>
        </w:rPr>
        <w:t xml:space="preserve">   </w:t>
      </w:r>
      <w:r w:rsidR="00B92AB1" w:rsidRPr="00E52FED">
        <w:rPr>
          <w:rFonts w:ascii="Arial" w:hAnsi="Arial" w:cs="Arial"/>
          <w:sz w:val="24"/>
          <w:szCs w:val="24"/>
          <w:lang w:val="pt-BR"/>
        </w:rPr>
        <w:t xml:space="preserve"> = </w:t>
      </w:r>
      <w:r w:rsidR="00B92AB1">
        <w:rPr>
          <w:rFonts w:ascii="Arial" w:hAnsi="Arial" w:cs="Arial"/>
          <w:sz w:val="24"/>
          <w:szCs w:val="24"/>
          <w:lang w:val="pt-BR"/>
        </w:rPr>
        <w:t xml:space="preserve">    </w:t>
      </w:r>
      <w:r w:rsidRPr="00E52FED">
        <w:rPr>
          <w:rFonts w:ascii="Arial" w:hAnsi="Arial" w:cs="Arial"/>
          <w:sz w:val="24"/>
          <w:szCs w:val="24"/>
          <w:lang w:val="pt-BR"/>
        </w:rPr>
        <w:t>√ (</w:t>
      </w:r>
      <w:r w:rsidR="00B92AB1" w:rsidRPr="00E52FED">
        <w:rPr>
          <w:rFonts w:ascii="Arial" w:hAnsi="Arial" w:cs="Arial"/>
          <w:sz w:val="24"/>
          <w:szCs w:val="24"/>
          <w:lang w:val="pt-BR"/>
        </w:rPr>
        <w:t>2* $ 130 * $ 1 200 000) / 0,10</w:t>
      </w:r>
    </w:p>
    <w:p w:rsidR="00B92AB1" w:rsidRDefault="00B92AB1" w:rsidP="00B92AB1">
      <w:pPr>
        <w:pStyle w:val="Textosinformato"/>
        <w:jc w:val="both"/>
        <w:rPr>
          <w:rFonts w:ascii="Arial" w:hAnsi="Arial" w:cs="Arial"/>
          <w:sz w:val="24"/>
          <w:szCs w:val="24"/>
          <w:lang w:val="es-ES"/>
        </w:rPr>
      </w:pPr>
      <w:r w:rsidRPr="00E52FED">
        <w:rPr>
          <w:rFonts w:ascii="Arial" w:hAnsi="Arial" w:cs="Arial"/>
          <w:sz w:val="24"/>
          <w:szCs w:val="24"/>
          <w:lang w:val="es-ES"/>
        </w:rPr>
        <w:t>= $ 55 857</w:t>
      </w:r>
    </w:p>
    <w:p w:rsidR="00AB71F8" w:rsidRDefault="00AB71F8" w:rsidP="00B92AB1">
      <w:pPr>
        <w:pStyle w:val="Textosinformato"/>
        <w:jc w:val="both"/>
        <w:rPr>
          <w:rFonts w:ascii="Arial" w:hAnsi="Arial" w:cs="Arial"/>
          <w:sz w:val="24"/>
          <w:szCs w:val="24"/>
          <w:lang w:val="es-ES"/>
        </w:rPr>
      </w:pPr>
    </w:p>
    <w:p w:rsidR="00AB71F8" w:rsidRDefault="00AB71F8" w:rsidP="00B92AB1">
      <w:pPr>
        <w:pStyle w:val="Textosinformato"/>
        <w:jc w:val="both"/>
        <w:rPr>
          <w:rFonts w:ascii="Arial" w:hAnsi="Arial" w:cs="Arial"/>
          <w:sz w:val="24"/>
          <w:szCs w:val="24"/>
          <w:lang w:val="es-ES"/>
        </w:rPr>
      </w:pPr>
    </w:p>
    <w:p w:rsidR="00AB71F8" w:rsidRPr="00E52FED" w:rsidRDefault="00AB71F8" w:rsidP="00B92AB1">
      <w:pPr>
        <w:pStyle w:val="Textosinformato"/>
        <w:jc w:val="both"/>
        <w:rPr>
          <w:rFonts w:ascii="Arial" w:hAnsi="Arial" w:cs="Arial"/>
          <w:sz w:val="24"/>
          <w:szCs w:val="24"/>
          <w:lang w:val="es-ES"/>
        </w:rPr>
      </w:pPr>
    </w:p>
    <w:p w:rsidR="00B92AB1" w:rsidRDefault="00AB71F8" w:rsidP="00B92AB1">
      <w:pPr>
        <w:pStyle w:val="Textosinformato"/>
        <w:jc w:val="both"/>
        <w:rPr>
          <w:rFonts w:ascii="Arial" w:hAnsi="Arial" w:cs="Arial"/>
          <w:sz w:val="24"/>
          <w:szCs w:val="24"/>
          <w:lang w:val="es-ES"/>
        </w:rPr>
      </w:pPr>
      <w:r>
        <w:rPr>
          <w:rFonts w:ascii="Arial" w:hAnsi="Arial" w:cs="Arial"/>
          <w:noProof/>
          <w:sz w:val="24"/>
          <w:szCs w:val="24"/>
          <w:lang w:val="es-ES" w:eastAsia="es-ES"/>
        </w:rPr>
        <w:lastRenderedPageBreak/>
        <mc:AlternateContent>
          <mc:Choice Requires="wps">
            <w:drawing>
              <wp:anchor distT="0" distB="0" distL="114300" distR="114300" simplePos="0" relativeHeight="251662336" behindDoc="0" locked="0" layoutInCell="1" allowOverlap="1" wp14:anchorId="0E53F5EF" wp14:editId="460E7AE3">
                <wp:simplePos x="0" y="0"/>
                <wp:positionH relativeFrom="column">
                  <wp:posOffset>2118360</wp:posOffset>
                </wp:positionH>
                <wp:positionV relativeFrom="paragraph">
                  <wp:posOffset>-24765</wp:posOffset>
                </wp:positionV>
                <wp:extent cx="2400300" cy="0"/>
                <wp:effectExtent l="0" t="0" r="19050"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D6CF5B" id="Conector rec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8pt,-1.95pt" to="355.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"/>
            </w:pict>
          </mc:Fallback>
        </mc:AlternateContent>
      </w:r>
      <w:r w:rsidR="00B92AB1">
        <w:rPr>
          <w:rFonts w:ascii="Arial" w:hAnsi="Arial" w:cs="Arial"/>
          <w:noProof/>
          <w:sz w:val="24"/>
          <w:szCs w:val="24"/>
          <w:lang w:val="es-ES" w:eastAsia="es-ES"/>
        </w:rPr>
        <mc:AlternateContent>
          <mc:Choice Requires="wps">
            <w:drawing>
              <wp:anchor distT="0" distB="0" distL="114300" distR="114300" simplePos="0" relativeHeight="251661312" behindDoc="0" locked="0" layoutInCell="1" allowOverlap="1" wp14:anchorId="1F9D2E9B" wp14:editId="6C11B5C4">
                <wp:simplePos x="0" y="0"/>
                <wp:positionH relativeFrom="column">
                  <wp:posOffset>590550</wp:posOffset>
                </wp:positionH>
                <wp:positionV relativeFrom="paragraph">
                  <wp:posOffset>635</wp:posOffset>
                </wp:positionV>
                <wp:extent cx="800100" cy="0"/>
                <wp:effectExtent l="9525" t="12065" r="9525" b="698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18FBD1"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05pt" to="10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"/>
            </w:pict>
          </mc:Fallback>
        </mc:AlternateContent>
      </w:r>
      <w:r w:rsidR="00B92AB1" w:rsidRPr="00E52FED">
        <w:rPr>
          <w:rFonts w:ascii="Arial" w:hAnsi="Arial" w:cs="Arial"/>
          <w:sz w:val="24"/>
          <w:szCs w:val="24"/>
          <w:lang w:val="es-ES"/>
        </w:rPr>
        <w:t>EOQ = √ (2*F*</w:t>
      </w:r>
      <w:r w:rsidRPr="00E52FED">
        <w:rPr>
          <w:rFonts w:ascii="Arial" w:hAnsi="Arial" w:cs="Arial"/>
          <w:sz w:val="24"/>
          <w:szCs w:val="24"/>
          <w:lang w:val="es-ES"/>
        </w:rPr>
        <w:t>S) /</w:t>
      </w:r>
      <w:r w:rsidR="00B92AB1" w:rsidRPr="00E52FED">
        <w:rPr>
          <w:rFonts w:ascii="Arial" w:hAnsi="Arial" w:cs="Arial"/>
          <w:sz w:val="24"/>
          <w:szCs w:val="24"/>
          <w:lang w:val="es-ES"/>
        </w:rPr>
        <w:t xml:space="preserve"> C*P        </w:t>
      </w:r>
      <w:r w:rsidRPr="00E52FED">
        <w:rPr>
          <w:rFonts w:ascii="Arial" w:hAnsi="Arial" w:cs="Arial"/>
          <w:sz w:val="24"/>
          <w:szCs w:val="24"/>
          <w:lang w:val="es-ES"/>
        </w:rPr>
        <w:t>= √</w:t>
      </w:r>
      <w:r w:rsidR="00B92AB1" w:rsidRPr="00E52FED">
        <w:rPr>
          <w:rFonts w:ascii="Arial" w:hAnsi="Arial" w:cs="Arial"/>
          <w:sz w:val="24"/>
          <w:szCs w:val="24"/>
          <w:lang w:val="es-ES"/>
        </w:rPr>
        <w:t xml:space="preserve"> (2* $ </w:t>
      </w:r>
      <w:r w:rsidR="00E36DDB" w:rsidRPr="00E52FED">
        <w:rPr>
          <w:rFonts w:ascii="Arial" w:hAnsi="Arial" w:cs="Arial"/>
          <w:sz w:val="24"/>
          <w:szCs w:val="24"/>
          <w:lang w:val="es-ES"/>
        </w:rPr>
        <w:t>96 *</w:t>
      </w:r>
      <w:r w:rsidR="00B92AB1" w:rsidRPr="00E52FED">
        <w:rPr>
          <w:rFonts w:ascii="Arial" w:hAnsi="Arial" w:cs="Arial"/>
          <w:sz w:val="24"/>
          <w:szCs w:val="24"/>
          <w:lang w:val="es-ES"/>
        </w:rPr>
        <w:t xml:space="preserve"> 145 </w:t>
      </w:r>
      <w:r w:rsidR="00E36DDB" w:rsidRPr="00E52FED">
        <w:rPr>
          <w:rFonts w:ascii="Arial" w:hAnsi="Arial" w:cs="Arial"/>
          <w:sz w:val="24"/>
          <w:szCs w:val="24"/>
          <w:lang w:val="es-ES"/>
        </w:rPr>
        <w:t>000) /</w:t>
      </w:r>
      <w:r w:rsidR="00B92AB1" w:rsidRPr="00E52FED">
        <w:rPr>
          <w:rFonts w:ascii="Arial" w:hAnsi="Arial" w:cs="Arial"/>
          <w:sz w:val="24"/>
          <w:szCs w:val="24"/>
          <w:lang w:val="es-ES"/>
        </w:rPr>
        <w:t xml:space="preserve"> </w:t>
      </w:r>
      <w:r w:rsidR="00E36DDB" w:rsidRPr="00E52FED">
        <w:rPr>
          <w:rFonts w:ascii="Arial" w:hAnsi="Arial" w:cs="Arial"/>
          <w:sz w:val="24"/>
          <w:szCs w:val="24"/>
          <w:lang w:val="es-ES"/>
        </w:rPr>
        <w:t>(0</w:t>
      </w:r>
      <w:r w:rsidR="00B92AB1" w:rsidRPr="00E52FED">
        <w:rPr>
          <w:rFonts w:ascii="Arial" w:hAnsi="Arial" w:cs="Arial"/>
          <w:sz w:val="24"/>
          <w:szCs w:val="24"/>
          <w:lang w:val="es-ES"/>
        </w:rPr>
        <w:t xml:space="preserve">,30 * $ </w:t>
      </w:r>
      <w:r>
        <w:rPr>
          <w:rFonts w:ascii="Arial" w:hAnsi="Arial" w:cs="Arial"/>
          <w:sz w:val="24"/>
          <w:szCs w:val="24"/>
          <w:lang w:val="es-ES"/>
        </w:rPr>
        <w:t>250) = 371 200 u</w:t>
      </w:r>
      <w:r w:rsidR="00E36DDB">
        <w:rPr>
          <w:rFonts w:ascii="Arial" w:hAnsi="Arial" w:cs="Arial"/>
          <w:sz w:val="24"/>
          <w:szCs w:val="24"/>
          <w:lang w:val="es-ES"/>
        </w:rPr>
        <w:t>nidades</w:t>
      </w:r>
    </w:p>
    <w:p w:rsidR="00AB71F8" w:rsidRDefault="00AB71F8" w:rsidP="00B92AB1">
      <w:pPr>
        <w:pStyle w:val="Textosinformato"/>
        <w:jc w:val="both"/>
        <w:rPr>
          <w:rFonts w:ascii="Arial" w:hAnsi="Arial" w:cs="Arial"/>
          <w:sz w:val="24"/>
          <w:szCs w:val="24"/>
          <w:lang w:val="es-ES"/>
        </w:rPr>
      </w:pPr>
    </w:p>
    <w:p w:rsidR="00B92AB1" w:rsidRDefault="00B92AB1" w:rsidP="00B92AB1">
      <w:pPr>
        <w:pStyle w:val="Textosinformato"/>
        <w:jc w:val="both"/>
        <w:rPr>
          <w:rFonts w:ascii="Arial" w:hAnsi="Arial" w:cs="Arial"/>
          <w:sz w:val="24"/>
          <w:szCs w:val="24"/>
          <w:lang w:val="es-ES"/>
        </w:rPr>
      </w:pPr>
      <w:r>
        <w:rPr>
          <w:rFonts w:ascii="Arial" w:hAnsi="Arial" w:cs="Arial"/>
          <w:sz w:val="24"/>
          <w:szCs w:val="24"/>
          <w:lang w:val="es-ES"/>
        </w:rPr>
        <w:t xml:space="preserve">Punto de reorden = </w:t>
      </w:r>
      <w:r w:rsidR="00E36DDB">
        <w:rPr>
          <w:rFonts w:ascii="Arial" w:hAnsi="Arial" w:cs="Arial"/>
          <w:sz w:val="24"/>
          <w:szCs w:val="24"/>
          <w:lang w:val="es-ES"/>
        </w:rPr>
        <w:t>(</w:t>
      </w:r>
      <w:r>
        <w:rPr>
          <w:rFonts w:ascii="Arial" w:hAnsi="Arial" w:cs="Arial"/>
          <w:sz w:val="24"/>
          <w:szCs w:val="24"/>
          <w:lang w:val="es-ES"/>
        </w:rPr>
        <w:t>Plazo de tiempo en semanas * Consumo semanal) – Mercancías en tránsito + inventario de seguridad</w:t>
      </w:r>
    </w:p>
    <w:p w:rsidR="00E36DDB" w:rsidRPr="0049666E" w:rsidRDefault="00E36DDB" w:rsidP="00B92AB1">
      <w:pPr>
        <w:pStyle w:val="Textosinformato"/>
        <w:jc w:val="both"/>
        <w:rPr>
          <w:rFonts w:ascii="Arial" w:hAnsi="Arial" w:cs="Arial"/>
          <w:sz w:val="24"/>
          <w:szCs w:val="24"/>
          <w:lang w:val="es-ES"/>
        </w:rPr>
      </w:pPr>
    </w:p>
    <w:p w:rsidR="00B92AB1" w:rsidRDefault="00B92AB1" w:rsidP="00B92AB1">
      <w:pPr>
        <w:pStyle w:val="Textosinformato"/>
        <w:jc w:val="both"/>
        <w:rPr>
          <w:rFonts w:ascii="Arial" w:hAnsi="Arial" w:cs="Arial"/>
          <w:sz w:val="24"/>
          <w:szCs w:val="24"/>
          <w:lang w:val="es-ES"/>
        </w:rPr>
      </w:pPr>
      <w:r>
        <w:rPr>
          <w:rFonts w:ascii="Arial" w:hAnsi="Arial" w:cs="Arial"/>
          <w:sz w:val="24"/>
          <w:szCs w:val="24"/>
          <w:lang w:val="es-ES"/>
        </w:rPr>
        <w:t>Punto de reorden = 2 * (145 000/52) = 5 577 unidades</w:t>
      </w:r>
    </w:p>
    <w:p w:rsidR="00E36DDB" w:rsidRDefault="00E36DDB" w:rsidP="00B92AB1">
      <w:pPr>
        <w:pStyle w:val="Textosinformato"/>
        <w:jc w:val="both"/>
        <w:rPr>
          <w:rFonts w:ascii="Arial" w:hAnsi="Arial" w:cs="Arial"/>
          <w:sz w:val="24"/>
          <w:szCs w:val="24"/>
          <w:lang w:val="es-ES"/>
        </w:rPr>
      </w:pPr>
    </w:p>
    <w:p w:rsidR="00B92AB1" w:rsidRDefault="00E36DDB" w:rsidP="00B92AB1">
      <w:pPr>
        <w:pStyle w:val="Textosinformato"/>
        <w:jc w:val="both"/>
        <w:rPr>
          <w:rFonts w:ascii="Arial" w:hAnsi="Arial" w:cs="Arial"/>
          <w:sz w:val="24"/>
          <w:szCs w:val="24"/>
          <w:lang w:val="es-ES"/>
        </w:rPr>
      </w:pPr>
      <w:r>
        <w:rPr>
          <w:rFonts w:ascii="Arial" w:hAnsi="Arial" w:cs="Arial"/>
          <w:sz w:val="24"/>
          <w:szCs w:val="24"/>
          <w:lang w:val="es-ES"/>
        </w:rPr>
        <w:t xml:space="preserve">R/ </w:t>
      </w:r>
      <w:r w:rsidR="00B92AB1">
        <w:rPr>
          <w:rFonts w:ascii="Arial" w:hAnsi="Arial" w:cs="Arial"/>
          <w:sz w:val="24"/>
          <w:szCs w:val="24"/>
          <w:lang w:val="es-ES"/>
        </w:rPr>
        <w:t>La empresa necesitará de un monto neto de efectivo por valor de $ 55 857 para realizar sus operaciones en el año. Deberá mantener un lote óptimo de 371 200 computadoras para no caer ni en costos excesivos ni faltantes para venderlos y deberá colocar a sus clientes una nueva orden cada 5 577 computadoras.</w:t>
      </w:r>
    </w:p>
    <w:p w:rsidR="00B92AB1" w:rsidRDefault="00B92AB1"/>
    <w:sectPr w:rsidR="00B92AB1" w:rsidSect="00B92AB1">
      <w:pgSz w:w="12240" w:h="15840" w:code="1"/>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1F61"/>
    <w:multiLevelType w:val="hybridMultilevel"/>
    <w:tmpl w:val="22940A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E1A344D"/>
    <w:multiLevelType w:val="hybridMultilevel"/>
    <w:tmpl w:val="6A3ABE2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AB1"/>
    <w:rsid w:val="00130099"/>
    <w:rsid w:val="004829C9"/>
    <w:rsid w:val="00887FBC"/>
    <w:rsid w:val="009E2947"/>
    <w:rsid w:val="00AB71F8"/>
    <w:rsid w:val="00B92AB1"/>
    <w:rsid w:val="00C82D36"/>
    <w:rsid w:val="00E36DDB"/>
    <w:rsid w:val="00E737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77F2"/>
  <w15:chartTrackingRefBased/>
  <w15:docId w15:val="{3BFBA8E4-3C5F-4D18-986A-2A43CFEF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nhideWhenUsed/>
    <w:rsid w:val="00B92AB1"/>
    <w:pPr>
      <w:spacing w:after="0" w:line="240" w:lineRule="auto"/>
    </w:pPr>
    <w:rPr>
      <w:rFonts w:ascii="Consolas" w:eastAsia="Calibri" w:hAnsi="Consolas" w:cs="Times New Roman"/>
      <w:sz w:val="21"/>
      <w:szCs w:val="21"/>
      <w:lang w:val="en-US"/>
    </w:rPr>
  </w:style>
  <w:style w:type="character" w:customStyle="1" w:styleId="TextosinformatoCar">
    <w:name w:val="Texto sin formato Car"/>
    <w:basedOn w:val="Fuentedeprrafopredeter"/>
    <w:link w:val="Textosinformato"/>
    <w:rsid w:val="00B92AB1"/>
    <w:rPr>
      <w:rFonts w:ascii="Consolas" w:eastAsia="Calibri" w:hAnsi="Consolas" w:cs="Times New Roman"/>
      <w:sz w:val="21"/>
      <w:szCs w:val="21"/>
      <w:lang w:val="en-US"/>
    </w:rPr>
  </w:style>
  <w:style w:type="character" w:styleId="nfasis">
    <w:name w:val="Emphasis"/>
    <w:uiPriority w:val="20"/>
    <w:qFormat/>
    <w:rsid w:val="00B92AB1"/>
    <w:rPr>
      <w:b/>
      <w:bCs/>
      <w:i/>
      <w:iC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489</Words>
  <Characters>2692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 dv7</dc:creator>
  <cp:keywords/>
  <dc:description/>
  <cp:lastModifiedBy>Beatriz Fernandez</cp:lastModifiedBy>
  <cp:revision>7</cp:revision>
  <dcterms:created xsi:type="dcterms:W3CDTF">2020-04-01T02:13:00Z</dcterms:created>
  <dcterms:modified xsi:type="dcterms:W3CDTF">2026-10-16T05:58:00Z</dcterms:modified>
</cp:coreProperties>
</file>