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2E5B88" w14:textId="77777777" w:rsidR="001208A2" w:rsidRDefault="001208A2" w:rsidP="001208A2">
      <w:pPr>
        <w:rPr>
          <w:rFonts w:eastAsia="Times New Roman" w:cs="Arial"/>
          <w:b/>
          <w:szCs w:val="24"/>
          <w:lang w:eastAsia="es-ES"/>
        </w:rPr>
      </w:pPr>
      <w:r>
        <w:rPr>
          <w:rFonts w:eastAsia="Times New Roman" w:cs="Arial"/>
          <w:b/>
          <w:szCs w:val="24"/>
          <w:lang w:eastAsia="es-ES"/>
        </w:rPr>
        <w:t>Tarea XXX. TEMA III: FINANCIAMIENTO A CORTO PLAZO.</w:t>
      </w:r>
    </w:p>
    <w:p w14:paraId="477A11F9" w14:textId="77777777" w:rsidR="001208A2" w:rsidRDefault="001208A2" w:rsidP="001208A2">
      <w:pPr>
        <w:rPr>
          <w:rFonts w:eastAsia="Times New Roman" w:cs="Times New Roman"/>
          <w:szCs w:val="24"/>
          <w:lang w:eastAsia="es-ES"/>
        </w:rPr>
      </w:pPr>
      <w:r>
        <w:rPr>
          <w:rFonts w:eastAsia="Times New Roman" w:cs="Times New Roman"/>
          <w:szCs w:val="24"/>
          <w:lang w:eastAsia="es-ES"/>
        </w:rPr>
        <w:t>Resuelva el siguiente ejercicio</w:t>
      </w:r>
    </w:p>
    <w:p w14:paraId="762421AE" w14:textId="5D19CE74" w:rsidR="00A77857" w:rsidRPr="00A77857" w:rsidRDefault="001208A2" w:rsidP="00A77857">
      <w:pPr>
        <w:rPr>
          <w:rFonts w:eastAsia="Times New Roman" w:cs="Times New Roman"/>
          <w:szCs w:val="24"/>
          <w:lang w:eastAsia="es-ES"/>
        </w:rPr>
      </w:pPr>
      <w:r>
        <w:rPr>
          <w:rFonts w:eastAsia="Times New Roman" w:cs="Times New Roman"/>
          <w:szCs w:val="24"/>
          <w:lang w:eastAsia="es-ES"/>
        </w:rPr>
        <w:t>1</w:t>
      </w:r>
      <w:r w:rsidR="00A77857" w:rsidRPr="00A77857">
        <w:rPr>
          <w:rFonts w:eastAsia="Times New Roman" w:cs="Times New Roman"/>
          <w:szCs w:val="24"/>
          <w:lang w:eastAsia="es-ES"/>
        </w:rPr>
        <w:t>. La Unidad Empresarial de Base (UEB) Confecciones ARIGUANABO se dedica a la producción de prendas de vestir femenina y masculina, además de su distribución y compra de accesorios.</w:t>
      </w:r>
    </w:p>
    <w:p w14:paraId="632D09F8" w14:textId="654EBAC1" w:rsidR="00A77857" w:rsidRPr="00A77857" w:rsidRDefault="00A77857" w:rsidP="00A77857">
      <w:pPr>
        <w:rPr>
          <w:rFonts w:eastAsia="Times New Roman" w:cs="Times New Roman"/>
          <w:szCs w:val="24"/>
          <w:lang w:eastAsia="es-ES"/>
        </w:rPr>
      </w:pPr>
      <w:r w:rsidRPr="00A77857">
        <w:rPr>
          <w:rFonts w:eastAsia="Times New Roman" w:cs="Times New Roman"/>
          <w:szCs w:val="24"/>
          <w:lang w:eastAsia="es-ES"/>
        </w:rPr>
        <w:t>Para buscar eficiencia en los costos de las materias primas para la producción de sus productos y conociendo que el costo de los fondos a corto plazo es del 1</w:t>
      </w:r>
      <w:r w:rsidR="009255FB">
        <w:rPr>
          <w:rFonts w:eastAsia="Times New Roman" w:cs="Times New Roman"/>
          <w:szCs w:val="24"/>
          <w:lang w:eastAsia="es-ES"/>
        </w:rPr>
        <w:t>5</w:t>
      </w:r>
      <w:r w:rsidRPr="00A77857">
        <w:rPr>
          <w:rFonts w:eastAsia="Times New Roman" w:cs="Times New Roman"/>
          <w:szCs w:val="24"/>
          <w:lang w:eastAsia="es-ES"/>
        </w:rPr>
        <w:t xml:space="preserve">% se quieren evaluar las condiciones que ofrecen los siguientes proveedores: </w:t>
      </w:r>
    </w:p>
    <w:p w14:paraId="51E44F60" w14:textId="77777777" w:rsidR="00A77857" w:rsidRPr="00A77857" w:rsidRDefault="00A77857" w:rsidP="00A77857">
      <w:pPr>
        <w:rPr>
          <w:rFonts w:eastAsia="Times New Roman" w:cs="Times New Roman"/>
          <w:szCs w:val="24"/>
          <w:lang w:eastAsia="es-ES"/>
        </w:rPr>
      </w:pPr>
      <w:r w:rsidRPr="00A77857">
        <w:rPr>
          <w:rFonts w:eastAsia="Times New Roman" w:cs="Times New Roman"/>
          <w:szCs w:val="24"/>
          <w:lang w:eastAsia="es-ES"/>
        </w:rPr>
        <w:t>Proveedor:            Condiciones de crédito</w:t>
      </w:r>
    </w:p>
    <w:p w14:paraId="3EC5FF60" w14:textId="77777777" w:rsidR="00A77857" w:rsidRPr="00A77857" w:rsidRDefault="00A77857" w:rsidP="00A77857">
      <w:pPr>
        <w:rPr>
          <w:rFonts w:eastAsia="Times New Roman" w:cs="Times New Roman"/>
          <w:szCs w:val="24"/>
          <w:lang w:eastAsia="es-ES"/>
        </w:rPr>
      </w:pPr>
      <w:r w:rsidRPr="00A77857">
        <w:rPr>
          <w:rFonts w:eastAsia="Times New Roman" w:cs="Times New Roman"/>
          <w:szCs w:val="24"/>
          <w:lang w:eastAsia="es-ES"/>
        </w:rPr>
        <w:t xml:space="preserve">      X                     2/10/neto 50</w:t>
      </w:r>
    </w:p>
    <w:p w14:paraId="4CE2D61F" w14:textId="77777777" w:rsidR="00A77857" w:rsidRPr="00A77857" w:rsidRDefault="00A77857" w:rsidP="00A77857">
      <w:pPr>
        <w:rPr>
          <w:rFonts w:eastAsia="Times New Roman" w:cs="Times New Roman"/>
          <w:szCs w:val="24"/>
          <w:lang w:eastAsia="es-ES"/>
        </w:rPr>
      </w:pPr>
      <w:r w:rsidRPr="00A77857">
        <w:rPr>
          <w:rFonts w:eastAsia="Times New Roman" w:cs="Times New Roman"/>
          <w:szCs w:val="24"/>
          <w:lang w:eastAsia="es-ES"/>
        </w:rPr>
        <w:t xml:space="preserve">      Y                     1/15/neto 60</w:t>
      </w:r>
      <w:bookmarkStart w:id="0" w:name="_GoBack"/>
      <w:bookmarkEnd w:id="0"/>
    </w:p>
    <w:p w14:paraId="353D51B5" w14:textId="77777777" w:rsidR="00A77857" w:rsidRPr="00A77857" w:rsidRDefault="00A77857" w:rsidP="00A77857">
      <w:pPr>
        <w:rPr>
          <w:rFonts w:eastAsia="Times New Roman" w:cs="Times New Roman"/>
          <w:szCs w:val="24"/>
          <w:lang w:eastAsia="es-ES"/>
        </w:rPr>
      </w:pPr>
      <w:r w:rsidRPr="00A77857">
        <w:rPr>
          <w:rFonts w:eastAsia="Times New Roman" w:cs="Times New Roman"/>
          <w:szCs w:val="24"/>
          <w:lang w:eastAsia="es-ES"/>
        </w:rPr>
        <w:t xml:space="preserve">      Z                       3/5/neto 80 </w:t>
      </w:r>
    </w:p>
    <w:p w14:paraId="0C745C8E" w14:textId="77777777" w:rsidR="00A77857" w:rsidRPr="00A77857" w:rsidRDefault="00A77857" w:rsidP="00A77857">
      <w:pPr>
        <w:rPr>
          <w:rFonts w:eastAsia="Times New Roman" w:cs="Times New Roman"/>
          <w:szCs w:val="24"/>
          <w:lang w:eastAsia="es-ES"/>
        </w:rPr>
      </w:pPr>
    </w:p>
    <w:p w14:paraId="670F7838" w14:textId="77777777" w:rsidR="00A77857" w:rsidRPr="00A77857" w:rsidRDefault="00A77857" w:rsidP="00A77857">
      <w:pPr>
        <w:rPr>
          <w:rFonts w:eastAsia="Times New Roman" w:cs="Times New Roman"/>
          <w:szCs w:val="24"/>
          <w:lang w:eastAsia="es-ES"/>
        </w:rPr>
      </w:pPr>
      <w:r w:rsidRPr="00A77857">
        <w:rPr>
          <w:rFonts w:eastAsia="Times New Roman" w:cs="Times New Roman"/>
          <w:szCs w:val="24"/>
          <w:lang w:eastAsia="es-ES"/>
        </w:rPr>
        <w:t>a)</w:t>
      </w:r>
      <w:r w:rsidRPr="00A77857">
        <w:rPr>
          <w:rFonts w:eastAsia="Times New Roman" w:cs="Times New Roman"/>
          <w:szCs w:val="24"/>
          <w:lang w:eastAsia="es-ES"/>
        </w:rPr>
        <w:tab/>
        <w:t>Diga si la Empresa debe renunciar al descuento por pronto pago considerando a cada proveedor por separado. ¿A cuál de ellos debería aceptar? ¿Por qué?</w:t>
      </w:r>
    </w:p>
    <w:p w14:paraId="5783E4DE" w14:textId="77777777" w:rsidR="00A77857" w:rsidRPr="00A77857" w:rsidRDefault="00A77857" w:rsidP="00A77857">
      <w:pPr>
        <w:rPr>
          <w:rFonts w:eastAsia="Times New Roman" w:cs="Times New Roman"/>
          <w:szCs w:val="24"/>
          <w:lang w:eastAsia="es-ES"/>
        </w:rPr>
      </w:pPr>
    </w:p>
    <w:p w14:paraId="4CA5456C" w14:textId="7B6521DD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71D10F1F" w14:textId="7C3E1191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7434EADF" w14:textId="2D236F50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4372251B" w14:textId="0D065CDF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4825853E" w14:textId="62757822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4F8E9DAC" w14:textId="2D43A9D9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17D7C5EC" w14:textId="4BD0AB47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1F4793A5" w14:textId="17F7D40C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198E7F31" w14:textId="0AB24270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73AB68AC" w14:textId="77777777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45AE4B2A" w14:textId="421216DA" w:rsidR="001E0583" w:rsidRDefault="001E0583" w:rsidP="00BF5F87"/>
    <w:sectPr w:rsidR="001E0583" w:rsidSect="00BD6823"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126FE"/>
    <w:multiLevelType w:val="hybridMultilevel"/>
    <w:tmpl w:val="0A40B8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958CA"/>
    <w:multiLevelType w:val="hybridMultilevel"/>
    <w:tmpl w:val="2B2A5C1C"/>
    <w:lvl w:ilvl="0" w:tplc="E74A9C8C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741C5"/>
    <w:multiLevelType w:val="hybridMultilevel"/>
    <w:tmpl w:val="AC803C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A281A"/>
    <w:multiLevelType w:val="hybridMultilevel"/>
    <w:tmpl w:val="5B38E6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54554D"/>
    <w:multiLevelType w:val="hybridMultilevel"/>
    <w:tmpl w:val="4AB2F506"/>
    <w:lvl w:ilvl="0" w:tplc="E74A9C8C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A2EEE"/>
    <w:multiLevelType w:val="hybridMultilevel"/>
    <w:tmpl w:val="52668414"/>
    <w:lvl w:ilvl="0" w:tplc="0C0A0001">
      <w:start w:val="1"/>
      <w:numFmt w:val="bullet"/>
      <w:lvlText w:val=""/>
      <w:lvlJc w:val="left"/>
      <w:pPr>
        <w:ind w:left="705" w:hanging="705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9380C"/>
    <w:multiLevelType w:val="hybridMultilevel"/>
    <w:tmpl w:val="A8B00792"/>
    <w:lvl w:ilvl="0" w:tplc="E74A9C8C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E72AA2"/>
    <w:multiLevelType w:val="hybridMultilevel"/>
    <w:tmpl w:val="3954BF3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849A0"/>
    <w:multiLevelType w:val="hybridMultilevel"/>
    <w:tmpl w:val="97F63574"/>
    <w:lvl w:ilvl="0" w:tplc="E74A9C8C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51BAA"/>
    <w:multiLevelType w:val="hybridMultilevel"/>
    <w:tmpl w:val="B9DE335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AA7538"/>
    <w:multiLevelType w:val="hybridMultilevel"/>
    <w:tmpl w:val="F8CEBDE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47AFE5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CA16316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B39A8EA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BB7AAA2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CA84CFF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B9A6A0E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5DC4AE8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FF10C60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1" w15:restartNumberingAfterBreak="0">
    <w:nsid w:val="427A7E0A"/>
    <w:multiLevelType w:val="hybridMultilevel"/>
    <w:tmpl w:val="45B8312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C44012"/>
    <w:multiLevelType w:val="hybridMultilevel"/>
    <w:tmpl w:val="770C9F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5A31C10"/>
    <w:multiLevelType w:val="hybridMultilevel"/>
    <w:tmpl w:val="582272FE"/>
    <w:lvl w:ilvl="0" w:tplc="E74A9C8C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042575"/>
    <w:multiLevelType w:val="hybridMultilevel"/>
    <w:tmpl w:val="6F161320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A671FE"/>
    <w:multiLevelType w:val="hybridMultilevel"/>
    <w:tmpl w:val="D90EB10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66B54DD"/>
    <w:multiLevelType w:val="hybridMultilevel"/>
    <w:tmpl w:val="E0E093B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11"/>
  </w:num>
  <w:num w:numId="5">
    <w:abstractNumId w:val="9"/>
  </w:num>
  <w:num w:numId="6">
    <w:abstractNumId w:val="14"/>
  </w:num>
  <w:num w:numId="7">
    <w:abstractNumId w:val="3"/>
  </w:num>
  <w:num w:numId="8">
    <w:abstractNumId w:val="0"/>
  </w:num>
  <w:num w:numId="9">
    <w:abstractNumId w:val="13"/>
  </w:num>
  <w:num w:numId="10">
    <w:abstractNumId w:val="8"/>
  </w:num>
  <w:num w:numId="11">
    <w:abstractNumId w:val="6"/>
  </w:num>
  <w:num w:numId="12">
    <w:abstractNumId w:val="15"/>
  </w:num>
  <w:num w:numId="13">
    <w:abstractNumId w:val="16"/>
  </w:num>
  <w:num w:numId="14">
    <w:abstractNumId w:val="4"/>
  </w:num>
  <w:num w:numId="15">
    <w:abstractNumId w:val="1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0AF"/>
    <w:rsid w:val="000079EA"/>
    <w:rsid w:val="001208A2"/>
    <w:rsid w:val="001464AD"/>
    <w:rsid w:val="00193F59"/>
    <w:rsid w:val="001E0583"/>
    <w:rsid w:val="00216E5B"/>
    <w:rsid w:val="00241D2A"/>
    <w:rsid w:val="002C13F2"/>
    <w:rsid w:val="002C76FB"/>
    <w:rsid w:val="003001FF"/>
    <w:rsid w:val="003750AF"/>
    <w:rsid w:val="003A32C8"/>
    <w:rsid w:val="00461653"/>
    <w:rsid w:val="00466405"/>
    <w:rsid w:val="004849D2"/>
    <w:rsid w:val="004A0C06"/>
    <w:rsid w:val="005038E2"/>
    <w:rsid w:val="00534E52"/>
    <w:rsid w:val="00630039"/>
    <w:rsid w:val="00794679"/>
    <w:rsid w:val="007D5A9D"/>
    <w:rsid w:val="007E1E9F"/>
    <w:rsid w:val="0085792F"/>
    <w:rsid w:val="008A7A4F"/>
    <w:rsid w:val="009255FB"/>
    <w:rsid w:val="00980BE4"/>
    <w:rsid w:val="009B3C80"/>
    <w:rsid w:val="00A77857"/>
    <w:rsid w:val="00A8549B"/>
    <w:rsid w:val="00AE11AA"/>
    <w:rsid w:val="00AF2093"/>
    <w:rsid w:val="00B646DE"/>
    <w:rsid w:val="00BD6823"/>
    <w:rsid w:val="00BF5F87"/>
    <w:rsid w:val="00C27114"/>
    <w:rsid w:val="00C31199"/>
    <w:rsid w:val="00C552B8"/>
    <w:rsid w:val="00CA6DDA"/>
    <w:rsid w:val="00E26D10"/>
    <w:rsid w:val="00ED680D"/>
    <w:rsid w:val="00EF4AA6"/>
    <w:rsid w:val="00F6013F"/>
    <w:rsid w:val="00FE1C5E"/>
    <w:rsid w:val="00FE2606"/>
    <w:rsid w:val="00FE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213FE"/>
  <w15:chartTrackingRefBased/>
  <w15:docId w15:val="{53D6CFDC-196E-4E6B-A858-0A70A08FC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792F"/>
    <w:pPr>
      <w:spacing w:after="120" w:line="240" w:lineRule="auto"/>
      <w:jc w:val="both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F5F8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300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93F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6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8A53F-61E6-4910-825B-EF5EAF0B1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129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</dc:creator>
  <cp:keywords/>
  <dc:description/>
  <cp:lastModifiedBy>Beatriz Fernandez</cp:lastModifiedBy>
  <cp:revision>20</cp:revision>
  <dcterms:created xsi:type="dcterms:W3CDTF">2020-10-17T11:17:00Z</dcterms:created>
  <dcterms:modified xsi:type="dcterms:W3CDTF">2026-10-19T02:30:00Z</dcterms:modified>
</cp:coreProperties>
</file>