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Lic. L</w:t>
      </w:r>
      <w:r>
        <w:rPr>
          <w:lang w:val="es-US"/>
        </w:rPr>
        <w:t>á</w:t>
      </w:r>
      <w:r>
        <w:rPr>
          <w:lang w:val="en-US"/>
        </w:rPr>
        <w:t>zaro Erandy Hern</w:t>
      </w:r>
      <w:r>
        <w:rPr>
          <w:lang w:val="es-US"/>
        </w:rPr>
        <w:t>á</w:t>
      </w:r>
      <w:r>
        <w:rPr>
          <w:lang w:val="en-US"/>
        </w:rPr>
        <w:t>ndez Amaro</w:t>
      </w:r>
    </w:p>
    <w:p>
      <w:pPr>
        <w:pStyle w:val="style0"/>
        <w:rPr/>
      </w:pPr>
      <w:r>
        <w:rPr>
          <w:lang w:val="en-US"/>
        </w:rPr>
        <w:t>Tarea#1 pregunta 2</w:t>
      </w:r>
    </w:p>
    <w:p>
      <w:pPr>
        <w:pStyle w:val="style0"/>
        <w:rPr>
          <w:lang w:val="en-US"/>
        </w:rPr>
      </w:pPr>
      <w:r>
        <w:rPr>
          <w:lang w:val="en-US"/>
        </w:rPr>
        <w:t xml:space="preserve"> ¿Qué aspectos pedagógicos, didácticos, sociológicos o psicológicos de los que hoy tiene como fundamento de su tesis ahora se cuestiona y considera que debe replantearse ante los nuevos entornos sociales?</w:t>
      </w:r>
    </w:p>
    <w:p>
      <w:pPr>
        <w:pStyle w:val="style0"/>
        <w:rPr/>
      </w:pPr>
      <w:r>
        <w:rPr>
          <w:lang w:val="en-US"/>
        </w:rPr>
        <w:t>¿Qué le añadirían o abordarían de otro modo a partir de las lecturas que ha hecho en esta semana?</w:t>
      </w:r>
    </w:p>
    <w:p>
      <w:pPr>
        <w:pStyle w:val="style0"/>
        <w:rPr/>
      </w:pPr>
      <w:r>
        <w:rPr>
          <w:lang w:val="en-US"/>
        </w:rPr>
        <w:t>¿Qué cambios están produciéndose hoy en la educación en el mundo a partir del desarrollo infotecnológico? ¿Cómo se plantea el cambio necesario para la educación en los nuevos entornos sociales desde su área de actuación?</w:t>
      </w:r>
    </w:p>
    <w:p>
      <w:pPr>
        <w:pStyle w:val="style0"/>
        <w:rPr/>
      </w:pPr>
      <w:r>
        <w:rPr>
          <w:lang w:val="en-US"/>
        </w:rPr>
        <w:t>Respuesta:</w:t>
      </w:r>
    </w:p>
    <w:p>
      <w:pPr>
        <w:pStyle w:val="style0"/>
        <w:rPr/>
      </w:pPr>
      <w:r>
        <w:rPr>
          <w:lang w:val="en-US"/>
        </w:rPr>
        <w:t>En los últimos cinco años, el campo de la tecnología educativa ha sido objeto de un intenso debate, especialmente en relación con los aspectos pedagógicos, didácticos, sociológicos y psicológicos que sustentan las prácticas educativas tradicionales. Uno de los aspectos más cuestionados es la rigidez de los modelos pedagógicos centrados en la enseñanza directa, donde el docente actúa como el único transmisor de conocimiento. En un entorno social cada vez más digital y conectado, es fundamental replantear estos enfoques para adoptar modelos más flexibles y centrados en el estudiante, que fomenten la colaboración, la autonomía y el aprendizaje activo. La teoría del aprendizaje conectivista, por ejemplo, enfatiza la importancia de las redes y la interacción en el proceso de aprendizaje, sugiriendo que el conocimiento se construye a través de la conexión con otros y con diversas fuentes de información.</w:t>
      </w:r>
    </w:p>
    <w:p>
      <w:pPr>
        <w:pStyle w:val="style0"/>
        <w:rPr/>
      </w:pPr>
      <w:r>
        <w:rPr>
          <w:lang w:val="en-US"/>
        </w:rPr>
        <w:t>A partir de las lecturas recientes, se podría argumentar que es crucial integrar un enfoque más holístico que considere no solo la tecnología como herramienta, sino también su impacto en la identidad y el bienestar del estudiante. Esto implica abordar temas como la alfabetización digital crítica, donde los estudiantes no solo aprenden a usar herramientas tecnológicas, sino que también desarrollan habilidades para evaluar la calidad de la información y comprender su contexto social. Además, se debe prestar atención a las dimensiones emocionales del aprendizaje en entornos digitales, garantizando que se fomente un sentido de comunidad y pertenencia incluso en plataformas virtuales.</w:t>
      </w:r>
    </w:p>
    <w:p>
      <w:pPr>
        <w:pStyle w:val="style0"/>
        <w:rPr/>
      </w:pPr>
      <w:r>
        <w:rPr>
          <w:lang w:val="en-US"/>
        </w:rPr>
        <w:t>Los cambios en la educación a nivel mundial, impulsados por el desarrollo infotecnológico, son significativos. La educación híbrida y el aprendizaje a distancia han cobrado protagonismo, obligando a las instituciones a reconsiderar sus métodos de evaluación y sus enfoques pedagógicos. Sin embargo, este cambio también ha evidenciado desigualdades en el acceso a la tecnología y a recursos educativos, lo que plantea desafíos éticos y sociales que deben ser abordados. Desde mi área de actuación, es imperativo abogar por un enfoque inclusivo que garantice que todos los estudiantes tengan acceso a las herramientas necesarias para participar plenamente en estos nuevos entornos sociales. Esto implica no solo proporcionar tecnología, sino también capacitación y apoyo continuo para docentes y estudiantes, así como fomentar una cultura de innovación y adaptación en las instituciones educativas. En última instancia, la educación debe evolucionar para preparar a los estudiantes no solo para el mercado laboral, sino para ser ciudadanos críticos y comprometidos en una sociedad cada vez más compleja y digitalizada.</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496</Words>
  <Characters>2809</Characters>
  <Application>WPS Office</Application>
  <Paragraphs>10</Paragraphs>
  <CharactersWithSpaces>3297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2025-10-21T14:21:48Z</dcterms:created>
  <dc:creator>SM-A065F</dc:creator>
  <lastModifiedBy>SM-A065F</lastModifiedBy>
  <dcterms:modified xsi:type="dcterms:W3CDTF">2025-10-21T14:21:48Z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f2fa6c71428f4579b4c46f565cf6ed1c</vt:lpwstr>
  </property>
</Properties>
</file>