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B759" w14:textId="77777777" w:rsidR="00047FB8" w:rsidRDefault="00047FB8" w:rsidP="00047FB8">
      <w:pPr>
        <w:pStyle w:val="Ttulo4"/>
        <w:rPr>
          <w:smallCaps/>
          <w:sz w:val="28"/>
          <w:szCs w:val="28"/>
        </w:rPr>
      </w:pPr>
      <w:bookmarkStart w:id="0" w:name="_Toc500769643"/>
      <w:r>
        <w:rPr>
          <w:smallCaps/>
          <w:sz w:val="28"/>
          <w:szCs w:val="28"/>
        </w:rPr>
        <w:t xml:space="preserve">Asignatura: </w:t>
      </w:r>
      <w:r>
        <w:t>C</w:t>
      </w:r>
      <w:r>
        <w:rPr>
          <w:smallCaps/>
          <w:sz w:val="28"/>
          <w:szCs w:val="28"/>
        </w:rPr>
        <w:t>riminología</w:t>
      </w:r>
      <w:bookmarkEnd w:id="0"/>
    </w:p>
    <w:p w14:paraId="53F5BE0D" w14:textId="77777777" w:rsidR="00047FB8" w:rsidRDefault="00047FB8" w:rsidP="00047FB8">
      <w:pPr>
        <w:widowControl w:val="0"/>
        <w:rPr>
          <w:b/>
          <w:bCs/>
          <w:color w:val="000000"/>
          <w:w w:val="102"/>
          <w:lang w:eastAsia="es-DO"/>
        </w:rPr>
      </w:pPr>
    </w:p>
    <w:p w14:paraId="1588E825" w14:textId="77777777" w:rsidR="00047FB8" w:rsidRDefault="00047FB8" w:rsidP="00047FB8">
      <w:pPr>
        <w:widowControl w:val="0"/>
        <w:rPr>
          <w:b/>
          <w:bCs/>
          <w:color w:val="000000"/>
          <w:w w:val="102"/>
          <w:lang w:eastAsia="es-DO"/>
        </w:rPr>
      </w:pPr>
      <w:r>
        <w:rPr>
          <w:b/>
          <w:bCs/>
          <w:color w:val="000000"/>
          <w:w w:val="102"/>
          <w:lang w:eastAsia="es-DO"/>
        </w:rPr>
        <w:t>DATOS PRELIMINARES</w:t>
      </w:r>
    </w:p>
    <w:tbl>
      <w:tblPr>
        <w:tblStyle w:val="Tablaconcuadrcula"/>
        <w:tblW w:w="8784" w:type="dxa"/>
        <w:tblLook w:val="04A0" w:firstRow="1" w:lastRow="0" w:firstColumn="1" w:lastColumn="0" w:noHBand="0" w:noVBand="1"/>
      </w:tblPr>
      <w:tblGrid>
        <w:gridCol w:w="3833"/>
        <w:gridCol w:w="697"/>
        <w:gridCol w:w="858"/>
        <w:gridCol w:w="977"/>
        <w:gridCol w:w="728"/>
        <w:gridCol w:w="843"/>
        <w:gridCol w:w="848"/>
      </w:tblGrid>
      <w:tr w:rsidR="00047FB8" w14:paraId="3A5D5073" w14:textId="77777777" w:rsidTr="00773BF1">
        <w:tc>
          <w:tcPr>
            <w:tcW w:w="8784" w:type="dxa"/>
            <w:gridSpan w:val="7"/>
            <w:tcBorders>
              <w:top w:val="single" w:sz="4" w:space="0" w:color="auto"/>
              <w:left w:val="single" w:sz="4" w:space="0" w:color="auto"/>
              <w:bottom w:val="single" w:sz="4" w:space="0" w:color="auto"/>
              <w:right w:val="single" w:sz="4" w:space="0" w:color="auto"/>
            </w:tcBorders>
            <w:hideMark/>
          </w:tcPr>
          <w:p w14:paraId="403E8ABD" w14:textId="77777777" w:rsidR="00047FB8" w:rsidRDefault="00047FB8" w:rsidP="00773BF1">
            <w:pPr>
              <w:jc w:val="center"/>
            </w:pPr>
            <w:r>
              <w:rPr>
                <w:rFonts w:eastAsia="MS Mincho"/>
                <w:b/>
                <w:bCs/>
                <w:smallCaps/>
                <w:snapToGrid w:val="0"/>
              </w:rPr>
              <w:t>Curso Diurno</w:t>
            </w:r>
          </w:p>
        </w:tc>
      </w:tr>
      <w:tr w:rsidR="00047FB8" w14:paraId="20E479D2" w14:textId="77777777" w:rsidTr="00773BF1">
        <w:tc>
          <w:tcPr>
            <w:tcW w:w="3833" w:type="dxa"/>
            <w:tcBorders>
              <w:top w:val="single" w:sz="4" w:space="0" w:color="auto"/>
              <w:left w:val="single" w:sz="4" w:space="0" w:color="auto"/>
              <w:bottom w:val="single" w:sz="4" w:space="0" w:color="auto"/>
              <w:right w:val="single" w:sz="4" w:space="0" w:color="auto"/>
            </w:tcBorders>
            <w:hideMark/>
          </w:tcPr>
          <w:p w14:paraId="28E412D0" w14:textId="77777777" w:rsidR="00047FB8" w:rsidRDefault="00047FB8" w:rsidP="00773BF1">
            <w:r>
              <w:rPr>
                <w:rFonts w:eastAsia="MS Mincho"/>
                <w:b/>
                <w:bCs/>
                <w:smallCaps/>
                <w:snapToGrid w:val="0"/>
              </w:rPr>
              <w:t xml:space="preserve">Temas </w:t>
            </w:r>
          </w:p>
        </w:tc>
        <w:tc>
          <w:tcPr>
            <w:tcW w:w="697" w:type="dxa"/>
            <w:tcBorders>
              <w:top w:val="single" w:sz="4" w:space="0" w:color="auto"/>
              <w:left w:val="single" w:sz="4" w:space="0" w:color="auto"/>
              <w:bottom w:val="single" w:sz="4" w:space="0" w:color="auto"/>
              <w:right w:val="single" w:sz="4" w:space="0" w:color="auto"/>
            </w:tcBorders>
            <w:hideMark/>
          </w:tcPr>
          <w:p w14:paraId="50B27088" w14:textId="77777777" w:rsidR="00047FB8" w:rsidRDefault="00047FB8" w:rsidP="00773BF1">
            <w:pPr>
              <w:rPr>
                <w:b/>
                <w:smallCaps/>
              </w:rPr>
            </w:pPr>
            <w:r>
              <w:rPr>
                <w:b/>
                <w:smallCaps/>
              </w:rPr>
              <w:t>H.</w:t>
            </w:r>
          </w:p>
        </w:tc>
        <w:tc>
          <w:tcPr>
            <w:tcW w:w="858" w:type="dxa"/>
            <w:tcBorders>
              <w:top w:val="single" w:sz="4" w:space="0" w:color="auto"/>
              <w:left w:val="single" w:sz="4" w:space="0" w:color="auto"/>
              <w:bottom w:val="single" w:sz="4" w:space="0" w:color="auto"/>
              <w:right w:val="single" w:sz="4" w:space="0" w:color="auto"/>
            </w:tcBorders>
            <w:hideMark/>
          </w:tcPr>
          <w:p w14:paraId="6893E95F" w14:textId="77777777" w:rsidR="00047FB8" w:rsidRDefault="00047FB8" w:rsidP="00773BF1">
            <w:pPr>
              <w:jc w:val="center"/>
              <w:rPr>
                <w:b/>
                <w:smallCaps/>
              </w:rPr>
            </w:pPr>
            <w:r>
              <w:rPr>
                <w:b/>
                <w:smallCaps/>
              </w:rPr>
              <w:t>Conf.</w:t>
            </w:r>
          </w:p>
        </w:tc>
        <w:tc>
          <w:tcPr>
            <w:tcW w:w="977" w:type="dxa"/>
            <w:tcBorders>
              <w:top w:val="single" w:sz="4" w:space="0" w:color="auto"/>
              <w:left w:val="single" w:sz="4" w:space="0" w:color="auto"/>
              <w:bottom w:val="single" w:sz="4" w:space="0" w:color="auto"/>
              <w:right w:val="single" w:sz="4" w:space="0" w:color="auto"/>
            </w:tcBorders>
            <w:hideMark/>
          </w:tcPr>
          <w:p w14:paraId="0D6CC4CC" w14:textId="77777777" w:rsidR="00047FB8" w:rsidRDefault="00047FB8" w:rsidP="00773BF1">
            <w:r>
              <w:rPr>
                <w:rFonts w:eastAsia="MS Mincho"/>
                <w:b/>
                <w:bCs/>
                <w:smallCaps/>
                <w:snapToGrid w:val="0"/>
              </w:rPr>
              <w:t>C.P.</w:t>
            </w:r>
          </w:p>
        </w:tc>
        <w:tc>
          <w:tcPr>
            <w:tcW w:w="728" w:type="dxa"/>
            <w:tcBorders>
              <w:top w:val="single" w:sz="4" w:space="0" w:color="auto"/>
              <w:left w:val="single" w:sz="4" w:space="0" w:color="auto"/>
              <w:bottom w:val="single" w:sz="4" w:space="0" w:color="auto"/>
              <w:right w:val="single" w:sz="4" w:space="0" w:color="auto"/>
            </w:tcBorders>
            <w:hideMark/>
          </w:tcPr>
          <w:p w14:paraId="20C66D13" w14:textId="77777777" w:rsidR="00047FB8" w:rsidRDefault="00047FB8" w:rsidP="00773BF1">
            <w:r>
              <w:rPr>
                <w:rFonts w:eastAsia="MS Mincho"/>
                <w:b/>
                <w:bCs/>
                <w:smallCaps/>
                <w:snapToGrid w:val="0"/>
              </w:rPr>
              <w:t>Sem.</w:t>
            </w:r>
          </w:p>
        </w:tc>
        <w:tc>
          <w:tcPr>
            <w:tcW w:w="843" w:type="dxa"/>
            <w:tcBorders>
              <w:top w:val="single" w:sz="4" w:space="0" w:color="auto"/>
              <w:left w:val="single" w:sz="4" w:space="0" w:color="auto"/>
              <w:bottom w:val="single" w:sz="4" w:space="0" w:color="auto"/>
              <w:right w:val="single" w:sz="4" w:space="0" w:color="auto"/>
            </w:tcBorders>
            <w:hideMark/>
          </w:tcPr>
          <w:p w14:paraId="775336C2" w14:textId="77777777" w:rsidR="00047FB8" w:rsidRDefault="00047FB8" w:rsidP="00773BF1">
            <w:proofErr w:type="spellStart"/>
            <w:r>
              <w:rPr>
                <w:rFonts w:eastAsia="MS Mincho"/>
                <w:b/>
                <w:bCs/>
                <w:smallCaps/>
                <w:snapToGrid w:val="0"/>
              </w:rPr>
              <w:t>Lab</w:t>
            </w:r>
            <w:proofErr w:type="spellEnd"/>
            <w:r>
              <w:rPr>
                <w:rFonts w:eastAsia="MS Mincho"/>
                <w:b/>
                <w:bCs/>
                <w:smallCaps/>
                <w:snapToGrid w:val="0"/>
              </w:rPr>
              <w:t>.</w:t>
            </w:r>
          </w:p>
        </w:tc>
        <w:tc>
          <w:tcPr>
            <w:tcW w:w="848" w:type="dxa"/>
            <w:tcBorders>
              <w:top w:val="single" w:sz="4" w:space="0" w:color="auto"/>
              <w:left w:val="single" w:sz="4" w:space="0" w:color="auto"/>
              <w:bottom w:val="single" w:sz="4" w:space="0" w:color="auto"/>
              <w:right w:val="single" w:sz="4" w:space="0" w:color="auto"/>
            </w:tcBorders>
            <w:hideMark/>
          </w:tcPr>
          <w:p w14:paraId="4E68ADE8" w14:textId="77777777" w:rsidR="00047FB8" w:rsidRDefault="00047FB8" w:rsidP="00773BF1">
            <w:proofErr w:type="spellStart"/>
            <w:r>
              <w:rPr>
                <w:rFonts w:eastAsia="MS Mincho"/>
                <w:b/>
                <w:bCs/>
                <w:smallCaps/>
                <w:snapToGrid w:val="0"/>
              </w:rPr>
              <w:t>eval</w:t>
            </w:r>
            <w:proofErr w:type="spellEnd"/>
            <w:r>
              <w:rPr>
                <w:rFonts w:eastAsia="MS Mincho"/>
                <w:b/>
                <w:bCs/>
                <w:smallCaps/>
                <w:snapToGrid w:val="0"/>
              </w:rPr>
              <w:t>.</w:t>
            </w:r>
          </w:p>
        </w:tc>
      </w:tr>
      <w:tr w:rsidR="00047FB8" w14:paraId="42796AA0" w14:textId="77777777" w:rsidTr="00773BF1">
        <w:tc>
          <w:tcPr>
            <w:tcW w:w="3833" w:type="dxa"/>
            <w:tcBorders>
              <w:top w:val="single" w:sz="4" w:space="0" w:color="auto"/>
              <w:left w:val="single" w:sz="4" w:space="0" w:color="auto"/>
              <w:bottom w:val="single" w:sz="4" w:space="0" w:color="auto"/>
              <w:right w:val="single" w:sz="4" w:space="0" w:color="auto"/>
            </w:tcBorders>
          </w:tcPr>
          <w:p w14:paraId="78222D46" w14:textId="77777777" w:rsidR="00047FB8" w:rsidRDefault="00047FB8" w:rsidP="00047FB8">
            <w:pPr>
              <w:pStyle w:val="Prrafodelista"/>
              <w:numPr>
                <w:ilvl w:val="0"/>
                <w:numId w:val="3"/>
              </w:numPr>
              <w:ind w:left="284" w:hanging="284"/>
              <w:rPr>
                <w:rFonts w:ascii="Arial" w:hAnsi="Arial" w:cs="Arial"/>
                <w:sz w:val="22"/>
                <w:szCs w:val="22"/>
              </w:rPr>
            </w:pPr>
            <w:r>
              <w:rPr>
                <w:rFonts w:ascii="Arial" w:hAnsi="Arial" w:cs="Arial"/>
                <w:bCs/>
                <w:lang w:val="es-ES_tradnl"/>
              </w:rPr>
              <w:t>Introducción al estudio de la Criminología.</w:t>
            </w:r>
          </w:p>
        </w:tc>
        <w:tc>
          <w:tcPr>
            <w:tcW w:w="697" w:type="dxa"/>
            <w:tcBorders>
              <w:top w:val="single" w:sz="4" w:space="0" w:color="auto"/>
              <w:left w:val="single" w:sz="4" w:space="0" w:color="auto"/>
              <w:bottom w:val="single" w:sz="4" w:space="0" w:color="auto"/>
              <w:right w:val="single" w:sz="4" w:space="0" w:color="auto"/>
            </w:tcBorders>
          </w:tcPr>
          <w:p w14:paraId="522FDB47" w14:textId="77777777" w:rsidR="00047FB8" w:rsidRDefault="00047FB8" w:rsidP="00773BF1">
            <w:pPr>
              <w:jc w:val="center"/>
              <w:rPr>
                <w:sz w:val="22"/>
                <w:szCs w:val="22"/>
              </w:rPr>
            </w:pPr>
            <w:r>
              <w:rPr>
                <w:sz w:val="22"/>
                <w:szCs w:val="22"/>
              </w:rPr>
              <w:t>4</w:t>
            </w:r>
          </w:p>
        </w:tc>
        <w:tc>
          <w:tcPr>
            <w:tcW w:w="858" w:type="dxa"/>
            <w:tcBorders>
              <w:top w:val="single" w:sz="4" w:space="0" w:color="auto"/>
              <w:left w:val="single" w:sz="4" w:space="0" w:color="auto"/>
              <w:bottom w:val="single" w:sz="4" w:space="0" w:color="auto"/>
              <w:right w:val="single" w:sz="4" w:space="0" w:color="auto"/>
            </w:tcBorders>
          </w:tcPr>
          <w:p w14:paraId="10FC0E95" w14:textId="77777777" w:rsidR="00047FB8" w:rsidRDefault="00047FB8" w:rsidP="00773BF1">
            <w:pPr>
              <w:jc w:val="center"/>
              <w:rPr>
                <w:sz w:val="22"/>
                <w:szCs w:val="22"/>
              </w:rPr>
            </w:pPr>
            <w:r>
              <w:rPr>
                <w:sz w:val="22"/>
                <w:szCs w:val="22"/>
              </w:rPr>
              <w:t>2</w:t>
            </w:r>
          </w:p>
        </w:tc>
        <w:tc>
          <w:tcPr>
            <w:tcW w:w="977" w:type="dxa"/>
            <w:tcBorders>
              <w:top w:val="single" w:sz="4" w:space="0" w:color="auto"/>
              <w:left w:val="single" w:sz="4" w:space="0" w:color="auto"/>
              <w:bottom w:val="single" w:sz="4" w:space="0" w:color="auto"/>
              <w:right w:val="single" w:sz="4" w:space="0" w:color="auto"/>
            </w:tcBorders>
          </w:tcPr>
          <w:p w14:paraId="30C8312A"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0B12D33B" w14:textId="77777777" w:rsidR="00047FB8" w:rsidRDefault="00047FB8" w:rsidP="00773BF1">
            <w:pPr>
              <w:jc w:val="center"/>
              <w:rPr>
                <w:sz w:val="22"/>
                <w:szCs w:val="22"/>
              </w:rPr>
            </w:pPr>
            <w:r>
              <w:rPr>
                <w:sz w:val="22"/>
                <w:szCs w:val="22"/>
              </w:rPr>
              <w:t>2</w:t>
            </w:r>
          </w:p>
        </w:tc>
        <w:tc>
          <w:tcPr>
            <w:tcW w:w="843" w:type="dxa"/>
            <w:tcBorders>
              <w:top w:val="single" w:sz="4" w:space="0" w:color="auto"/>
              <w:left w:val="single" w:sz="4" w:space="0" w:color="auto"/>
              <w:bottom w:val="single" w:sz="4" w:space="0" w:color="auto"/>
              <w:right w:val="single" w:sz="4" w:space="0" w:color="auto"/>
            </w:tcBorders>
          </w:tcPr>
          <w:p w14:paraId="6C3E3009"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28C5AC8D" w14:textId="77777777" w:rsidR="00047FB8" w:rsidRDefault="00047FB8" w:rsidP="00773BF1">
            <w:pPr>
              <w:jc w:val="center"/>
              <w:rPr>
                <w:sz w:val="22"/>
                <w:szCs w:val="22"/>
              </w:rPr>
            </w:pPr>
          </w:p>
        </w:tc>
      </w:tr>
      <w:tr w:rsidR="00047FB8" w14:paraId="4137230C" w14:textId="77777777" w:rsidTr="00773BF1">
        <w:tc>
          <w:tcPr>
            <w:tcW w:w="3833" w:type="dxa"/>
            <w:tcBorders>
              <w:top w:val="single" w:sz="4" w:space="0" w:color="auto"/>
              <w:left w:val="single" w:sz="4" w:space="0" w:color="auto"/>
              <w:bottom w:val="single" w:sz="4" w:space="0" w:color="auto"/>
              <w:right w:val="single" w:sz="4" w:space="0" w:color="auto"/>
            </w:tcBorders>
          </w:tcPr>
          <w:p w14:paraId="46FC47F4" w14:textId="77777777" w:rsidR="00047FB8" w:rsidRDefault="00047FB8" w:rsidP="00047FB8">
            <w:pPr>
              <w:pStyle w:val="Prrafodelista"/>
              <w:numPr>
                <w:ilvl w:val="0"/>
                <w:numId w:val="3"/>
              </w:numPr>
              <w:ind w:left="284" w:hanging="284"/>
              <w:rPr>
                <w:rFonts w:ascii="Arial" w:hAnsi="Arial" w:cs="Arial"/>
                <w:sz w:val="22"/>
                <w:szCs w:val="22"/>
              </w:rPr>
            </w:pPr>
            <w:r>
              <w:rPr>
                <w:rFonts w:ascii="Arial" w:hAnsi="Arial" w:cs="Arial"/>
                <w:bCs/>
                <w:lang w:val="es-ES_tradnl"/>
              </w:rPr>
              <w:t>Ideas Fundamentales acerca del desarrollo del pensamiento criminológico.</w:t>
            </w:r>
          </w:p>
        </w:tc>
        <w:tc>
          <w:tcPr>
            <w:tcW w:w="697" w:type="dxa"/>
            <w:tcBorders>
              <w:top w:val="single" w:sz="4" w:space="0" w:color="auto"/>
              <w:left w:val="single" w:sz="4" w:space="0" w:color="auto"/>
              <w:bottom w:val="single" w:sz="4" w:space="0" w:color="auto"/>
              <w:right w:val="single" w:sz="4" w:space="0" w:color="auto"/>
            </w:tcBorders>
          </w:tcPr>
          <w:p w14:paraId="57612E96" w14:textId="77777777" w:rsidR="00047FB8" w:rsidRDefault="00047FB8" w:rsidP="00773BF1">
            <w:pPr>
              <w:jc w:val="center"/>
              <w:rPr>
                <w:sz w:val="22"/>
                <w:szCs w:val="22"/>
              </w:rPr>
            </w:pPr>
            <w:r>
              <w:rPr>
                <w:sz w:val="22"/>
                <w:szCs w:val="22"/>
              </w:rPr>
              <w:t>4</w:t>
            </w:r>
          </w:p>
        </w:tc>
        <w:tc>
          <w:tcPr>
            <w:tcW w:w="858" w:type="dxa"/>
            <w:tcBorders>
              <w:top w:val="single" w:sz="4" w:space="0" w:color="auto"/>
              <w:left w:val="single" w:sz="4" w:space="0" w:color="auto"/>
              <w:bottom w:val="single" w:sz="4" w:space="0" w:color="auto"/>
              <w:right w:val="single" w:sz="4" w:space="0" w:color="auto"/>
            </w:tcBorders>
          </w:tcPr>
          <w:p w14:paraId="46450D41" w14:textId="77777777" w:rsidR="00047FB8" w:rsidRDefault="00047FB8" w:rsidP="00773BF1">
            <w:pPr>
              <w:jc w:val="center"/>
              <w:rPr>
                <w:sz w:val="22"/>
                <w:szCs w:val="22"/>
              </w:rPr>
            </w:pPr>
            <w:r>
              <w:rPr>
                <w:sz w:val="22"/>
                <w:szCs w:val="22"/>
              </w:rPr>
              <w:t>2</w:t>
            </w:r>
          </w:p>
        </w:tc>
        <w:tc>
          <w:tcPr>
            <w:tcW w:w="977" w:type="dxa"/>
            <w:tcBorders>
              <w:top w:val="single" w:sz="4" w:space="0" w:color="auto"/>
              <w:left w:val="single" w:sz="4" w:space="0" w:color="auto"/>
              <w:bottom w:val="single" w:sz="4" w:space="0" w:color="auto"/>
              <w:right w:val="single" w:sz="4" w:space="0" w:color="auto"/>
            </w:tcBorders>
          </w:tcPr>
          <w:p w14:paraId="621A4B81"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25CF8C5A" w14:textId="77777777" w:rsidR="00047FB8" w:rsidRDefault="00047FB8" w:rsidP="00773BF1">
            <w:pPr>
              <w:jc w:val="center"/>
              <w:rPr>
                <w:sz w:val="22"/>
                <w:szCs w:val="22"/>
              </w:rPr>
            </w:pPr>
            <w:r>
              <w:rPr>
                <w:sz w:val="22"/>
                <w:szCs w:val="22"/>
              </w:rPr>
              <w:t>2</w:t>
            </w:r>
          </w:p>
        </w:tc>
        <w:tc>
          <w:tcPr>
            <w:tcW w:w="843" w:type="dxa"/>
            <w:tcBorders>
              <w:top w:val="single" w:sz="4" w:space="0" w:color="auto"/>
              <w:left w:val="single" w:sz="4" w:space="0" w:color="auto"/>
              <w:bottom w:val="single" w:sz="4" w:space="0" w:color="auto"/>
              <w:right w:val="single" w:sz="4" w:space="0" w:color="auto"/>
            </w:tcBorders>
          </w:tcPr>
          <w:p w14:paraId="26480F2C"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357AC07C" w14:textId="77777777" w:rsidR="00047FB8" w:rsidRDefault="00047FB8" w:rsidP="00773BF1">
            <w:pPr>
              <w:jc w:val="center"/>
              <w:rPr>
                <w:sz w:val="22"/>
                <w:szCs w:val="22"/>
              </w:rPr>
            </w:pPr>
          </w:p>
        </w:tc>
      </w:tr>
      <w:tr w:rsidR="00047FB8" w14:paraId="10E2D872" w14:textId="77777777" w:rsidTr="00773BF1">
        <w:tc>
          <w:tcPr>
            <w:tcW w:w="3833" w:type="dxa"/>
            <w:tcBorders>
              <w:top w:val="single" w:sz="4" w:space="0" w:color="auto"/>
              <w:left w:val="single" w:sz="4" w:space="0" w:color="auto"/>
              <w:bottom w:val="single" w:sz="4" w:space="0" w:color="auto"/>
              <w:right w:val="single" w:sz="4" w:space="0" w:color="auto"/>
            </w:tcBorders>
          </w:tcPr>
          <w:p w14:paraId="7B486091" w14:textId="77777777" w:rsidR="00047FB8" w:rsidRDefault="00047FB8" w:rsidP="00047FB8">
            <w:pPr>
              <w:pStyle w:val="Prrafodelista"/>
              <w:keepNext/>
              <w:numPr>
                <w:ilvl w:val="0"/>
                <w:numId w:val="3"/>
              </w:numPr>
              <w:ind w:left="284" w:hanging="284"/>
              <w:rPr>
                <w:rFonts w:ascii="Arial" w:hAnsi="Arial" w:cs="Arial"/>
                <w:sz w:val="22"/>
                <w:szCs w:val="22"/>
              </w:rPr>
            </w:pPr>
            <w:r>
              <w:rPr>
                <w:rFonts w:ascii="Arial" w:hAnsi="Arial" w:cs="Arial"/>
                <w:bCs/>
                <w:lang w:val="es-ES_tradnl"/>
              </w:rPr>
              <w:t>La Criminología en Cuba.</w:t>
            </w:r>
          </w:p>
        </w:tc>
        <w:tc>
          <w:tcPr>
            <w:tcW w:w="697" w:type="dxa"/>
            <w:tcBorders>
              <w:top w:val="single" w:sz="4" w:space="0" w:color="auto"/>
              <w:left w:val="single" w:sz="4" w:space="0" w:color="auto"/>
              <w:bottom w:val="single" w:sz="4" w:space="0" w:color="auto"/>
              <w:right w:val="single" w:sz="4" w:space="0" w:color="auto"/>
            </w:tcBorders>
          </w:tcPr>
          <w:p w14:paraId="22AD9962" w14:textId="77777777" w:rsidR="00047FB8" w:rsidRDefault="00047FB8" w:rsidP="00773BF1">
            <w:pPr>
              <w:jc w:val="center"/>
              <w:rPr>
                <w:sz w:val="22"/>
                <w:szCs w:val="22"/>
              </w:rPr>
            </w:pPr>
            <w:r>
              <w:rPr>
                <w:sz w:val="22"/>
                <w:szCs w:val="22"/>
              </w:rPr>
              <w:t>4</w:t>
            </w:r>
          </w:p>
        </w:tc>
        <w:tc>
          <w:tcPr>
            <w:tcW w:w="858" w:type="dxa"/>
            <w:tcBorders>
              <w:top w:val="single" w:sz="4" w:space="0" w:color="auto"/>
              <w:left w:val="single" w:sz="4" w:space="0" w:color="auto"/>
              <w:bottom w:val="single" w:sz="4" w:space="0" w:color="auto"/>
              <w:right w:val="single" w:sz="4" w:space="0" w:color="auto"/>
            </w:tcBorders>
          </w:tcPr>
          <w:p w14:paraId="78E1FE12" w14:textId="77777777" w:rsidR="00047FB8" w:rsidRDefault="00047FB8" w:rsidP="00773BF1">
            <w:pPr>
              <w:jc w:val="center"/>
              <w:rPr>
                <w:sz w:val="22"/>
                <w:szCs w:val="22"/>
              </w:rPr>
            </w:pPr>
            <w:r>
              <w:rPr>
                <w:sz w:val="22"/>
                <w:szCs w:val="22"/>
              </w:rPr>
              <w:t>2</w:t>
            </w:r>
          </w:p>
        </w:tc>
        <w:tc>
          <w:tcPr>
            <w:tcW w:w="977" w:type="dxa"/>
            <w:tcBorders>
              <w:top w:val="single" w:sz="4" w:space="0" w:color="auto"/>
              <w:left w:val="single" w:sz="4" w:space="0" w:color="auto"/>
              <w:bottom w:val="single" w:sz="4" w:space="0" w:color="auto"/>
              <w:right w:val="single" w:sz="4" w:space="0" w:color="auto"/>
            </w:tcBorders>
          </w:tcPr>
          <w:p w14:paraId="10DCDE98"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04542FFC" w14:textId="77777777" w:rsidR="00047FB8" w:rsidRDefault="00047FB8" w:rsidP="00773BF1">
            <w:pPr>
              <w:jc w:val="center"/>
              <w:rPr>
                <w:sz w:val="22"/>
                <w:szCs w:val="22"/>
              </w:rPr>
            </w:pPr>
            <w:r>
              <w:rPr>
                <w:sz w:val="22"/>
                <w:szCs w:val="22"/>
              </w:rPr>
              <w:t>2</w:t>
            </w:r>
          </w:p>
        </w:tc>
        <w:tc>
          <w:tcPr>
            <w:tcW w:w="843" w:type="dxa"/>
            <w:tcBorders>
              <w:top w:val="single" w:sz="4" w:space="0" w:color="auto"/>
              <w:left w:val="single" w:sz="4" w:space="0" w:color="auto"/>
              <w:bottom w:val="single" w:sz="4" w:space="0" w:color="auto"/>
              <w:right w:val="single" w:sz="4" w:space="0" w:color="auto"/>
            </w:tcBorders>
          </w:tcPr>
          <w:p w14:paraId="2CC183F4"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16F00454" w14:textId="77777777" w:rsidR="00047FB8" w:rsidRDefault="00047FB8" w:rsidP="00773BF1">
            <w:pPr>
              <w:jc w:val="center"/>
              <w:rPr>
                <w:sz w:val="22"/>
                <w:szCs w:val="22"/>
              </w:rPr>
            </w:pPr>
          </w:p>
        </w:tc>
      </w:tr>
      <w:tr w:rsidR="00047FB8" w14:paraId="445F2F8B" w14:textId="77777777" w:rsidTr="00773BF1">
        <w:tc>
          <w:tcPr>
            <w:tcW w:w="3833" w:type="dxa"/>
            <w:tcBorders>
              <w:top w:val="single" w:sz="4" w:space="0" w:color="auto"/>
              <w:left w:val="single" w:sz="4" w:space="0" w:color="auto"/>
              <w:bottom w:val="single" w:sz="4" w:space="0" w:color="auto"/>
              <w:right w:val="single" w:sz="4" w:space="0" w:color="auto"/>
            </w:tcBorders>
          </w:tcPr>
          <w:p w14:paraId="69963D4B" w14:textId="77777777" w:rsidR="00047FB8" w:rsidRDefault="00047FB8" w:rsidP="00047FB8">
            <w:pPr>
              <w:pStyle w:val="Prrafodelista"/>
              <w:numPr>
                <w:ilvl w:val="0"/>
                <w:numId w:val="3"/>
              </w:numPr>
              <w:ind w:left="284" w:hanging="284"/>
              <w:rPr>
                <w:rFonts w:ascii="Arial" w:hAnsi="Arial" w:cs="Arial"/>
                <w:sz w:val="22"/>
                <w:szCs w:val="22"/>
              </w:rPr>
            </w:pPr>
            <w:r>
              <w:rPr>
                <w:rFonts w:ascii="Arial" w:hAnsi="Arial" w:cs="Arial"/>
                <w:bCs/>
                <w:lang w:val="es-ES_tradnl"/>
              </w:rPr>
              <w:t>El Control Social. La prevención de las transgresiones de la Ley.</w:t>
            </w:r>
          </w:p>
        </w:tc>
        <w:tc>
          <w:tcPr>
            <w:tcW w:w="697" w:type="dxa"/>
            <w:tcBorders>
              <w:top w:val="single" w:sz="4" w:space="0" w:color="auto"/>
              <w:left w:val="single" w:sz="4" w:space="0" w:color="auto"/>
              <w:bottom w:val="single" w:sz="4" w:space="0" w:color="auto"/>
              <w:right w:val="single" w:sz="4" w:space="0" w:color="auto"/>
            </w:tcBorders>
          </w:tcPr>
          <w:p w14:paraId="43BA42B5" w14:textId="77777777" w:rsidR="00047FB8" w:rsidRDefault="00047FB8" w:rsidP="00773BF1">
            <w:pPr>
              <w:jc w:val="center"/>
              <w:rPr>
                <w:sz w:val="22"/>
                <w:szCs w:val="22"/>
              </w:rPr>
            </w:pPr>
            <w:r>
              <w:rPr>
                <w:sz w:val="22"/>
                <w:szCs w:val="22"/>
              </w:rPr>
              <w:t>6</w:t>
            </w:r>
          </w:p>
        </w:tc>
        <w:tc>
          <w:tcPr>
            <w:tcW w:w="858" w:type="dxa"/>
            <w:tcBorders>
              <w:top w:val="single" w:sz="4" w:space="0" w:color="auto"/>
              <w:left w:val="single" w:sz="4" w:space="0" w:color="auto"/>
              <w:bottom w:val="single" w:sz="4" w:space="0" w:color="auto"/>
              <w:right w:val="single" w:sz="4" w:space="0" w:color="auto"/>
            </w:tcBorders>
          </w:tcPr>
          <w:p w14:paraId="5B9DF923" w14:textId="77777777" w:rsidR="00047FB8" w:rsidRDefault="00047FB8" w:rsidP="00773BF1">
            <w:pPr>
              <w:jc w:val="center"/>
              <w:rPr>
                <w:sz w:val="22"/>
                <w:szCs w:val="22"/>
              </w:rPr>
            </w:pPr>
            <w:r>
              <w:rPr>
                <w:sz w:val="22"/>
                <w:szCs w:val="22"/>
              </w:rPr>
              <w:t>2</w:t>
            </w:r>
          </w:p>
        </w:tc>
        <w:tc>
          <w:tcPr>
            <w:tcW w:w="977" w:type="dxa"/>
            <w:tcBorders>
              <w:top w:val="single" w:sz="4" w:space="0" w:color="auto"/>
              <w:left w:val="single" w:sz="4" w:space="0" w:color="auto"/>
              <w:bottom w:val="single" w:sz="4" w:space="0" w:color="auto"/>
              <w:right w:val="single" w:sz="4" w:space="0" w:color="auto"/>
            </w:tcBorders>
          </w:tcPr>
          <w:p w14:paraId="566B9652" w14:textId="77777777" w:rsidR="00047FB8" w:rsidRDefault="00047FB8" w:rsidP="00773BF1">
            <w:pPr>
              <w:jc w:val="center"/>
              <w:rPr>
                <w:sz w:val="22"/>
                <w:szCs w:val="22"/>
              </w:rPr>
            </w:pPr>
            <w:r>
              <w:rPr>
                <w:sz w:val="22"/>
                <w:szCs w:val="22"/>
              </w:rPr>
              <w:t>2</w:t>
            </w:r>
          </w:p>
        </w:tc>
        <w:tc>
          <w:tcPr>
            <w:tcW w:w="728" w:type="dxa"/>
            <w:tcBorders>
              <w:top w:val="single" w:sz="4" w:space="0" w:color="auto"/>
              <w:left w:val="single" w:sz="4" w:space="0" w:color="auto"/>
              <w:bottom w:val="single" w:sz="4" w:space="0" w:color="auto"/>
              <w:right w:val="single" w:sz="4" w:space="0" w:color="auto"/>
            </w:tcBorders>
          </w:tcPr>
          <w:p w14:paraId="7872A320" w14:textId="77777777" w:rsidR="00047FB8" w:rsidRDefault="00047FB8" w:rsidP="00773BF1">
            <w:pPr>
              <w:jc w:val="center"/>
              <w:rPr>
                <w:sz w:val="22"/>
                <w:szCs w:val="22"/>
              </w:rPr>
            </w:pPr>
            <w:r>
              <w:rPr>
                <w:sz w:val="22"/>
                <w:szCs w:val="22"/>
              </w:rPr>
              <w:t>2</w:t>
            </w:r>
          </w:p>
        </w:tc>
        <w:tc>
          <w:tcPr>
            <w:tcW w:w="843" w:type="dxa"/>
            <w:tcBorders>
              <w:top w:val="single" w:sz="4" w:space="0" w:color="auto"/>
              <w:left w:val="single" w:sz="4" w:space="0" w:color="auto"/>
              <w:bottom w:val="single" w:sz="4" w:space="0" w:color="auto"/>
              <w:right w:val="single" w:sz="4" w:space="0" w:color="auto"/>
            </w:tcBorders>
          </w:tcPr>
          <w:p w14:paraId="60E8EC92"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62C8973F" w14:textId="77777777" w:rsidR="00047FB8" w:rsidRDefault="00047FB8" w:rsidP="00773BF1">
            <w:pPr>
              <w:jc w:val="center"/>
              <w:rPr>
                <w:sz w:val="22"/>
                <w:szCs w:val="22"/>
              </w:rPr>
            </w:pPr>
          </w:p>
        </w:tc>
      </w:tr>
      <w:tr w:rsidR="00047FB8" w14:paraId="15FBD9B9" w14:textId="77777777" w:rsidTr="00773BF1">
        <w:tc>
          <w:tcPr>
            <w:tcW w:w="3833" w:type="dxa"/>
            <w:tcBorders>
              <w:top w:val="single" w:sz="4" w:space="0" w:color="auto"/>
              <w:left w:val="single" w:sz="4" w:space="0" w:color="auto"/>
              <w:bottom w:val="single" w:sz="4" w:space="0" w:color="auto"/>
              <w:right w:val="single" w:sz="4" w:space="0" w:color="auto"/>
            </w:tcBorders>
          </w:tcPr>
          <w:p w14:paraId="12AFB14E" w14:textId="77777777" w:rsidR="00047FB8" w:rsidRDefault="00047FB8" w:rsidP="00047FB8">
            <w:pPr>
              <w:pStyle w:val="Prrafodelista"/>
              <w:numPr>
                <w:ilvl w:val="0"/>
                <w:numId w:val="3"/>
              </w:numPr>
              <w:ind w:left="284" w:hanging="284"/>
              <w:rPr>
                <w:rFonts w:ascii="Arial" w:hAnsi="Arial" w:cs="Arial"/>
                <w:sz w:val="22"/>
                <w:szCs w:val="22"/>
              </w:rPr>
            </w:pPr>
            <w:r>
              <w:rPr>
                <w:rFonts w:ascii="Arial" w:hAnsi="Arial" w:cs="Arial"/>
                <w:bCs/>
                <w:lang w:val="es-ES_tradnl"/>
              </w:rPr>
              <w:t>La víctima como parte del objeto de estudio de la Criminología. La Victimología como ciencia. Los estudios victimológicos.</w:t>
            </w:r>
          </w:p>
        </w:tc>
        <w:tc>
          <w:tcPr>
            <w:tcW w:w="697" w:type="dxa"/>
            <w:tcBorders>
              <w:top w:val="single" w:sz="4" w:space="0" w:color="auto"/>
              <w:left w:val="single" w:sz="4" w:space="0" w:color="auto"/>
              <w:bottom w:val="single" w:sz="4" w:space="0" w:color="auto"/>
              <w:right w:val="single" w:sz="4" w:space="0" w:color="auto"/>
            </w:tcBorders>
          </w:tcPr>
          <w:p w14:paraId="7931AD96" w14:textId="77777777" w:rsidR="00047FB8" w:rsidRDefault="00047FB8" w:rsidP="00773BF1">
            <w:pPr>
              <w:jc w:val="center"/>
              <w:rPr>
                <w:sz w:val="22"/>
                <w:szCs w:val="22"/>
              </w:rPr>
            </w:pPr>
            <w:r>
              <w:rPr>
                <w:sz w:val="22"/>
                <w:szCs w:val="22"/>
              </w:rPr>
              <w:t>4</w:t>
            </w:r>
          </w:p>
        </w:tc>
        <w:tc>
          <w:tcPr>
            <w:tcW w:w="858" w:type="dxa"/>
            <w:tcBorders>
              <w:top w:val="single" w:sz="4" w:space="0" w:color="auto"/>
              <w:left w:val="single" w:sz="4" w:space="0" w:color="auto"/>
              <w:bottom w:val="single" w:sz="4" w:space="0" w:color="auto"/>
              <w:right w:val="single" w:sz="4" w:space="0" w:color="auto"/>
            </w:tcBorders>
          </w:tcPr>
          <w:p w14:paraId="01DD52CD" w14:textId="77777777" w:rsidR="00047FB8" w:rsidRDefault="00047FB8" w:rsidP="00773BF1">
            <w:pPr>
              <w:jc w:val="center"/>
              <w:rPr>
                <w:sz w:val="22"/>
                <w:szCs w:val="22"/>
              </w:rPr>
            </w:pPr>
            <w:r>
              <w:rPr>
                <w:sz w:val="22"/>
                <w:szCs w:val="22"/>
              </w:rPr>
              <w:t>2</w:t>
            </w:r>
          </w:p>
        </w:tc>
        <w:tc>
          <w:tcPr>
            <w:tcW w:w="977" w:type="dxa"/>
            <w:tcBorders>
              <w:top w:val="single" w:sz="4" w:space="0" w:color="auto"/>
              <w:left w:val="single" w:sz="4" w:space="0" w:color="auto"/>
              <w:bottom w:val="single" w:sz="4" w:space="0" w:color="auto"/>
              <w:right w:val="single" w:sz="4" w:space="0" w:color="auto"/>
            </w:tcBorders>
          </w:tcPr>
          <w:p w14:paraId="22BE26F7"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73E996D0" w14:textId="77777777" w:rsidR="00047FB8" w:rsidRDefault="00047FB8" w:rsidP="00773BF1">
            <w:pPr>
              <w:jc w:val="center"/>
              <w:rPr>
                <w:sz w:val="22"/>
                <w:szCs w:val="22"/>
              </w:rPr>
            </w:pPr>
            <w:r>
              <w:rPr>
                <w:sz w:val="22"/>
                <w:szCs w:val="22"/>
              </w:rPr>
              <w:t>2</w:t>
            </w:r>
          </w:p>
        </w:tc>
        <w:tc>
          <w:tcPr>
            <w:tcW w:w="843" w:type="dxa"/>
            <w:tcBorders>
              <w:top w:val="single" w:sz="4" w:space="0" w:color="auto"/>
              <w:left w:val="single" w:sz="4" w:space="0" w:color="auto"/>
              <w:bottom w:val="single" w:sz="4" w:space="0" w:color="auto"/>
              <w:right w:val="single" w:sz="4" w:space="0" w:color="auto"/>
            </w:tcBorders>
          </w:tcPr>
          <w:p w14:paraId="634BAC89"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6926F116" w14:textId="77777777" w:rsidR="00047FB8" w:rsidRDefault="00047FB8" w:rsidP="00773BF1">
            <w:pPr>
              <w:jc w:val="center"/>
              <w:rPr>
                <w:sz w:val="22"/>
                <w:szCs w:val="22"/>
              </w:rPr>
            </w:pPr>
          </w:p>
        </w:tc>
      </w:tr>
      <w:tr w:rsidR="00047FB8" w14:paraId="023B35AE" w14:textId="77777777" w:rsidTr="00773BF1">
        <w:tc>
          <w:tcPr>
            <w:tcW w:w="3833" w:type="dxa"/>
            <w:tcBorders>
              <w:top w:val="single" w:sz="4" w:space="0" w:color="auto"/>
              <w:left w:val="single" w:sz="4" w:space="0" w:color="auto"/>
              <w:bottom w:val="single" w:sz="4" w:space="0" w:color="auto"/>
              <w:right w:val="single" w:sz="4" w:space="0" w:color="auto"/>
            </w:tcBorders>
          </w:tcPr>
          <w:p w14:paraId="79DC43ED" w14:textId="77777777" w:rsidR="00047FB8" w:rsidRDefault="00047FB8" w:rsidP="00047FB8">
            <w:pPr>
              <w:pStyle w:val="Prrafodelista"/>
              <w:numPr>
                <w:ilvl w:val="0"/>
                <w:numId w:val="3"/>
              </w:numPr>
              <w:ind w:left="284" w:hanging="284"/>
              <w:rPr>
                <w:rFonts w:ascii="Arial" w:hAnsi="Arial" w:cs="Arial"/>
                <w:sz w:val="22"/>
                <w:szCs w:val="22"/>
              </w:rPr>
            </w:pPr>
            <w:r>
              <w:rPr>
                <w:rFonts w:ascii="Arial" w:hAnsi="Arial" w:cs="Arial"/>
                <w:bCs/>
              </w:rPr>
              <w:t>La cuestión penitenciaria.</w:t>
            </w:r>
          </w:p>
        </w:tc>
        <w:tc>
          <w:tcPr>
            <w:tcW w:w="697" w:type="dxa"/>
            <w:tcBorders>
              <w:top w:val="single" w:sz="4" w:space="0" w:color="auto"/>
              <w:left w:val="single" w:sz="4" w:space="0" w:color="auto"/>
              <w:bottom w:val="single" w:sz="4" w:space="0" w:color="auto"/>
              <w:right w:val="single" w:sz="4" w:space="0" w:color="auto"/>
            </w:tcBorders>
          </w:tcPr>
          <w:p w14:paraId="1226E45F" w14:textId="77777777" w:rsidR="00047FB8" w:rsidRDefault="00047FB8" w:rsidP="00773BF1">
            <w:pPr>
              <w:jc w:val="center"/>
              <w:rPr>
                <w:sz w:val="22"/>
                <w:szCs w:val="22"/>
              </w:rPr>
            </w:pPr>
            <w:r>
              <w:rPr>
                <w:sz w:val="22"/>
                <w:szCs w:val="22"/>
              </w:rPr>
              <w:t>4</w:t>
            </w:r>
          </w:p>
        </w:tc>
        <w:tc>
          <w:tcPr>
            <w:tcW w:w="858" w:type="dxa"/>
            <w:tcBorders>
              <w:top w:val="single" w:sz="4" w:space="0" w:color="auto"/>
              <w:left w:val="single" w:sz="4" w:space="0" w:color="auto"/>
              <w:bottom w:val="single" w:sz="4" w:space="0" w:color="auto"/>
              <w:right w:val="single" w:sz="4" w:space="0" w:color="auto"/>
            </w:tcBorders>
          </w:tcPr>
          <w:p w14:paraId="7913BAFE" w14:textId="77777777" w:rsidR="00047FB8" w:rsidRDefault="00047FB8" w:rsidP="00773BF1">
            <w:pPr>
              <w:jc w:val="center"/>
              <w:rPr>
                <w:sz w:val="22"/>
                <w:szCs w:val="22"/>
              </w:rPr>
            </w:pPr>
            <w:r>
              <w:rPr>
                <w:sz w:val="22"/>
                <w:szCs w:val="22"/>
              </w:rPr>
              <w:t>2</w:t>
            </w:r>
          </w:p>
        </w:tc>
        <w:tc>
          <w:tcPr>
            <w:tcW w:w="977" w:type="dxa"/>
            <w:tcBorders>
              <w:top w:val="single" w:sz="4" w:space="0" w:color="auto"/>
              <w:left w:val="single" w:sz="4" w:space="0" w:color="auto"/>
              <w:bottom w:val="single" w:sz="4" w:space="0" w:color="auto"/>
              <w:right w:val="single" w:sz="4" w:space="0" w:color="auto"/>
            </w:tcBorders>
          </w:tcPr>
          <w:p w14:paraId="04F9A21B"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77CC94C9" w14:textId="77777777" w:rsidR="00047FB8" w:rsidRDefault="00047FB8" w:rsidP="00773BF1">
            <w:pPr>
              <w:jc w:val="center"/>
              <w:rPr>
                <w:sz w:val="22"/>
                <w:szCs w:val="22"/>
              </w:rPr>
            </w:pPr>
            <w:r>
              <w:rPr>
                <w:sz w:val="22"/>
                <w:szCs w:val="22"/>
              </w:rPr>
              <w:t>2</w:t>
            </w:r>
          </w:p>
        </w:tc>
        <w:tc>
          <w:tcPr>
            <w:tcW w:w="843" w:type="dxa"/>
            <w:tcBorders>
              <w:top w:val="single" w:sz="4" w:space="0" w:color="auto"/>
              <w:left w:val="single" w:sz="4" w:space="0" w:color="auto"/>
              <w:bottom w:val="single" w:sz="4" w:space="0" w:color="auto"/>
              <w:right w:val="single" w:sz="4" w:space="0" w:color="auto"/>
            </w:tcBorders>
          </w:tcPr>
          <w:p w14:paraId="7E74DEF3"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6499FAE6" w14:textId="77777777" w:rsidR="00047FB8" w:rsidRDefault="00047FB8" w:rsidP="00773BF1">
            <w:pPr>
              <w:jc w:val="center"/>
              <w:rPr>
                <w:sz w:val="22"/>
                <w:szCs w:val="22"/>
              </w:rPr>
            </w:pPr>
          </w:p>
        </w:tc>
      </w:tr>
      <w:tr w:rsidR="00047FB8" w14:paraId="4F6381E4" w14:textId="77777777" w:rsidTr="00773BF1">
        <w:tc>
          <w:tcPr>
            <w:tcW w:w="3833" w:type="dxa"/>
            <w:tcBorders>
              <w:top w:val="single" w:sz="4" w:space="0" w:color="auto"/>
              <w:left w:val="single" w:sz="4" w:space="0" w:color="auto"/>
              <w:bottom w:val="single" w:sz="4" w:space="0" w:color="auto"/>
              <w:right w:val="single" w:sz="4" w:space="0" w:color="auto"/>
            </w:tcBorders>
          </w:tcPr>
          <w:p w14:paraId="34870BCF" w14:textId="77777777" w:rsidR="00047FB8" w:rsidRDefault="00047FB8" w:rsidP="00047FB8">
            <w:pPr>
              <w:pStyle w:val="Prrafodelista"/>
              <w:numPr>
                <w:ilvl w:val="0"/>
                <w:numId w:val="3"/>
              </w:numPr>
              <w:ind w:left="284" w:hanging="284"/>
              <w:rPr>
                <w:rFonts w:ascii="Arial" w:hAnsi="Arial" w:cs="Arial"/>
                <w:sz w:val="22"/>
                <w:szCs w:val="22"/>
              </w:rPr>
            </w:pPr>
            <w:r>
              <w:rPr>
                <w:rFonts w:ascii="Arial" w:hAnsi="Arial" w:cs="Arial"/>
                <w:bCs/>
                <w:lang w:val="es-ES_tradnl"/>
              </w:rPr>
              <w:t xml:space="preserve">La protección jurídico penal de los niños. La delincuencia Juvenil y los niños en conflicto con la ley penal </w:t>
            </w:r>
          </w:p>
        </w:tc>
        <w:tc>
          <w:tcPr>
            <w:tcW w:w="697" w:type="dxa"/>
            <w:tcBorders>
              <w:top w:val="single" w:sz="4" w:space="0" w:color="auto"/>
              <w:left w:val="single" w:sz="4" w:space="0" w:color="auto"/>
              <w:bottom w:val="single" w:sz="4" w:space="0" w:color="auto"/>
              <w:right w:val="single" w:sz="4" w:space="0" w:color="auto"/>
            </w:tcBorders>
          </w:tcPr>
          <w:p w14:paraId="3BDCD580" w14:textId="77777777" w:rsidR="00047FB8" w:rsidRDefault="00047FB8" w:rsidP="00773BF1">
            <w:pPr>
              <w:jc w:val="center"/>
              <w:rPr>
                <w:sz w:val="22"/>
                <w:szCs w:val="22"/>
              </w:rPr>
            </w:pPr>
            <w:r>
              <w:rPr>
                <w:sz w:val="22"/>
                <w:szCs w:val="22"/>
              </w:rPr>
              <w:t>4</w:t>
            </w:r>
          </w:p>
        </w:tc>
        <w:tc>
          <w:tcPr>
            <w:tcW w:w="858" w:type="dxa"/>
            <w:tcBorders>
              <w:top w:val="single" w:sz="4" w:space="0" w:color="auto"/>
              <w:left w:val="single" w:sz="4" w:space="0" w:color="auto"/>
              <w:bottom w:val="single" w:sz="4" w:space="0" w:color="auto"/>
              <w:right w:val="single" w:sz="4" w:space="0" w:color="auto"/>
            </w:tcBorders>
          </w:tcPr>
          <w:p w14:paraId="21F75D0E" w14:textId="77777777" w:rsidR="00047FB8" w:rsidRDefault="00047FB8" w:rsidP="00773BF1">
            <w:pPr>
              <w:jc w:val="center"/>
              <w:rPr>
                <w:sz w:val="22"/>
                <w:szCs w:val="22"/>
              </w:rPr>
            </w:pPr>
            <w:r>
              <w:rPr>
                <w:sz w:val="22"/>
                <w:szCs w:val="22"/>
              </w:rPr>
              <w:t>2</w:t>
            </w:r>
          </w:p>
        </w:tc>
        <w:tc>
          <w:tcPr>
            <w:tcW w:w="977" w:type="dxa"/>
            <w:tcBorders>
              <w:top w:val="single" w:sz="4" w:space="0" w:color="auto"/>
              <w:left w:val="single" w:sz="4" w:space="0" w:color="auto"/>
              <w:bottom w:val="single" w:sz="4" w:space="0" w:color="auto"/>
              <w:right w:val="single" w:sz="4" w:space="0" w:color="auto"/>
            </w:tcBorders>
          </w:tcPr>
          <w:p w14:paraId="29B9957D"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4FA8A71D" w14:textId="77777777" w:rsidR="00047FB8" w:rsidRDefault="00047FB8" w:rsidP="00773BF1">
            <w:pPr>
              <w:jc w:val="center"/>
              <w:rPr>
                <w:sz w:val="22"/>
                <w:szCs w:val="22"/>
              </w:rPr>
            </w:pPr>
            <w:r>
              <w:rPr>
                <w:sz w:val="22"/>
                <w:szCs w:val="22"/>
              </w:rPr>
              <w:t>2</w:t>
            </w:r>
          </w:p>
        </w:tc>
        <w:tc>
          <w:tcPr>
            <w:tcW w:w="843" w:type="dxa"/>
            <w:tcBorders>
              <w:top w:val="single" w:sz="4" w:space="0" w:color="auto"/>
              <w:left w:val="single" w:sz="4" w:space="0" w:color="auto"/>
              <w:bottom w:val="single" w:sz="4" w:space="0" w:color="auto"/>
              <w:right w:val="single" w:sz="4" w:space="0" w:color="auto"/>
            </w:tcBorders>
          </w:tcPr>
          <w:p w14:paraId="141FE10C"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26095736" w14:textId="77777777" w:rsidR="00047FB8" w:rsidRDefault="00047FB8" w:rsidP="00773BF1">
            <w:pPr>
              <w:jc w:val="center"/>
              <w:rPr>
                <w:sz w:val="22"/>
                <w:szCs w:val="22"/>
              </w:rPr>
            </w:pPr>
          </w:p>
        </w:tc>
      </w:tr>
      <w:tr w:rsidR="00047FB8" w14:paraId="28EBE7B4" w14:textId="77777777" w:rsidTr="00773BF1">
        <w:tc>
          <w:tcPr>
            <w:tcW w:w="3833" w:type="dxa"/>
            <w:tcBorders>
              <w:top w:val="single" w:sz="4" w:space="0" w:color="auto"/>
              <w:left w:val="single" w:sz="4" w:space="0" w:color="auto"/>
              <w:bottom w:val="single" w:sz="4" w:space="0" w:color="auto"/>
              <w:right w:val="single" w:sz="4" w:space="0" w:color="auto"/>
            </w:tcBorders>
          </w:tcPr>
          <w:p w14:paraId="377AE869" w14:textId="77777777" w:rsidR="00047FB8" w:rsidRDefault="00047FB8" w:rsidP="00047FB8">
            <w:pPr>
              <w:pStyle w:val="Prrafodelista"/>
              <w:numPr>
                <w:ilvl w:val="0"/>
                <w:numId w:val="3"/>
              </w:numPr>
              <w:ind w:left="284" w:hanging="284"/>
              <w:rPr>
                <w:rFonts w:ascii="Arial" w:hAnsi="Arial" w:cs="Arial"/>
                <w:sz w:val="22"/>
                <w:szCs w:val="22"/>
              </w:rPr>
            </w:pPr>
            <w:r>
              <w:rPr>
                <w:rFonts w:ascii="Arial" w:hAnsi="Arial" w:cs="Arial"/>
                <w:bCs/>
              </w:rPr>
              <w:t>La dimensión económica y política de la criminalidad. La corrupción y la criminalidad económica.</w:t>
            </w:r>
          </w:p>
        </w:tc>
        <w:tc>
          <w:tcPr>
            <w:tcW w:w="697" w:type="dxa"/>
            <w:tcBorders>
              <w:top w:val="single" w:sz="4" w:space="0" w:color="auto"/>
              <w:left w:val="single" w:sz="4" w:space="0" w:color="auto"/>
              <w:bottom w:val="single" w:sz="4" w:space="0" w:color="auto"/>
              <w:right w:val="single" w:sz="4" w:space="0" w:color="auto"/>
            </w:tcBorders>
          </w:tcPr>
          <w:p w14:paraId="0132E328" w14:textId="77777777" w:rsidR="00047FB8" w:rsidRDefault="00047FB8" w:rsidP="00773BF1">
            <w:pPr>
              <w:jc w:val="center"/>
              <w:rPr>
                <w:sz w:val="22"/>
                <w:szCs w:val="22"/>
              </w:rPr>
            </w:pPr>
            <w:r>
              <w:rPr>
                <w:sz w:val="22"/>
                <w:szCs w:val="22"/>
              </w:rPr>
              <w:t>4</w:t>
            </w:r>
          </w:p>
        </w:tc>
        <w:tc>
          <w:tcPr>
            <w:tcW w:w="858" w:type="dxa"/>
            <w:tcBorders>
              <w:top w:val="single" w:sz="4" w:space="0" w:color="auto"/>
              <w:left w:val="single" w:sz="4" w:space="0" w:color="auto"/>
              <w:bottom w:val="single" w:sz="4" w:space="0" w:color="auto"/>
              <w:right w:val="single" w:sz="4" w:space="0" w:color="auto"/>
            </w:tcBorders>
          </w:tcPr>
          <w:p w14:paraId="1841354C" w14:textId="77777777" w:rsidR="00047FB8" w:rsidRDefault="00047FB8" w:rsidP="00773BF1">
            <w:pPr>
              <w:jc w:val="center"/>
              <w:rPr>
                <w:sz w:val="22"/>
                <w:szCs w:val="22"/>
              </w:rPr>
            </w:pPr>
            <w:r>
              <w:rPr>
                <w:sz w:val="22"/>
                <w:szCs w:val="22"/>
              </w:rPr>
              <w:t>2</w:t>
            </w:r>
          </w:p>
        </w:tc>
        <w:tc>
          <w:tcPr>
            <w:tcW w:w="977" w:type="dxa"/>
            <w:tcBorders>
              <w:top w:val="single" w:sz="4" w:space="0" w:color="auto"/>
              <w:left w:val="single" w:sz="4" w:space="0" w:color="auto"/>
              <w:bottom w:val="single" w:sz="4" w:space="0" w:color="auto"/>
              <w:right w:val="single" w:sz="4" w:space="0" w:color="auto"/>
            </w:tcBorders>
          </w:tcPr>
          <w:p w14:paraId="18A66E31" w14:textId="77777777" w:rsidR="00047FB8" w:rsidRDefault="00047FB8" w:rsidP="00773BF1">
            <w:pPr>
              <w:jc w:val="center"/>
              <w:rPr>
                <w:sz w:val="22"/>
                <w:szCs w:val="22"/>
              </w:rPr>
            </w:pPr>
            <w:r>
              <w:rPr>
                <w:sz w:val="22"/>
                <w:szCs w:val="22"/>
              </w:rPr>
              <w:t>2</w:t>
            </w:r>
          </w:p>
        </w:tc>
        <w:tc>
          <w:tcPr>
            <w:tcW w:w="728" w:type="dxa"/>
            <w:tcBorders>
              <w:top w:val="single" w:sz="4" w:space="0" w:color="auto"/>
              <w:left w:val="single" w:sz="4" w:space="0" w:color="auto"/>
              <w:bottom w:val="single" w:sz="4" w:space="0" w:color="auto"/>
              <w:right w:val="single" w:sz="4" w:space="0" w:color="auto"/>
            </w:tcBorders>
          </w:tcPr>
          <w:p w14:paraId="43DE1B04" w14:textId="77777777" w:rsidR="00047FB8" w:rsidRDefault="00047FB8" w:rsidP="00773BF1">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3ABF360B"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54890E06" w14:textId="77777777" w:rsidR="00047FB8" w:rsidRDefault="00047FB8" w:rsidP="00773BF1">
            <w:pPr>
              <w:jc w:val="center"/>
              <w:rPr>
                <w:sz w:val="22"/>
                <w:szCs w:val="22"/>
              </w:rPr>
            </w:pPr>
          </w:p>
        </w:tc>
      </w:tr>
      <w:tr w:rsidR="00047FB8" w14:paraId="67B7B0D6" w14:textId="77777777" w:rsidTr="00773BF1">
        <w:tc>
          <w:tcPr>
            <w:tcW w:w="3833" w:type="dxa"/>
            <w:tcBorders>
              <w:top w:val="single" w:sz="4" w:space="0" w:color="auto"/>
              <w:left w:val="single" w:sz="4" w:space="0" w:color="auto"/>
              <w:bottom w:val="single" w:sz="4" w:space="0" w:color="auto"/>
              <w:right w:val="single" w:sz="4" w:space="0" w:color="auto"/>
            </w:tcBorders>
          </w:tcPr>
          <w:p w14:paraId="7D24B0F7" w14:textId="77777777" w:rsidR="00047FB8" w:rsidRDefault="00047FB8" w:rsidP="00047FB8">
            <w:pPr>
              <w:pStyle w:val="Prrafodelista"/>
              <w:numPr>
                <w:ilvl w:val="0"/>
                <w:numId w:val="3"/>
              </w:numPr>
              <w:ind w:left="284" w:hanging="284"/>
              <w:rPr>
                <w:rFonts w:ascii="Arial" w:hAnsi="Arial" w:cs="Arial"/>
                <w:sz w:val="22"/>
                <w:szCs w:val="22"/>
              </w:rPr>
            </w:pPr>
            <w:r>
              <w:rPr>
                <w:rFonts w:ascii="Arial" w:hAnsi="Arial" w:cs="Arial"/>
                <w:bCs/>
              </w:rPr>
              <w:t>La delincuencia convencional y no convencional. La Criminalidad Organizada.</w:t>
            </w:r>
          </w:p>
        </w:tc>
        <w:tc>
          <w:tcPr>
            <w:tcW w:w="697" w:type="dxa"/>
            <w:tcBorders>
              <w:top w:val="single" w:sz="4" w:space="0" w:color="auto"/>
              <w:left w:val="single" w:sz="4" w:space="0" w:color="auto"/>
              <w:bottom w:val="single" w:sz="4" w:space="0" w:color="auto"/>
              <w:right w:val="single" w:sz="4" w:space="0" w:color="auto"/>
            </w:tcBorders>
          </w:tcPr>
          <w:p w14:paraId="03A5E600" w14:textId="77777777" w:rsidR="00047FB8" w:rsidRDefault="00047FB8" w:rsidP="00773BF1">
            <w:pPr>
              <w:jc w:val="center"/>
              <w:rPr>
                <w:sz w:val="22"/>
                <w:szCs w:val="22"/>
              </w:rPr>
            </w:pPr>
            <w:r>
              <w:rPr>
                <w:sz w:val="22"/>
                <w:szCs w:val="22"/>
              </w:rPr>
              <w:t>4</w:t>
            </w:r>
          </w:p>
        </w:tc>
        <w:tc>
          <w:tcPr>
            <w:tcW w:w="858" w:type="dxa"/>
            <w:tcBorders>
              <w:top w:val="single" w:sz="4" w:space="0" w:color="auto"/>
              <w:left w:val="single" w:sz="4" w:space="0" w:color="auto"/>
              <w:bottom w:val="single" w:sz="4" w:space="0" w:color="auto"/>
              <w:right w:val="single" w:sz="4" w:space="0" w:color="auto"/>
            </w:tcBorders>
          </w:tcPr>
          <w:p w14:paraId="0E7541A1" w14:textId="77777777" w:rsidR="00047FB8" w:rsidRDefault="00047FB8" w:rsidP="00773BF1">
            <w:pPr>
              <w:jc w:val="center"/>
              <w:rPr>
                <w:sz w:val="22"/>
                <w:szCs w:val="22"/>
              </w:rPr>
            </w:pPr>
            <w:r>
              <w:rPr>
                <w:sz w:val="22"/>
                <w:szCs w:val="22"/>
              </w:rPr>
              <w:t>2</w:t>
            </w:r>
          </w:p>
        </w:tc>
        <w:tc>
          <w:tcPr>
            <w:tcW w:w="977" w:type="dxa"/>
            <w:tcBorders>
              <w:top w:val="single" w:sz="4" w:space="0" w:color="auto"/>
              <w:left w:val="single" w:sz="4" w:space="0" w:color="auto"/>
              <w:bottom w:val="single" w:sz="4" w:space="0" w:color="auto"/>
              <w:right w:val="single" w:sz="4" w:space="0" w:color="auto"/>
            </w:tcBorders>
          </w:tcPr>
          <w:p w14:paraId="436376BC"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59CEDB71" w14:textId="77777777" w:rsidR="00047FB8" w:rsidRDefault="00047FB8" w:rsidP="00773BF1">
            <w:pPr>
              <w:jc w:val="center"/>
              <w:rPr>
                <w:sz w:val="22"/>
                <w:szCs w:val="22"/>
              </w:rPr>
            </w:pPr>
            <w:r>
              <w:rPr>
                <w:sz w:val="22"/>
                <w:szCs w:val="22"/>
              </w:rPr>
              <w:t>2</w:t>
            </w:r>
          </w:p>
        </w:tc>
        <w:tc>
          <w:tcPr>
            <w:tcW w:w="843" w:type="dxa"/>
            <w:tcBorders>
              <w:top w:val="single" w:sz="4" w:space="0" w:color="auto"/>
              <w:left w:val="single" w:sz="4" w:space="0" w:color="auto"/>
              <w:bottom w:val="single" w:sz="4" w:space="0" w:color="auto"/>
              <w:right w:val="single" w:sz="4" w:space="0" w:color="auto"/>
            </w:tcBorders>
          </w:tcPr>
          <w:p w14:paraId="6FC57363"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04E8880B" w14:textId="77777777" w:rsidR="00047FB8" w:rsidRDefault="00047FB8" w:rsidP="00773BF1">
            <w:pPr>
              <w:jc w:val="center"/>
              <w:rPr>
                <w:sz w:val="22"/>
                <w:szCs w:val="22"/>
              </w:rPr>
            </w:pPr>
          </w:p>
        </w:tc>
      </w:tr>
      <w:tr w:rsidR="00047FB8" w14:paraId="7D5B4267" w14:textId="77777777" w:rsidTr="00773BF1">
        <w:tc>
          <w:tcPr>
            <w:tcW w:w="3833" w:type="dxa"/>
            <w:tcBorders>
              <w:top w:val="single" w:sz="4" w:space="0" w:color="auto"/>
              <w:left w:val="single" w:sz="4" w:space="0" w:color="auto"/>
              <w:bottom w:val="single" w:sz="4" w:space="0" w:color="auto"/>
              <w:right w:val="single" w:sz="4" w:space="0" w:color="auto"/>
            </w:tcBorders>
          </w:tcPr>
          <w:p w14:paraId="0D07ED58" w14:textId="77777777" w:rsidR="00047FB8" w:rsidRDefault="00047FB8" w:rsidP="00047FB8">
            <w:pPr>
              <w:pStyle w:val="Prrafodelista"/>
              <w:numPr>
                <w:ilvl w:val="0"/>
                <w:numId w:val="3"/>
              </w:numPr>
              <w:ind w:left="284" w:hanging="284"/>
              <w:rPr>
                <w:rFonts w:ascii="Arial" w:hAnsi="Arial" w:cs="Arial"/>
                <w:sz w:val="22"/>
                <w:szCs w:val="22"/>
              </w:rPr>
            </w:pPr>
            <w:r>
              <w:rPr>
                <w:rFonts w:ascii="Arial" w:hAnsi="Arial" w:cs="Arial"/>
                <w:bCs/>
              </w:rPr>
              <w:t xml:space="preserve">Paradigmas contemporáneos acerca de la criminalidad y de la </w:t>
            </w:r>
            <w:r>
              <w:rPr>
                <w:rFonts w:ascii="Arial" w:hAnsi="Arial" w:cs="Arial"/>
                <w:bCs/>
                <w:lang w:val="es-ES_tradnl"/>
              </w:rPr>
              <w:t>Política Criminal.</w:t>
            </w:r>
          </w:p>
        </w:tc>
        <w:tc>
          <w:tcPr>
            <w:tcW w:w="697" w:type="dxa"/>
            <w:tcBorders>
              <w:top w:val="single" w:sz="4" w:space="0" w:color="auto"/>
              <w:left w:val="single" w:sz="4" w:space="0" w:color="auto"/>
              <w:bottom w:val="single" w:sz="4" w:space="0" w:color="auto"/>
              <w:right w:val="single" w:sz="4" w:space="0" w:color="auto"/>
            </w:tcBorders>
          </w:tcPr>
          <w:p w14:paraId="0428F628" w14:textId="77777777" w:rsidR="00047FB8" w:rsidRDefault="00047FB8" w:rsidP="00773BF1">
            <w:pPr>
              <w:jc w:val="center"/>
              <w:rPr>
                <w:sz w:val="22"/>
                <w:szCs w:val="22"/>
              </w:rPr>
            </w:pPr>
            <w:r>
              <w:rPr>
                <w:sz w:val="22"/>
                <w:szCs w:val="22"/>
              </w:rPr>
              <w:t>4</w:t>
            </w:r>
          </w:p>
        </w:tc>
        <w:tc>
          <w:tcPr>
            <w:tcW w:w="858" w:type="dxa"/>
            <w:tcBorders>
              <w:top w:val="single" w:sz="4" w:space="0" w:color="auto"/>
              <w:left w:val="single" w:sz="4" w:space="0" w:color="auto"/>
              <w:bottom w:val="single" w:sz="4" w:space="0" w:color="auto"/>
              <w:right w:val="single" w:sz="4" w:space="0" w:color="auto"/>
            </w:tcBorders>
          </w:tcPr>
          <w:p w14:paraId="3277FDF3" w14:textId="77777777" w:rsidR="00047FB8" w:rsidRDefault="00047FB8" w:rsidP="00773BF1">
            <w:pPr>
              <w:jc w:val="center"/>
              <w:rPr>
                <w:sz w:val="22"/>
                <w:szCs w:val="22"/>
              </w:rPr>
            </w:pPr>
            <w:r>
              <w:rPr>
                <w:sz w:val="22"/>
                <w:szCs w:val="22"/>
              </w:rPr>
              <w:t>2</w:t>
            </w:r>
          </w:p>
        </w:tc>
        <w:tc>
          <w:tcPr>
            <w:tcW w:w="977" w:type="dxa"/>
            <w:tcBorders>
              <w:top w:val="single" w:sz="4" w:space="0" w:color="auto"/>
              <w:left w:val="single" w:sz="4" w:space="0" w:color="auto"/>
              <w:bottom w:val="single" w:sz="4" w:space="0" w:color="auto"/>
              <w:right w:val="single" w:sz="4" w:space="0" w:color="auto"/>
            </w:tcBorders>
          </w:tcPr>
          <w:p w14:paraId="40562D91"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451EE8CB" w14:textId="77777777" w:rsidR="00047FB8" w:rsidRDefault="00047FB8" w:rsidP="00773BF1">
            <w:pPr>
              <w:jc w:val="center"/>
              <w:rPr>
                <w:sz w:val="22"/>
                <w:szCs w:val="22"/>
              </w:rPr>
            </w:pPr>
            <w:r>
              <w:rPr>
                <w:sz w:val="22"/>
                <w:szCs w:val="22"/>
              </w:rPr>
              <w:t>2</w:t>
            </w:r>
          </w:p>
        </w:tc>
        <w:tc>
          <w:tcPr>
            <w:tcW w:w="843" w:type="dxa"/>
            <w:tcBorders>
              <w:top w:val="single" w:sz="4" w:space="0" w:color="auto"/>
              <w:left w:val="single" w:sz="4" w:space="0" w:color="auto"/>
              <w:bottom w:val="single" w:sz="4" w:space="0" w:color="auto"/>
              <w:right w:val="single" w:sz="4" w:space="0" w:color="auto"/>
            </w:tcBorders>
          </w:tcPr>
          <w:p w14:paraId="4DD59AC6"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169F6E68" w14:textId="77777777" w:rsidR="00047FB8" w:rsidRDefault="00047FB8" w:rsidP="00773BF1">
            <w:pPr>
              <w:jc w:val="center"/>
              <w:rPr>
                <w:sz w:val="22"/>
                <w:szCs w:val="22"/>
              </w:rPr>
            </w:pPr>
          </w:p>
        </w:tc>
      </w:tr>
      <w:tr w:rsidR="00047FB8" w14:paraId="3CFCF071" w14:textId="77777777" w:rsidTr="00773BF1">
        <w:tc>
          <w:tcPr>
            <w:tcW w:w="3833" w:type="dxa"/>
            <w:tcBorders>
              <w:top w:val="single" w:sz="4" w:space="0" w:color="auto"/>
              <w:left w:val="single" w:sz="4" w:space="0" w:color="auto"/>
              <w:bottom w:val="single" w:sz="4" w:space="0" w:color="auto"/>
              <w:right w:val="single" w:sz="4" w:space="0" w:color="auto"/>
            </w:tcBorders>
          </w:tcPr>
          <w:p w14:paraId="310F5338" w14:textId="77777777" w:rsidR="00047FB8" w:rsidRDefault="00047FB8" w:rsidP="00773BF1">
            <w:pPr>
              <w:rPr>
                <w:sz w:val="20"/>
                <w:szCs w:val="20"/>
              </w:rPr>
            </w:pPr>
            <w:r>
              <w:rPr>
                <w:sz w:val="22"/>
                <w:szCs w:val="20"/>
              </w:rPr>
              <w:t>Talleres criminológicos</w:t>
            </w:r>
          </w:p>
        </w:tc>
        <w:tc>
          <w:tcPr>
            <w:tcW w:w="697" w:type="dxa"/>
            <w:tcBorders>
              <w:top w:val="single" w:sz="4" w:space="0" w:color="auto"/>
              <w:left w:val="single" w:sz="4" w:space="0" w:color="auto"/>
              <w:bottom w:val="single" w:sz="4" w:space="0" w:color="auto"/>
              <w:right w:val="single" w:sz="4" w:space="0" w:color="auto"/>
            </w:tcBorders>
          </w:tcPr>
          <w:p w14:paraId="33F8511A" w14:textId="77777777" w:rsidR="00047FB8" w:rsidRDefault="00047FB8" w:rsidP="00773BF1">
            <w:pPr>
              <w:jc w:val="center"/>
              <w:rPr>
                <w:sz w:val="22"/>
                <w:szCs w:val="22"/>
              </w:rPr>
            </w:pPr>
            <w:r>
              <w:rPr>
                <w:sz w:val="22"/>
                <w:szCs w:val="22"/>
              </w:rPr>
              <w:t>6</w:t>
            </w:r>
          </w:p>
        </w:tc>
        <w:tc>
          <w:tcPr>
            <w:tcW w:w="858" w:type="dxa"/>
            <w:tcBorders>
              <w:top w:val="single" w:sz="4" w:space="0" w:color="auto"/>
              <w:left w:val="single" w:sz="4" w:space="0" w:color="auto"/>
              <w:bottom w:val="single" w:sz="4" w:space="0" w:color="auto"/>
              <w:right w:val="single" w:sz="4" w:space="0" w:color="auto"/>
            </w:tcBorders>
          </w:tcPr>
          <w:p w14:paraId="584C3067" w14:textId="77777777" w:rsidR="00047FB8" w:rsidRDefault="00047FB8" w:rsidP="00773BF1">
            <w:pPr>
              <w:jc w:val="center"/>
              <w:rPr>
                <w:sz w:val="22"/>
                <w:szCs w:val="22"/>
              </w:rPr>
            </w:pPr>
          </w:p>
        </w:tc>
        <w:tc>
          <w:tcPr>
            <w:tcW w:w="977" w:type="dxa"/>
            <w:tcBorders>
              <w:top w:val="single" w:sz="4" w:space="0" w:color="auto"/>
              <w:left w:val="single" w:sz="4" w:space="0" w:color="auto"/>
              <w:bottom w:val="single" w:sz="4" w:space="0" w:color="auto"/>
              <w:right w:val="single" w:sz="4" w:space="0" w:color="auto"/>
            </w:tcBorders>
          </w:tcPr>
          <w:p w14:paraId="7DE9D713"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0EECF72E" w14:textId="77777777" w:rsidR="00047FB8" w:rsidRDefault="00047FB8" w:rsidP="00773BF1">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33D35C2E"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4E841A97" w14:textId="77777777" w:rsidR="00047FB8" w:rsidRDefault="00047FB8" w:rsidP="00773BF1">
            <w:pPr>
              <w:jc w:val="center"/>
              <w:rPr>
                <w:sz w:val="22"/>
                <w:szCs w:val="22"/>
              </w:rPr>
            </w:pPr>
            <w:r>
              <w:rPr>
                <w:sz w:val="22"/>
                <w:szCs w:val="22"/>
              </w:rPr>
              <w:t>6</w:t>
            </w:r>
          </w:p>
        </w:tc>
      </w:tr>
      <w:tr w:rsidR="00047FB8" w14:paraId="4AD8B269" w14:textId="77777777" w:rsidTr="00773BF1">
        <w:tc>
          <w:tcPr>
            <w:tcW w:w="3833" w:type="dxa"/>
            <w:tcBorders>
              <w:top w:val="single" w:sz="4" w:space="0" w:color="auto"/>
              <w:left w:val="single" w:sz="4" w:space="0" w:color="auto"/>
              <w:bottom w:val="single" w:sz="4" w:space="0" w:color="auto"/>
              <w:right w:val="single" w:sz="4" w:space="0" w:color="auto"/>
            </w:tcBorders>
            <w:hideMark/>
          </w:tcPr>
          <w:p w14:paraId="4EA0F3DE" w14:textId="77777777" w:rsidR="00047FB8" w:rsidRDefault="00047FB8" w:rsidP="00773BF1">
            <w:pPr>
              <w:rPr>
                <w:sz w:val="20"/>
                <w:szCs w:val="20"/>
              </w:rPr>
            </w:pPr>
            <w:r>
              <w:rPr>
                <w:rFonts w:eastAsia="MS Mincho"/>
                <w:b/>
                <w:bCs/>
                <w:smallCaps/>
                <w:snapToGrid w:val="0"/>
              </w:rPr>
              <w:t>Totales</w:t>
            </w:r>
          </w:p>
        </w:tc>
        <w:tc>
          <w:tcPr>
            <w:tcW w:w="697" w:type="dxa"/>
            <w:tcBorders>
              <w:top w:val="single" w:sz="4" w:space="0" w:color="auto"/>
              <w:left w:val="single" w:sz="4" w:space="0" w:color="auto"/>
              <w:bottom w:val="single" w:sz="4" w:space="0" w:color="auto"/>
              <w:right w:val="single" w:sz="4" w:space="0" w:color="auto"/>
            </w:tcBorders>
          </w:tcPr>
          <w:p w14:paraId="0FB87D2B" w14:textId="77777777" w:rsidR="00047FB8" w:rsidRDefault="00047FB8" w:rsidP="00773BF1">
            <w:pPr>
              <w:jc w:val="center"/>
              <w:rPr>
                <w:sz w:val="22"/>
                <w:szCs w:val="22"/>
              </w:rPr>
            </w:pPr>
            <w:r>
              <w:rPr>
                <w:sz w:val="22"/>
                <w:szCs w:val="22"/>
              </w:rPr>
              <w:t>48</w:t>
            </w:r>
          </w:p>
        </w:tc>
        <w:tc>
          <w:tcPr>
            <w:tcW w:w="858" w:type="dxa"/>
            <w:tcBorders>
              <w:top w:val="single" w:sz="4" w:space="0" w:color="auto"/>
              <w:left w:val="single" w:sz="4" w:space="0" w:color="auto"/>
              <w:bottom w:val="single" w:sz="4" w:space="0" w:color="auto"/>
              <w:right w:val="single" w:sz="4" w:space="0" w:color="auto"/>
            </w:tcBorders>
          </w:tcPr>
          <w:p w14:paraId="33A69537" w14:textId="77777777" w:rsidR="00047FB8" w:rsidRDefault="00047FB8" w:rsidP="00773BF1">
            <w:pPr>
              <w:jc w:val="center"/>
              <w:rPr>
                <w:sz w:val="22"/>
                <w:szCs w:val="22"/>
              </w:rPr>
            </w:pPr>
            <w:r>
              <w:rPr>
                <w:sz w:val="22"/>
                <w:szCs w:val="22"/>
              </w:rPr>
              <w:t>20</w:t>
            </w:r>
          </w:p>
        </w:tc>
        <w:tc>
          <w:tcPr>
            <w:tcW w:w="977" w:type="dxa"/>
            <w:tcBorders>
              <w:top w:val="single" w:sz="4" w:space="0" w:color="auto"/>
              <w:left w:val="single" w:sz="4" w:space="0" w:color="auto"/>
              <w:bottom w:val="single" w:sz="4" w:space="0" w:color="auto"/>
              <w:right w:val="single" w:sz="4" w:space="0" w:color="auto"/>
            </w:tcBorders>
          </w:tcPr>
          <w:p w14:paraId="18B73A78" w14:textId="77777777" w:rsidR="00047FB8" w:rsidRDefault="00047FB8" w:rsidP="00773BF1">
            <w:pPr>
              <w:jc w:val="center"/>
              <w:rPr>
                <w:rFonts w:eastAsia="MS Mincho"/>
                <w:bCs/>
                <w:snapToGrid w:val="0"/>
                <w:sz w:val="22"/>
                <w:szCs w:val="22"/>
              </w:rPr>
            </w:pPr>
            <w:r>
              <w:rPr>
                <w:rFonts w:eastAsia="MS Mincho"/>
                <w:bCs/>
                <w:snapToGrid w:val="0"/>
                <w:sz w:val="22"/>
                <w:szCs w:val="22"/>
              </w:rPr>
              <w:t>4</w:t>
            </w:r>
          </w:p>
        </w:tc>
        <w:tc>
          <w:tcPr>
            <w:tcW w:w="728" w:type="dxa"/>
            <w:tcBorders>
              <w:top w:val="single" w:sz="4" w:space="0" w:color="auto"/>
              <w:left w:val="single" w:sz="4" w:space="0" w:color="auto"/>
              <w:bottom w:val="single" w:sz="4" w:space="0" w:color="auto"/>
              <w:right w:val="single" w:sz="4" w:space="0" w:color="auto"/>
            </w:tcBorders>
          </w:tcPr>
          <w:p w14:paraId="484ADF1E" w14:textId="77777777" w:rsidR="00047FB8" w:rsidRDefault="00047FB8" w:rsidP="00773BF1">
            <w:pPr>
              <w:jc w:val="center"/>
              <w:rPr>
                <w:rFonts w:eastAsia="MS Mincho"/>
                <w:bCs/>
                <w:snapToGrid w:val="0"/>
                <w:sz w:val="22"/>
                <w:szCs w:val="22"/>
              </w:rPr>
            </w:pPr>
            <w:r>
              <w:rPr>
                <w:rFonts w:eastAsia="MS Mincho"/>
                <w:bCs/>
                <w:snapToGrid w:val="0"/>
                <w:sz w:val="22"/>
                <w:szCs w:val="22"/>
              </w:rPr>
              <w:t>18</w:t>
            </w:r>
          </w:p>
        </w:tc>
        <w:tc>
          <w:tcPr>
            <w:tcW w:w="843" w:type="dxa"/>
            <w:tcBorders>
              <w:top w:val="single" w:sz="4" w:space="0" w:color="auto"/>
              <w:left w:val="single" w:sz="4" w:space="0" w:color="auto"/>
              <w:bottom w:val="single" w:sz="4" w:space="0" w:color="auto"/>
              <w:right w:val="single" w:sz="4" w:space="0" w:color="auto"/>
            </w:tcBorders>
          </w:tcPr>
          <w:p w14:paraId="7B5E4D59" w14:textId="77777777" w:rsidR="00047FB8" w:rsidRDefault="00047FB8" w:rsidP="00773BF1">
            <w:pPr>
              <w:jc w:val="cente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6BCA4C29" w14:textId="77777777" w:rsidR="00047FB8" w:rsidRDefault="00047FB8" w:rsidP="00773BF1">
            <w:pPr>
              <w:jc w:val="center"/>
              <w:rPr>
                <w:rFonts w:eastAsia="MS Mincho"/>
                <w:bCs/>
                <w:snapToGrid w:val="0"/>
                <w:sz w:val="22"/>
                <w:szCs w:val="22"/>
              </w:rPr>
            </w:pPr>
            <w:r>
              <w:rPr>
                <w:rFonts w:eastAsia="MS Mincho"/>
                <w:bCs/>
                <w:snapToGrid w:val="0"/>
                <w:sz w:val="22"/>
                <w:szCs w:val="22"/>
              </w:rPr>
              <w:t>4</w:t>
            </w:r>
          </w:p>
        </w:tc>
      </w:tr>
    </w:tbl>
    <w:p w14:paraId="7641472C" w14:textId="77777777" w:rsidR="00047FB8" w:rsidRDefault="00047FB8" w:rsidP="00047FB8"/>
    <w:tbl>
      <w:tblPr>
        <w:tblStyle w:val="Tablaconcuadrcula"/>
        <w:tblW w:w="8784" w:type="dxa"/>
        <w:tblLook w:val="04A0" w:firstRow="1" w:lastRow="0" w:firstColumn="1" w:lastColumn="0" w:noHBand="0" w:noVBand="1"/>
      </w:tblPr>
      <w:tblGrid>
        <w:gridCol w:w="3823"/>
        <w:gridCol w:w="705"/>
        <w:gridCol w:w="858"/>
        <w:gridCol w:w="976"/>
        <w:gridCol w:w="728"/>
        <w:gridCol w:w="843"/>
        <w:gridCol w:w="851"/>
      </w:tblGrid>
      <w:tr w:rsidR="00047FB8" w14:paraId="5EB88B63" w14:textId="77777777" w:rsidTr="00773BF1">
        <w:tc>
          <w:tcPr>
            <w:tcW w:w="8784" w:type="dxa"/>
            <w:gridSpan w:val="7"/>
            <w:tcBorders>
              <w:top w:val="single" w:sz="4" w:space="0" w:color="auto"/>
              <w:left w:val="single" w:sz="4" w:space="0" w:color="auto"/>
              <w:bottom w:val="single" w:sz="4" w:space="0" w:color="auto"/>
              <w:right w:val="single" w:sz="4" w:space="0" w:color="auto"/>
            </w:tcBorders>
            <w:hideMark/>
          </w:tcPr>
          <w:p w14:paraId="41546BCE" w14:textId="77777777" w:rsidR="00047FB8" w:rsidRDefault="00047FB8" w:rsidP="00773BF1">
            <w:pPr>
              <w:jc w:val="center"/>
            </w:pPr>
            <w:r>
              <w:rPr>
                <w:rFonts w:eastAsia="MS Mincho"/>
                <w:b/>
                <w:bCs/>
                <w:smallCaps/>
                <w:snapToGrid w:val="0"/>
              </w:rPr>
              <w:t>Curso por Encuentros</w:t>
            </w:r>
          </w:p>
        </w:tc>
      </w:tr>
      <w:tr w:rsidR="00047FB8" w14:paraId="2F4ABD2A" w14:textId="77777777" w:rsidTr="00773BF1">
        <w:tc>
          <w:tcPr>
            <w:tcW w:w="3823" w:type="dxa"/>
            <w:tcBorders>
              <w:top w:val="single" w:sz="4" w:space="0" w:color="auto"/>
              <w:left w:val="single" w:sz="4" w:space="0" w:color="auto"/>
              <w:bottom w:val="single" w:sz="4" w:space="0" w:color="auto"/>
              <w:right w:val="single" w:sz="4" w:space="0" w:color="auto"/>
            </w:tcBorders>
            <w:hideMark/>
          </w:tcPr>
          <w:p w14:paraId="68C82EBA" w14:textId="77777777" w:rsidR="00047FB8" w:rsidRDefault="00047FB8" w:rsidP="00773BF1">
            <w:r>
              <w:rPr>
                <w:rFonts w:eastAsia="MS Mincho"/>
                <w:b/>
                <w:bCs/>
                <w:smallCaps/>
                <w:snapToGrid w:val="0"/>
              </w:rPr>
              <w:t xml:space="preserve">Temas </w:t>
            </w:r>
          </w:p>
        </w:tc>
        <w:tc>
          <w:tcPr>
            <w:tcW w:w="705" w:type="dxa"/>
            <w:tcBorders>
              <w:top w:val="single" w:sz="4" w:space="0" w:color="auto"/>
              <w:left w:val="single" w:sz="4" w:space="0" w:color="auto"/>
              <w:bottom w:val="single" w:sz="4" w:space="0" w:color="auto"/>
              <w:right w:val="single" w:sz="4" w:space="0" w:color="auto"/>
            </w:tcBorders>
            <w:hideMark/>
          </w:tcPr>
          <w:p w14:paraId="62B586A3" w14:textId="77777777" w:rsidR="00047FB8" w:rsidRDefault="00047FB8" w:rsidP="00773BF1">
            <w:pPr>
              <w:rPr>
                <w:b/>
                <w:smallCaps/>
              </w:rPr>
            </w:pPr>
            <w:r>
              <w:rPr>
                <w:b/>
                <w:smallCaps/>
              </w:rPr>
              <w:t>H.</w:t>
            </w:r>
          </w:p>
        </w:tc>
        <w:tc>
          <w:tcPr>
            <w:tcW w:w="858" w:type="dxa"/>
            <w:tcBorders>
              <w:top w:val="single" w:sz="4" w:space="0" w:color="auto"/>
              <w:left w:val="single" w:sz="4" w:space="0" w:color="auto"/>
              <w:bottom w:val="single" w:sz="4" w:space="0" w:color="auto"/>
              <w:right w:val="single" w:sz="4" w:space="0" w:color="auto"/>
            </w:tcBorders>
            <w:hideMark/>
          </w:tcPr>
          <w:p w14:paraId="68FAF8B9" w14:textId="77777777" w:rsidR="00047FB8" w:rsidRDefault="00047FB8" w:rsidP="00773BF1">
            <w:pPr>
              <w:jc w:val="center"/>
              <w:rPr>
                <w:b/>
                <w:smallCaps/>
              </w:rPr>
            </w:pPr>
            <w:r>
              <w:rPr>
                <w:b/>
                <w:smallCaps/>
              </w:rPr>
              <w:t>C.E.</w:t>
            </w:r>
          </w:p>
        </w:tc>
        <w:tc>
          <w:tcPr>
            <w:tcW w:w="976" w:type="dxa"/>
            <w:tcBorders>
              <w:top w:val="single" w:sz="4" w:space="0" w:color="auto"/>
              <w:left w:val="single" w:sz="4" w:space="0" w:color="auto"/>
              <w:bottom w:val="single" w:sz="4" w:space="0" w:color="auto"/>
              <w:right w:val="single" w:sz="4" w:space="0" w:color="auto"/>
            </w:tcBorders>
            <w:hideMark/>
          </w:tcPr>
          <w:p w14:paraId="7F24C56B" w14:textId="77777777" w:rsidR="00047FB8" w:rsidRDefault="00047FB8" w:rsidP="00773BF1">
            <w:r>
              <w:rPr>
                <w:rFonts w:eastAsia="MS Mincho"/>
                <w:b/>
                <w:bCs/>
                <w:smallCaps/>
                <w:snapToGrid w:val="0"/>
              </w:rPr>
              <w:t>C.P.</w:t>
            </w:r>
          </w:p>
        </w:tc>
        <w:tc>
          <w:tcPr>
            <w:tcW w:w="728" w:type="dxa"/>
            <w:tcBorders>
              <w:top w:val="single" w:sz="4" w:space="0" w:color="auto"/>
              <w:left w:val="single" w:sz="4" w:space="0" w:color="auto"/>
              <w:bottom w:val="single" w:sz="4" w:space="0" w:color="auto"/>
              <w:right w:val="single" w:sz="4" w:space="0" w:color="auto"/>
            </w:tcBorders>
            <w:hideMark/>
          </w:tcPr>
          <w:p w14:paraId="40B68F82" w14:textId="77777777" w:rsidR="00047FB8" w:rsidRDefault="00047FB8" w:rsidP="00773BF1">
            <w:r>
              <w:rPr>
                <w:rFonts w:eastAsia="MS Mincho"/>
                <w:b/>
                <w:bCs/>
                <w:smallCaps/>
                <w:snapToGrid w:val="0"/>
              </w:rPr>
              <w:t>Sem.</w:t>
            </w:r>
          </w:p>
        </w:tc>
        <w:tc>
          <w:tcPr>
            <w:tcW w:w="843" w:type="dxa"/>
            <w:tcBorders>
              <w:top w:val="single" w:sz="4" w:space="0" w:color="auto"/>
              <w:left w:val="single" w:sz="4" w:space="0" w:color="auto"/>
              <w:bottom w:val="single" w:sz="4" w:space="0" w:color="auto"/>
              <w:right w:val="single" w:sz="4" w:space="0" w:color="auto"/>
            </w:tcBorders>
            <w:hideMark/>
          </w:tcPr>
          <w:p w14:paraId="36AC4EF6" w14:textId="77777777" w:rsidR="00047FB8" w:rsidRDefault="00047FB8" w:rsidP="00773BF1">
            <w:proofErr w:type="spellStart"/>
            <w:r>
              <w:rPr>
                <w:rFonts w:eastAsia="MS Mincho"/>
                <w:b/>
                <w:bCs/>
                <w:smallCaps/>
                <w:snapToGrid w:val="0"/>
              </w:rPr>
              <w:t>Lab</w:t>
            </w:r>
            <w:proofErr w:type="spellEnd"/>
            <w:r>
              <w:rPr>
                <w:rFonts w:eastAsia="MS Mincho"/>
                <w:b/>
                <w:bCs/>
                <w:smallCaps/>
                <w:snapToGrid w:val="0"/>
              </w:rPr>
              <w:t>.</w:t>
            </w:r>
          </w:p>
        </w:tc>
        <w:tc>
          <w:tcPr>
            <w:tcW w:w="851" w:type="dxa"/>
            <w:tcBorders>
              <w:top w:val="single" w:sz="4" w:space="0" w:color="auto"/>
              <w:left w:val="single" w:sz="4" w:space="0" w:color="auto"/>
              <w:bottom w:val="single" w:sz="4" w:space="0" w:color="auto"/>
              <w:right w:val="single" w:sz="4" w:space="0" w:color="auto"/>
            </w:tcBorders>
            <w:hideMark/>
          </w:tcPr>
          <w:p w14:paraId="0B5DF9F4" w14:textId="77777777" w:rsidR="00047FB8" w:rsidRDefault="00047FB8" w:rsidP="00773BF1">
            <w:proofErr w:type="spellStart"/>
            <w:r>
              <w:rPr>
                <w:rFonts w:eastAsia="MS Mincho"/>
                <w:b/>
                <w:bCs/>
                <w:smallCaps/>
                <w:snapToGrid w:val="0"/>
              </w:rPr>
              <w:t>eval</w:t>
            </w:r>
            <w:proofErr w:type="spellEnd"/>
            <w:r>
              <w:rPr>
                <w:rFonts w:eastAsia="MS Mincho"/>
                <w:b/>
                <w:bCs/>
                <w:smallCaps/>
                <w:snapToGrid w:val="0"/>
              </w:rPr>
              <w:t>.</w:t>
            </w:r>
          </w:p>
        </w:tc>
      </w:tr>
      <w:tr w:rsidR="00047FB8" w14:paraId="5940F95F" w14:textId="77777777" w:rsidTr="00773BF1">
        <w:tc>
          <w:tcPr>
            <w:tcW w:w="3823" w:type="dxa"/>
            <w:tcBorders>
              <w:top w:val="single" w:sz="4" w:space="0" w:color="auto"/>
              <w:left w:val="single" w:sz="4" w:space="0" w:color="auto"/>
              <w:bottom w:val="single" w:sz="4" w:space="0" w:color="auto"/>
              <w:right w:val="single" w:sz="4" w:space="0" w:color="auto"/>
            </w:tcBorders>
          </w:tcPr>
          <w:p w14:paraId="6147BE96" w14:textId="77777777" w:rsidR="00047FB8" w:rsidRDefault="00047FB8" w:rsidP="00773BF1">
            <w:pPr>
              <w:ind w:left="284" w:hanging="284"/>
              <w:rPr>
                <w:rFonts w:ascii="Calibri" w:hAnsi="Calibri" w:cs="Calibri"/>
                <w:sz w:val="22"/>
                <w:szCs w:val="22"/>
                <w:lang w:eastAsia="es-ES"/>
              </w:rPr>
            </w:pPr>
            <w:r>
              <w:rPr>
                <w:sz w:val="22"/>
                <w:szCs w:val="22"/>
                <w:lang w:eastAsia="es-ES"/>
              </w:rPr>
              <w:t>1.</w:t>
            </w:r>
            <w:r>
              <w:rPr>
                <w:bCs/>
                <w:sz w:val="22"/>
                <w:szCs w:val="22"/>
                <w:lang w:val="es-ES_tradnl" w:eastAsia="es-ES"/>
              </w:rPr>
              <w:t xml:space="preserve"> Introducción al estudio de la Criminología.</w:t>
            </w:r>
          </w:p>
        </w:tc>
        <w:tc>
          <w:tcPr>
            <w:tcW w:w="705" w:type="dxa"/>
            <w:tcBorders>
              <w:top w:val="single" w:sz="4" w:space="0" w:color="auto"/>
              <w:left w:val="single" w:sz="4" w:space="0" w:color="auto"/>
              <w:bottom w:val="single" w:sz="4" w:space="0" w:color="auto"/>
              <w:right w:val="single" w:sz="4" w:space="0" w:color="auto"/>
            </w:tcBorders>
          </w:tcPr>
          <w:p w14:paraId="18676187" w14:textId="77777777" w:rsidR="00047FB8" w:rsidRDefault="00047FB8" w:rsidP="00773BF1">
            <w:pPr>
              <w:jc w:val="center"/>
              <w:rPr>
                <w:sz w:val="22"/>
                <w:szCs w:val="22"/>
              </w:rPr>
            </w:pPr>
            <w:r>
              <w:rPr>
                <w:sz w:val="22"/>
                <w:szCs w:val="22"/>
              </w:rPr>
              <w:t>2</w:t>
            </w:r>
          </w:p>
        </w:tc>
        <w:tc>
          <w:tcPr>
            <w:tcW w:w="858" w:type="dxa"/>
            <w:tcBorders>
              <w:top w:val="single" w:sz="4" w:space="0" w:color="auto"/>
              <w:left w:val="single" w:sz="4" w:space="0" w:color="auto"/>
              <w:bottom w:val="single" w:sz="4" w:space="0" w:color="auto"/>
              <w:right w:val="single" w:sz="4" w:space="0" w:color="auto"/>
            </w:tcBorders>
          </w:tcPr>
          <w:p w14:paraId="51153422" w14:textId="77777777" w:rsidR="00047FB8" w:rsidRDefault="00047FB8" w:rsidP="00773BF1">
            <w:pPr>
              <w:jc w:val="center"/>
              <w:rPr>
                <w:sz w:val="22"/>
                <w:szCs w:val="22"/>
              </w:rPr>
            </w:pPr>
            <w:r>
              <w:rPr>
                <w:sz w:val="22"/>
                <w:szCs w:val="22"/>
              </w:rPr>
              <w:t>2</w:t>
            </w:r>
          </w:p>
        </w:tc>
        <w:tc>
          <w:tcPr>
            <w:tcW w:w="976" w:type="dxa"/>
            <w:tcBorders>
              <w:top w:val="single" w:sz="4" w:space="0" w:color="auto"/>
              <w:left w:val="single" w:sz="4" w:space="0" w:color="auto"/>
              <w:bottom w:val="single" w:sz="4" w:space="0" w:color="auto"/>
              <w:right w:val="single" w:sz="4" w:space="0" w:color="auto"/>
            </w:tcBorders>
          </w:tcPr>
          <w:p w14:paraId="357DF01E"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3B717ABA" w14:textId="77777777" w:rsidR="00047FB8" w:rsidRDefault="00047FB8" w:rsidP="00773BF1">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14:paraId="0B7E0485" w14:textId="77777777" w:rsidR="00047FB8" w:rsidRDefault="00047FB8" w:rsidP="00773BF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8018B6" w14:textId="77777777" w:rsidR="00047FB8" w:rsidRDefault="00047FB8" w:rsidP="00773BF1">
            <w:pPr>
              <w:jc w:val="center"/>
              <w:rPr>
                <w:sz w:val="20"/>
                <w:szCs w:val="20"/>
              </w:rPr>
            </w:pPr>
          </w:p>
        </w:tc>
      </w:tr>
      <w:tr w:rsidR="00047FB8" w14:paraId="421E5443" w14:textId="77777777" w:rsidTr="00773BF1">
        <w:tc>
          <w:tcPr>
            <w:tcW w:w="3823" w:type="dxa"/>
            <w:tcBorders>
              <w:top w:val="single" w:sz="4" w:space="0" w:color="auto"/>
              <w:left w:val="single" w:sz="4" w:space="0" w:color="auto"/>
              <w:bottom w:val="single" w:sz="4" w:space="0" w:color="auto"/>
              <w:right w:val="single" w:sz="4" w:space="0" w:color="auto"/>
            </w:tcBorders>
          </w:tcPr>
          <w:p w14:paraId="2CABAA13" w14:textId="77777777" w:rsidR="00047FB8" w:rsidRDefault="00047FB8" w:rsidP="00773BF1">
            <w:pPr>
              <w:ind w:left="284" w:hanging="284"/>
              <w:rPr>
                <w:rFonts w:ascii="Calibri" w:hAnsi="Calibri" w:cs="Calibri"/>
                <w:sz w:val="22"/>
                <w:szCs w:val="22"/>
                <w:lang w:eastAsia="es-ES"/>
              </w:rPr>
            </w:pPr>
            <w:r>
              <w:rPr>
                <w:sz w:val="22"/>
                <w:szCs w:val="22"/>
                <w:lang w:eastAsia="es-ES"/>
              </w:rPr>
              <w:t xml:space="preserve">2. </w:t>
            </w:r>
            <w:r>
              <w:rPr>
                <w:bCs/>
                <w:sz w:val="22"/>
                <w:szCs w:val="22"/>
                <w:lang w:val="es-ES_tradnl" w:eastAsia="es-ES"/>
              </w:rPr>
              <w:t>Ideas Fundamentales acerca del desarrollo del pensamiento criminológico. La Criminología en Cuba.</w:t>
            </w:r>
          </w:p>
        </w:tc>
        <w:tc>
          <w:tcPr>
            <w:tcW w:w="705" w:type="dxa"/>
            <w:tcBorders>
              <w:top w:val="single" w:sz="4" w:space="0" w:color="auto"/>
              <w:left w:val="single" w:sz="4" w:space="0" w:color="auto"/>
              <w:bottom w:val="single" w:sz="4" w:space="0" w:color="auto"/>
              <w:right w:val="single" w:sz="4" w:space="0" w:color="auto"/>
            </w:tcBorders>
          </w:tcPr>
          <w:p w14:paraId="50A85858" w14:textId="77777777" w:rsidR="00047FB8" w:rsidRDefault="00047FB8" w:rsidP="00773BF1">
            <w:pPr>
              <w:jc w:val="center"/>
              <w:rPr>
                <w:sz w:val="22"/>
                <w:szCs w:val="22"/>
              </w:rPr>
            </w:pPr>
            <w:r>
              <w:rPr>
                <w:sz w:val="22"/>
                <w:szCs w:val="22"/>
              </w:rPr>
              <w:t>2</w:t>
            </w:r>
          </w:p>
        </w:tc>
        <w:tc>
          <w:tcPr>
            <w:tcW w:w="858" w:type="dxa"/>
            <w:tcBorders>
              <w:top w:val="single" w:sz="4" w:space="0" w:color="auto"/>
              <w:left w:val="single" w:sz="4" w:space="0" w:color="auto"/>
              <w:bottom w:val="single" w:sz="4" w:space="0" w:color="auto"/>
              <w:right w:val="single" w:sz="4" w:space="0" w:color="auto"/>
            </w:tcBorders>
          </w:tcPr>
          <w:p w14:paraId="6551FFB5" w14:textId="77777777" w:rsidR="00047FB8" w:rsidRDefault="00047FB8" w:rsidP="00773BF1">
            <w:pPr>
              <w:jc w:val="center"/>
              <w:rPr>
                <w:sz w:val="22"/>
                <w:szCs w:val="22"/>
              </w:rPr>
            </w:pPr>
            <w:r>
              <w:rPr>
                <w:sz w:val="22"/>
                <w:szCs w:val="22"/>
              </w:rPr>
              <w:t>2</w:t>
            </w:r>
          </w:p>
        </w:tc>
        <w:tc>
          <w:tcPr>
            <w:tcW w:w="976" w:type="dxa"/>
            <w:tcBorders>
              <w:top w:val="single" w:sz="4" w:space="0" w:color="auto"/>
              <w:left w:val="single" w:sz="4" w:space="0" w:color="auto"/>
              <w:bottom w:val="single" w:sz="4" w:space="0" w:color="auto"/>
              <w:right w:val="single" w:sz="4" w:space="0" w:color="auto"/>
            </w:tcBorders>
          </w:tcPr>
          <w:p w14:paraId="15CBB77F"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434B3676" w14:textId="77777777" w:rsidR="00047FB8" w:rsidRDefault="00047FB8" w:rsidP="00773BF1">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14:paraId="377536F7" w14:textId="77777777" w:rsidR="00047FB8" w:rsidRDefault="00047FB8" w:rsidP="00773BF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26CA835D" w14:textId="77777777" w:rsidR="00047FB8" w:rsidRDefault="00047FB8" w:rsidP="00773BF1">
            <w:pPr>
              <w:jc w:val="center"/>
              <w:rPr>
                <w:sz w:val="20"/>
                <w:szCs w:val="20"/>
              </w:rPr>
            </w:pPr>
          </w:p>
        </w:tc>
      </w:tr>
      <w:tr w:rsidR="00047FB8" w14:paraId="56B2D64C" w14:textId="77777777" w:rsidTr="00773BF1">
        <w:tc>
          <w:tcPr>
            <w:tcW w:w="3823" w:type="dxa"/>
            <w:tcBorders>
              <w:top w:val="single" w:sz="4" w:space="0" w:color="auto"/>
              <w:left w:val="single" w:sz="4" w:space="0" w:color="auto"/>
              <w:bottom w:val="single" w:sz="4" w:space="0" w:color="auto"/>
              <w:right w:val="single" w:sz="4" w:space="0" w:color="auto"/>
            </w:tcBorders>
          </w:tcPr>
          <w:p w14:paraId="20936123" w14:textId="77777777" w:rsidR="00047FB8" w:rsidRDefault="00047FB8" w:rsidP="00773BF1">
            <w:pPr>
              <w:ind w:left="284" w:hanging="284"/>
              <w:rPr>
                <w:rFonts w:ascii="Calibri" w:hAnsi="Calibri" w:cs="Calibri"/>
                <w:sz w:val="22"/>
                <w:szCs w:val="22"/>
                <w:lang w:eastAsia="es-ES"/>
              </w:rPr>
            </w:pPr>
            <w:r>
              <w:rPr>
                <w:sz w:val="22"/>
                <w:szCs w:val="22"/>
                <w:lang w:eastAsia="es-ES"/>
              </w:rPr>
              <w:t xml:space="preserve">3. </w:t>
            </w:r>
            <w:r>
              <w:rPr>
                <w:bCs/>
                <w:sz w:val="22"/>
                <w:szCs w:val="22"/>
                <w:lang w:val="es-ES_tradnl" w:eastAsia="es-ES"/>
              </w:rPr>
              <w:t>El Control Social. La prevención de las transgresiones de la Ley.</w:t>
            </w:r>
          </w:p>
        </w:tc>
        <w:tc>
          <w:tcPr>
            <w:tcW w:w="705" w:type="dxa"/>
            <w:tcBorders>
              <w:top w:val="single" w:sz="4" w:space="0" w:color="auto"/>
              <w:left w:val="single" w:sz="4" w:space="0" w:color="auto"/>
              <w:bottom w:val="single" w:sz="4" w:space="0" w:color="auto"/>
              <w:right w:val="single" w:sz="4" w:space="0" w:color="auto"/>
            </w:tcBorders>
          </w:tcPr>
          <w:p w14:paraId="51024A8A" w14:textId="77777777" w:rsidR="00047FB8" w:rsidRDefault="00047FB8" w:rsidP="00773BF1">
            <w:pPr>
              <w:jc w:val="center"/>
              <w:rPr>
                <w:sz w:val="22"/>
                <w:szCs w:val="22"/>
              </w:rPr>
            </w:pPr>
            <w:r>
              <w:rPr>
                <w:sz w:val="22"/>
                <w:szCs w:val="22"/>
              </w:rPr>
              <w:t>2</w:t>
            </w:r>
          </w:p>
        </w:tc>
        <w:tc>
          <w:tcPr>
            <w:tcW w:w="858" w:type="dxa"/>
            <w:tcBorders>
              <w:top w:val="single" w:sz="4" w:space="0" w:color="auto"/>
              <w:left w:val="single" w:sz="4" w:space="0" w:color="auto"/>
              <w:bottom w:val="single" w:sz="4" w:space="0" w:color="auto"/>
              <w:right w:val="single" w:sz="4" w:space="0" w:color="auto"/>
            </w:tcBorders>
          </w:tcPr>
          <w:p w14:paraId="5FF26D44" w14:textId="77777777" w:rsidR="00047FB8" w:rsidRDefault="00047FB8" w:rsidP="00773BF1">
            <w:pPr>
              <w:jc w:val="center"/>
              <w:rPr>
                <w:sz w:val="22"/>
                <w:szCs w:val="22"/>
              </w:rPr>
            </w:pPr>
            <w:r>
              <w:rPr>
                <w:sz w:val="22"/>
                <w:szCs w:val="22"/>
              </w:rPr>
              <w:t>2</w:t>
            </w:r>
          </w:p>
        </w:tc>
        <w:tc>
          <w:tcPr>
            <w:tcW w:w="976" w:type="dxa"/>
            <w:tcBorders>
              <w:top w:val="single" w:sz="4" w:space="0" w:color="auto"/>
              <w:left w:val="single" w:sz="4" w:space="0" w:color="auto"/>
              <w:bottom w:val="single" w:sz="4" w:space="0" w:color="auto"/>
              <w:right w:val="single" w:sz="4" w:space="0" w:color="auto"/>
            </w:tcBorders>
          </w:tcPr>
          <w:p w14:paraId="7256C170"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0547C992" w14:textId="77777777" w:rsidR="00047FB8" w:rsidRDefault="00047FB8" w:rsidP="00773BF1">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14:paraId="2E0C9E76" w14:textId="77777777" w:rsidR="00047FB8" w:rsidRDefault="00047FB8" w:rsidP="00773BF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527E617" w14:textId="77777777" w:rsidR="00047FB8" w:rsidRDefault="00047FB8" w:rsidP="00773BF1">
            <w:pPr>
              <w:jc w:val="center"/>
              <w:rPr>
                <w:sz w:val="20"/>
                <w:szCs w:val="20"/>
              </w:rPr>
            </w:pPr>
          </w:p>
        </w:tc>
      </w:tr>
      <w:tr w:rsidR="00047FB8" w14:paraId="53238062" w14:textId="77777777" w:rsidTr="00773BF1">
        <w:tc>
          <w:tcPr>
            <w:tcW w:w="3823" w:type="dxa"/>
            <w:tcBorders>
              <w:top w:val="single" w:sz="4" w:space="0" w:color="auto"/>
              <w:left w:val="single" w:sz="4" w:space="0" w:color="auto"/>
              <w:bottom w:val="single" w:sz="4" w:space="0" w:color="auto"/>
              <w:right w:val="single" w:sz="4" w:space="0" w:color="auto"/>
            </w:tcBorders>
          </w:tcPr>
          <w:p w14:paraId="25D40890" w14:textId="77777777" w:rsidR="00047FB8" w:rsidRDefault="00047FB8" w:rsidP="00773BF1">
            <w:pPr>
              <w:ind w:left="284" w:hanging="284"/>
              <w:rPr>
                <w:rFonts w:ascii="Calibri" w:hAnsi="Calibri" w:cs="Calibri"/>
                <w:sz w:val="22"/>
                <w:szCs w:val="22"/>
                <w:lang w:eastAsia="es-ES"/>
              </w:rPr>
            </w:pPr>
            <w:r>
              <w:rPr>
                <w:sz w:val="22"/>
                <w:szCs w:val="22"/>
                <w:lang w:eastAsia="es-ES"/>
              </w:rPr>
              <w:t>4.</w:t>
            </w:r>
            <w:r>
              <w:rPr>
                <w:bCs/>
                <w:sz w:val="22"/>
                <w:szCs w:val="22"/>
                <w:lang w:val="es-ES_tradnl" w:eastAsia="es-ES"/>
              </w:rPr>
              <w:t xml:space="preserve"> Tema V La víctima como parte del objeto de estudio de la Criminología. La Victimología como ciencia. Los estudios victimológicos.</w:t>
            </w:r>
          </w:p>
        </w:tc>
        <w:tc>
          <w:tcPr>
            <w:tcW w:w="705" w:type="dxa"/>
            <w:tcBorders>
              <w:top w:val="single" w:sz="4" w:space="0" w:color="auto"/>
              <w:left w:val="single" w:sz="4" w:space="0" w:color="auto"/>
              <w:bottom w:val="single" w:sz="4" w:space="0" w:color="auto"/>
              <w:right w:val="single" w:sz="4" w:space="0" w:color="auto"/>
            </w:tcBorders>
          </w:tcPr>
          <w:p w14:paraId="525945D1" w14:textId="77777777" w:rsidR="00047FB8" w:rsidRDefault="00047FB8" w:rsidP="00773BF1">
            <w:pPr>
              <w:jc w:val="center"/>
              <w:rPr>
                <w:sz w:val="22"/>
                <w:szCs w:val="22"/>
              </w:rPr>
            </w:pPr>
            <w:r>
              <w:rPr>
                <w:sz w:val="22"/>
                <w:szCs w:val="22"/>
              </w:rPr>
              <w:t>2</w:t>
            </w:r>
          </w:p>
        </w:tc>
        <w:tc>
          <w:tcPr>
            <w:tcW w:w="858" w:type="dxa"/>
            <w:tcBorders>
              <w:top w:val="single" w:sz="4" w:space="0" w:color="auto"/>
              <w:left w:val="single" w:sz="4" w:space="0" w:color="auto"/>
              <w:bottom w:val="single" w:sz="4" w:space="0" w:color="auto"/>
              <w:right w:val="single" w:sz="4" w:space="0" w:color="auto"/>
            </w:tcBorders>
          </w:tcPr>
          <w:p w14:paraId="45D84408" w14:textId="77777777" w:rsidR="00047FB8" w:rsidRDefault="00047FB8" w:rsidP="00773BF1">
            <w:pPr>
              <w:jc w:val="center"/>
              <w:rPr>
                <w:sz w:val="22"/>
                <w:szCs w:val="22"/>
              </w:rPr>
            </w:pPr>
            <w:r>
              <w:rPr>
                <w:sz w:val="22"/>
                <w:szCs w:val="22"/>
              </w:rPr>
              <w:t>2</w:t>
            </w:r>
          </w:p>
        </w:tc>
        <w:tc>
          <w:tcPr>
            <w:tcW w:w="976" w:type="dxa"/>
            <w:tcBorders>
              <w:top w:val="single" w:sz="4" w:space="0" w:color="auto"/>
              <w:left w:val="single" w:sz="4" w:space="0" w:color="auto"/>
              <w:bottom w:val="single" w:sz="4" w:space="0" w:color="auto"/>
              <w:right w:val="single" w:sz="4" w:space="0" w:color="auto"/>
            </w:tcBorders>
          </w:tcPr>
          <w:p w14:paraId="14B6D055"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44631629" w14:textId="77777777" w:rsidR="00047FB8" w:rsidRDefault="00047FB8" w:rsidP="00773BF1">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14:paraId="2855EF19" w14:textId="77777777" w:rsidR="00047FB8" w:rsidRDefault="00047FB8" w:rsidP="00773BF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C26183" w14:textId="77777777" w:rsidR="00047FB8" w:rsidRDefault="00047FB8" w:rsidP="00773BF1">
            <w:pPr>
              <w:jc w:val="center"/>
              <w:rPr>
                <w:sz w:val="20"/>
                <w:szCs w:val="20"/>
              </w:rPr>
            </w:pPr>
          </w:p>
        </w:tc>
      </w:tr>
      <w:tr w:rsidR="00047FB8" w14:paraId="1BED20D5" w14:textId="77777777" w:rsidTr="00773BF1">
        <w:tc>
          <w:tcPr>
            <w:tcW w:w="3823" w:type="dxa"/>
            <w:tcBorders>
              <w:top w:val="single" w:sz="4" w:space="0" w:color="auto"/>
              <w:left w:val="single" w:sz="4" w:space="0" w:color="auto"/>
              <w:bottom w:val="single" w:sz="4" w:space="0" w:color="auto"/>
              <w:right w:val="single" w:sz="4" w:space="0" w:color="auto"/>
            </w:tcBorders>
          </w:tcPr>
          <w:p w14:paraId="1401065F" w14:textId="77777777" w:rsidR="00047FB8" w:rsidRDefault="00047FB8" w:rsidP="00773BF1">
            <w:pPr>
              <w:ind w:left="284" w:hanging="284"/>
              <w:rPr>
                <w:rFonts w:ascii="Calibri" w:hAnsi="Calibri" w:cs="Calibri"/>
                <w:sz w:val="22"/>
                <w:szCs w:val="22"/>
                <w:lang w:eastAsia="es-ES"/>
              </w:rPr>
            </w:pPr>
            <w:r>
              <w:rPr>
                <w:sz w:val="22"/>
                <w:szCs w:val="22"/>
                <w:lang w:eastAsia="es-ES"/>
              </w:rPr>
              <w:t>5.</w:t>
            </w:r>
            <w:r>
              <w:rPr>
                <w:bCs/>
                <w:sz w:val="22"/>
                <w:szCs w:val="22"/>
                <w:lang w:eastAsia="es-ES"/>
              </w:rPr>
              <w:t xml:space="preserve"> La cuestión penitenciaria.</w:t>
            </w:r>
          </w:p>
        </w:tc>
        <w:tc>
          <w:tcPr>
            <w:tcW w:w="705" w:type="dxa"/>
            <w:tcBorders>
              <w:top w:val="single" w:sz="4" w:space="0" w:color="auto"/>
              <w:left w:val="single" w:sz="4" w:space="0" w:color="auto"/>
              <w:bottom w:val="single" w:sz="4" w:space="0" w:color="auto"/>
              <w:right w:val="single" w:sz="4" w:space="0" w:color="auto"/>
            </w:tcBorders>
          </w:tcPr>
          <w:p w14:paraId="065E2B07" w14:textId="77777777" w:rsidR="00047FB8" w:rsidRDefault="00047FB8" w:rsidP="00773BF1">
            <w:pPr>
              <w:jc w:val="center"/>
              <w:rPr>
                <w:sz w:val="22"/>
                <w:szCs w:val="22"/>
              </w:rPr>
            </w:pPr>
            <w:r>
              <w:rPr>
                <w:sz w:val="22"/>
                <w:szCs w:val="22"/>
              </w:rPr>
              <w:t>2</w:t>
            </w:r>
          </w:p>
        </w:tc>
        <w:tc>
          <w:tcPr>
            <w:tcW w:w="858" w:type="dxa"/>
            <w:tcBorders>
              <w:top w:val="single" w:sz="4" w:space="0" w:color="auto"/>
              <w:left w:val="single" w:sz="4" w:space="0" w:color="auto"/>
              <w:bottom w:val="single" w:sz="4" w:space="0" w:color="auto"/>
              <w:right w:val="single" w:sz="4" w:space="0" w:color="auto"/>
            </w:tcBorders>
          </w:tcPr>
          <w:p w14:paraId="65A56E14" w14:textId="77777777" w:rsidR="00047FB8" w:rsidRDefault="00047FB8" w:rsidP="00773BF1">
            <w:pPr>
              <w:jc w:val="center"/>
              <w:rPr>
                <w:sz w:val="22"/>
                <w:szCs w:val="22"/>
              </w:rPr>
            </w:pPr>
            <w:r>
              <w:rPr>
                <w:sz w:val="22"/>
                <w:szCs w:val="22"/>
              </w:rPr>
              <w:t>2</w:t>
            </w:r>
          </w:p>
        </w:tc>
        <w:tc>
          <w:tcPr>
            <w:tcW w:w="976" w:type="dxa"/>
            <w:tcBorders>
              <w:top w:val="single" w:sz="4" w:space="0" w:color="auto"/>
              <w:left w:val="single" w:sz="4" w:space="0" w:color="auto"/>
              <w:bottom w:val="single" w:sz="4" w:space="0" w:color="auto"/>
              <w:right w:val="single" w:sz="4" w:space="0" w:color="auto"/>
            </w:tcBorders>
          </w:tcPr>
          <w:p w14:paraId="167CDA7F"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4ED6FCD3" w14:textId="77777777" w:rsidR="00047FB8" w:rsidRDefault="00047FB8" w:rsidP="00773BF1">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14:paraId="28ADF775" w14:textId="77777777" w:rsidR="00047FB8" w:rsidRDefault="00047FB8" w:rsidP="00773BF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4FAFDF3" w14:textId="77777777" w:rsidR="00047FB8" w:rsidRDefault="00047FB8" w:rsidP="00773BF1">
            <w:pPr>
              <w:jc w:val="center"/>
              <w:rPr>
                <w:sz w:val="20"/>
                <w:szCs w:val="20"/>
              </w:rPr>
            </w:pPr>
          </w:p>
        </w:tc>
      </w:tr>
      <w:tr w:rsidR="00047FB8" w14:paraId="213757BA" w14:textId="77777777" w:rsidTr="00773BF1">
        <w:tc>
          <w:tcPr>
            <w:tcW w:w="3823" w:type="dxa"/>
            <w:tcBorders>
              <w:top w:val="single" w:sz="4" w:space="0" w:color="auto"/>
              <w:left w:val="single" w:sz="4" w:space="0" w:color="auto"/>
              <w:bottom w:val="single" w:sz="4" w:space="0" w:color="auto"/>
              <w:right w:val="single" w:sz="4" w:space="0" w:color="auto"/>
            </w:tcBorders>
          </w:tcPr>
          <w:p w14:paraId="73113EC7" w14:textId="77777777" w:rsidR="00047FB8" w:rsidRDefault="00047FB8" w:rsidP="00773BF1">
            <w:pPr>
              <w:ind w:left="284" w:hanging="284"/>
              <w:rPr>
                <w:rFonts w:ascii="Calibri" w:hAnsi="Calibri" w:cs="Calibri"/>
                <w:sz w:val="22"/>
                <w:szCs w:val="22"/>
                <w:lang w:eastAsia="es-ES"/>
              </w:rPr>
            </w:pPr>
            <w:r>
              <w:rPr>
                <w:sz w:val="22"/>
                <w:szCs w:val="22"/>
                <w:lang w:eastAsia="es-ES"/>
              </w:rPr>
              <w:t xml:space="preserve">6. </w:t>
            </w:r>
            <w:r>
              <w:rPr>
                <w:bCs/>
                <w:sz w:val="22"/>
                <w:szCs w:val="22"/>
                <w:lang w:val="es-ES_tradnl" w:eastAsia="es-ES"/>
              </w:rPr>
              <w:t xml:space="preserve">La protección jurídico penal de los niños. La delincuencia Juvenil y los niños en conflicto con la ley penal </w:t>
            </w:r>
          </w:p>
        </w:tc>
        <w:tc>
          <w:tcPr>
            <w:tcW w:w="705" w:type="dxa"/>
            <w:tcBorders>
              <w:top w:val="single" w:sz="4" w:space="0" w:color="auto"/>
              <w:left w:val="single" w:sz="4" w:space="0" w:color="auto"/>
              <w:bottom w:val="single" w:sz="4" w:space="0" w:color="auto"/>
              <w:right w:val="single" w:sz="4" w:space="0" w:color="auto"/>
            </w:tcBorders>
          </w:tcPr>
          <w:p w14:paraId="77A2495B" w14:textId="77777777" w:rsidR="00047FB8" w:rsidRDefault="00047FB8" w:rsidP="00773BF1">
            <w:pPr>
              <w:jc w:val="center"/>
              <w:rPr>
                <w:sz w:val="22"/>
                <w:szCs w:val="22"/>
              </w:rPr>
            </w:pPr>
            <w:r>
              <w:rPr>
                <w:sz w:val="22"/>
                <w:szCs w:val="22"/>
              </w:rPr>
              <w:t>2</w:t>
            </w:r>
          </w:p>
        </w:tc>
        <w:tc>
          <w:tcPr>
            <w:tcW w:w="858" w:type="dxa"/>
            <w:tcBorders>
              <w:top w:val="single" w:sz="4" w:space="0" w:color="auto"/>
              <w:left w:val="single" w:sz="4" w:space="0" w:color="auto"/>
              <w:bottom w:val="single" w:sz="4" w:space="0" w:color="auto"/>
              <w:right w:val="single" w:sz="4" w:space="0" w:color="auto"/>
            </w:tcBorders>
          </w:tcPr>
          <w:p w14:paraId="27E52C02" w14:textId="77777777" w:rsidR="00047FB8" w:rsidRDefault="00047FB8" w:rsidP="00773BF1">
            <w:pPr>
              <w:jc w:val="center"/>
              <w:rPr>
                <w:sz w:val="22"/>
                <w:szCs w:val="22"/>
              </w:rPr>
            </w:pPr>
            <w:r>
              <w:rPr>
                <w:sz w:val="22"/>
                <w:szCs w:val="22"/>
              </w:rPr>
              <w:t>2</w:t>
            </w:r>
          </w:p>
        </w:tc>
        <w:tc>
          <w:tcPr>
            <w:tcW w:w="976" w:type="dxa"/>
            <w:tcBorders>
              <w:top w:val="single" w:sz="4" w:space="0" w:color="auto"/>
              <w:left w:val="single" w:sz="4" w:space="0" w:color="auto"/>
              <w:bottom w:val="single" w:sz="4" w:space="0" w:color="auto"/>
              <w:right w:val="single" w:sz="4" w:space="0" w:color="auto"/>
            </w:tcBorders>
          </w:tcPr>
          <w:p w14:paraId="1DD61D9F"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3A3B2EE2" w14:textId="77777777" w:rsidR="00047FB8" w:rsidRDefault="00047FB8" w:rsidP="00773BF1">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14:paraId="0B8270F1" w14:textId="77777777" w:rsidR="00047FB8" w:rsidRDefault="00047FB8" w:rsidP="00773BF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2633830D" w14:textId="77777777" w:rsidR="00047FB8" w:rsidRDefault="00047FB8" w:rsidP="00773BF1">
            <w:pPr>
              <w:jc w:val="center"/>
              <w:rPr>
                <w:sz w:val="20"/>
                <w:szCs w:val="20"/>
              </w:rPr>
            </w:pPr>
          </w:p>
        </w:tc>
      </w:tr>
      <w:tr w:rsidR="00047FB8" w14:paraId="119C0E15" w14:textId="77777777" w:rsidTr="00773BF1">
        <w:tc>
          <w:tcPr>
            <w:tcW w:w="3823" w:type="dxa"/>
            <w:tcBorders>
              <w:top w:val="single" w:sz="4" w:space="0" w:color="auto"/>
              <w:left w:val="single" w:sz="4" w:space="0" w:color="auto"/>
              <w:bottom w:val="single" w:sz="4" w:space="0" w:color="auto"/>
              <w:right w:val="single" w:sz="4" w:space="0" w:color="auto"/>
            </w:tcBorders>
          </w:tcPr>
          <w:p w14:paraId="632D316A" w14:textId="77777777" w:rsidR="00047FB8" w:rsidRDefault="00047FB8" w:rsidP="00773BF1">
            <w:pPr>
              <w:ind w:left="284" w:hanging="284"/>
              <w:rPr>
                <w:rFonts w:ascii="Calibri" w:hAnsi="Calibri" w:cs="Calibri"/>
                <w:sz w:val="22"/>
                <w:szCs w:val="22"/>
                <w:lang w:eastAsia="es-ES"/>
              </w:rPr>
            </w:pPr>
            <w:r>
              <w:rPr>
                <w:sz w:val="22"/>
                <w:szCs w:val="22"/>
                <w:lang w:eastAsia="es-ES"/>
              </w:rPr>
              <w:t xml:space="preserve">7. </w:t>
            </w:r>
            <w:r>
              <w:rPr>
                <w:bCs/>
                <w:sz w:val="22"/>
                <w:szCs w:val="22"/>
                <w:lang w:eastAsia="es-ES"/>
              </w:rPr>
              <w:t>La dimensión económica y política de la criminalidad. La corrupción y la criminalidad económica.</w:t>
            </w:r>
          </w:p>
        </w:tc>
        <w:tc>
          <w:tcPr>
            <w:tcW w:w="705" w:type="dxa"/>
            <w:tcBorders>
              <w:top w:val="single" w:sz="4" w:space="0" w:color="auto"/>
              <w:left w:val="single" w:sz="4" w:space="0" w:color="auto"/>
              <w:bottom w:val="single" w:sz="4" w:space="0" w:color="auto"/>
              <w:right w:val="single" w:sz="4" w:space="0" w:color="auto"/>
            </w:tcBorders>
          </w:tcPr>
          <w:p w14:paraId="57CDAE36" w14:textId="77777777" w:rsidR="00047FB8" w:rsidRDefault="00047FB8" w:rsidP="00773BF1">
            <w:pPr>
              <w:jc w:val="center"/>
              <w:rPr>
                <w:sz w:val="22"/>
                <w:szCs w:val="22"/>
              </w:rPr>
            </w:pPr>
            <w:r>
              <w:rPr>
                <w:sz w:val="22"/>
                <w:szCs w:val="22"/>
              </w:rPr>
              <w:t>2</w:t>
            </w:r>
          </w:p>
        </w:tc>
        <w:tc>
          <w:tcPr>
            <w:tcW w:w="858" w:type="dxa"/>
            <w:tcBorders>
              <w:top w:val="single" w:sz="4" w:space="0" w:color="auto"/>
              <w:left w:val="single" w:sz="4" w:space="0" w:color="auto"/>
              <w:bottom w:val="single" w:sz="4" w:space="0" w:color="auto"/>
              <w:right w:val="single" w:sz="4" w:space="0" w:color="auto"/>
            </w:tcBorders>
          </w:tcPr>
          <w:p w14:paraId="08A12D61" w14:textId="77777777" w:rsidR="00047FB8" w:rsidRDefault="00047FB8" w:rsidP="00773BF1">
            <w:pPr>
              <w:jc w:val="center"/>
              <w:rPr>
                <w:sz w:val="22"/>
                <w:szCs w:val="22"/>
              </w:rPr>
            </w:pPr>
            <w:r>
              <w:rPr>
                <w:sz w:val="22"/>
                <w:szCs w:val="22"/>
              </w:rPr>
              <w:t>2</w:t>
            </w:r>
          </w:p>
        </w:tc>
        <w:tc>
          <w:tcPr>
            <w:tcW w:w="976" w:type="dxa"/>
            <w:tcBorders>
              <w:top w:val="single" w:sz="4" w:space="0" w:color="auto"/>
              <w:left w:val="single" w:sz="4" w:space="0" w:color="auto"/>
              <w:bottom w:val="single" w:sz="4" w:space="0" w:color="auto"/>
              <w:right w:val="single" w:sz="4" w:space="0" w:color="auto"/>
            </w:tcBorders>
          </w:tcPr>
          <w:p w14:paraId="2A569AF6"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57839619" w14:textId="77777777" w:rsidR="00047FB8" w:rsidRDefault="00047FB8" w:rsidP="00773BF1">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14:paraId="6E2228E7" w14:textId="77777777" w:rsidR="00047FB8" w:rsidRDefault="00047FB8" w:rsidP="00773BF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2F880E5F" w14:textId="77777777" w:rsidR="00047FB8" w:rsidRDefault="00047FB8" w:rsidP="00773BF1">
            <w:pPr>
              <w:jc w:val="center"/>
              <w:rPr>
                <w:sz w:val="20"/>
                <w:szCs w:val="20"/>
              </w:rPr>
            </w:pPr>
          </w:p>
        </w:tc>
      </w:tr>
      <w:tr w:rsidR="00047FB8" w14:paraId="255DF2B4" w14:textId="77777777" w:rsidTr="00773BF1">
        <w:tc>
          <w:tcPr>
            <w:tcW w:w="3823" w:type="dxa"/>
            <w:tcBorders>
              <w:top w:val="single" w:sz="4" w:space="0" w:color="auto"/>
              <w:left w:val="single" w:sz="4" w:space="0" w:color="auto"/>
              <w:bottom w:val="single" w:sz="4" w:space="0" w:color="auto"/>
              <w:right w:val="single" w:sz="4" w:space="0" w:color="auto"/>
            </w:tcBorders>
          </w:tcPr>
          <w:p w14:paraId="2AD4FE9E" w14:textId="77777777" w:rsidR="00047FB8" w:rsidRDefault="00047FB8" w:rsidP="00773BF1">
            <w:pPr>
              <w:ind w:left="284" w:hanging="284"/>
              <w:rPr>
                <w:rFonts w:ascii="Calibri" w:hAnsi="Calibri" w:cs="Calibri"/>
                <w:sz w:val="22"/>
                <w:szCs w:val="22"/>
                <w:lang w:eastAsia="es-ES"/>
              </w:rPr>
            </w:pPr>
            <w:r>
              <w:rPr>
                <w:sz w:val="22"/>
                <w:szCs w:val="22"/>
                <w:lang w:eastAsia="es-ES"/>
              </w:rPr>
              <w:t xml:space="preserve">8. </w:t>
            </w:r>
            <w:r>
              <w:rPr>
                <w:bCs/>
                <w:sz w:val="22"/>
                <w:szCs w:val="22"/>
                <w:lang w:eastAsia="es-ES"/>
              </w:rPr>
              <w:t>La delincuencia convencional y no convencional. La Criminalidad Organizada.</w:t>
            </w:r>
            <w:r>
              <w:rPr>
                <w:bCs/>
                <w:sz w:val="22"/>
                <w:szCs w:val="22"/>
                <w:lang w:val="es-ES_tradnl" w:eastAsia="es-ES"/>
              </w:rPr>
              <w:t>Tema X</w:t>
            </w:r>
            <w:r>
              <w:rPr>
                <w:bCs/>
                <w:sz w:val="22"/>
                <w:szCs w:val="22"/>
                <w:lang w:eastAsia="es-ES"/>
              </w:rPr>
              <w:t xml:space="preserve">Paradigmas contemporáneos acerca de la criminalidad y de la </w:t>
            </w:r>
            <w:r>
              <w:rPr>
                <w:bCs/>
                <w:sz w:val="22"/>
                <w:szCs w:val="22"/>
                <w:lang w:val="es-ES_tradnl" w:eastAsia="es-ES"/>
              </w:rPr>
              <w:t>Política Criminal.</w:t>
            </w:r>
          </w:p>
        </w:tc>
        <w:tc>
          <w:tcPr>
            <w:tcW w:w="705" w:type="dxa"/>
            <w:tcBorders>
              <w:top w:val="single" w:sz="4" w:space="0" w:color="auto"/>
              <w:left w:val="single" w:sz="4" w:space="0" w:color="auto"/>
              <w:bottom w:val="single" w:sz="4" w:space="0" w:color="auto"/>
              <w:right w:val="single" w:sz="4" w:space="0" w:color="auto"/>
            </w:tcBorders>
          </w:tcPr>
          <w:p w14:paraId="4838B5B6" w14:textId="77777777" w:rsidR="00047FB8" w:rsidRDefault="00047FB8" w:rsidP="00773BF1">
            <w:pPr>
              <w:jc w:val="center"/>
              <w:rPr>
                <w:sz w:val="22"/>
                <w:szCs w:val="22"/>
              </w:rPr>
            </w:pPr>
            <w:r>
              <w:rPr>
                <w:sz w:val="22"/>
                <w:szCs w:val="22"/>
              </w:rPr>
              <w:t>2</w:t>
            </w:r>
          </w:p>
        </w:tc>
        <w:tc>
          <w:tcPr>
            <w:tcW w:w="858" w:type="dxa"/>
            <w:tcBorders>
              <w:top w:val="single" w:sz="4" w:space="0" w:color="auto"/>
              <w:left w:val="single" w:sz="4" w:space="0" w:color="auto"/>
              <w:bottom w:val="single" w:sz="4" w:space="0" w:color="auto"/>
              <w:right w:val="single" w:sz="4" w:space="0" w:color="auto"/>
            </w:tcBorders>
          </w:tcPr>
          <w:p w14:paraId="429FD771" w14:textId="77777777" w:rsidR="00047FB8" w:rsidRDefault="00047FB8" w:rsidP="00773BF1">
            <w:pPr>
              <w:jc w:val="center"/>
              <w:rPr>
                <w:sz w:val="22"/>
                <w:szCs w:val="22"/>
              </w:rPr>
            </w:pPr>
            <w:r>
              <w:rPr>
                <w:sz w:val="22"/>
                <w:szCs w:val="22"/>
              </w:rPr>
              <w:t>2</w:t>
            </w:r>
          </w:p>
        </w:tc>
        <w:tc>
          <w:tcPr>
            <w:tcW w:w="976" w:type="dxa"/>
            <w:tcBorders>
              <w:top w:val="single" w:sz="4" w:space="0" w:color="auto"/>
              <w:left w:val="single" w:sz="4" w:space="0" w:color="auto"/>
              <w:bottom w:val="single" w:sz="4" w:space="0" w:color="auto"/>
              <w:right w:val="single" w:sz="4" w:space="0" w:color="auto"/>
            </w:tcBorders>
          </w:tcPr>
          <w:p w14:paraId="0918D91B"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194D8620" w14:textId="77777777" w:rsidR="00047FB8" w:rsidRDefault="00047FB8" w:rsidP="00773BF1">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14:paraId="4E1F3EA2" w14:textId="77777777" w:rsidR="00047FB8" w:rsidRDefault="00047FB8" w:rsidP="00773BF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B2B1DB" w14:textId="77777777" w:rsidR="00047FB8" w:rsidRDefault="00047FB8" w:rsidP="00773BF1">
            <w:pPr>
              <w:jc w:val="center"/>
              <w:rPr>
                <w:sz w:val="20"/>
                <w:szCs w:val="20"/>
              </w:rPr>
            </w:pPr>
          </w:p>
        </w:tc>
      </w:tr>
      <w:tr w:rsidR="00047FB8" w14:paraId="319BD3F0" w14:textId="77777777" w:rsidTr="00773BF1">
        <w:tc>
          <w:tcPr>
            <w:tcW w:w="3823" w:type="dxa"/>
            <w:tcBorders>
              <w:top w:val="single" w:sz="4" w:space="0" w:color="auto"/>
              <w:left w:val="single" w:sz="4" w:space="0" w:color="auto"/>
              <w:bottom w:val="single" w:sz="4" w:space="0" w:color="auto"/>
              <w:right w:val="single" w:sz="4" w:space="0" w:color="auto"/>
            </w:tcBorders>
            <w:hideMark/>
          </w:tcPr>
          <w:p w14:paraId="2034BC8F" w14:textId="77777777" w:rsidR="00047FB8" w:rsidRDefault="00047FB8" w:rsidP="00773BF1">
            <w:pPr>
              <w:rPr>
                <w:sz w:val="22"/>
                <w:szCs w:val="22"/>
              </w:rPr>
            </w:pPr>
            <w:r>
              <w:rPr>
                <w:rFonts w:eastAsia="MS Mincho"/>
                <w:b/>
                <w:bCs/>
                <w:smallCaps/>
                <w:snapToGrid w:val="0"/>
                <w:sz w:val="22"/>
                <w:szCs w:val="22"/>
              </w:rPr>
              <w:t>Totales</w:t>
            </w:r>
          </w:p>
        </w:tc>
        <w:tc>
          <w:tcPr>
            <w:tcW w:w="705" w:type="dxa"/>
            <w:tcBorders>
              <w:top w:val="single" w:sz="4" w:space="0" w:color="auto"/>
              <w:left w:val="single" w:sz="4" w:space="0" w:color="auto"/>
              <w:bottom w:val="single" w:sz="4" w:space="0" w:color="auto"/>
              <w:right w:val="single" w:sz="4" w:space="0" w:color="auto"/>
            </w:tcBorders>
          </w:tcPr>
          <w:p w14:paraId="22327346" w14:textId="77777777" w:rsidR="00047FB8" w:rsidRDefault="00047FB8" w:rsidP="00773BF1">
            <w:pPr>
              <w:jc w:val="center"/>
              <w:rPr>
                <w:sz w:val="22"/>
                <w:szCs w:val="22"/>
              </w:rPr>
            </w:pPr>
            <w:r>
              <w:rPr>
                <w:sz w:val="22"/>
                <w:szCs w:val="22"/>
              </w:rPr>
              <w:t>16</w:t>
            </w:r>
          </w:p>
        </w:tc>
        <w:tc>
          <w:tcPr>
            <w:tcW w:w="858" w:type="dxa"/>
            <w:tcBorders>
              <w:top w:val="single" w:sz="4" w:space="0" w:color="auto"/>
              <w:left w:val="single" w:sz="4" w:space="0" w:color="auto"/>
              <w:bottom w:val="single" w:sz="4" w:space="0" w:color="auto"/>
              <w:right w:val="single" w:sz="4" w:space="0" w:color="auto"/>
            </w:tcBorders>
          </w:tcPr>
          <w:p w14:paraId="047CF630" w14:textId="77777777" w:rsidR="00047FB8" w:rsidRDefault="00047FB8" w:rsidP="00773BF1">
            <w:pPr>
              <w:jc w:val="center"/>
              <w:rPr>
                <w:sz w:val="22"/>
                <w:szCs w:val="22"/>
              </w:rPr>
            </w:pPr>
            <w:r>
              <w:rPr>
                <w:sz w:val="22"/>
                <w:szCs w:val="22"/>
              </w:rPr>
              <w:t>16</w:t>
            </w:r>
          </w:p>
        </w:tc>
        <w:tc>
          <w:tcPr>
            <w:tcW w:w="976" w:type="dxa"/>
            <w:tcBorders>
              <w:top w:val="single" w:sz="4" w:space="0" w:color="auto"/>
              <w:left w:val="single" w:sz="4" w:space="0" w:color="auto"/>
              <w:bottom w:val="single" w:sz="4" w:space="0" w:color="auto"/>
              <w:right w:val="single" w:sz="4" w:space="0" w:color="auto"/>
            </w:tcBorders>
          </w:tcPr>
          <w:p w14:paraId="48FD33ED" w14:textId="77777777" w:rsidR="00047FB8" w:rsidRDefault="00047FB8" w:rsidP="00773BF1">
            <w:pPr>
              <w:jc w:val="center"/>
              <w:rPr>
                <w:sz w:val="22"/>
                <w:szCs w:val="22"/>
              </w:rPr>
            </w:pPr>
          </w:p>
        </w:tc>
        <w:tc>
          <w:tcPr>
            <w:tcW w:w="728" w:type="dxa"/>
            <w:tcBorders>
              <w:top w:val="single" w:sz="4" w:space="0" w:color="auto"/>
              <w:left w:val="single" w:sz="4" w:space="0" w:color="auto"/>
              <w:bottom w:val="single" w:sz="4" w:space="0" w:color="auto"/>
              <w:right w:val="single" w:sz="4" w:space="0" w:color="auto"/>
            </w:tcBorders>
          </w:tcPr>
          <w:p w14:paraId="34BDF68C" w14:textId="77777777" w:rsidR="00047FB8" w:rsidRDefault="00047FB8" w:rsidP="00773BF1">
            <w:pPr>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14:paraId="76A81E77" w14:textId="77777777" w:rsidR="00047FB8" w:rsidRDefault="00047FB8" w:rsidP="00773BF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2AA5B19E" w14:textId="77777777" w:rsidR="00047FB8" w:rsidRDefault="00047FB8" w:rsidP="00773BF1">
            <w:pPr>
              <w:jc w:val="center"/>
              <w:rPr>
                <w:sz w:val="20"/>
                <w:szCs w:val="20"/>
              </w:rPr>
            </w:pPr>
          </w:p>
        </w:tc>
      </w:tr>
    </w:tbl>
    <w:p w14:paraId="421E7A59" w14:textId="77777777" w:rsidR="00047FB8" w:rsidRDefault="00047FB8" w:rsidP="00047FB8">
      <w:pPr>
        <w:rPr>
          <w:b/>
          <w:lang w:val="es-ES"/>
        </w:rPr>
      </w:pPr>
    </w:p>
    <w:p w14:paraId="26489235" w14:textId="77777777" w:rsidR="00047FB8" w:rsidRDefault="00047FB8" w:rsidP="00047FB8">
      <w:pPr>
        <w:rPr>
          <w:b/>
          <w:lang w:val="es-ES"/>
        </w:rPr>
      </w:pPr>
      <w:r>
        <w:rPr>
          <w:b/>
          <w:lang w:val="es-ES"/>
        </w:rPr>
        <w:t>FUNDAMENTACION</w:t>
      </w:r>
    </w:p>
    <w:p w14:paraId="491DC7FB" w14:textId="77777777" w:rsidR="00047FB8" w:rsidRDefault="00047FB8" w:rsidP="00047FB8">
      <w:pPr>
        <w:rPr>
          <w:lang w:val="es-ES"/>
        </w:rPr>
      </w:pPr>
      <w:r>
        <w:rPr>
          <w:lang w:val="es-ES"/>
        </w:rPr>
        <w:t>La asignatura Criminología es de amplio espectro social. Se sustenta en la ciencia criminológica y en su sistema de conocimientos no dependiente de ninguna rama del Derecho, le brinda al estudiante una adecuada visión de los distintos enfoques técnicos que le permita abordar el estudio de la criminalidad.</w:t>
      </w:r>
    </w:p>
    <w:p w14:paraId="168DC207" w14:textId="77777777" w:rsidR="00047FB8" w:rsidRDefault="00047FB8" w:rsidP="00047FB8">
      <w:pPr>
        <w:rPr>
          <w:lang w:val="es-ES"/>
        </w:rPr>
      </w:pPr>
      <w:r>
        <w:rPr>
          <w:lang w:val="es-ES"/>
        </w:rPr>
        <w:t>No obstante esta disciplina se ha articulado con la especificidad que le confiere el perfil jurídico, pues aunque esta materia se estudia en otras carreras dentro de las ciencias sociales, su contenido específico en la Licenciatura de Derecho se distingue de aquellas, porque le permite integrar los aspectos filosóficos, axiológicos y técnicos iniciados en otras asignaturas de la Disciplina Penal acerca del estudio de la criminalidad, los procesos de criminalización y los resortes preventivos que han de activarse para disminuirla desde una perspectiva transdisciplinaria.</w:t>
      </w:r>
    </w:p>
    <w:p w14:paraId="575931DA" w14:textId="77777777" w:rsidR="00047FB8" w:rsidRDefault="00047FB8" w:rsidP="00047FB8">
      <w:pPr>
        <w:rPr>
          <w:lang w:val="es-ES"/>
        </w:rPr>
      </w:pPr>
      <w:r>
        <w:rPr>
          <w:lang w:val="es-ES"/>
        </w:rPr>
        <w:t>Su objeto de estudio enfatiza el examen del delito, el delincuente, la víctima y el control social y cómo se forman los procesos de criminalización.</w:t>
      </w:r>
    </w:p>
    <w:p w14:paraId="13DA5196" w14:textId="77777777" w:rsidR="00047FB8" w:rsidRDefault="00047FB8" w:rsidP="00047FB8">
      <w:pPr>
        <w:rPr>
          <w:bCs/>
          <w:lang w:val="es-ES"/>
        </w:rPr>
      </w:pPr>
      <w:r>
        <w:rPr>
          <w:lang w:val="es-ES"/>
        </w:rPr>
        <w:t xml:space="preserve">La contribución de esta asignatura recae en la formidable conexión que desempeña entre lo social y lo jurídico- penal.  De esta manera se ofrece la perspectiva del delito no solo como un fenómeno dogmático, normativo, sino también como un fenómeno </w:t>
      </w:r>
      <w:r>
        <w:rPr>
          <w:bCs/>
          <w:lang w:val="es-ES"/>
        </w:rPr>
        <w:t>real.</w:t>
      </w:r>
    </w:p>
    <w:p w14:paraId="3978B5B8" w14:textId="77777777" w:rsidR="00047FB8" w:rsidRDefault="00047FB8" w:rsidP="00047FB8">
      <w:pPr>
        <w:spacing w:after="240"/>
        <w:rPr>
          <w:lang w:val="es-ES"/>
        </w:rPr>
      </w:pPr>
      <w:r>
        <w:rPr>
          <w:lang w:val="es-ES"/>
        </w:rPr>
        <w:t>Es una asignatura compleja, tanto por su contenido como por el lenguaje que utiliza, lo que se refleja en su sistema conceptual, categorial y metodológico que estudia al delito no solo como consecuencia de factores sociales y económicos, sino también producto de complicadas reacciones y definiciones de las instancias informales y formales del control social que resultan decisivas en la atribución de lo “desviado” o “delictivo” a determinadas conductas sociales.</w:t>
      </w:r>
    </w:p>
    <w:p w14:paraId="66E01F98" w14:textId="77777777" w:rsidR="00047FB8" w:rsidRDefault="00047FB8" w:rsidP="00047FB8">
      <w:pPr>
        <w:spacing w:after="240"/>
        <w:rPr>
          <w:b/>
          <w:lang w:eastAsia="es-DO"/>
        </w:rPr>
      </w:pPr>
      <w:r>
        <w:rPr>
          <w:b/>
          <w:lang w:eastAsia="es-DO"/>
        </w:rPr>
        <w:t>OBJETIVOS GENERALES DE LA ASIGNATURA</w:t>
      </w:r>
    </w:p>
    <w:p w14:paraId="3F28FC8F" w14:textId="77777777" w:rsidR="00047FB8" w:rsidRDefault="00047FB8" w:rsidP="00047F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rPr>
          <w:snapToGrid w:val="0"/>
          <w:lang w:val="es-ES"/>
        </w:rPr>
      </w:pPr>
      <w:r>
        <w:rPr>
          <w:snapToGrid w:val="0"/>
          <w:lang w:val="es-ES"/>
        </w:rPr>
        <w:t>Que los estudiantes interpreten y apliquen científicamente el sistema teórico conceptual y categorial moderno de la Criminología, así como, que puedan utilizar los fundamentos de la teoría y la praxis criminológica para que logren construir, reformular y aconsejar nuevas propuestas en la prevención de la delincuencia, el control de las conductas antisociales y la reincorporación social de transgresor de la ley.</w:t>
      </w:r>
    </w:p>
    <w:p w14:paraId="226DDAD5" w14:textId="77777777" w:rsidR="00047FB8" w:rsidRDefault="00047FB8" w:rsidP="00047FB8">
      <w:pPr>
        <w:rPr>
          <w:b/>
          <w:lang w:eastAsia="es-DO"/>
        </w:rPr>
      </w:pPr>
      <w:r>
        <w:rPr>
          <w:b/>
          <w:lang w:eastAsia="es-DO"/>
        </w:rPr>
        <w:t>CONTENIDOS BÁSICOS DE LA ASIGNATURA</w:t>
      </w:r>
    </w:p>
    <w:p w14:paraId="6B70F1E5" w14:textId="77777777" w:rsidR="00047FB8" w:rsidRDefault="00047FB8" w:rsidP="00047FB8">
      <w:pPr>
        <w:rPr>
          <w:b/>
          <w:smallCaps/>
        </w:rPr>
      </w:pPr>
      <w:r>
        <w:rPr>
          <w:b/>
          <w:smallCaps/>
        </w:rPr>
        <w:t>Conocimientos esenciales a adquirir</w:t>
      </w:r>
    </w:p>
    <w:p w14:paraId="66FCDA32" w14:textId="77777777" w:rsidR="00047FB8" w:rsidRDefault="00047FB8" w:rsidP="00047FB8">
      <w:pPr>
        <w:rPr>
          <w:lang w:val="es-ES"/>
        </w:rPr>
      </w:pPr>
      <w:r>
        <w:rPr>
          <w:bCs/>
          <w:lang w:val="es-ES"/>
        </w:rPr>
        <w:t xml:space="preserve">Sistema de conocimientos de la Criminología. </w:t>
      </w:r>
      <w:r>
        <w:rPr>
          <w:lang w:val="es-ES"/>
        </w:rPr>
        <w:t>El objeto de estudio de la Criminología. Ideas Fundamentales acerca del desarrollo del pensamiento criminológico. La Criminología en Cuba. El control social. La prevención de las transgresiones de la Ley. La víctima como parte de los estudios criminológicos. La delincuencia Juvenil y los niños en conflicto con la ley penal. Enfoque criminológico de la ejecución de las sanciones penales. El sistema penitenciario. La dimensión económica y política de la criminalidad. La corrupción y la criminalidad económica. La delincuencia convencional y no convencional. La criminalidad organizada. Paradigmas contemporáneos acerca de la criminalidad y de la política criminal.</w:t>
      </w:r>
    </w:p>
    <w:p w14:paraId="0D4BA1AF" w14:textId="77777777" w:rsidR="00047FB8" w:rsidRDefault="00047FB8" w:rsidP="00047FB8">
      <w:pPr>
        <w:rPr>
          <w:b/>
          <w:smallCaps/>
        </w:rPr>
      </w:pPr>
      <w:r>
        <w:rPr>
          <w:b/>
          <w:smallCaps/>
        </w:rPr>
        <w:t>Habilidades principales a dominar</w:t>
      </w:r>
    </w:p>
    <w:p w14:paraId="2986712B" w14:textId="77777777" w:rsidR="00047FB8" w:rsidRDefault="00047FB8" w:rsidP="00047FB8">
      <w:pPr>
        <w:numPr>
          <w:ilvl w:val="0"/>
          <w:numId w:val="1"/>
        </w:numPr>
        <w:autoSpaceDE/>
        <w:autoSpaceDN/>
        <w:adjustRightInd/>
        <w:ind w:left="426"/>
        <w:rPr>
          <w:lang w:val="es-ES"/>
        </w:rPr>
      </w:pPr>
      <w:r>
        <w:rPr>
          <w:lang w:val="es-ES"/>
        </w:rPr>
        <w:t>Desarrollar capacidades para analizar críticamente el sistema teórico y conceptual de la Criminología.</w:t>
      </w:r>
    </w:p>
    <w:p w14:paraId="25B05A1C" w14:textId="77777777" w:rsidR="00047FB8" w:rsidRDefault="00047FB8" w:rsidP="00047FB8">
      <w:pPr>
        <w:numPr>
          <w:ilvl w:val="0"/>
          <w:numId w:val="1"/>
        </w:numPr>
        <w:autoSpaceDE/>
        <w:autoSpaceDN/>
        <w:adjustRightInd/>
        <w:ind w:left="426"/>
        <w:rPr>
          <w:lang w:val="es-ES"/>
        </w:rPr>
      </w:pPr>
      <w:r>
        <w:rPr>
          <w:lang w:val="es-ES"/>
        </w:rPr>
        <w:t>Construir un discurso criminológico propio que contribuya a la comprensión y explicación del fenómeno criminal.</w:t>
      </w:r>
    </w:p>
    <w:p w14:paraId="797DB5B1" w14:textId="77777777" w:rsidR="00047FB8" w:rsidRDefault="00047FB8" w:rsidP="00047FB8">
      <w:pPr>
        <w:numPr>
          <w:ilvl w:val="0"/>
          <w:numId w:val="1"/>
        </w:numPr>
        <w:autoSpaceDE/>
        <w:autoSpaceDN/>
        <w:adjustRightInd/>
        <w:ind w:left="426"/>
        <w:rPr>
          <w:lang w:val="es-ES"/>
        </w:rPr>
      </w:pPr>
      <w:r>
        <w:rPr>
          <w:lang w:val="es-ES"/>
        </w:rPr>
        <w:t xml:space="preserve">Dominar los conocimientos teóricos y los rudimentos metodológicos de la investigación criminológica que permita informar científicamente a los órganos de gobierno y al Legislador acerca de todo lo relacionado con el fenómeno criminal y la reacción penal. </w:t>
      </w:r>
    </w:p>
    <w:p w14:paraId="66B0391D" w14:textId="77777777" w:rsidR="00047FB8" w:rsidRDefault="00047FB8" w:rsidP="00047FB8">
      <w:pPr>
        <w:numPr>
          <w:ilvl w:val="0"/>
          <w:numId w:val="1"/>
        </w:numPr>
        <w:autoSpaceDE/>
        <w:autoSpaceDN/>
        <w:adjustRightInd/>
        <w:ind w:left="426"/>
        <w:rPr>
          <w:lang w:val="es-ES"/>
        </w:rPr>
      </w:pPr>
      <w:r>
        <w:rPr>
          <w:lang w:val="es-ES"/>
        </w:rPr>
        <w:t xml:space="preserve">Desarrollar una correcta expresión oral y escrita y el dominio del lenguaje criminológico a partir de las reflexiones en torno a la Criminología cubana y de todo el desarrollo del pensamiento criminológico. </w:t>
      </w:r>
    </w:p>
    <w:p w14:paraId="118C0A72" w14:textId="77777777" w:rsidR="00047FB8" w:rsidRDefault="00047FB8" w:rsidP="00047FB8">
      <w:pPr>
        <w:rPr>
          <w:b/>
          <w:smallCaps/>
        </w:rPr>
      </w:pPr>
      <w:r>
        <w:rPr>
          <w:b/>
          <w:smallCaps/>
        </w:rPr>
        <w:t>Valores fundamentales de la carrera a los que tributa</w:t>
      </w:r>
    </w:p>
    <w:p w14:paraId="44796306" w14:textId="77777777" w:rsidR="00047FB8" w:rsidRDefault="00047FB8" w:rsidP="00047FB8">
      <w:pPr>
        <w:ind w:right="-2"/>
        <w:rPr>
          <w:lang w:val="es-ES"/>
        </w:rPr>
      </w:pPr>
      <w:r>
        <w:rPr>
          <w:lang w:val="es-ES"/>
        </w:rPr>
        <w:t>La asignatura contribuirá a formar los siguientes valores: la equidad, la justicia, la igualdad social, la ética, el patriotismo, el compromiso político con la Revolución, el humanismo, el antiimperialismo, la independencia, la honestidad, y la responsabilidad profesional, favoreciendo la comprensión de los problemas de nuestra sociedad y de las personas que la integran en relación con el delito, acorde con los valores y principios de la Revolución.</w:t>
      </w:r>
    </w:p>
    <w:p w14:paraId="7FD8AC13" w14:textId="77777777" w:rsidR="00047FB8" w:rsidRDefault="00047FB8" w:rsidP="00047FB8">
      <w:pPr>
        <w:pStyle w:val="Textoindependiente"/>
        <w:spacing w:before="120" w:after="0" w:line="240" w:lineRule="auto"/>
        <w:rPr>
          <w:rFonts w:ascii="Arial" w:hAnsi="Arial" w:cs="Arial"/>
          <w:sz w:val="24"/>
          <w:szCs w:val="24"/>
          <w:lang w:val="es-ES"/>
        </w:rPr>
      </w:pPr>
      <w:r>
        <w:rPr>
          <w:rFonts w:ascii="Arial" w:hAnsi="Arial" w:cs="Arial"/>
          <w:sz w:val="24"/>
          <w:szCs w:val="24"/>
          <w:lang w:val="es-ES"/>
        </w:rPr>
        <w:t>Para ello se propiciará el desarrollo de un pensamiento criminológico crítico sustentado en una base marxista y en el desarrollo de actitudes creativas dirigidas a la construcción de alternativas dirigidas a la prevención e intervención del delito y a la individualización criminológica del delincuente y la víctima, en consonancia con la legalidad socialista y en defensa de nuestro proyecto social.</w:t>
      </w:r>
    </w:p>
    <w:p w14:paraId="364E5F5F" w14:textId="77777777" w:rsidR="00047FB8" w:rsidRDefault="00047FB8" w:rsidP="00047FB8">
      <w:pPr>
        <w:widowControl w:val="0"/>
        <w:ind w:left="14"/>
        <w:rPr>
          <w:b/>
          <w:bCs/>
          <w:color w:val="000000"/>
          <w:w w:val="102"/>
          <w:lang w:eastAsia="es-DO"/>
        </w:rPr>
      </w:pPr>
      <w:r>
        <w:rPr>
          <w:b/>
          <w:bCs/>
          <w:color w:val="000000"/>
          <w:w w:val="102"/>
          <w:lang w:eastAsia="es-DO"/>
        </w:rPr>
        <w:t>INDIC</w:t>
      </w:r>
      <w:r>
        <w:rPr>
          <w:b/>
          <w:bCs/>
          <w:color w:val="000000"/>
          <w:spacing w:val="-4"/>
          <w:w w:val="102"/>
          <w:lang w:eastAsia="es-DO"/>
        </w:rPr>
        <w:t>A</w:t>
      </w:r>
      <w:r>
        <w:rPr>
          <w:b/>
          <w:bCs/>
          <w:color w:val="000000"/>
          <w:w w:val="102"/>
          <w:lang w:eastAsia="es-DO"/>
        </w:rPr>
        <w:t>CIONES METODOLÓGIC</w:t>
      </w:r>
      <w:r>
        <w:rPr>
          <w:b/>
          <w:bCs/>
          <w:color w:val="000000"/>
          <w:spacing w:val="-7"/>
          <w:w w:val="102"/>
          <w:lang w:eastAsia="es-DO"/>
        </w:rPr>
        <w:t>A</w:t>
      </w:r>
      <w:r>
        <w:rPr>
          <w:b/>
          <w:bCs/>
          <w:color w:val="000000"/>
          <w:w w:val="102"/>
          <w:lang w:eastAsia="es-DO"/>
        </w:rPr>
        <w:t>S Y DE ORG</w:t>
      </w:r>
      <w:r>
        <w:rPr>
          <w:b/>
          <w:bCs/>
          <w:color w:val="000000"/>
          <w:spacing w:val="-4"/>
          <w:w w:val="102"/>
          <w:lang w:eastAsia="es-DO"/>
        </w:rPr>
        <w:t>A</w:t>
      </w:r>
      <w:r>
        <w:rPr>
          <w:b/>
          <w:bCs/>
          <w:color w:val="000000"/>
          <w:w w:val="102"/>
          <w:lang w:eastAsia="es-DO"/>
        </w:rPr>
        <w:t>NI</w:t>
      </w:r>
      <w:r>
        <w:rPr>
          <w:b/>
          <w:bCs/>
          <w:color w:val="000000"/>
          <w:spacing w:val="4"/>
          <w:w w:val="102"/>
          <w:lang w:eastAsia="es-DO"/>
        </w:rPr>
        <w:t>Z</w:t>
      </w:r>
      <w:r>
        <w:rPr>
          <w:b/>
          <w:bCs/>
          <w:color w:val="000000"/>
          <w:spacing w:val="-4"/>
          <w:w w:val="102"/>
          <w:lang w:eastAsia="es-DO"/>
        </w:rPr>
        <w:t>A</w:t>
      </w:r>
      <w:r>
        <w:rPr>
          <w:b/>
          <w:bCs/>
          <w:color w:val="000000"/>
          <w:w w:val="102"/>
          <w:lang w:eastAsia="es-DO"/>
        </w:rPr>
        <w:t>CIÓN DE L</w:t>
      </w:r>
      <w:r>
        <w:rPr>
          <w:b/>
          <w:bCs/>
          <w:color w:val="000000"/>
          <w:spacing w:val="-4"/>
          <w:w w:val="102"/>
          <w:lang w:eastAsia="es-DO"/>
        </w:rPr>
        <w:t>A A</w:t>
      </w:r>
      <w:r>
        <w:rPr>
          <w:b/>
          <w:bCs/>
          <w:color w:val="000000"/>
          <w:w w:val="102"/>
          <w:lang w:eastAsia="es-DO"/>
        </w:rPr>
        <w:t>SIG</w:t>
      </w:r>
      <w:r>
        <w:rPr>
          <w:b/>
          <w:bCs/>
          <w:color w:val="000000"/>
          <w:spacing w:val="4"/>
          <w:w w:val="102"/>
          <w:lang w:eastAsia="es-DO"/>
        </w:rPr>
        <w:t>N</w:t>
      </w:r>
      <w:r>
        <w:rPr>
          <w:b/>
          <w:bCs/>
          <w:color w:val="000000"/>
          <w:spacing w:val="-4"/>
          <w:w w:val="102"/>
          <w:lang w:eastAsia="es-DO"/>
        </w:rPr>
        <w:t>A</w:t>
      </w:r>
      <w:r>
        <w:rPr>
          <w:b/>
          <w:bCs/>
          <w:color w:val="000000"/>
          <w:w w:val="102"/>
          <w:lang w:eastAsia="es-DO"/>
        </w:rPr>
        <w:t>TU</w:t>
      </w:r>
      <w:r>
        <w:rPr>
          <w:b/>
          <w:bCs/>
          <w:color w:val="000000"/>
          <w:spacing w:val="4"/>
          <w:w w:val="102"/>
          <w:lang w:eastAsia="es-DO"/>
        </w:rPr>
        <w:t>RA</w:t>
      </w:r>
    </w:p>
    <w:p w14:paraId="77AD8CC2" w14:textId="07793366" w:rsidR="00047FB8" w:rsidRDefault="00047FB8" w:rsidP="00047FB8">
      <w:pPr>
        <w:rPr>
          <w:lang w:val="es-ES"/>
        </w:rPr>
      </w:pPr>
      <w:r>
        <w:rPr>
          <w:lang w:val="es-ES"/>
        </w:rPr>
        <w:t>Las conferencias serán expositivas y orientadoras, donde se presentarán los elementos rectores y los problemas fundamentales de la Criminología, orientándose el estudio individual, la información básica general y la bibliografía. Todos los temas serán evaluados a través de seminarios y clases mixtas</w:t>
      </w:r>
      <w:r w:rsidR="007600A6">
        <w:rPr>
          <w:lang w:val="es-ES"/>
        </w:rPr>
        <w:t xml:space="preserve"> </w:t>
      </w:r>
      <w:r>
        <w:rPr>
          <w:bCs/>
          <w:lang w:val="es-ES"/>
        </w:rPr>
        <w:t>donde se analizarán los</w:t>
      </w:r>
      <w:r>
        <w:rPr>
          <w:lang w:val="es-ES"/>
        </w:rPr>
        <w:t xml:space="preserve"> problemas teóricos y prácticos, así como los referidos a la realidad social, donde los estudiantes podrán desarrollar su pensamiento creador y constituyan verdaderas sesiones científicas donde se reflexione acerca de los elementos más novedosos y significativos de cada materia.</w:t>
      </w:r>
    </w:p>
    <w:p w14:paraId="57FDF918" w14:textId="77777777" w:rsidR="00047FB8" w:rsidRDefault="00047FB8" w:rsidP="00047FB8">
      <w:pPr>
        <w:rPr>
          <w:lang w:val="es-ES"/>
        </w:rPr>
      </w:pPr>
      <w:r>
        <w:rPr>
          <w:lang w:val="es-ES"/>
        </w:rPr>
        <w:t xml:space="preserve">Todo ello permitirá que los estudiantes conformen una adecuada visión de los distintos enfoques teóricos que abordan el estudio de la criminalidad, así como los resortes preventivos que han de activarse para disminuirla. La conformación en ciclos ascendentes en la adquisición de conocimientos, habilidades, en la reflexión y profundización teórica e investigativa, permitirá llegar a la contribución de sólidas ideas y concepciones criminológicas que propiciarán el futuro desempeño profesional de los estudiantes. </w:t>
      </w:r>
    </w:p>
    <w:p w14:paraId="4549E90E" w14:textId="77777777" w:rsidR="00047FB8" w:rsidRDefault="00047FB8" w:rsidP="00047FB8">
      <w:pPr>
        <w:rPr>
          <w:lang w:val="es-ES"/>
        </w:rPr>
      </w:pPr>
      <w:r>
        <w:rPr>
          <w:lang w:val="es-ES"/>
        </w:rPr>
        <w:t xml:space="preserve">La asignatura tributa a la Preparación para la Defensa, en el tema IV, al estudiar la prevención del delito como esencial para la seguridad ciudadana. Asimismo, al incluir el estudio de la víctima dentro del objeto de estudio de la Criminología, se valora el asunto de la Victimología supranacional, analizando en el mismo el bloqueo norteamericano contra Cuba. </w:t>
      </w:r>
    </w:p>
    <w:p w14:paraId="3F7EA809" w14:textId="77777777" w:rsidR="00047FB8" w:rsidRDefault="00047FB8" w:rsidP="00047FB8">
      <w:pPr>
        <w:rPr>
          <w:lang w:val="es-ES"/>
        </w:rPr>
      </w:pPr>
      <w:r>
        <w:rPr>
          <w:lang w:val="es-ES"/>
        </w:rPr>
        <w:t xml:space="preserve">También abona al Marxismo, utilizando su andamiaje teórico para abordar la perspectiva histórica del pensamiento criminológico, el análisis dialéctico de los conceptos y las categorías de esta ciencia, así como el enfoque clasista y revolucionario de su interpretación y aplicación práctica. Se profundiza en las peculiaridades de la Criminología cubana y la influencia que tuvo el marxismo a partir del quehacer criminológico, primero del positivismo, luego del campo socialista y después de la Criminología Crítica, de clara raigambre marxista. </w:t>
      </w:r>
    </w:p>
    <w:p w14:paraId="790134F6" w14:textId="77777777" w:rsidR="00047FB8" w:rsidRDefault="00047FB8" w:rsidP="00047FB8">
      <w:pPr>
        <w:rPr>
          <w:lang w:val="es-ES"/>
        </w:rPr>
      </w:pPr>
      <w:r>
        <w:rPr>
          <w:lang w:val="es-ES"/>
        </w:rPr>
        <w:t xml:space="preserve">Con respecto a las estrategias curriculares de la Facultad, la asignatura tributa a:  </w:t>
      </w:r>
    </w:p>
    <w:p w14:paraId="3E59BD73" w14:textId="77777777" w:rsidR="00047FB8" w:rsidRDefault="00047FB8" w:rsidP="00047FB8">
      <w:pPr>
        <w:rPr>
          <w:lang w:val="es-ES"/>
        </w:rPr>
      </w:pPr>
      <w:r>
        <w:rPr>
          <w:lang w:val="es-ES"/>
        </w:rPr>
        <w:t>Idioma</w:t>
      </w:r>
      <w:r>
        <w:rPr>
          <w:b/>
          <w:lang w:val="es-ES"/>
        </w:rPr>
        <w:t>:</w:t>
      </w:r>
      <w:r>
        <w:rPr>
          <w:lang w:val="es-ES"/>
        </w:rPr>
        <w:t xml:space="preserve"> con la orientación de textos relacionados con los distintos temas.</w:t>
      </w:r>
    </w:p>
    <w:p w14:paraId="13C5B6D4" w14:textId="77777777" w:rsidR="00047FB8" w:rsidRDefault="00047FB8" w:rsidP="00047FB8">
      <w:pPr>
        <w:widowControl w:val="0"/>
        <w:rPr>
          <w:lang w:val="es-ES"/>
        </w:rPr>
      </w:pPr>
      <w:r>
        <w:rPr>
          <w:lang w:val="es-ES"/>
        </w:rPr>
        <w:t>La estrategia de computación se garantiza con la utilización sistemática de la Biblioteca Virtual del Tribunal Supremo Popular. Guías de estudios en la intranet, materiales para los trabajos extra clases y guías de aprendizaje.</w:t>
      </w:r>
      <w:r>
        <w:rPr>
          <w:snapToGrid w:val="0"/>
          <w:lang w:val="es-ES"/>
        </w:rPr>
        <w:t xml:space="preserve"> Las técnicas de información, incluyendo la búsqueda, manejo y utilización de materiales en las redes informáticas y la utilización de la Multimedia Glosario de Criminología contribuyen a las estrategias de Informatización e Idioma.</w:t>
      </w:r>
    </w:p>
    <w:p w14:paraId="23039286" w14:textId="77777777" w:rsidR="00047FB8" w:rsidRDefault="00047FB8" w:rsidP="00047FB8">
      <w:pPr>
        <w:rPr>
          <w:lang w:val="es-ES"/>
        </w:rPr>
      </w:pPr>
      <w:r>
        <w:rPr>
          <w:lang w:val="es-ES"/>
        </w:rPr>
        <w:t xml:space="preserve">Medio ambiente y económico mediante el análisis criminológico de los delitos y otras conductas que por imprudencia generan riesgos y/o daños al ambiente, así como su prevención y enfrentamiento. </w:t>
      </w:r>
    </w:p>
    <w:p w14:paraId="5B18D84C" w14:textId="77777777" w:rsidR="00047FB8" w:rsidRDefault="00047FB8" w:rsidP="00047FB8">
      <w:pPr>
        <w:rPr>
          <w:lang w:val="es-ES"/>
        </w:rPr>
      </w:pPr>
      <w:r>
        <w:rPr>
          <w:lang w:val="es-ES"/>
        </w:rPr>
        <w:t>Lucha contra la corrupción: Tributa el Tema VIII. La dimensión económica y política de la criminalidad. La corrupción y la criminalidad económica</w:t>
      </w:r>
    </w:p>
    <w:p w14:paraId="632ECF99" w14:textId="77777777" w:rsidR="00047FB8" w:rsidRDefault="00047FB8" w:rsidP="00047FB8">
      <w:pPr>
        <w:shd w:val="clear" w:color="auto" w:fill="FFFFFF"/>
        <w:tabs>
          <w:tab w:val="left" w:pos="2520"/>
        </w:tabs>
        <w:suppressAutoHyphens/>
        <w:rPr>
          <w:lang w:val="es-ES"/>
        </w:rPr>
      </w:pPr>
      <w:r>
        <w:rPr>
          <w:lang w:val="es-ES"/>
        </w:rPr>
        <w:t>A través del análisis teórico de los delitos de cuello blanco, su manifestación concreta en nuestro país.</w:t>
      </w:r>
      <w:r>
        <w:rPr>
          <w:snapToGrid w:val="0"/>
          <w:lang w:val="es-ES"/>
        </w:rPr>
        <w:t xml:space="preserve"> El tema del </w:t>
      </w:r>
      <w:r>
        <w:rPr>
          <w:lang w:val="es-ES"/>
        </w:rPr>
        <w:t>Control Social también le contribuye.</w:t>
      </w:r>
    </w:p>
    <w:p w14:paraId="15DF0151" w14:textId="77777777" w:rsidR="00047FB8" w:rsidRDefault="00047FB8" w:rsidP="00047FB8">
      <w:pPr>
        <w:widowControl w:val="0"/>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snapToGrid w:val="0"/>
          <w:lang w:val="es-ES" w:eastAsia="es-ES"/>
        </w:rPr>
      </w:pPr>
      <w:r>
        <w:rPr>
          <w:snapToGrid w:val="0"/>
          <w:lang w:val="es-ES" w:eastAsia="es-ES"/>
        </w:rPr>
        <w:t xml:space="preserve">Se tributa a la Estrategia de </w:t>
      </w:r>
      <w:proofErr w:type="spellStart"/>
      <w:r>
        <w:rPr>
          <w:snapToGrid w:val="0"/>
          <w:lang w:val="es-ES" w:eastAsia="es-ES"/>
        </w:rPr>
        <w:t>prevencióna</w:t>
      </w:r>
      <w:proofErr w:type="spellEnd"/>
      <w:r>
        <w:rPr>
          <w:snapToGrid w:val="0"/>
          <w:lang w:val="es-ES" w:eastAsia="es-ES"/>
        </w:rPr>
        <w:t xml:space="preserve"> partir de la valoración criminológica de su perspectiva teórica y práctica, con especial referencia a Cuba y al análisis de la legislación nacional y foránea.</w:t>
      </w:r>
    </w:p>
    <w:p w14:paraId="27424703" w14:textId="77777777" w:rsidR="00047FB8" w:rsidRDefault="00047FB8" w:rsidP="00047FB8">
      <w:pPr>
        <w:widowControl w:val="0"/>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snapToGrid w:val="0"/>
          <w:lang w:val="es-ES" w:eastAsia="es-ES"/>
        </w:rPr>
      </w:pPr>
      <w:r>
        <w:rPr>
          <w:snapToGrid w:val="0"/>
          <w:lang w:val="es-ES" w:eastAsia="es-ES"/>
        </w:rPr>
        <w:t>La asignatura Criminología ha sido una de las primeras en introducir la estrategia de género analizando el lenguaje sexista del Derecho Penal, la violencia de género, la delincuencia femenina.</w:t>
      </w:r>
    </w:p>
    <w:p w14:paraId="34AAF59D" w14:textId="77777777" w:rsidR="00047FB8" w:rsidRDefault="00047FB8" w:rsidP="00047FB8">
      <w:pPr>
        <w:rPr>
          <w:lang w:val="es-ES"/>
        </w:rPr>
      </w:pPr>
      <w:r>
        <w:rPr>
          <w:snapToGrid w:val="0"/>
          <w:lang w:val="es-ES"/>
        </w:rPr>
        <w:t xml:space="preserve">Se tributa a la estrategia de prevención del delito y la corrupción en la asignatura Criminología con </w:t>
      </w:r>
      <w:r>
        <w:rPr>
          <w:lang w:val="es-ES"/>
        </w:rPr>
        <w:t>la prevención de las transgresiones de la Ley, y también con los análisis criminológicos de las manifestaciones delictivas por imprudencia que generan riesgos y/o daños al ambiente.</w:t>
      </w:r>
    </w:p>
    <w:p w14:paraId="1D9D525E" w14:textId="77777777" w:rsidR="00047FB8" w:rsidRDefault="00047FB8" w:rsidP="00047FB8">
      <w:pPr>
        <w:ind w:right="18"/>
        <w:rPr>
          <w:lang w:val="es-ES"/>
        </w:rPr>
      </w:pPr>
      <w:r>
        <w:rPr>
          <w:lang w:val="es-ES"/>
        </w:rPr>
        <w:t xml:space="preserve">El sistema de evaluación de la asignatura es en forma sistemática, mediante la discusión de criterios doctrinales y de la realidad criminológica práctica cubana. Se realizarán trabajos </w:t>
      </w:r>
      <w:proofErr w:type="spellStart"/>
      <w:r>
        <w:rPr>
          <w:lang w:val="es-ES"/>
        </w:rPr>
        <w:t>extraclases</w:t>
      </w:r>
      <w:proofErr w:type="spellEnd"/>
      <w:r>
        <w:rPr>
          <w:lang w:val="es-ES"/>
        </w:rPr>
        <w:t xml:space="preserve"> sobre aspectos teóricos importantes y una prueba </w:t>
      </w:r>
      <w:proofErr w:type="spellStart"/>
      <w:r>
        <w:rPr>
          <w:lang w:val="es-ES"/>
        </w:rPr>
        <w:t>intrasemestral</w:t>
      </w:r>
      <w:proofErr w:type="spellEnd"/>
      <w:r>
        <w:rPr>
          <w:lang w:val="es-ES"/>
        </w:rPr>
        <w:t xml:space="preserve"> donde el profesor deberá haber logrado una evaluación general de cada alumno.</w:t>
      </w:r>
    </w:p>
    <w:p w14:paraId="376D9AD1" w14:textId="77777777" w:rsidR="00047FB8" w:rsidRDefault="00047FB8" w:rsidP="00047FB8">
      <w:pPr>
        <w:ind w:right="18"/>
        <w:rPr>
          <w:bCs/>
          <w:lang w:val="es-ES"/>
        </w:rPr>
      </w:pPr>
      <w:r>
        <w:rPr>
          <w:bCs/>
          <w:lang w:val="es-ES"/>
        </w:rPr>
        <w:t xml:space="preserve">Los estudiantes que presenten insuficiencias docentes a través del curso por su deficiente participación en las actividades evaluativas, tendrán que presentarse a un encuentro comprobatorio de toda la materia o de aquella donde demostró no tener los suficientes conocimientos y habilidades, en el que se ganará el derecho a la nota final de la asignatura.  </w:t>
      </w:r>
    </w:p>
    <w:p w14:paraId="02D92663" w14:textId="77777777" w:rsidR="00047FB8" w:rsidRDefault="00047FB8" w:rsidP="00047FB8">
      <w:pPr>
        <w:pStyle w:val="Prrafonormal"/>
        <w:spacing w:after="0"/>
        <w:rPr>
          <w:rFonts w:ascii="Arial" w:hAnsi="Arial" w:cs="Arial"/>
          <w:b/>
          <w:smallCaps/>
        </w:rPr>
      </w:pPr>
      <w:r>
        <w:rPr>
          <w:rFonts w:ascii="Arial" w:hAnsi="Arial" w:cs="Arial"/>
          <w:b/>
          <w:smallCaps/>
        </w:rPr>
        <w:t>Sistema de evaluación</w:t>
      </w:r>
    </w:p>
    <w:p w14:paraId="5FA24B00" w14:textId="4FB58028" w:rsidR="00047FB8" w:rsidRDefault="00047FB8" w:rsidP="00047FB8">
      <w:pPr>
        <w:spacing w:after="240"/>
        <w:rPr>
          <w:lang w:val="es-ES"/>
        </w:rPr>
      </w:pPr>
      <w:r>
        <w:rPr>
          <w:lang w:val="es-ES"/>
        </w:rPr>
        <w:t xml:space="preserve">Se orientará desde el principio, la realización de un trabajo investigativo, que será controlado periódicamente y evaluado en un </w:t>
      </w:r>
      <w:r>
        <w:rPr>
          <w:bCs/>
          <w:lang w:val="es-ES"/>
        </w:rPr>
        <w:t>Taller criminológico</w:t>
      </w:r>
      <w:r w:rsidR="007600A6">
        <w:rPr>
          <w:bCs/>
          <w:lang w:val="es-ES"/>
        </w:rPr>
        <w:t xml:space="preserve"> </w:t>
      </w:r>
      <w:r>
        <w:rPr>
          <w:bCs/>
          <w:lang w:val="es-ES"/>
        </w:rPr>
        <w:t>cuando concluya el semestre</w:t>
      </w:r>
      <w:r>
        <w:rPr>
          <w:lang w:val="es-ES"/>
        </w:rPr>
        <w:t>. Aquí los estudiantes demostrarán y consolidarán las habilidades investigativas alcanzadas después de haber indagado acerca de importantes problemas criminológicos de interés nacional y comunitario.</w:t>
      </w:r>
    </w:p>
    <w:p w14:paraId="70243131" w14:textId="77777777" w:rsidR="00047FB8" w:rsidRDefault="00047FB8" w:rsidP="00047F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rPr>
          <w:b/>
          <w:bCs/>
          <w:snapToGrid w:val="0"/>
          <w:lang w:val="es-ES" w:eastAsia="es-ES"/>
        </w:rPr>
      </w:pPr>
      <w:r>
        <w:rPr>
          <w:b/>
          <w:bCs/>
          <w:snapToGrid w:val="0"/>
          <w:lang w:val="es-ES" w:eastAsia="es-ES"/>
        </w:rPr>
        <w:t xml:space="preserve">BIBLIOGRAFÍA </w:t>
      </w:r>
    </w:p>
    <w:p w14:paraId="37800EC0" w14:textId="77777777" w:rsidR="00047FB8" w:rsidRDefault="00047FB8" w:rsidP="00047FB8">
      <w:pPr>
        <w:numPr>
          <w:ilvl w:val="0"/>
          <w:numId w:val="2"/>
        </w:numPr>
        <w:tabs>
          <w:tab w:val="left" w:pos="142"/>
        </w:tabs>
        <w:autoSpaceDE/>
        <w:autoSpaceDN/>
        <w:adjustRightInd/>
        <w:spacing w:after="240"/>
        <w:ind w:left="426" w:hanging="284"/>
        <w:rPr>
          <w:lang w:val="es-ES_tradnl"/>
        </w:rPr>
      </w:pPr>
      <w:r>
        <w:rPr>
          <w:lang w:val="es-ES_tradnl"/>
        </w:rPr>
        <w:t xml:space="preserve">COLECTIVO DE AUTORES, coordinado por la Dra. </w:t>
      </w:r>
      <w:r>
        <w:rPr>
          <w:smallCaps/>
          <w:lang w:val="es-ES_tradnl"/>
        </w:rPr>
        <w:t xml:space="preserve">De Armas </w:t>
      </w:r>
      <w:proofErr w:type="spellStart"/>
      <w:r>
        <w:rPr>
          <w:smallCaps/>
          <w:lang w:val="es-ES_tradnl"/>
        </w:rPr>
        <w:t>Fonticobas</w:t>
      </w:r>
      <w:proofErr w:type="spellEnd"/>
      <w:r>
        <w:rPr>
          <w:lang w:val="es-ES_tradnl"/>
        </w:rPr>
        <w:t xml:space="preserve">, Tania, Criminología, Tomo II, Félix Varela, La Habana. En proceso de Edición. </w:t>
      </w:r>
    </w:p>
    <w:p w14:paraId="46C2AF98" w14:textId="77777777" w:rsidR="00047FB8" w:rsidRDefault="00047FB8" w:rsidP="00047FB8">
      <w:pPr>
        <w:tabs>
          <w:tab w:val="left" w:pos="142"/>
        </w:tabs>
        <w:ind w:left="426" w:hanging="284"/>
        <w:rPr>
          <w:lang w:val="es-ES_tradnl"/>
        </w:rPr>
      </w:pPr>
      <w:r>
        <w:rPr>
          <w:lang w:val="es-ES_tradnl"/>
        </w:rPr>
        <w:t xml:space="preserve">- COLECTIVO DE AUTORES, coordinado por la Dra. </w:t>
      </w:r>
      <w:r>
        <w:rPr>
          <w:smallCaps/>
          <w:lang w:val="es-ES_tradnl"/>
        </w:rPr>
        <w:t xml:space="preserve">De Armas </w:t>
      </w:r>
      <w:proofErr w:type="spellStart"/>
      <w:r>
        <w:rPr>
          <w:smallCaps/>
          <w:lang w:val="es-ES_tradnl"/>
        </w:rPr>
        <w:t>Fonticobas</w:t>
      </w:r>
      <w:proofErr w:type="spellEnd"/>
      <w:r>
        <w:rPr>
          <w:lang w:val="es-ES_tradnl"/>
        </w:rPr>
        <w:t xml:space="preserve">, Tania, Criminología, Tomo III, Plan 2019.    </w:t>
      </w:r>
    </w:p>
    <w:p w14:paraId="35D73DE0" w14:textId="77777777" w:rsidR="00047FB8" w:rsidRDefault="00047FB8" w:rsidP="00047FB8">
      <w:pPr>
        <w:tabs>
          <w:tab w:val="left" w:pos="142"/>
        </w:tabs>
        <w:ind w:left="426" w:hanging="284"/>
        <w:rPr>
          <w:lang w:val="es-ES_tradnl"/>
        </w:rPr>
      </w:pPr>
      <w:r>
        <w:rPr>
          <w:lang w:val="es-ES_tradnl"/>
        </w:rPr>
        <w:t xml:space="preserve">- </w:t>
      </w:r>
      <w:r>
        <w:rPr>
          <w:smallCaps/>
          <w:lang w:val="es-ES_tradnl"/>
        </w:rPr>
        <w:t>Gómez Pérez</w:t>
      </w:r>
      <w:r>
        <w:rPr>
          <w:lang w:val="es-ES_tradnl"/>
        </w:rPr>
        <w:t xml:space="preserve">, Ángela y Tania </w:t>
      </w:r>
      <w:r>
        <w:rPr>
          <w:smallCaps/>
          <w:lang w:val="es-ES_tradnl"/>
        </w:rPr>
        <w:t xml:space="preserve">De Armas </w:t>
      </w:r>
      <w:proofErr w:type="spellStart"/>
      <w:r>
        <w:rPr>
          <w:smallCaps/>
          <w:lang w:val="es-ES_tradnl"/>
        </w:rPr>
        <w:t>Fonticobas</w:t>
      </w:r>
      <w:proofErr w:type="spellEnd"/>
      <w:r>
        <w:rPr>
          <w:lang w:val="es-ES_tradnl"/>
        </w:rPr>
        <w:t>, Criminología. Tomo I, Félix Varela, La Habana, 2016.</w:t>
      </w:r>
    </w:p>
    <w:p w14:paraId="0ACE3960" w14:textId="77777777" w:rsidR="000D47DA" w:rsidRDefault="000D47DA"/>
    <w:sectPr w:rsidR="000D47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hybridMultilevel"/>
    <w:tmpl w:val="E3468F5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4F"/>
    <w:multiLevelType w:val="hybridMultilevel"/>
    <w:tmpl w:val="12B88442"/>
    <w:lvl w:ilvl="0" w:tplc="4606A78E">
      <w:start w:val="1"/>
      <w:numFmt w:val="decimal"/>
      <w:lvlText w:val="%1."/>
      <w:lvlJc w:val="left"/>
      <w:pPr>
        <w:ind w:left="720" w:hanging="360"/>
      </w:pPr>
      <w:rPr>
        <w:rFonts w:ascii="Arial" w:hAnsi="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000082"/>
    <w:multiLevelType w:val="multilevel"/>
    <w:tmpl w:val="FEB2A932"/>
    <w:lvl w:ilvl="0">
      <w:start w:val="1"/>
      <w:numFmt w:val="bullet"/>
      <w:lvlText w:val="-"/>
      <w:lvlJc w:val="left"/>
      <w:pPr>
        <w:ind w:left="360" w:hanging="360"/>
      </w:pPr>
      <w:rPr>
        <w:rFonts w:ascii="Arial" w:eastAsia="Times New Roman" w:hAnsi="Arial" w:cs="Arial" w:hint="default"/>
      </w:rPr>
    </w:lvl>
    <w:lvl w:ilvl="1">
      <w:start w:val="2"/>
      <w:numFmt w:val="decimal"/>
      <w:isLgl/>
      <w:lvlText w:val="%1.%2."/>
      <w:lvlJc w:val="left"/>
      <w:pPr>
        <w:ind w:left="720" w:hanging="720"/>
      </w:pPr>
      <w:rPr>
        <w:rFonts w:hint="default"/>
        <w:b w:val="0"/>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440" w:hanging="144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800" w:hanging="1800"/>
      </w:pPr>
      <w:rPr>
        <w:rFonts w:hint="default"/>
        <w:b w:val="0"/>
        <w:u w:val="none"/>
      </w:rPr>
    </w:lvl>
    <w:lvl w:ilvl="8">
      <w:start w:val="1"/>
      <w:numFmt w:val="decimal"/>
      <w:isLgl/>
      <w:lvlText w:val="%1.%2.%3.%4.%5.%6.%7.%8.%9."/>
      <w:lvlJc w:val="left"/>
      <w:pPr>
        <w:ind w:left="1800" w:hanging="1800"/>
      </w:pPr>
      <w:rPr>
        <w:rFonts w:hint="default"/>
        <w:b w:val="0"/>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F2"/>
    <w:rsid w:val="00047FB8"/>
    <w:rsid w:val="000D47DA"/>
    <w:rsid w:val="007600A6"/>
    <w:rsid w:val="007B39F2"/>
    <w:rsid w:val="0088024D"/>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86A4"/>
  <w15:chartTrackingRefBased/>
  <w15:docId w15:val="{8FFE1603-CBA6-4198-865E-E1DFD405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FB8"/>
    <w:pPr>
      <w:autoSpaceDE w:val="0"/>
      <w:autoSpaceDN w:val="0"/>
      <w:adjustRightInd w:val="0"/>
      <w:spacing w:before="120" w:after="0" w:line="240" w:lineRule="auto"/>
      <w:jc w:val="both"/>
    </w:pPr>
    <w:rPr>
      <w:rFonts w:ascii="Arial" w:eastAsia="Calibri" w:hAnsi="Arial" w:cs="Arial"/>
      <w:sz w:val="24"/>
      <w:szCs w:val="24"/>
      <w:lang w:val="es-CO" w:eastAsia="es-CO"/>
    </w:rPr>
  </w:style>
  <w:style w:type="paragraph" w:styleId="Ttulo4">
    <w:name w:val="heading 4"/>
    <w:basedOn w:val="Normal"/>
    <w:next w:val="Normal"/>
    <w:link w:val="Ttulo4Car"/>
    <w:uiPriority w:val="9"/>
    <w:unhideWhenUsed/>
    <w:qFormat/>
    <w:rsid w:val="00047FB8"/>
    <w:pPr>
      <w:keepNext/>
      <w:keepLines/>
      <w:outlineLvl w:val="3"/>
    </w:pPr>
    <w:rPr>
      <w:rFonts w:eastAsiaTheme="majorEastAsia"/>
      <w:b/>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047FB8"/>
    <w:rPr>
      <w:rFonts w:ascii="Arial" w:eastAsiaTheme="majorEastAsia" w:hAnsi="Arial" w:cs="Arial"/>
      <w:b/>
      <w:iCs/>
      <w:sz w:val="24"/>
      <w:szCs w:val="24"/>
      <w:lang w:val="es-ES" w:eastAsia="es-CO"/>
    </w:rPr>
  </w:style>
  <w:style w:type="paragraph" w:styleId="Textoindependiente">
    <w:name w:val="Body Text"/>
    <w:basedOn w:val="Normal"/>
    <w:link w:val="TextoindependienteCar"/>
    <w:rsid w:val="00047FB8"/>
    <w:pPr>
      <w:spacing w:before="0" w:after="120" w:line="276" w:lineRule="auto"/>
    </w:pPr>
    <w:rPr>
      <w:rFonts w:ascii="Calibri" w:eastAsia="Times New Roman" w:hAnsi="Calibri" w:cs="Times New Roman"/>
      <w:sz w:val="22"/>
      <w:szCs w:val="22"/>
      <w:lang w:val="en-US"/>
    </w:rPr>
  </w:style>
  <w:style w:type="character" w:customStyle="1" w:styleId="TextoindependienteCar">
    <w:name w:val="Texto independiente Car"/>
    <w:basedOn w:val="Fuentedeprrafopredeter"/>
    <w:link w:val="Textoindependiente"/>
    <w:rsid w:val="00047FB8"/>
    <w:rPr>
      <w:rFonts w:ascii="Calibri" w:eastAsia="Times New Roman" w:hAnsi="Calibri" w:cs="Times New Roman"/>
      <w:lang w:val="en-US" w:eastAsia="es-CO"/>
    </w:rPr>
  </w:style>
  <w:style w:type="paragraph" w:styleId="Prrafodelista">
    <w:name w:val="List Paragraph"/>
    <w:basedOn w:val="Normal"/>
    <w:uiPriority w:val="34"/>
    <w:qFormat/>
    <w:rsid w:val="00047FB8"/>
    <w:pPr>
      <w:spacing w:before="0"/>
      <w:ind w:left="720"/>
      <w:contextualSpacing/>
    </w:pPr>
    <w:rPr>
      <w:rFonts w:ascii="Times New Roman" w:eastAsia="Times New Roman" w:hAnsi="Times New Roman" w:cs="Times New Roman"/>
      <w:lang w:val="es-ES" w:eastAsia="es-ES"/>
    </w:rPr>
  </w:style>
  <w:style w:type="table" w:styleId="Tablaconcuadrcula">
    <w:name w:val="Table Grid"/>
    <w:basedOn w:val="Tablanormal"/>
    <w:uiPriority w:val="59"/>
    <w:rsid w:val="00047FB8"/>
    <w:pPr>
      <w:spacing w:after="0" w:line="240" w:lineRule="auto"/>
    </w:pPr>
    <w:rPr>
      <w:rFonts w:ascii="Arial" w:eastAsia="Calibri" w:hAnsi="Arial"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normal">
    <w:name w:val="Párrafo normal"/>
    <w:basedOn w:val="Normal"/>
    <w:link w:val="PrrafonormalCar"/>
    <w:uiPriority w:val="99"/>
    <w:rsid w:val="00047FB8"/>
    <w:pPr>
      <w:widowControl w:val="0"/>
      <w:spacing w:after="120"/>
    </w:pPr>
    <w:rPr>
      <w:rFonts w:ascii="Times New Roman" w:eastAsia="Times New Roman" w:hAnsi="Times New Roman" w:cs="Times New Roman"/>
      <w:lang w:val="es-ES" w:eastAsia="es-ES"/>
    </w:rPr>
  </w:style>
  <w:style w:type="character" w:customStyle="1" w:styleId="PrrafonormalCar">
    <w:name w:val="Párrafo normal Car"/>
    <w:basedOn w:val="Fuentedeprrafopredeter"/>
    <w:link w:val="Prrafonormal"/>
    <w:uiPriority w:val="99"/>
    <w:rsid w:val="00047FB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1826</Words>
  <Characters>10049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dc:creator>
  <cp:keywords/>
  <dc:description/>
  <cp:lastModifiedBy>MILAGRO</cp:lastModifiedBy>
  <cp:revision>2</cp:revision>
  <dcterms:created xsi:type="dcterms:W3CDTF">2024-10-12T19:27:00Z</dcterms:created>
  <dcterms:modified xsi:type="dcterms:W3CDTF">2024-10-12T21:04:00Z</dcterms:modified>
</cp:coreProperties>
</file>