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49" w:rsidRPr="00393A69" w:rsidRDefault="00C47C49" w:rsidP="00C47C49">
      <w:pPr>
        <w:spacing w:after="120" w:line="240" w:lineRule="auto"/>
        <w:jc w:val="center"/>
        <w:rPr>
          <w:rFonts w:ascii="Arial" w:hAnsi="Arial" w:cs="Arial"/>
          <w:b/>
          <w:sz w:val="24"/>
          <w:szCs w:val="24"/>
        </w:rPr>
      </w:pPr>
      <w:r w:rsidRPr="00393A69">
        <w:rPr>
          <w:rFonts w:ascii="Arial" w:hAnsi="Arial" w:cs="Arial"/>
          <w:b/>
          <w:sz w:val="24"/>
          <w:szCs w:val="24"/>
        </w:rPr>
        <w:t>Instituto Central de Ciencias Pedagógicas</w:t>
      </w: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jc w:val="center"/>
        <w:rPr>
          <w:rFonts w:ascii="Arial" w:hAnsi="Arial" w:cs="Arial"/>
          <w:b/>
          <w:sz w:val="24"/>
          <w:szCs w:val="24"/>
        </w:rPr>
      </w:pPr>
      <w:r w:rsidRPr="00393A69">
        <w:rPr>
          <w:rFonts w:ascii="Arial" w:hAnsi="Arial" w:cs="Arial"/>
          <w:b/>
          <w:sz w:val="24"/>
          <w:szCs w:val="24"/>
        </w:rPr>
        <w:t>Proyecto: Fomento de una cultura audiovisual para niños y familias de la primera infancia, mediante la utilización de múltiples pantallas.</w:t>
      </w: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jc w:val="center"/>
        <w:rPr>
          <w:rFonts w:ascii="Arial" w:hAnsi="Arial" w:cs="Arial"/>
          <w:b/>
          <w:sz w:val="24"/>
          <w:szCs w:val="24"/>
        </w:rPr>
      </w:pPr>
      <w:r w:rsidRPr="00393A69">
        <w:rPr>
          <w:rFonts w:ascii="Arial" w:hAnsi="Arial" w:cs="Arial"/>
          <w:b/>
          <w:sz w:val="24"/>
          <w:szCs w:val="24"/>
        </w:rPr>
        <w:t>Informe de resultados al Consejo Científico</w:t>
      </w:r>
    </w:p>
    <w:p w:rsidR="00C47C49" w:rsidRPr="00393A69" w:rsidRDefault="00C47C49" w:rsidP="00C47C49">
      <w:pPr>
        <w:pStyle w:val="Ttulo1"/>
        <w:spacing w:after="120" w:line="240" w:lineRule="auto"/>
        <w:jc w:val="center"/>
        <w:rPr>
          <w:rFonts w:ascii="Arial" w:eastAsiaTheme="minorHAnsi" w:hAnsi="Arial" w:cs="Arial"/>
          <w:color w:val="auto"/>
          <w:sz w:val="24"/>
          <w:szCs w:val="24"/>
        </w:rPr>
      </w:pPr>
      <w:r w:rsidRPr="00393A69">
        <w:rPr>
          <w:rFonts w:ascii="Arial" w:eastAsiaTheme="minorHAnsi" w:hAnsi="Arial" w:cs="Arial"/>
          <w:color w:val="auto"/>
          <w:sz w:val="24"/>
          <w:szCs w:val="24"/>
        </w:rPr>
        <w:t>Marco teórico referencial para el fomento de una cultura audiovisual en niños y familias de la primera infancia, mediante la utilización de múltiples pantallas.</w:t>
      </w: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rPr>
          <w:rFonts w:ascii="Arial" w:hAnsi="Arial" w:cs="Arial"/>
          <w:sz w:val="24"/>
          <w:szCs w:val="24"/>
        </w:rPr>
      </w:pPr>
    </w:p>
    <w:p w:rsidR="00C47C49" w:rsidRPr="00393A69" w:rsidRDefault="00C47C49" w:rsidP="00C47C49">
      <w:pPr>
        <w:spacing w:after="120" w:line="240" w:lineRule="auto"/>
        <w:ind w:left="4248"/>
        <w:rPr>
          <w:rFonts w:ascii="Arial" w:hAnsi="Arial" w:cs="Arial"/>
          <w:b/>
          <w:sz w:val="24"/>
          <w:szCs w:val="24"/>
        </w:rPr>
      </w:pPr>
      <w:r w:rsidRPr="00393A69">
        <w:rPr>
          <w:rFonts w:ascii="Arial" w:hAnsi="Arial" w:cs="Arial"/>
          <w:b/>
          <w:sz w:val="24"/>
          <w:szCs w:val="24"/>
        </w:rPr>
        <w:t>Equipo de investigación:</w:t>
      </w:r>
    </w:p>
    <w:p w:rsidR="00C47C49" w:rsidRPr="00393A69" w:rsidRDefault="00C47C49" w:rsidP="00C47C49">
      <w:pPr>
        <w:spacing w:after="120" w:line="240" w:lineRule="auto"/>
        <w:ind w:left="4248"/>
        <w:rPr>
          <w:rFonts w:ascii="Arial" w:hAnsi="Arial" w:cs="Arial"/>
          <w:i/>
          <w:sz w:val="24"/>
          <w:szCs w:val="24"/>
        </w:rPr>
      </w:pPr>
      <w:r w:rsidRPr="00393A69">
        <w:rPr>
          <w:rFonts w:ascii="Arial" w:hAnsi="Arial" w:cs="Arial"/>
          <w:i/>
          <w:sz w:val="24"/>
          <w:szCs w:val="24"/>
        </w:rPr>
        <w:t>DrC. Isabel Rios Leonard (J´ Proyecto)</w:t>
      </w:r>
    </w:p>
    <w:p w:rsidR="00C47C49" w:rsidRPr="00393A69" w:rsidRDefault="00C47C49" w:rsidP="00C47C49">
      <w:pPr>
        <w:spacing w:after="120" w:line="240" w:lineRule="auto"/>
        <w:ind w:left="4248"/>
        <w:rPr>
          <w:rFonts w:ascii="Arial" w:hAnsi="Arial" w:cs="Arial"/>
          <w:i/>
          <w:sz w:val="24"/>
          <w:szCs w:val="24"/>
        </w:rPr>
      </w:pPr>
      <w:r w:rsidRPr="00393A69">
        <w:rPr>
          <w:rFonts w:ascii="Arial" w:hAnsi="Arial" w:cs="Arial"/>
          <w:i/>
          <w:sz w:val="24"/>
          <w:szCs w:val="24"/>
        </w:rPr>
        <w:t xml:space="preserve">DrC. </w:t>
      </w:r>
      <w:proofErr w:type="spellStart"/>
      <w:r w:rsidRPr="00393A69">
        <w:rPr>
          <w:rFonts w:ascii="Arial" w:hAnsi="Arial" w:cs="Arial"/>
          <w:i/>
          <w:sz w:val="24"/>
          <w:szCs w:val="24"/>
        </w:rPr>
        <w:t>Annia</w:t>
      </w:r>
      <w:proofErr w:type="spellEnd"/>
      <w:r w:rsidRPr="00393A69">
        <w:rPr>
          <w:rFonts w:ascii="Arial" w:hAnsi="Arial" w:cs="Arial"/>
          <w:i/>
          <w:sz w:val="24"/>
          <w:szCs w:val="24"/>
        </w:rPr>
        <w:t xml:space="preserve"> Cano Pérez</w:t>
      </w:r>
    </w:p>
    <w:p w:rsidR="00C47C49" w:rsidRPr="00393A69" w:rsidRDefault="00C47C49" w:rsidP="00C47C49">
      <w:pPr>
        <w:spacing w:after="120" w:line="240" w:lineRule="auto"/>
        <w:ind w:left="4248"/>
        <w:rPr>
          <w:rFonts w:ascii="Arial" w:hAnsi="Arial" w:cs="Arial"/>
          <w:i/>
          <w:sz w:val="24"/>
          <w:szCs w:val="24"/>
        </w:rPr>
      </w:pPr>
      <w:r w:rsidRPr="00393A69">
        <w:rPr>
          <w:rFonts w:ascii="Arial" w:hAnsi="Arial" w:cs="Arial"/>
          <w:i/>
          <w:sz w:val="24"/>
          <w:szCs w:val="24"/>
        </w:rPr>
        <w:t xml:space="preserve">Lic. </w:t>
      </w:r>
      <w:proofErr w:type="spellStart"/>
      <w:r w:rsidRPr="00393A69">
        <w:rPr>
          <w:rFonts w:ascii="Arial" w:hAnsi="Arial" w:cs="Arial"/>
          <w:i/>
          <w:sz w:val="24"/>
          <w:szCs w:val="24"/>
        </w:rPr>
        <w:t>Yanay</w:t>
      </w:r>
      <w:proofErr w:type="spellEnd"/>
      <w:r w:rsidRPr="00393A69">
        <w:rPr>
          <w:rFonts w:ascii="Arial" w:hAnsi="Arial" w:cs="Arial"/>
          <w:i/>
          <w:sz w:val="24"/>
          <w:szCs w:val="24"/>
        </w:rPr>
        <w:t xml:space="preserve"> Rodríguez Cabrera</w:t>
      </w:r>
    </w:p>
    <w:p w:rsidR="00C47C49" w:rsidRPr="00393A69" w:rsidRDefault="00C47C49" w:rsidP="00C47C49">
      <w:pPr>
        <w:spacing w:after="120" w:line="240" w:lineRule="auto"/>
        <w:ind w:left="4248"/>
        <w:rPr>
          <w:rFonts w:ascii="Arial" w:hAnsi="Arial" w:cs="Arial"/>
          <w:i/>
          <w:sz w:val="24"/>
          <w:szCs w:val="24"/>
        </w:rPr>
      </w:pPr>
      <w:r w:rsidRPr="00393A69">
        <w:rPr>
          <w:rFonts w:ascii="Arial" w:hAnsi="Arial" w:cs="Arial"/>
          <w:i/>
          <w:sz w:val="24"/>
          <w:szCs w:val="24"/>
        </w:rPr>
        <w:t>DrC. Nancy Batista Díaz</w:t>
      </w:r>
    </w:p>
    <w:p w:rsidR="00C47C49" w:rsidRPr="00393A69" w:rsidRDefault="00C47C49" w:rsidP="00C47C49">
      <w:pPr>
        <w:spacing w:after="120" w:line="240" w:lineRule="auto"/>
        <w:ind w:left="4248"/>
        <w:rPr>
          <w:rFonts w:ascii="Arial" w:hAnsi="Arial" w:cs="Arial"/>
          <w:i/>
          <w:sz w:val="24"/>
          <w:szCs w:val="24"/>
        </w:rPr>
      </w:pPr>
      <w:r w:rsidRPr="00393A69">
        <w:rPr>
          <w:rFonts w:ascii="Arial" w:hAnsi="Arial" w:cs="Arial"/>
          <w:i/>
          <w:sz w:val="24"/>
          <w:szCs w:val="24"/>
        </w:rPr>
        <w:t>Lic. Mirta Hernández Escalona</w:t>
      </w:r>
    </w:p>
    <w:p w:rsidR="00C47C49" w:rsidRPr="00393A69" w:rsidRDefault="00C47C49" w:rsidP="00C47C49">
      <w:pPr>
        <w:spacing w:after="120" w:line="240" w:lineRule="auto"/>
        <w:ind w:left="4248"/>
        <w:rPr>
          <w:rFonts w:ascii="Arial" w:hAnsi="Arial" w:cs="Arial"/>
          <w:i/>
          <w:sz w:val="24"/>
          <w:szCs w:val="24"/>
        </w:rPr>
      </w:pPr>
      <w:r w:rsidRPr="00393A69">
        <w:rPr>
          <w:rFonts w:ascii="Arial" w:hAnsi="Arial" w:cs="Arial"/>
          <w:i/>
          <w:sz w:val="24"/>
          <w:szCs w:val="24"/>
        </w:rPr>
        <w:t xml:space="preserve">DrC. </w:t>
      </w:r>
      <w:proofErr w:type="spellStart"/>
      <w:r w:rsidRPr="00393A69">
        <w:rPr>
          <w:rFonts w:ascii="Arial" w:hAnsi="Arial" w:cs="Arial"/>
          <w:i/>
          <w:sz w:val="24"/>
          <w:szCs w:val="24"/>
        </w:rPr>
        <w:t>Gretel</w:t>
      </w:r>
      <w:proofErr w:type="spellEnd"/>
      <w:r w:rsidRPr="00393A69">
        <w:rPr>
          <w:rFonts w:ascii="Arial" w:hAnsi="Arial" w:cs="Arial"/>
          <w:i/>
          <w:sz w:val="24"/>
          <w:szCs w:val="24"/>
        </w:rPr>
        <w:t xml:space="preserve"> Vázquez Zubizarreta</w:t>
      </w:r>
    </w:p>
    <w:p w:rsidR="00C47C49" w:rsidRPr="00393A69" w:rsidRDefault="00C47C49" w:rsidP="00C47C49">
      <w:pPr>
        <w:spacing w:after="120" w:line="240" w:lineRule="auto"/>
        <w:ind w:left="4248"/>
        <w:rPr>
          <w:rFonts w:ascii="Arial" w:hAnsi="Arial" w:cs="Arial"/>
          <w:i/>
          <w:sz w:val="24"/>
          <w:szCs w:val="24"/>
        </w:rPr>
      </w:pPr>
      <w:proofErr w:type="spellStart"/>
      <w:r w:rsidRPr="00393A69">
        <w:rPr>
          <w:rFonts w:ascii="Arial" w:hAnsi="Arial" w:cs="Arial"/>
          <w:i/>
          <w:sz w:val="24"/>
          <w:szCs w:val="24"/>
        </w:rPr>
        <w:t>MSc</w:t>
      </w:r>
      <w:proofErr w:type="spellEnd"/>
      <w:r w:rsidRPr="00393A69">
        <w:rPr>
          <w:rFonts w:ascii="Arial" w:hAnsi="Arial" w:cs="Arial"/>
          <w:i/>
          <w:sz w:val="24"/>
          <w:szCs w:val="24"/>
        </w:rPr>
        <w:t xml:space="preserve">. </w:t>
      </w:r>
      <w:proofErr w:type="spellStart"/>
      <w:r w:rsidRPr="00393A69">
        <w:rPr>
          <w:rFonts w:ascii="Arial" w:hAnsi="Arial" w:cs="Arial"/>
          <w:i/>
          <w:sz w:val="24"/>
          <w:szCs w:val="24"/>
        </w:rPr>
        <w:t>Idania</w:t>
      </w:r>
      <w:proofErr w:type="spellEnd"/>
      <w:r w:rsidRPr="00393A69">
        <w:rPr>
          <w:rFonts w:ascii="Arial" w:hAnsi="Arial" w:cs="Arial"/>
          <w:i/>
          <w:sz w:val="24"/>
          <w:szCs w:val="24"/>
        </w:rPr>
        <w:t xml:space="preserve"> de la Vega Hernández</w:t>
      </w:r>
    </w:p>
    <w:p w:rsidR="00C47C49" w:rsidRPr="00393A69" w:rsidRDefault="00C47C49" w:rsidP="00C47C49">
      <w:pPr>
        <w:spacing w:after="120" w:line="240" w:lineRule="auto"/>
        <w:ind w:left="4248"/>
        <w:rPr>
          <w:rFonts w:ascii="Arial" w:hAnsi="Arial" w:cs="Arial"/>
          <w:i/>
          <w:sz w:val="24"/>
          <w:szCs w:val="24"/>
        </w:rPr>
      </w:pPr>
      <w:proofErr w:type="spellStart"/>
      <w:r w:rsidRPr="00393A69">
        <w:rPr>
          <w:rFonts w:ascii="Arial" w:hAnsi="Arial" w:cs="Arial"/>
          <w:i/>
          <w:sz w:val="24"/>
          <w:szCs w:val="24"/>
        </w:rPr>
        <w:t>MSc</w:t>
      </w:r>
      <w:proofErr w:type="spellEnd"/>
      <w:r w:rsidRPr="00393A69">
        <w:rPr>
          <w:rFonts w:ascii="Arial" w:hAnsi="Arial" w:cs="Arial"/>
          <w:i/>
          <w:sz w:val="24"/>
          <w:szCs w:val="24"/>
        </w:rPr>
        <w:t>. Uri Ponce Legra</w:t>
      </w:r>
    </w:p>
    <w:p w:rsidR="00C47C49" w:rsidRPr="00393A69" w:rsidRDefault="00C47C49" w:rsidP="00C47C49">
      <w:pPr>
        <w:spacing w:after="120" w:line="240" w:lineRule="auto"/>
        <w:ind w:left="4248"/>
        <w:rPr>
          <w:rFonts w:ascii="Arial" w:hAnsi="Arial" w:cs="Arial"/>
          <w:i/>
          <w:sz w:val="24"/>
          <w:szCs w:val="24"/>
        </w:rPr>
      </w:pPr>
    </w:p>
    <w:p w:rsidR="00C47C49" w:rsidRPr="00393A69" w:rsidRDefault="00C47C49" w:rsidP="00C47C49">
      <w:pPr>
        <w:spacing w:after="120" w:line="240" w:lineRule="auto"/>
        <w:ind w:left="4248"/>
        <w:rPr>
          <w:rFonts w:ascii="Arial" w:hAnsi="Arial" w:cs="Arial"/>
          <w:i/>
          <w:sz w:val="24"/>
          <w:szCs w:val="24"/>
        </w:rPr>
      </w:pPr>
    </w:p>
    <w:p w:rsidR="00C47C49" w:rsidRPr="00393A69" w:rsidRDefault="00C47C49" w:rsidP="00C47C49">
      <w:pPr>
        <w:spacing w:after="120" w:line="240" w:lineRule="auto"/>
        <w:ind w:left="4248"/>
        <w:rPr>
          <w:rFonts w:ascii="Arial" w:hAnsi="Arial" w:cs="Arial"/>
          <w:i/>
          <w:sz w:val="24"/>
          <w:szCs w:val="24"/>
        </w:rPr>
      </w:pPr>
    </w:p>
    <w:p w:rsidR="00C47C49" w:rsidRPr="00393A69" w:rsidRDefault="00C47C49" w:rsidP="00C47C49">
      <w:pPr>
        <w:spacing w:after="120" w:line="240" w:lineRule="auto"/>
        <w:ind w:left="4248"/>
        <w:rPr>
          <w:rFonts w:ascii="Arial" w:hAnsi="Arial" w:cs="Arial"/>
          <w:i/>
          <w:sz w:val="24"/>
          <w:szCs w:val="24"/>
        </w:rPr>
      </w:pPr>
    </w:p>
    <w:p w:rsidR="00C47C49" w:rsidRPr="00393A69" w:rsidRDefault="00C47C49" w:rsidP="00C47C49">
      <w:pPr>
        <w:spacing w:after="120" w:line="240" w:lineRule="auto"/>
        <w:jc w:val="center"/>
        <w:rPr>
          <w:rFonts w:ascii="Arial" w:hAnsi="Arial" w:cs="Arial"/>
          <w:b/>
          <w:i/>
          <w:sz w:val="24"/>
          <w:szCs w:val="24"/>
        </w:rPr>
      </w:pPr>
      <w:r w:rsidRPr="00393A69">
        <w:rPr>
          <w:rFonts w:ascii="Arial" w:hAnsi="Arial" w:cs="Arial"/>
          <w:b/>
          <w:i/>
          <w:sz w:val="24"/>
          <w:szCs w:val="24"/>
        </w:rPr>
        <w:t>DICIEMBRE/2021</w:t>
      </w:r>
    </w:p>
    <w:p w:rsidR="00C47C49" w:rsidRPr="00393A69" w:rsidRDefault="00C47C49" w:rsidP="00C47C49">
      <w:pPr>
        <w:spacing w:after="120" w:line="240" w:lineRule="auto"/>
        <w:jc w:val="both"/>
        <w:rPr>
          <w:rFonts w:ascii="Arial" w:hAnsi="Arial" w:cs="Arial"/>
          <w:b/>
          <w:i/>
          <w:sz w:val="24"/>
          <w:szCs w:val="24"/>
        </w:rPr>
      </w:pPr>
      <w:r w:rsidRPr="00393A69">
        <w:rPr>
          <w:rFonts w:ascii="Arial" w:hAnsi="Arial" w:cs="Arial"/>
          <w:b/>
          <w:i/>
          <w:sz w:val="24"/>
          <w:szCs w:val="24"/>
        </w:rPr>
        <w:lastRenderedPageBreak/>
        <w:t>Índice</w:t>
      </w:r>
    </w:p>
    <w:p w:rsidR="00C47C49" w:rsidRPr="00393A69" w:rsidRDefault="00C47C49" w:rsidP="00C47C49">
      <w:pPr>
        <w:spacing w:after="120" w:line="240" w:lineRule="auto"/>
        <w:jc w:val="both"/>
        <w:rPr>
          <w:rFonts w:ascii="Arial" w:hAnsi="Arial" w:cs="Arial"/>
          <w:b/>
          <w:i/>
          <w:sz w:val="24"/>
          <w:szCs w:val="24"/>
        </w:rPr>
      </w:pPr>
    </w:p>
    <w:p w:rsidR="00C47C49" w:rsidRPr="00393A69" w:rsidRDefault="00C47C49" w:rsidP="00C47C49">
      <w:pPr>
        <w:spacing w:after="120" w:line="240" w:lineRule="auto"/>
        <w:jc w:val="both"/>
        <w:rPr>
          <w:rFonts w:ascii="Arial" w:hAnsi="Arial" w:cs="Arial"/>
          <w:b/>
          <w:i/>
          <w:sz w:val="24"/>
          <w:szCs w:val="24"/>
        </w:rPr>
      </w:pPr>
    </w:p>
    <w:tbl>
      <w:tblPr>
        <w:tblStyle w:val="Tablaconcuadrcula"/>
        <w:tblW w:w="8494" w:type="dxa"/>
        <w:tblLook w:val="04A0" w:firstRow="1" w:lastRow="0" w:firstColumn="1" w:lastColumn="0" w:noHBand="0" w:noVBand="1"/>
      </w:tblPr>
      <w:tblGrid>
        <w:gridCol w:w="704"/>
        <w:gridCol w:w="7229"/>
        <w:gridCol w:w="561"/>
      </w:tblGrid>
      <w:tr w:rsidR="00A6008C" w:rsidRPr="00393A69" w:rsidTr="00A6008C">
        <w:tc>
          <w:tcPr>
            <w:tcW w:w="704" w:type="dxa"/>
          </w:tcPr>
          <w:p w:rsidR="00A6008C" w:rsidRPr="00BE434C" w:rsidRDefault="00A6008C" w:rsidP="00A6008C">
            <w:pPr>
              <w:pStyle w:val="Prrafodelista"/>
              <w:numPr>
                <w:ilvl w:val="0"/>
                <w:numId w:val="3"/>
              </w:numPr>
              <w:spacing w:after="120"/>
              <w:rPr>
                <w:rFonts w:ascii="Arial" w:hAnsi="Arial" w:cs="Arial"/>
                <w:b/>
                <w:sz w:val="24"/>
                <w:szCs w:val="24"/>
              </w:rPr>
            </w:pPr>
          </w:p>
        </w:tc>
        <w:tc>
          <w:tcPr>
            <w:tcW w:w="7229" w:type="dxa"/>
          </w:tcPr>
          <w:p w:rsidR="00A6008C" w:rsidRPr="00A271D7" w:rsidRDefault="00A6008C" w:rsidP="00A6008C">
            <w:pPr>
              <w:spacing w:after="120"/>
              <w:rPr>
                <w:rFonts w:ascii="Arial" w:hAnsi="Arial" w:cs="Arial"/>
                <w:b/>
                <w:sz w:val="24"/>
                <w:szCs w:val="24"/>
              </w:rPr>
            </w:pPr>
            <w:r w:rsidRPr="00A271D7">
              <w:rPr>
                <w:rFonts w:ascii="Arial" w:hAnsi="Arial" w:cs="Arial"/>
                <w:b/>
                <w:sz w:val="24"/>
                <w:szCs w:val="24"/>
              </w:rPr>
              <w:t>Introducción</w:t>
            </w:r>
          </w:p>
        </w:tc>
        <w:tc>
          <w:tcPr>
            <w:tcW w:w="561" w:type="dxa"/>
          </w:tcPr>
          <w:p w:rsidR="00A6008C" w:rsidRPr="00393A69" w:rsidRDefault="00A6008C" w:rsidP="00A6008C">
            <w:pPr>
              <w:spacing w:after="120"/>
              <w:jc w:val="center"/>
              <w:rPr>
                <w:rFonts w:ascii="Arial" w:hAnsi="Arial" w:cs="Arial"/>
                <w:sz w:val="24"/>
                <w:szCs w:val="24"/>
              </w:rPr>
            </w:pPr>
            <w:r w:rsidRPr="00393A69">
              <w:rPr>
                <w:rFonts w:ascii="Arial" w:hAnsi="Arial" w:cs="Arial"/>
                <w:sz w:val="24"/>
                <w:szCs w:val="24"/>
              </w:rPr>
              <w:t>1</w:t>
            </w:r>
          </w:p>
        </w:tc>
      </w:tr>
      <w:tr w:rsidR="00A6008C" w:rsidRPr="00393A69" w:rsidTr="00A6008C">
        <w:tc>
          <w:tcPr>
            <w:tcW w:w="704" w:type="dxa"/>
          </w:tcPr>
          <w:p w:rsidR="00A6008C" w:rsidRPr="00BE434C" w:rsidRDefault="00A6008C" w:rsidP="00A6008C">
            <w:pPr>
              <w:pStyle w:val="Prrafodelista"/>
              <w:numPr>
                <w:ilvl w:val="0"/>
                <w:numId w:val="3"/>
              </w:numPr>
              <w:spacing w:after="120"/>
              <w:rPr>
                <w:rFonts w:ascii="Arial" w:hAnsi="Arial" w:cs="Arial"/>
                <w:b/>
                <w:bCs/>
                <w:color w:val="000000"/>
                <w:sz w:val="24"/>
                <w:szCs w:val="24"/>
              </w:rPr>
            </w:pPr>
          </w:p>
        </w:tc>
        <w:tc>
          <w:tcPr>
            <w:tcW w:w="7229" w:type="dxa"/>
          </w:tcPr>
          <w:p w:rsidR="00A6008C" w:rsidRPr="00A271D7" w:rsidRDefault="00A6008C" w:rsidP="00A6008C">
            <w:pPr>
              <w:pStyle w:val="Puesto"/>
              <w:spacing w:after="120"/>
              <w:rPr>
                <w:rFonts w:ascii="Arial" w:hAnsi="Arial" w:cs="Arial"/>
                <w:b/>
                <w:bCs/>
                <w:color w:val="000000"/>
                <w:sz w:val="24"/>
                <w:szCs w:val="24"/>
              </w:rPr>
            </w:pPr>
            <w:r w:rsidRPr="00A271D7">
              <w:rPr>
                <w:rFonts w:ascii="Arial" w:eastAsiaTheme="minorHAnsi" w:hAnsi="Arial" w:cs="Arial"/>
                <w:b/>
                <w:bCs/>
                <w:color w:val="000000"/>
                <w:spacing w:val="0"/>
                <w:kern w:val="0"/>
                <w:sz w:val="24"/>
                <w:szCs w:val="24"/>
              </w:rPr>
              <w:t>Desarrollo</w:t>
            </w:r>
          </w:p>
        </w:tc>
        <w:tc>
          <w:tcPr>
            <w:tcW w:w="561" w:type="dxa"/>
          </w:tcPr>
          <w:p w:rsidR="00A6008C" w:rsidRPr="00393A69" w:rsidRDefault="00A6008C" w:rsidP="00A6008C">
            <w:pPr>
              <w:spacing w:after="120"/>
              <w:jc w:val="center"/>
              <w:rPr>
                <w:rFonts w:ascii="Arial" w:hAnsi="Arial" w:cs="Arial"/>
                <w:sz w:val="24"/>
                <w:szCs w:val="24"/>
              </w:rPr>
            </w:pPr>
            <w:r w:rsidRPr="00393A69">
              <w:rPr>
                <w:rFonts w:ascii="Arial" w:hAnsi="Arial" w:cs="Arial"/>
                <w:sz w:val="24"/>
                <w:szCs w:val="24"/>
              </w:rPr>
              <w:t>2</w:t>
            </w:r>
          </w:p>
        </w:tc>
      </w:tr>
      <w:tr w:rsidR="00A6008C" w:rsidRPr="00393A69" w:rsidTr="00A6008C">
        <w:tc>
          <w:tcPr>
            <w:tcW w:w="704" w:type="dxa"/>
          </w:tcPr>
          <w:p w:rsidR="00A6008C" w:rsidRPr="00BE434C" w:rsidRDefault="00A6008C" w:rsidP="00A6008C">
            <w:pPr>
              <w:spacing w:after="120"/>
              <w:rPr>
                <w:rFonts w:ascii="Arial" w:hAnsi="Arial" w:cs="Arial"/>
                <w:b/>
                <w:bCs/>
                <w:color w:val="000000"/>
                <w:sz w:val="24"/>
                <w:szCs w:val="24"/>
              </w:rPr>
            </w:pPr>
          </w:p>
        </w:tc>
        <w:tc>
          <w:tcPr>
            <w:tcW w:w="7229" w:type="dxa"/>
          </w:tcPr>
          <w:p w:rsidR="00A6008C" w:rsidRPr="00393A69" w:rsidRDefault="00A6008C" w:rsidP="00A6008C">
            <w:pPr>
              <w:pStyle w:val="Prrafodelista"/>
              <w:numPr>
                <w:ilvl w:val="0"/>
                <w:numId w:val="6"/>
              </w:numPr>
              <w:spacing w:after="120"/>
              <w:ind w:left="601" w:hanging="425"/>
              <w:rPr>
                <w:rFonts w:ascii="Arial" w:hAnsi="Arial" w:cs="Arial"/>
                <w:bCs/>
                <w:color w:val="000000"/>
                <w:sz w:val="24"/>
                <w:szCs w:val="24"/>
              </w:rPr>
            </w:pPr>
            <w:r w:rsidRPr="00393A69">
              <w:rPr>
                <w:rFonts w:ascii="Arial" w:hAnsi="Arial" w:cs="Arial"/>
                <w:bCs/>
                <w:color w:val="000000"/>
                <w:sz w:val="24"/>
                <w:szCs w:val="24"/>
              </w:rPr>
              <w:t>Dimensión histórica-contextual del abordaje del fomento de la cultura audiovisual para niños y familias de la primera infancia</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2</w:t>
            </w:r>
          </w:p>
        </w:tc>
      </w:tr>
      <w:tr w:rsidR="00A6008C" w:rsidRPr="00393A69" w:rsidTr="00A6008C">
        <w:tc>
          <w:tcPr>
            <w:tcW w:w="704" w:type="dxa"/>
          </w:tcPr>
          <w:p w:rsidR="00A6008C" w:rsidRPr="00BE434C" w:rsidRDefault="00A6008C" w:rsidP="00A6008C">
            <w:pPr>
              <w:pStyle w:val="Prrafodelista"/>
              <w:spacing w:after="120"/>
              <w:rPr>
                <w:rFonts w:ascii="Arial" w:hAnsi="Arial" w:cs="Arial"/>
                <w:b/>
                <w:bCs/>
                <w:color w:val="000000"/>
                <w:sz w:val="24"/>
                <w:szCs w:val="24"/>
              </w:rPr>
            </w:pPr>
          </w:p>
        </w:tc>
        <w:tc>
          <w:tcPr>
            <w:tcW w:w="7229" w:type="dxa"/>
          </w:tcPr>
          <w:p w:rsidR="00A6008C" w:rsidRPr="00393A69" w:rsidRDefault="00BE434C" w:rsidP="00BE434C">
            <w:pPr>
              <w:pStyle w:val="Prrafodelista"/>
              <w:numPr>
                <w:ilvl w:val="0"/>
                <w:numId w:val="6"/>
              </w:numPr>
              <w:spacing w:after="120"/>
              <w:ind w:left="601" w:hanging="425"/>
              <w:rPr>
                <w:rFonts w:ascii="Arial" w:hAnsi="Arial" w:cs="Arial"/>
                <w:bCs/>
                <w:color w:val="000000"/>
                <w:sz w:val="24"/>
                <w:szCs w:val="24"/>
              </w:rPr>
            </w:pPr>
            <w:r>
              <w:rPr>
                <w:rFonts w:ascii="Arial" w:hAnsi="Arial" w:cs="Arial"/>
                <w:bCs/>
                <w:color w:val="000000"/>
                <w:sz w:val="24"/>
                <w:szCs w:val="24"/>
              </w:rPr>
              <w:t>Dimensión conceptual</w:t>
            </w:r>
            <w:r w:rsidR="00A6008C" w:rsidRPr="00393A69">
              <w:rPr>
                <w:rFonts w:ascii="Arial" w:hAnsi="Arial" w:cs="Arial"/>
                <w:bCs/>
                <w:color w:val="000000"/>
                <w:sz w:val="24"/>
                <w:szCs w:val="24"/>
              </w:rPr>
              <w:t xml:space="preserve"> </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9</w:t>
            </w:r>
          </w:p>
        </w:tc>
      </w:tr>
      <w:tr w:rsidR="00A6008C" w:rsidRPr="00393A69" w:rsidTr="00A6008C">
        <w:tc>
          <w:tcPr>
            <w:tcW w:w="704" w:type="dxa"/>
          </w:tcPr>
          <w:p w:rsidR="00A6008C" w:rsidRPr="00BE434C" w:rsidRDefault="00A6008C" w:rsidP="00A6008C">
            <w:pPr>
              <w:spacing w:after="120"/>
              <w:rPr>
                <w:rFonts w:ascii="Arial" w:hAnsi="Arial" w:cs="Arial"/>
                <w:b/>
                <w:bCs/>
                <w:color w:val="000000"/>
                <w:sz w:val="24"/>
                <w:szCs w:val="24"/>
              </w:rPr>
            </w:pPr>
          </w:p>
        </w:tc>
        <w:tc>
          <w:tcPr>
            <w:tcW w:w="7229" w:type="dxa"/>
          </w:tcPr>
          <w:p w:rsidR="00A6008C" w:rsidRPr="00BE434C" w:rsidRDefault="00A6008C" w:rsidP="00A6008C">
            <w:pPr>
              <w:pStyle w:val="Prrafodelista"/>
              <w:numPr>
                <w:ilvl w:val="0"/>
                <w:numId w:val="4"/>
              </w:numPr>
              <w:spacing w:after="120"/>
              <w:rPr>
                <w:rFonts w:ascii="Arial" w:hAnsi="Arial" w:cs="Arial"/>
                <w:bCs/>
                <w:color w:val="000000"/>
                <w:sz w:val="24"/>
                <w:szCs w:val="24"/>
              </w:rPr>
            </w:pPr>
            <w:r w:rsidRPr="00BE434C">
              <w:rPr>
                <w:rFonts w:ascii="Arial" w:eastAsia="Times New Roman" w:hAnsi="Arial" w:cs="Arial"/>
                <w:sz w:val="24"/>
                <w:szCs w:val="24"/>
                <w:lang w:eastAsia="es-ES"/>
              </w:rPr>
              <w:t>La primera infancia. Concepción de su desarrollo</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9</w:t>
            </w:r>
          </w:p>
        </w:tc>
      </w:tr>
      <w:tr w:rsidR="00A6008C" w:rsidRPr="00393A69" w:rsidTr="00A6008C">
        <w:tc>
          <w:tcPr>
            <w:tcW w:w="704" w:type="dxa"/>
          </w:tcPr>
          <w:p w:rsidR="00A6008C" w:rsidRPr="00BE434C" w:rsidRDefault="00A6008C" w:rsidP="00A6008C">
            <w:pPr>
              <w:spacing w:after="120"/>
              <w:rPr>
                <w:rFonts w:ascii="Arial" w:hAnsi="Arial" w:cs="Arial"/>
                <w:b/>
                <w:bCs/>
                <w:color w:val="000000"/>
                <w:sz w:val="24"/>
                <w:szCs w:val="24"/>
              </w:rPr>
            </w:pPr>
          </w:p>
        </w:tc>
        <w:tc>
          <w:tcPr>
            <w:tcW w:w="7229" w:type="dxa"/>
          </w:tcPr>
          <w:p w:rsidR="00A6008C" w:rsidRPr="00BE434C" w:rsidRDefault="00A6008C" w:rsidP="00A6008C">
            <w:pPr>
              <w:pStyle w:val="Prrafodelista"/>
              <w:numPr>
                <w:ilvl w:val="0"/>
                <w:numId w:val="4"/>
              </w:numPr>
              <w:spacing w:after="120"/>
              <w:rPr>
                <w:rFonts w:ascii="Arial" w:hAnsi="Arial" w:cs="Arial"/>
                <w:bCs/>
                <w:color w:val="000000"/>
                <w:sz w:val="24"/>
                <w:szCs w:val="24"/>
              </w:rPr>
            </w:pPr>
            <w:r w:rsidRPr="00BE434C">
              <w:rPr>
                <w:rFonts w:ascii="Arial" w:eastAsia="Times New Roman" w:hAnsi="Arial" w:cs="Arial"/>
                <w:sz w:val="24"/>
                <w:szCs w:val="24"/>
                <w:lang w:eastAsia="es-ES"/>
              </w:rPr>
              <w:t>La cultura audiovisual</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19</w:t>
            </w:r>
          </w:p>
        </w:tc>
      </w:tr>
      <w:tr w:rsidR="00A6008C" w:rsidRPr="00393A69" w:rsidTr="00A6008C">
        <w:tc>
          <w:tcPr>
            <w:tcW w:w="704" w:type="dxa"/>
          </w:tcPr>
          <w:p w:rsidR="00A6008C" w:rsidRPr="00BE434C" w:rsidRDefault="00A6008C" w:rsidP="00A6008C">
            <w:pPr>
              <w:autoSpaceDE w:val="0"/>
              <w:autoSpaceDN w:val="0"/>
              <w:adjustRightInd w:val="0"/>
              <w:spacing w:after="120"/>
              <w:rPr>
                <w:rStyle w:val="Textoennegrita"/>
                <w:rFonts w:ascii="Arial" w:hAnsi="Arial" w:cs="Arial"/>
                <w:sz w:val="24"/>
                <w:szCs w:val="24"/>
              </w:rPr>
            </w:pPr>
          </w:p>
        </w:tc>
        <w:tc>
          <w:tcPr>
            <w:tcW w:w="7229" w:type="dxa"/>
          </w:tcPr>
          <w:p w:rsidR="00A6008C" w:rsidRPr="00BE434C" w:rsidRDefault="00A6008C" w:rsidP="00A6008C">
            <w:pPr>
              <w:pStyle w:val="Prrafodelista"/>
              <w:numPr>
                <w:ilvl w:val="0"/>
                <w:numId w:val="4"/>
              </w:numPr>
              <w:autoSpaceDE w:val="0"/>
              <w:autoSpaceDN w:val="0"/>
              <w:adjustRightInd w:val="0"/>
              <w:spacing w:after="120"/>
              <w:rPr>
                <w:rFonts w:ascii="Arial" w:hAnsi="Arial" w:cs="Arial"/>
                <w:bCs/>
                <w:color w:val="000000"/>
                <w:sz w:val="24"/>
                <w:szCs w:val="24"/>
              </w:rPr>
            </w:pPr>
            <w:r w:rsidRPr="00BE434C">
              <w:rPr>
                <w:rFonts w:ascii="Arial" w:eastAsia="Times New Roman" w:hAnsi="Arial" w:cs="Arial"/>
                <w:sz w:val="24"/>
                <w:szCs w:val="24"/>
                <w:lang w:eastAsia="es-ES"/>
              </w:rPr>
              <w:t>El consumo audiovisual</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23</w:t>
            </w:r>
          </w:p>
        </w:tc>
      </w:tr>
      <w:tr w:rsidR="00A6008C" w:rsidRPr="00393A69" w:rsidTr="00A6008C">
        <w:tc>
          <w:tcPr>
            <w:tcW w:w="704" w:type="dxa"/>
          </w:tcPr>
          <w:p w:rsidR="00A6008C" w:rsidRPr="00BE434C" w:rsidRDefault="00A6008C" w:rsidP="00A6008C">
            <w:pPr>
              <w:spacing w:after="120"/>
              <w:rPr>
                <w:rFonts w:ascii="Arial" w:hAnsi="Arial" w:cs="Arial"/>
                <w:b/>
                <w:sz w:val="24"/>
                <w:szCs w:val="24"/>
              </w:rPr>
            </w:pPr>
          </w:p>
        </w:tc>
        <w:tc>
          <w:tcPr>
            <w:tcW w:w="7229" w:type="dxa"/>
          </w:tcPr>
          <w:p w:rsidR="00A6008C" w:rsidRPr="00BE434C" w:rsidRDefault="00A6008C" w:rsidP="00A6008C">
            <w:pPr>
              <w:pStyle w:val="Prrafodelista"/>
              <w:numPr>
                <w:ilvl w:val="0"/>
                <w:numId w:val="4"/>
              </w:numPr>
              <w:spacing w:after="120"/>
              <w:rPr>
                <w:rFonts w:ascii="Arial" w:eastAsia="Times New Roman" w:hAnsi="Arial" w:cs="Arial"/>
                <w:sz w:val="24"/>
                <w:szCs w:val="24"/>
                <w:lang w:eastAsia="es-ES"/>
              </w:rPr>
            </w:pPr>
            <w:r w:rsidRPr="00BE434C">
              <w:rPr>
                <w:rFonts w:ascii="Arial" w:eastAsia="Times New Roman" w:hAnsi="Arial" w:cs="Arial"/>
                <w:sz w:val="24"/>
                <w:szCs w:val="24"/>
                <w:lang w:eastAsia="es-ES"/>
              </w:rPr>
              <w:t xml:space="preserve">El lenguaje audiovisual </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25</w:t>
            </w:r>
          </w:p>
        </w:tc>
      </w:tr>
      <w:tr w:rsidR="00A6008C" w:rsidRPr="00393A69" w:rsidTr="00A6008C">
        <w:tc>
          <w:tcPr>
            <w:tcW w:w="704" w:type="dxa"/>
          </w:tcPr>
          <w:p w:rsidR="00A6008C" w:rsidRPr="00BE434C" w:rsidRDefault="00A6008C" w:rsidP="00A6008C">
            <w:pPr>
              <w:spacing w:after="120"/>
              <w:rPr>
                <w:rFonts w:ascii="Arial" w:hAnsi="Arial" w:cs="Arial"/>
                <w:b/>
                <w:sz w:val="24"/>
                <w:szCs w:val="24"/>
              </w:rPr>
            </w:pPr>
          </w:p>
        </w:tc>
        <w:tc>
          <w:tcPr>
            <w:tcW w:w="7229" w:type="dxa"/>
          </w:tcPr>
          <w:p w:rsidR="00A6008C" w:rsidRPr="00BE434C" w:rsidRDefault="00A6008C" w:rsidP="00A6008C">
            <w:pPr>
              <w:pStyle w:val="Prrafodelista"/>
              <w:numPr>
                <w:ilvl w:val="0"/>
                <w:numId w:val="4"/>
              </w:numPr>
              <w:spacing w:after="120"/>
              <w:rPr>
                <w:rFonts w:ascii="Arial" w:eastAsia="Times New Roman" w:hAnsi="Arial" w:cs="Arial"/>
                <w:sz w:val="24"/>
                <w:szCs w:val="24"/>
                <w:lang w:eastAsia="es-ES"/>
              </w:rPr>
            </w:pPr>
            <w:r w:rsidRPr="00BE434C">
              <w:rPr>
                <w:rFonts w:ascii="Arial" w:eastAsia="Times New Roman" w:hAnsi="Arial" w:cs="Arial"/>
                <w:sz w:val="24"/>
                <w:szCs w:val="24"/>
                <w:lang w:eastAsia="es-ES"/>
              </w:rPr>
              <w:t xml:space="preserve">La mediación audiovisual </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26</w:t>
            </w:r>
          </w:p>
        </w:tc>
      </w:tr>
      <w:tr w:rsidR="00A6008C" w:rsidRPr="00393A69" w:rsidTr="00A6008C">
        <w:tc>
          <w:tcPr>
            <w:tcW w:w="704" w:type="dxa"/>
          </w:tcPr>
          <w:p w:rsidR="00A6008C" w:rsidRPr="00BE434C" w:rsidRDefault="00A6008C" w:rsidP="00A6008C">
            <w:pPr>
              <w:spacing w:after="120"/>
              <w:rPr>
                <w:rFonts w:ascii="Arial" w:hAnsi="Arial" w:cs="Arial"/>
                <w:b/>
                <w:sz w:val="24"/>
                <w:szCs w:val="24"/>
              </w:rPr>
            </w:pPr>
          </w:p>
        </w:tc>
        <w:tc>
          <w:tcPr>
            <w:tcW w:w="7229" w:type="dxa"/>
          </w:tcPr>
          <w:p w:rsidR="00A6008C" w:rsidRPr="00BE434C" w:rsidRDefault="00A6008C" w:rsidP="00A6008C">
            <w:pPr>
              <w:pStyle w:val="Prrafodelista"/>
              <w:numPr>
                <w:ilvl w:val="0"/>
                <w:numId w:val="4"/>
              </w:numPr>
              <w:spacing w:after="120"/>
              <w:rPr>
                <w:rFonts w:ascii="Arial" w:eastAsia="Times New Roman" w:hAnsi="Arial" w:cs="Arial"/>
                <w:sz w:val="24"/>
                <w:szCs w:val="24"/>
                <w:lang w:eastAsia="es-ES"/>
              </w:rPr>
            </w:pPr>
            <w:r w:rsidRPr="00BE434C">
              <w:rPr>
                <w:rFonts w:ascii="Arial" w:eastAsia="Times New Roman" w:hAnsi="Arial" w:cs="Arial"/>
                <w:sz w:val="24"/>
                <w:szCs w:val="24"/>
                <w:lang w:eastAsia="es-ES"/>
              </w:rPr>
              <w:t xml:space="preserve">La educación y alfabetización audiovisual </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28</w:t>
            </w:r>
          </w:p>
        </w:tc>
      </w:tr>
      <w:tr w:rsidR="00A6008C" w:rsidRPr="00393A69" w:rsidTr="00A6008C">
        <w:tc>
          <w:tcPr>
            <w:tcW w:w="704" w:type="dxa"/>
          </w:tcPr>
          <w:p w:rsidR="00A6008C" w:rsidRPr="00BE434C" w:rsidRDefault="00A6008C" w:rsidP="00A6008C">
            <w:pPr>
              <w:spacing w:after="120"/>
              <w:rPr>
                <w:rFonts w:ascii="Arial" w:hAnsi="Arial" w:cs="Arial"/>
                <w:b/>
                <w:sz w:val="24"/>
                <w:szCs w:val="24"/>
              </w:rPr>
            </w:pPr>
          </w:p>
        </w:tc>
        <w:tc>
          <w:tcPr>
            <w:tcW w:w="7229" w:type="dxa"/>
          </w:tcPr>
          <w:p w:rsidR="00A6008C" w:rsidRPr="00BE434C" w:rsidRDefault="00A6008C" w:rsidP="00A6008C">
            <w:pPr>
              <w:pStyle w:val="Prrafodelista"/>
              <w:numPr>
                <w:ilvl w:val="0"/>
                <w:numId w:val="4"/>
              </w:numPr>
              <w:spacing w:after="120"/>
              <w:rPr>
                <w:rFonts w:ascii="Arial" w:eastAsia="Times New Roman" w:hAnsi="Arial" w:cs="Arial"/>
                <w:sz w:val="24"/>
                <w:szCs w:val="24"/>
                <w:lang w:eastAsia="es-ES"/>
              </w:rPr>
            </w:pPr>
            <w:r w:rsidRPr="00BE434C">
              <w:rPr>
                <w:rFonts w:ascii="Arial" w:eastAsia="Times New Roman" w:hAnsi="Arial" w:cs="Arial"/>
                <w:sz w:val="24"/>
                <w:szCs w:val="24"/>
                <w:lang w:eastAsia="es-ES"/>
              </w:rPr>
              <w:t>Derecho y legislación</w:t>
            </w:r>
          </w:p>
        </w:tc>
        <w:tc>
          <w:tcPr>
            <w:tcW w:w="561" w:type="dxa"/>
          </w:tcPr>
          <w:p w:rsidR="00A6008C" w:rsidRPr="00393A69" w:rsidRDefault="00BE434C" w:rsidP="00D03F01">
            <w:pPr>
              <w:spacing w:after="120"/>
              <w:jc w:val="center"/>
              <w:rPr>
                <w:rFonts w:ascii="Arial" w:hAnsi="Arial" w:cs="Arial"/>
                <w:sz w:val="24"/>
                <w:szCs w:val="24"/>
              </w:rPr>
            </w:pPr>
            <w:r>
              <w:rPr>
                <w:rFonts w:ascii="Arial" w:hAnsi="Arial" w:cs="Arial"/>
                <w:sz w:val="24"/>
                <w:szCs w:val="24"/>
              </w:rPr>
              <w:t>3</w:t>
            </w:r>
            <w:r w:rsidR="00D03F01">
              <w:rPr>
                <w:rFonts w:ascii="Arial" w:hAnsi="Arial" w:cs="Arial"/>
                <w:sz w:val="24"/>
                <w:szCs w:val="24"/>
              </w:rPr>
              <w:t>1</w:t>
            </w:r>
            <w:bookmarkStart w:id="0" w:name="_GoBack"/>
            <w:bookmarkEnd w:id="0"/>
          </w:p>
        </w:tc>
      </w:tr>
      <w:tr w:rsidR="00A6008C" w:rsidRPr="00393A69" w:rsidTr="00A6008C">
        <w:tc>
          <w:tcPr>
            <w:tcW w:w="704" w:type="dxa"/>
          </w:tcPr>
          <w:p w:rsidR="00A6008C" w:rsidRPr="00BE434C" w:rsidRDefault="00A6008C" w:rsidP="00A6008C">
            <w:pPr>
              <w:pStyle w:val="Prrafodelista"/>
              <w:numPr>
                <w:ilvl w:val="0"/>
                <w:numId w:val="3"/>
              </w:numPr>
              <w:spacing w:after="120"/>
              <w:rPr>
                <w:rFonts w:ascii="Arial" w:hAnsi="Arial" w:cs="Arial"/>
                <w:b/>
                <w:bCs/>
                <w:color w:val="000000"/>
                <w:sz w:val="24"/>
                <w:szCs w:val="24"/>
              </w:rPr>
            </w:pPr>
          </w:p>
        </w:tc>
        <w:tc>
          <w:tcPr>
            <w:tcW w:w="7229" w:type="dxa"/>
          </w:tcPr>
          <w:p w:rsidR="00A6008C" w:rsidRPr="00393A69" w:rsidRDefault="00A6008C" w:rsidP="00A6008C">
            <w:pPr>
              <w:pStyle w:val="Prrafodelista"/>
              <w:numPr>
                <w:ilvl w:val="0"/>
                <w:numId w:val="6"/>
              </w:numPr>
              <w:spacing w:after="120"/>
              <w:ind w:left="601" w:hanging="425"/>
              <w:rPr>
                <w:rFonts w:ascii="Arial" w:hAnsi="Arial" w:cs="Arial"/>
                <w:sz w:val="24"/>
                <w:szCs w:val="24"/>
              </w:rPr>
            </w:pPr>
            <w:r w:rsidRPr="00393A69">
              <w:rPr>
                <w:rFonts w:ascii="Arial" w:hAnsi="Arial" w:cs="Arial"/>
                <w:bCs/>
                <w:color w:val="000000"/>
                <w:sz w:val="24"/>
                <w:szCs w:val="24"/>
              </w:rPr>
              <w:t>Dimensión</w:t>
            </w:r>
            <w:r w:rsidRPr="00393A69">
              <w:rPr>
                <w:rFonts w:ascii="Arial" w:eastAsia="Times New Roman" w:hAnsi="Arial" w:cs="Arial"/>
                <w:b/>
                <w:sz w:val="24"/>
                <w:szCs w:val="24"/>
                <w:lang w:eastAsia="es-ES"/>
              </w:rPr>
              <w:t xml:space="preserve"> </w:t>
            </w:r>
            <w:r w:rsidRPr="00393A69">
              <w:rPr>
                <w:rFonts w:ascii="Arial" w:hAnsi="Arial" w:cs="Arial"/>
                <w:bCs/>
                <w:color w:val="000000"/>
                <w:sz w:val="24"/>
                <w:szCs w:val="24"/>
              </w:rPr>
              <w:t>metodológica</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33</w:t>
            </w:r>
          </w:p>
        </w:tc>
      </w:tr>
      <w:tr w:rsidR="00A6008C" w:rsidRPr="00393A69" w:rsidTr="00A6008C">
        <w:tc>
          <w:tcPr>
            <w:tcW w:w="704" w:type="dxa"/>
          </w:tcPr>
          <w:p w:rsidR="00A6008C" w:rsidRPr="00BE434C" w:rsidRDefault="00A6008C" w:rsidP="00A6008C">
            <w:pPr>
              <w:pStyle w:val="Prrafodelista"/>
              <w:numPr>
                <w:ilvl w:val="0"/>
                <w:numId w:val="3"/>
              </w:numPr>
              <w:spacing w:after="120"/>
              <w:rPr>
                <w:rFonts w:ascii="Arial" w:hAnsi="Arial" w:cs="Arial"/>
                <w:b/>
                <w:sz w:val="24"/>
                <w:szCs w:val="24"/>
              </w:rPr>
            </w:pPr>
          </w:p>
        </w:tc>
        <w:tc>
          <w:tcPr>
            <w:tcW w:w="7229" w:type="dxa"/>
          </w:tcPr>
          <w:p w:rsidR="00A6008C" w:rsidRPr="00393A69" w:rsidRDefault="00A6008C" w:rsidP="00A6008C">
            <w:pPr>
              <w:spacing w:after="120"/>
              <w:jc w:val="both"/>
              <w:rPr>
                <w:rFonts w:ascii="Arial" w:hAnsi="Arial" w:cs="Arial"/>
                <w:sz w:val="24"/>
                <w:szCs w:val="24"/>
              </w:rPr>
            </w:pPr>
            <w:r w:rsidRPr="00A271D7">
              <w:rPr>
                <w:rFonts w:ascii="Arial" w:eastAsia="Times New Roman" w:hAnsi="Arial" w:cs="Arial"/>
                <w:b/>
                <w:bCs/>
                <w:kern w:val="36"/>
                <w:sz w:val="24"/>
                <w:szCs w:val="24"/>
                <w:lang w:eastAsia="es-ES"/>
              </w:rPr>
              <w:t>Conclusiones</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35</w:t>
            </w:r>
          </w:p>
        </w:tc>
      </w:tr>
      <w:tr w:rsidR="00A6008C" w:rsidRPr="00393A69" w:rsidTr="00A6008C">
        <w:tc>
          <w:tcPr>
            <w:tcW w:w="704" w:type="dxa"/>
          </w:tcPr>
          <w:p w:rsidR="00A6008C" w:rsidRPr="00BE434C" w:rsidRDefault="00A6008C" w:rsidP="00A6008C">
            <w:pPr>
              <w:pStyle w:val="Prrafodelista"/>
              <w:numPr>
                <w:ilvl w:val="0"/>
                <w:numId w:val="3"/>
              </w:numPr>
              <w:spacing w:after="120"/>
              <w:rPr>
                <w:rFonts w:ascii="Arial" w:hAnsi="Arial" w:cs="Arial"/>
                <w:b/>
                <w:sz w:val="24"/>
                <w:szCs w:val="24"/>
              </w:rPr>
            </w:pPr>
          </w:p>
        </w:tc>
        <w:tc>
          <w:tcPr>
            <w:tcW w:w="7229" w:type="dxa"/>
          </w:tcPr>
          <w:p w:rsidR="00A6008C" w:rsidRPr="00393A69" w:rsidRDefault="00A6008C" w:rsidP="00A6008C">
            <w:pPr>
              <w:spacing w:after="120"/>
              <w:jc w:val="both"/>
              <w:rPr>
                <w:rFonts w:ascii="Arial" w:eastAsia="Times New Roman" w:hAnsi="Arial" w:cs="Arial"/>
                <w:b/>
                <w:bCs/>
                <w:kern w:val="36"/>
                <w:sz w:val="24"/>
                <w:szCs w:val="24"/>
                <w:lang w:eastAsia="es-ES"/>
              </w:rPr>
            </w:pPr>
            <w:r w:rsidRPr="00393A69">
              <w:rPr>
                <w:rFonts w:ascii="Arial" w:eastAsia="Times New Roman" w:hAnsi="Arial" w:cs="Arial"/>
                <w:b/>
                <w:bCs/>
                <w:kern w:val="36"/>
                <w:sz w:val="24"/>
                <w:szCs w:val="24"/>
                <w:lang w:eastAsia="es-ES"/>
              </w:rPr>
              <w:t>Referencias bibliográficas</w:t>
            </w:r>
          </w:p>
        </w:tc>
        <w:tc>
          <w:tcPr>
            <w:tcW w:w="561" w:type="dxa"/>
          </w:tcPr>
          <w:p w:rsidR="00A6008C" w:rsidRPr="00393A69" w:rsidRDefault="00BE434C" w:rsidP="00A6008C">
            <w:pPr>
              <w:spacing w:after="120"/>
              <w:jc w:val="center"/>
              <w:rPr>
                <w:rFonts w:ascii="Arial" w:hAnsi="Arial" w:cs="Arial"/>
                <w:sz w:val="24"/>
                <w:szCs w:val="24"/>
              </w:rPr>
            </w:pPr>
            <w:r>
              <w:rPr>
                <w:rFonts w:ascii="Arial" w:hAnsi="Arial" w:cs="Arial"/>
                <w:sz w:val="24"/>
                <w:szCs w:val="24"/>
              </w:rPr>
              <w:t>36</w:t>
            </w:r>
          </w:p>
        </w:tc>
      </w:tr>
      <w:tr w:rsidR="00A6008C" w:rsidRPr="00393A69" w:rsidTr="00A6008C">
        <w:tc>
          <w:tcPr>
            <w:tcW w:w="704" w:type="dxa"/>
          </w:tcPr>
          <w:p w:rsidR="00A6008C" w:rsidRPr="00BE434C" w:rsidRDefault="00A6008C" w:rsidP="00A6008C">
            <w:pPr>
              <w:pStyle w:val="Prrafodelista"/>
              <w:numPr>
                <w:ilvl w:val="0"/>
                <w:numId w:val="3"/>
              </w:numPr>
              <w:spacing w:after="120"/>
              <w:rPr>
                <w:rFonts w:ascii="Arial" w:hAnsi="Arial" w:cs="Arial"/>
                <w:b/>
                <w:sz w:val="24"/>
                <w:szCs w:val="24"/>
              </w:rPr>
            </w:pPr>
          </w:p>
        </w:tc>
        <w:tc>
          <w:tcPr>
            <w:tcW w:w="7229" w:type="dxa"/>
          </w:tcPr>
          <w:p w:rsidR="00A6008C" w:rsidRPr="00393A69" w:rsidRDefault="00A6008C" w:rsidP="00A6008C">
            <w:pPr>
              <w:spacing w:after="120"/>
              <w:jc w:val="both"/>
              <w:rPr>
                <w:rFonts w:ascii="Arial" w:eastAsia="Times New Roman" w:hAnsi="Arial" w:cs="Arial"/>
                <w:b/>
                <w:bCs/>
                <w:kern w:val="36"/>
                <w:sz w:val="24"/>
                <w:szCs w:val="24"/>
                <w:lang w:eastAsia="es-ES"/>
              </w:rPr>
            </w:pPr>
            <w:r w:rsidRPr="00393A69">
              <w:rPr>
                <w:rFonts w:ascii="Arial" w:eastAsia="Times New Roman" w:hAnsi="Arial" w:cs="Arial"/>
                <w:b/>
                <w:bCs/>
                <w:kern w:val="36"/>
                <w:sz w:val="24"/>
                <w:szCs w:val="24"/>
                <w:lang w:eastAsia="es-ES"/>
              </w:rPr>
              <w:t>A</w:t>
            </w:r>
            <w:r w:rsidR="00BE434C" w:rsidRPr="00393A69">
              <w:rPr>
                <w:rFonts w:ascii="Arial" w:eastAsia="Times New Roman" w:hAnsi="Arial" w:cs="Arial"/>
                <w:b/>
                <w:bCs/>
                <w:kern w:val="36"/>
                <w:sz w:val="24"/>
                <w:szCs w:val="24"/>
                <w:lang w:eastAsia="es-ES"/>
              </w:rPr>
              <w:t>nexos</w:t>
            </w:r>
          </w:p>
        </w:tc>
        <w:tc>
          <w:tcPr>
            <w:tcW w:w="561" w:type="dxa"/>
          </w:tcPr>
          <w:p w:rsidR="00A6008C" w:rsidRPr="00393A69" w:rsidRDefault="0072263C" w:rsidP="00A6008C">
            <w:pPr>
              <w:spacing w:after="120"/>
              <w:jc w:val="center"/>
              <w:rPr>
                <w:rFonts w:ascii="Arial" w:hAnsi="Arial" w:cs="Arial"/>
                <w:sz w:val="24"/>
                <w:szCs w:val="24"/>
              </w:rPr>
            </w:pPr>
            <w:r>
              <w:rPr>
                <w:rFonts w:ascii="Arial" w:hAnsi="Arial" w:cs="Arial"/>
                <w:sz w:val="24"/>
                <w:szCs w:val="24"/>
              </w:rPr>
              <w:t>39</w:t>
            </w:r>
          </w:p>
        </w:tc>
      </w:tr>
    </w:tbl>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C47C49" w:rsidRPr="00393A69" w:rsidRDefault="00C47C49" w:rsidP="00C47C49">
      <w:pPr>
        <w:pStyle w:val="Prrafodelista"/>
        <w:spacing w:after="120" w:line="240" w:lineRule="auto"/>
        <w:ind w:left="0"/>
        <w:rPr>
          <w:rFonts w:ascii="Arial" w:eastAsia="Times New Roman" w:hAnsi="Arial" w:cs="Arial"/>
          <w:b/>
          <w:sz w:val="24"/>
          <w:szCs w:val="24"/>
          <w:lang w:eastAsia="es-ES"/>
        </w:rPr>
      </w:pPr>
    </w:p>
    <w:p w:rsidR="00BE434C" w:rsidRDefault="00BE434C" w:rsidP="00C47C49">
      <w:pPr>
        <w:pStyle w:val="Prrafodelista"/>
        <w:spacing w:after="120" w:line="240" w:lineRule="auto"/>
        <w:ind w:left="0"/>
        <w:rPr>
          <w:rFonts w:ascii="Arial" w:eastAsia="Times New Roman" w:hAnsi="Arial" w:cs="Arial"/>
          <w:b/>
          <w:sz w:val="24"/>
          <w:szCs w:val="24"/>
          <w:lang w:eastAsia="es-ES"/>
        </w:rPr>
        <w:sectPr w:rsidR="00BE434C">
          <w:pgSz w:w="11906" w:h="16838"/>
          <w:pgMar w:top="1417" w:right="1701" w:bottom="1417" w:left="1701" w:header="708" w:footer="708" w:gutter="0"/>
          <w:cols w:space="708"/>
          <w:docGrid w:linePitch="360"/>
        </w:sectPr>
      </w:pPr>
    </w:p>
    <w:p w:rsidR="00C47C49" w:rsidRDefault="00C47C49" w:rsidP="009E5B29">
      <w:pPr>
        <w:pStyle w:val="Prrafodelista"/>
        <w:numPr>
          <w:ilvl w:val="0"/>
          <w:numId w:val="13"/>
        </w:numPr>
        <w:spacing w:after="120" w:line="240" w:lineRule="auto"/>
        <w:rPr>
          <w:rFonts w:ascii="Arial" w:eastAsia="Times New Roman" w:hAnsi="Arial" w:cs="Arial"/>
          <w:b/>
          <w:sz w:val="24"/>
          <w:szCs w:val="24"/>
          <w:lang w:eastAsia="es-ES"/>
        </w:rPr>
      </w:pPr>
      <w:r w:rsidRPr="00142844">
        <w:rPr>
          <w:rFonts w:ascii="Arial" w:eastAsia="Times New Roman" w:hAnsi="Arial" w:cs="Arial"/>
          <w:b/>
          <w:sz w:val="24"/>
          <w:szCs w:val="24"/>
          <w:lang w:eastAsia="es-ES"/>
        </w:rPr>
        <w:lastRenderedPageBreak/>
        <w:t>Introducción</w:t>
      </w:r>
    </w:p>
    <w:p w:rsidR="00C47C49" w:rsidRPr="00142844" w:rsidRDefault="00C47C49" w:rsidP="00C47C49">
      <w:pPr>
        <w:pStyle w:val="Prrafodelista"/>
        <w:spacing w:after="120" w:line="240" w:lineRule="auto"/>
        <w:rPr>
          <w:rFonts w:ascii="Arial" w:eastAsia="Times New Roman" w:hAnsi="Arial" w:cs="Arial"/>
          <w:b/>
          <w:sz w:val="24"/>
          <w:szCs w:val="24"/>
          <w:lang w:eastAsia="es-ES"/>
        </w:rPr>
      </w:pP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El objetivo del presente documento es presentar el marco teórico referencial determinado para servir de sustento a todas las acciones del proyecto de fomento de una cultura audiovisual para niños y familias de la primera infancia.</w:t>
      </w:r>
    </w:p>
    <w:p w:rsidR="00C47C4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La determinación y construcción pertinente del marco teórico de referencia es un proceso imprescindible en el abordaje de cualquier investigación científica. </w:t>
      </w: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Dicha afirmación se justifica mediante las funciones que el mismo desempeña y entre las que se destaca tanto, su contribución a la organización del proceso investigativo, porque ofrece criterios válidos para interpretar y comprender la problemática que se aborda, como la búsqueda y delimitación de antecedentes, que posibilitan la identificación de vacíos y carencias en los anteriores estudios, a la par que justifican la relevancia, posible aporte y originalidad del que se proyecta. </w:t>
      </w: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Para que esto sea posible, deberán combinarse la asunción consecuente de una posición filosófica determinada y el ejercicio de la crítica científica que de ella emana.</w:t>
      </w: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La presentación del marco teórico referencial de nuestro proyecto de investigación, aparece estructurada en correspondencia con las tres dimensiones determinadas por </w:t>
      </w:r>
      <w:proofErr w:type="gramStart"/>
      <w:r w:rsidRPr="00393A69">
        <w:rPr>
          <w:rFonts w:ascii="Arial" w:eastAsia="Times New Roman" w:hAnsi="Arial" w:cs="Arial"/>
          <w:sz w:val="24"/>
          <w:szCs w:val="24"/>
          <w:lang w:eastAsia="es-ES"/>
        </w:rPr>
        <w:t>Gallego</w:t>
      </w:r>
      <w:proofErr w:type="gramEnd"/>
      <w:r w:rsidRPr="00393A69">
        <w:rPr>
          <w:rFonts w:ascii="Arial" w:eastAsia="Times New Roman" w:hAnsi="Arial" w:cs="Arial"/>
          <w:sz w:val="24"/>
          <w:szCs w:val="24"/>
          <w:lang w:eastAsia="es-ES"/>
        </w:rPr>
        <w:t xml:space="preserve"> (2018) desde una posición dialéctico materialista.</w:t>
      </w: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Estas dimensiones son:</w:t>
      </w:r>
    </w:p>
    <w:p w:rsidR="00C47C49" w:rsidRDefault="00C47C49" w:rsidP="009E5B29">
      <w:pPr>
        <w:pStyle w:val="Prrafodelista"/>
        <w:numPr>
          <w:ilvl w:val="0"/>
          <w:numId w:val="1"/>
        </w:numPr>
        <w:spacing w:after="240" w:line="240" w:lineRule="auto"/>
        <w:ind w:left="0"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Dimensión histórico contextual del marco teórico-  Que incluye los antecedentes históricos y evolución del objeto de investigación; las principales manifestaciones del estudio en el contexto internacional y nacional.</w:t>
      </w:r>
    </w:p>
    <w:p w:rsidR="00C47C49" w:rsidRDefault="00C47C49" w:rsidP="009E5B29">
      <w:pPr>
        <w:pStyle w:val="Prrafodelista"/>
        <w:numPr>
          <w:ilvl w:val="0"/>
          <w:numId w:val="1"/>
        </w:numPr>
        <w:spacing w:after="240" w:line="240" w:lineRule="auto"/>
        <w:ind w:left="0"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Dimensión conceptual- Que constituye el andamiaje fundamental del marco teórico porque incluye conceptos y categorías, regularidades y teorías en general, que sirven de sustento teórico y metodológico para la investigación que se aspira a realizar.</w:t>
      </w:r>
    </w:p>
    <w:p w:rsidR="00C47C49" w:rsidRPr="00393A69" w:rsidRDefault="00C47C49" w:rsidP="009E5B29">
      <w:pPr>
        <w:pStyle w:val="Prrafodelista"/>
        <w:numPr>
          <w:ilvl w:val="0"/>
          <w:numId w:val="1"/>
        </w:numPr>
        <w:spacing w:after="240" w:line="240" w:lineRule="auto"/>
        <w:ind w:left="0"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Dimensión metodológica- Que se refiere al abordaje del objeto de estudio, a su tránsito del plano abstracto al empírico u observable.</w:t>
      </w:r>
    </w:p>
    <w:p w:rsidR="00C47C49" w:rsidRPr="00393A69" w:rsidRDefault="00C47C49" w:rsidP="00C47C49">
      <w:pPr>
        <w:spacing w:after="120" w:line="240" w:lineRule="auto"/>
        <w:rPr>
          <w:rFonts w:ascii="Arial" w:eastAsia="Times New Roman" w:hAnsi="Arial" w:cs="Arial"/>
          <w:sz w:val="24"/>
          <w:szCs w:val="24"/>
          <w:lang w:eastAsia="es-ES"/>
        </w:rPr>
      </w:pPr>
    </w:p>
    <w:p w:rsidR="00C47C49" w:rsidRPr="00393A6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Default="00C47C49" w:rsidP="00C47C49">
      <w:pPr>
        <w:spacing w:after="120" w:line="240" w:lineRule="auto"/>
        <w:rPr>
          <w:rFonts w:ascii="Arial" w:eastAsia="Times New Roman" w:hAnsi="Arial" w:cs="Arial"/>
          <w:b/>
          <w:sz w:val="24"/>
          <w:szCs w:val="24"/>
          <w:lang w:eastAsia="es-ES"/>
        </w:rPr>
      </w:pPr>
    </w:p>
    <w:p w:rsidR="00C47C49" w:rsidRPr="00142844" w:rsidRDefault="00C47C49" w:rsidP="009E5B29">
      <w:pPr>
        <w:pStyle w:val="Prrafodelista"/>
        <w:numPr>
          <w:ilvl w:val="0"/>
          <w:numId w:val="13"/>
        </w:numPr>
        <w:spacing w:after="120" w:line="240" w:lineRule="auto"/>
        <w:rPr>
          <w:rFonts w:ascii="Arial" w:eastAsia="Times New Roman" w:hAnsi="Arial" w:cs="Arial"/>
          <w:b/>
          <w:sz w:val="24"/>
          <w:szCs w:val="24"/>
          <w:lang w:eastAsia="es-ES"/>
        </w:rPr>
      </w:pPr>
      <w:r w:rsidRPr="00142844">
        <w:rPr>
          <w:rFonts w:ascii="Arial" w:eastAsia="Times New Roman" w:hAnsi="Arial" w:cs="Arial"/>
          <w:b/>
          <w:sz w:val="24"/>
          <w:szCs w:val="24"/>
          <w:lang w:eastAsia="es-ES"/>
        </w:rPr>
        <w:lastRenderedPageBreak/>
        <w:t>Desarrollo</w:t>
      </w:r>
    </w:p>
    <w:p w:rsidR="00C47C49" w:rsidRPr="00393A69" w:rsidRDefault="00C47C49" w:rsidP="00C47C49">
      <w:pPr>
        <w:spacing w:after="120" w:line="240" w:lineRule="auto"/>
        <w:rPr>
          <w:rFonts w:ascii="Arial" w:eastAsia="Times New Roman" w:hAnsi="Arial" w:cs="Arial"/>
          <w:sz w:val="24"/>
          <w:szCs w:val="24"/>
          <w:lang w:eastAsia="es-ES"/>
        </w:rPr>
      </w:pPr>
    </w:p>
    <w:p w:rsidR="00C47C49" w:rsidRPr="00393A69" w:rsidRDefault="00C47C49" w:rsidP="009E5B29">
      <w:pPr>
        <w:pStyle w:val="Prrafodelista"/>
        <w:numPr>
          <w:ilvl w:val="1"/>
          <w:numId w:val="5"/>
        </w:numPr>
        <w:spacing w:after="120" w:line="240" w:lineRule="auto"/>
        <w:ind w:left="372"/>
        <w:rPr>
          <w:rFonts w:ascii="Arial" w:eastAsia="Times New Roman" w:hAnsi="Arial" w:cs="Arial"/>
          <w:sz w:val="24"/>
          <w:szCs w:val="24"/>
          <w:lang w:eastAsia="es-ES"/>
        </w:rPr>
      </w:pPr>
      <w:r w:rsidRPr="00393A69">
        <w:rPr>
          <w:rFonts w:ascii="Arial" w:eastAsia="Times New Roman" w:hAnsi="Arial" w:cs="Arial"/>
          <w:b/>
          <w:sz w:val="24"/>
          <w:szCs w:val="24"/>
          <w:lang w:eastAsia="es-ES"/>
        </w:rPr>
        <w:t>Dimensión histórica-contextual del abordaje del fomento de la cultura audiovisual para niños y familias de la primera infancia</w:t>
      </w:r>
    </w:p>
    <w:p w:rsidR="00C47C49" w:rsidRPr="00393A69" w:rsidRDefault="00C47C49" w:rsidP="00C47C49">
      <w:pPr>
        <w:spacing w:after="120" w:line="240" w:lineRule="auto"/>
        <w:rPr>
          <w:rFonts w:ascii="Arial" w:eastAsia="Times New Roman" w:hAnsi="Arial" w:cs="Arial"/>
          <w:sz w:val="24"/>
          <w:szCs w:val="24"/>
          <w:lang w:eastAsia="es-ES"/>
        </w:rPr>
      </w:pPr>
    </w:p>
    <w:p w:rsidR="00C47C49" w:rsidRPr="00393A69" w:rsidRDefault="00C47C49" w:rsidP="00C47C49">
      <w:pPr>
        <w:spacing w:after="120" w:line="240" w:lineRule="auto"/>
        <w:ind w:left="11"/>
        <w:contextualSpacing/>
        <w:jc w:val="both"/>
        <w:rPr>
          <w:rFonts w:ascii="Arial" w:hAnsi="Arial" w:cs="Arial"/>
          <w:bCs/>
          <w:color w:val="000000"/>
          <w:sz w:val="24"/>
          <w:szCs w:val="24"/>
        </w:rPr>
      </w:pPr>
      <w:r w:rsidRPr="00393A69">
        <w:rPr>
          <w:rFonts w:ascii="Arial" w:hAnsi="Arial" w:cs="Arial"/>
          <w:bCs/>
          <w:color w:val="000000"/>
          <w:sz w:val="24"/>
          <w:szCs w:val="24"/>
        </w:rPr>
        <w:t xml:space="preserve">Los gérmenes del actual proyecto tienen su principal fuente en las más importantes aspiraciones de la política cultural cubana, relacionadas con el interés de continuar fomentando la defensa de la identidad, la conservación del patrimonio cultural, la creación artística y literaria y la capacidad para apreciar el arte, así como enriquecer la vida cultural de la población y satisfacer las necesidades espirituales, fortaleciendo sus valores sociales. </w:t>
      </w:r>
    </w:p>
    <w:p w:rsidR="00C47C49" w:rsidRPr="00393A69" w:rsidRDefault="00C47C49" w:rsidP="00C47C49">
      <w:pPr>
        <w:spacing w:after="120" w:line="240" w:lineRule="auto"/>
        <w:ind w:left="12"/>
        <w:contextualSpacing/>
        <w:jc w:val="both"/>
        <w:rPr>
          <w:rFonts w:ascii="Arial" w:hAnsi="Arial" w:cs="Arial"/>
          <w:b/>
          <w:sz w:val="24"/>
          <w:szCs w:val="24"/>
        </w:rPr>
      </w:pPr>
      <w:r w:rsidRPr="00393A69">
        <w:rPr>
          <w:rFonts w:ascii="Arial" w:hAnsi="Arial" w:cs="Arial"/>
          <w:bCs/>
          <w:color w:val="000000"/>
          <w:sz w:val="24"/>
          <w:szCs w:val="24"/>
        </w:rPr>
        <w:t>En correspondencia con ello, la máxima dirección política de nuestro país, transmitió de forma explícita en el año 2012, algunas preocupaciones surgidas del contacto sistemático con la población, entre las que destacan:</w:t>
      </w:r>
    </w:p>
    <w:p w:rsidR="00C47C49" w:rsidRPr="00393A69" w:rsidRDefault="00C47C49" w:rsidP="009E5B29">
      <w:pPr>
        <w:pStyle w:val="Prrafodelista"/>
        <w:numPr>
          <w:ilvl w:val="0"/>
          <w:numId w:val="9"/>
        </w:num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Alto consumo de audiovisuales en DVD y en otros formatos digitales, que circulaban libremente o a través de mercados privados, donde se mezclan películas, series, musicales, programas de televisión y telenovelas de ínfima calidad, promotoras de la frivolidad, el consumismo y de otros valores ajenos a nuestra sociedad.</w:t>
      </w:r>
    </w:p>
    <w:p w:rsidR="00C47C49" w:rsidRPr="00393A69" w:rsidRDefault="00C47C49" w:rsidP="009E5B29">
      <w:pPr>
        <w:pStyle w:val="Prrafodelista"/>
        <w:numPr>
          <w:ilvl w:val="0"/>
          <w:numId w:val="9"/>
        </w:num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Alta cifra de espacios cinematográficos en todos los canales de la televisión, con la imposibilidad de cubrirlos todos con películas de calidad.</w:t>
      </w:r>
    </w:p>
    <w:p w:rsidR="00C47C49" w:rsidRPr="00393A69" w:rsidRDefault="00C47C49" w:rsidP="009E5B29">
      <w:pPr>
        <w:pStyle w:val="Prrafodelista"/>
        <w:numPr>
          <w:ilvl w:val="0"/>
          <w:numId w:val="9"/>
        </w:num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Influencia creciente del consumo audiovisual en la formación cultural, ética y estética de los individuos, con predominio del consumo musical. </w:t>
      </w:r>
    </w:p>
    <w:p w:rsidR="00C47C49" w:rsidRPr="00393A69" w:rsidRDefault="00C47C49" w:rsidP="009E5B29">
      <w:pPr>
        <w:pStyle w:val="Prrafodelista"/>
        <w:numPr>
          <w:ilvl w:val="0"/>
          <w:numId w:val="9"/>
        </w:num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Migración de los hábitos de consumo audiovisual de las salas de cine al espacio doméstico. </w:t>
      </w:r>
    </w:p>
    <w:p w:rsidR="00C47C49" w:rsidRPr="00393A69" w:rsidRDefault="00C47C49" w:rsidP="009E5B29">
      <w:pPr>
        <w:pStyle w:val="Prrafodelista"/>
        <w:numPr>
          <w:ilvl w:val="0"/>
          <w:numId w:val="9"/>
        </w:num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Insuficiencia o inexistencia de acciones permanentes y sistemáticas de educación de la cultura audiovisual en las instituciones y asociaciones culturales y educativas.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La síntesis anteriormente expuesta tuvo y aún mantiene, factores condicionantes que emergen de la situación económica del país, cuyo origen es por todos conocidos; de modo que en ello influían las limitaciones en la calidad y variedad de la oferta institucional de cine y televisión, dada la imposibilidad financiera de adquirir derechos de </w:t>
      </w:r>
      <w:r w:rsidR="007E2D36" w:rsidRPr="00393A69">
        <w:rPr>
          <w:rFonts w:ascii="Arial" w:hAnsi="Arial" w:cs="Arial"/>
          <w:bCs/>
          <w:color w:val="000000"/>
          <w:sz w:val="24"/>
          <w:szCs w:val="24"/>
        </w:rPr>
        <w:t>exhibición y</w:t>
      </w:r>
      <w:r w:rsidRPr="00393A69">
        <w:rPr>
          <w:rFonts w:ascii="Arial" w:hAnsi="Arial" w:cs="Arial"/>
          <w:bCs/>
          <w:color w:val="000000"/>
          <w:sz w:val="24"/>
          <w:szCs w:val="24"/>
        </w:rPr>
        <w:t xml:space="preserve"> el deterioro de la red de salas de cine y vídeo en todos los territorios, con situaciones más graves en algunos de ellos.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Como consecuencia nuestro país se enfrentó de modo general, a la pérdida y retroceso en la calidad de los consumos culturales del audiovisual, fortaleciéndose los patrones de consumo asociados al cine y al audiovisual de entretenimiento, que se convierten en barreras a las formas y contenidos audiovisuales de mayor complejidad.  </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Para enfrentar este reto fueron convocados numerosos sectores e instituciones, entre ellas el Instituto Cubano del Arte e Industria Cinematográficos (ICAIC), Ministerio de Cultura, Instituto Cubano de Radio y Televisión (ICRT), Unión de Artistas y Escritores de Cuba (UNEAC), Ministerio de Educación (MINED), Ministerio de Educación Superior (MES), Biblioteca Nacional José Martí, Consejo Nacional de Casas de Cultura, Asociación Hermanos </w:t>
      </w:r>
      <w:proofErr w:type="spellStart"/>
      <w:r w:rsidRPr="00393A69">
        <w:rPr>
          <w:rFonts w:ascii="Arial" w:hAnsi="Arial" w:cs="Arial"/>
          <w:bCs/>
          <w:color w:val="000000"/>
          <w:sz w:val="24"/>
          <w:szCs w:val="24"/>
        </w:rPr>
        <w:t>Saíz</w:t>
      </w:r>
      <w:proofErr w:type="spellEnd"/>
      <w:r w:rsidRPr="00393A69">
        <w:rPr>
          <w:rFonts w:ascii="Arial" w:hAnsi="Arial" w:cs="Arial"/>
          <w:bCs/>
          <w:color w:val="000000"/>
          <w:sz w:val="24"/>
          <w:szCs w:val="24"/>
        </w:rPr>
        <w:t xml:space="preserve"> (AHS), Brigada José Martí, Federación Estudiantil Universitaria (FEU), Federación de Estudiantes de </w:t>
      </w:r>
      <w:r w:rsidRPr="00393A69">
        <w:rPr>
          <w:rFonts w:ascii="Arial" w:hAnsi="Arial" w:cs="Arial"/>
          <w:bCs/>
          <w:color w:val="000000"/>
          <w:sz w:val="24"/>
          <w:szCs w:val="24"/>
        </w:rPr>
        <w:lastRenderedPageBreak/>
        <w:t>la Enseñanza Media (FEEM), Organización de Pioneros “José Martí” (OPJM), Facultad del Arte de los Medios y la Comunicación Audiovisual (FAMCA), Fundación del Nuevo Cine Latinoamericano, I</w:t>
      </w:r>
      <w:r w:rsidRPr="00393A69">
        <w:rPr>
          <w:rFonts w:ascii="Arial" w:eastAsia="Times New Roman" w:hAnsi="Arial" w:cs="Arial"/>
          <w:sz w:val="24"/>
          <w:szCs w:val="24"/>
          <w:lang w:eastAsia="es-ES"/>
        </w:rPr>
        <w:t xml:space="preserve">nstituto Cubano de Investigación Cultural “Juan </w:t>
      </w:r>
      <w:proofErr w:type="spellStart"/>
      <w:r w:rsidRPr="00393A69">
        <w:rPr>
          <w:rFonts w:ascii="Arial" w:eastAsia="Times New Roman" w:hAnsi="Arial" w:cs="Arial"/>
          <w:sz w:val="24"/>
          <w:szCs w:val="24"/>
          <w:lang w:eastAsia="es-ES"/>
        </w:rPr>
        <w:t>Marinello</w:t>
      </w:r>
      <w:proofErr w:type="spellEnd"/>
      <w:r w:rsidRPr="00393A69">
        <w:rPr>
          <w:rFonts w:ascii="Arial" w:eastAsia="Times New Roman" w:hAnsi="Arial" w:cs="Arial"/>
          <w:sz w:val="24"/>
          <w:szCs w:val="24"/>
          <w:lang w:eastAsia="es-ES"/>
        </w:rPr>
        <w:t>”</w:t>
      </w:r>
      <w:r w:rsidRPr="00393A69">
        <w:rPr>
          <w:rFonts w:ascii="Arial" w:hAnsi="Arial" w:cs="Arial"/>
          <w:bCs/>
          <w:color w:val="000000"/>
          <w:sz w:val="24"/>
          <w:szCs w:val="24"/>
        </w:rPr>
        <w:t>, Fundación Ludwig, Red Universo Audiovisual del Niño Latinoamericano (UNIAL), Asociación Cubana de la Prensa Cinematográfica, Federación Nacional de Cine Clubes de Cuba y medios de prensa.</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Como resultado de esta convocatoria, se propuso el 30 de mayo de 2012, la creación de un Grupo de Trabajo para el Programa Nacional de Fomento de la Cultura Audiovisual, coordinado por el  ICAIC, bajo la conducción del entonces Vicepresidente, Roberto Smith; con la misión de controlar e impulsar el cumplimiento de los acuerdos y proyectos, con la participación de todas las instituciones cubanas vinculadas al consumo y la educación audiovisual desarrollando al unísono una campaña de comunicación sobre el tema del consumo del audiovisual que favoreciese la “conciencia del problema” y el respaldo a las acciones del Programa.</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De los acuerdos tomados por este Grupo de trabajo es pertinente destacar dos de ellos:</w:t>
      </w:r>
    </w:p>
    <w:p w:rsidR="00C47C49" w:rsidRPr="00393A69" w:rsidRDefault="00C47C49" w:rsidP="009E5B29">
      <w:pPr>
        <w:pStyle w:val="Prrafodelista"/>
        <w:numPr>
          <w:ilvl w:val="0"/>
          <w:numId w:val="10"/>
        </w:numPr>
        <w:spacing w:after="120" w:line="240" w:lineRule="auto"/>
        <w:jc w:val="both"/>
        <w:rPr>
          <w:rFonts w:ascii="Arial" w:hAnsi="Arial" w:cs="Arial"/>
          <w:sz w:val="24"/>
          <w:szCs w:val="24"/>
        </w:rPr>
      </w:pPr>
      <w:r w:rsidRPr="00393A69">
        <w:rPr>
          <w:rFonts w:ascii="Arial" w:hAnsi="Arial" w:cs="Arial"/>
          <w:sz w:val="24"/>
          <w:szCs w:val="24"/>
        </w:rPr>
        <w:t>Desarrollar diferentes proyectos de educación audiovisual para su inserción en los currículos de la enseñanza primaria, enseñanza media y en los estudios superiores y medio de pedagogía, instructores de arte y promotores culturales. Desarrollar otros proyectos de educación audiovisual no curriculares para su utilización en la superación de pedagogos, instructores y promotores en ejercicio, y también en cine clubes, talleres de apreciación y otros espacios de formación. Evaluar pertinencia de segunda edición de Curso de Apreciación Audiovisual en Universidad para Todos.</w:t>
      </w:r>
    </w:p>
    <w:p w:rsidR="00C47C49" w:rsidRPr="00393A69" w:rsidRDefault="00C47C49" w:rsidP="00C47C49">
      <w:pPr>
        <w:spacing w:after="120" w:line="240" w:lineRule="auto"/>
        <w:ind w:firstLine="708"/>
        <w:jc w:val="both"/>
        <w:rPr>
          <w:rFonts w:ascii="Arial" w:hAnsi="Arial" w:cs="Arial"/>
          <w:sz w:val="24"/>
          <w:szCs w:val="24"/>
        </w:rPr>
      </w:pPr>
      <w:r w:rsidRPr="00393A69">
        <w:rPr>
          <w:rFonts w:ascii="Arial" w:hAnsi="Arial" w:cs="Arial"/>
          <w:sz w:val="24"/>
          <w:szCs w:val="24"/>
        </w:rPr>
        <w:t xml:space="preserve">Actuando como responsables el ICAIC y el MINED </w:t>
      </w:r>
    </w:p>
    <w:p w:rsidR="00C47C49" w:rsidRPr="00393A69" w:rsidRDefault="00C47C49" w:rsidP="009E5B29">
      <w:pPr>
        <w:pStyle w:val="Prrafodelista"/>
        <w:numPr>
          <w:ilvl w:val="0"/>
          <w:numId w:val="10"/>
        </w:numPr>
        <w:spacing w:after="120" w:line="240" w:lineRule="auto"/>
        <w:jc w:val="both"/>
        <w:rPr>
          <w:rFonts w:ascii="Arial" w:hAnsi="Arial" w:cs="Arial"/>
          <w:sz w:val="24"/>
          <w:szCs w:val="24"/>
        </w:rPr>
      </w:pPr>
      <w:r w:rsidRPr="00393A69">
        <w:rPr>
          <w:rFonts w:ascii="Arial" w:hAnsi="Arial" w:cs="Arial"/>
          <w:sz w:val="24"/>
          <w:szCs w:val="24"/>
        </w:rPr>
        <w:t>Estimular la continuación de las investigaciones sobre el consumo audiovisual.</w:t>
      </w:r>
    </w:p>
    <w:p w:rsidR="00C47C49" w:rsidRPr="00393A69" w:rsidRDefault="00C47C49" w:rsidP="00C47C49">
      <w:pPr>
        <w:spacing w:after="120" w:line="240" w:lineRule="auto"/>
        <w:ind w:left="708"/>
        <w:jc w:val="both"/>
        <w:rPr>
          <w:rFonts w:ascii="Arial" w:hAnsi="Arial" w:cs="Arial"/>
          <w:sz w:val="24"/>
          <w:szCs w:val="24"/>
        </w:rPr>
      </w:pPr>
      <w:r w:rsidRPr="00393A69">
        <w:rPr>
          <w:rFonts w:ascii="Arial" w:hAnsi="Arial" w:cs="Arial"/>
          <w:sz w:val="24"/>
          <w:szCs w:val="24"/>
        </w:rPr>
        <w:t>Como responsabilidad del I</w:t>
      </w:r>
      <w:r w:rsidRPr="00393A69">
        <w:rPr>
          <w:rFonts w:ascii="Arial" w:eastAsia="Times New Roman" w:hAnsi="Arial" w:cs="Arial"/>
          <w:sz w:val="24"/>
          <w:szCs w:val="24"/>
          <w:lang w:eastAsia="es-ES"/>
        </w:rPr>
        <w:t xml:space="preserve">nstituto Cubano de Investigación Cultural “Juan </w:t>
      </w:r>
      <w:proofErr w:type="spellStart"/>
      <w:r w:rsidRPr="00393A69">
        <w:rPr>
          <w:rFonts w:ascii="Arial" w:eastAsia="Times New Roman" w:hAnsi="Arial" w:cs="Arial"/>
          <w:sz w:val="24"/>
          <w:szCs w:val="24"/>
          <w:lang w:eastAsia="es-ES"/>
        </w:rPr>
        <w:t>Marinello</w:t>
      </w:r>
      <w:proofErr w:type="spellEnd"/>
      <w:r w:rsidRPr="00393A69">
        <w:rPr>
          <w:rFonts w:ascii="Arial" w:hAnsi="Arial" w:cs="Arial"/>
          <w:sz w:val="24"/>
          <w:szCs w:val="24"/>
        </w:rPr>
        <w:t>”, el Centro de Investigaciones Sociales del ICRT, el Departamento de Investigaciones del ICAIC, en colaboración con las universidades y sus facultades vinculadas al tema.</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Como es posible percibir, el sector educacional no estuvo concebido para la realización de investigaciones y sus propuestas de acciones y proyectos de educación audiovisual comenzaban en la escuela primaria. Ilustrativo de la información anterior son los documentos enviados a la Ministra de Educación, DrC. </w:t>
      </w:r>
      <w:proofErr w:type="spellStart"/>
      <w:r w:rsidRPr="00393A69">
        <w:rPr>
          <w:rFonts w:ascii="Arial" w:hAnsi="Arial" w:cs="Arial"/>
          <w:bCs/>
          <w:color w:val="000000"/>
          <w:sz w:val="24"/>
          <w:szCs w:val="24"/>
        </w:rPr>
        <w:t>Ena</w:t>
      </w:r>
      <w:proofErr w:type="spellEnd"/>
      <w:r w:rsidRPr="00393A69">
        <w:rPr>
          <w:rFonts w:ascii="Arial" w:hAnsi="Arial" w:cs="Arial"/>
          <w:bCs/>
          <w:color w:val="000000"/>
          <w:sz w:val="24"/>
          <w:szCs w:val="24"/>
        </w:rPr>
        <w:t xml:space="preserve"> Elsa Velázquez </w:t>
      </w:r>
      <w:proofErr w:type="spellStart"/>
      <w:r w:rsidRPr="00393A69">
        <w:rPr>
          <w:rFonts w:ascii="Arial" w:hAnsi="Arial" w:cs="Arial"/>
          <w:bCs/>
          <w:color w:val="000000"/>
          <w:sz w:val="24"/>
          <w:szCs w:val="24"/>
        </w:rPr>
        <w:t>Cobiella</w:t>
      </w:r>
      <w:proofErr w:type="spellEnd"/>
      <w:r w:rsidRPr="00393A69">
        <w:rPr>
          <w:rFonts w:ascii="Arial" w:hAnsi="Arial" w:cs="Arial"/>
          <w:bCs/>
          <w:color w:val="000000"/>
          <w:sz w:val="24"/>
          <w:szCs w:val="24"/>
        </w:rPr>
        <w:t xml:space="preserve"> por la Viceministra de Educación, en la actualidad Viceministra de Cultura, </w:t>
      </w:r>
      <w:proofErr w:type="spellStart"/>
      <w:r w:rsidRPr="00393A69">
        <w:rPr>
          <w:rFonts w:ascii="Arial" w:hAnsi="Arial" w:cs="Arial"/>
          <w:bCs/>
          <w:color w:val="000000"/>
          <w:sz w:val="24"/>
          <w:szCs w:val="24"/>
        </w:rPr>
        <w:t>MSc</w:t>
      </w:r>
      <w:proofErr w:type="spellEnd"/>
      <w:r w:rsidRPr="00393A69">
        <w:rPr>
          <w:rFonts w:ascii="Arial" w:hAnsi="Arial" w:cs="Arial"/>
          <w:bCs/>
          <w:color w:val="000000"/>
          <w:sz w:val="24"/>
          <w:szCs w:val="24"/>
        </w:rPr>
        <w:t xml:space="preserve">. </w:t>
      </w:r>
      <w:proofErr w:type="spellStart"/>
      <w:r w:rsidRPr="00393A69">
        <w:rPr>
          <w:rFonts w:ascii="Arial" w:hAnsi="Arial" w:cs="Arial"/>
          <w:bCs/>
          <w:color w:val="000000"/>
          <w:sz w:val="24"/>
          <w:szCs w:val="24"/>
        </w:rPr>
        <w:t>Kenelma</w:t>
      </w:r>
      <w:proofErr w:type="spellEnd"/>
      <w:r w:rsidRPr="00393A69">
        <w:rPr>
          <w:rFonts w:ascii="Arial" w:hAnsi="Arial" w:cs="Arial"/>
          <w:bCs/>
          <w:color w:val="000000"/>
          <w:sz w:val="24"/>
          <w:szCs w:val="24"/>
        </w:rPr>
        <w:t xml:space="preserve"> Carvajal Pérez (ANEXO # 1).</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Un cuestionamiento al respecto, elaborado por la entonces directora del Centro de Referencia Latinoamericano para la Educación Preescolar (CELEP) DrC. Isabel Rios Leonard, está contenido en mensaje enviado a la UNIAL, recibido y aceptado por su director Pablo Ramos, quien lo encaminó, al Vicepresidente del ICAIC y coordinador del Programa, Roberto Smith (ANEXO # 2).</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Los señalamientos realizados versaron en tres cuestionamientos fundamentales:</w:t>
      </w:r>
    </w:p>
    <w:p w:rsidR="00C47C49" w:rsidRPr="00393A69" w:rsidRDefault="00C47C49" w:rsidP="009E5B29">
      <w:pPr>
        <w:pStyle w:val="Prrafodelista"/>
        <w:numPr>
          <w:ilvl w:val="0"/>
          <w:numId w:val="7"/>
        </w:numPr>
        <w:spacing w:after="120" w:line="240" w:lineRule="auto"/>
        <w:jc w:val="both"/>
        <w:rPr>
          <w:rFonts w:ascii="Arial" w:hAnsi="Arial" w:cs="Arial"/>
          <w:sz w:val="24"/>
          <w:szCs w:val="24"/>
        </w:rPr>
      </w:pPr>
      <w:r w:rsidRPr="00393A69">
        <w:rPr>
          <w:rFonts w:ascii="Arial" w:hAnsi="Arial" w:cs="Arial"/>
          <w:sz w:val="24"/>
          <w:szCs w:val="24"/>
        </w:rPr>
        <w:lastRenderedPageBreak/>
        <w:t>¿La alfabetización y educación audiovisual se inician en la educación primaria?</w:t>
      </w:r>
    </w:p>
    <w:p w:rsidR="00C47C49" w:rsidRPr="00393A69" w:rsidRDefault="00C47C49" w:rsidP="009E5B29">
      <w:pPr>
        <w:pStyle w:val="Prrafodelista"/>
        <w:numPr>
          <w:ilvl w:val="0"/>
          <w:numId w:val="7"/>
        </w:numPr>
        <w:spacing w:after="120" w:line="240" w:lineRule="auto"/>
        <w:jc w:val="both"/>
        <w:rPr>
          <w:rFonts w:ascii="Arial" w:hAnsi="Arial" w:cs="Arial"/>
          <w:sz w:val="24"/>
          <w:szCs w:val="24"/>
        </w:rPr>
      </w:pPr>
      <w:r w:rsidRPr="00393A69">
        <w:rPr>
          <w:rFonts w:ascii="Arial" w:hAnsi="Arial" w:cs="Arial"/>
          <w:sz w:val="24"/>
          <w:szCs w:val="24"/>
        </w:rPr>
        <w:t>¿Qué papel juega la familia en estos procesos? (</w:t>
      </w:r>
      <w:r w:rsidR="00677A14">
        <w:rPr>
          <w:rFonts w:ascii="Arial" w:hAnsi="Arial" w:cs="Arial"/>
          <w:sz w:val="24"/>
          <w:szCs w:val="24"/>
        </w:rPr>
        <w:t>Q</w:t>
      </w:r>
      <w:r w:rsidRPr="00393A69">
        <w:rPr>
          <w:rFonts w:ascii="Arial" w:hAnsi="Arial" w:cs="Arial"/>
          <w:sz w:val="24"/>
          <w:szCs w:val="24"/>
        </w:rPr>
        <w:t>uedó sin destacar ni declarar, el papel de la familia en ninguna de las edades mencionadas)</w:t>
      </w:r>
    </w:p>
    <w:p w:rsidR="00C47C49" w:rsidRPr="00393A69" w:rsidRDefault="00C47C49" w:rsidP="009E5B29">
      <w:pPr>
        <w:pStyle w:val="Prrafodelista"/>
        <w:numPr>
          <w:ilvl w:val="0"/>
          <w:numId w:val="7"/>
        </w:numPr>
        <w:spacing w:after="120" w:line="240" w:lineRule="auto"/>
        <w:jc w:val="both"/>
        <w:rPr>
          <w:rFonts w:ascii="Arial" w:hAnsi="Arial" w:cs="Arial"/>
          <w:sz w:val="24"/>
          <w:szCs w:val="24"/>
        </w:rPr>
      </w:pPr>
      <w:r w:rsidRPr="00393A69">
        <w:rPr>
          <w:rFonts w:ascii="Arial" w:hAnsi="Arial" w:cs="Arial"/>
          <w:sz w:val="24"/>
          <w:szCs w:val="24"/>
        </w:rPr>
        <w:t>¿Cuáles fueron los criterios de exclusión de las edades comprendidas en la Educación inicial y preescolar?</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Recono</w:t>
      </w:r>
      <w:r>
        <w:rPr>
          <w:rFonts w:ascii="Arial" w:hAnsi="Arial" w:cs="Arial"/>
          <w:sz w:val="24"/>
          <w:szCs w:val="24"/>
        </w:rPr>
        <w:t>c</w:t>
      </w:r>
      <w:r w:rsidRPr="00393A69">
        <w:rPr>
          <w:rFonts w:ascii="Arial" w:hAnsi="Arial" w:cs="Arial"/>
          <w:sz w:val="24"/>
          <w:szCs w:val="24"/>
        </w:rPr>
        <w:t>ida la omisión y analizada la potencialidad para iniciar un trabajo con esta faja etaria, se acordaron de manera colectiva, tres líneas fundam</w:t>
      </w:r>
      <w:r w:rsidR="00677A14">
        <w:rPr>
          <w:rFonts w:ascii="Arial" w:hAnsi="Arial" w:cs="Arial"/>
          <w:sz w:val="24"/>
          <w:szCs w:val="24"/>
        </w:rPr>
        <w:t>entales de trabajo</w:t>
      </w:r>
      <w:r w:rsidRPr="00393A69">
        <w:rPr>
          <w:rFonts w:ascii="Arial" w:hAnsi="Arial" w:cs="Arial"/>
          <w:sz w:val="24"/>
          <w:szCs w:val="24"/>
        </w:rPr>
        <w:t xml:space="preserve">: </w:t>
      </w:r>
    </w:p>
    <w:p w:rsidR="00C47C49" w:rsidRPr="00393A69" w:rsidRDefault="00C47C49" w:rsidP="009E5B29">
      <w:pPr>
        <w:pStyle w:val="Prrafodelista"/>
        <w:numPr>
          <w:ilvl w:val="0"/>
          <w:numId w:val="8"/>
        </w:numPr>
        <w:spacing w:after="120" w:line="240" w:lineRule="auto"/>
        <w:jc w:val="both"/>
        <w:rPr>
          <w:rFonts w:ascii="Arial" w:hAnsi="Arial" w:cs="Arial"/>
          <w:sz w:val="24"/>
          <w:szCs w:val="24"/>
        </w:rPr>
      </w:pPr>
      <w:r w:rsidRPr="00393A69">
        <w:rPr>
          <w:rFonts w:ascii="Arial" w:hAnsi="Arial" w:cs="Arial"/>
          <w:sz w:val="24"/>
          <w:szCs w:val="24"/>
        </w:rPr>
        <w:t xml:space="preserve">Levantamiento de la información existente y de investigaciones precedentes </w:t>
      </w:r>
    </w:p>
    <w:p w:rsidR="00C47C49" w:rsidRPr="00393A69" w:rsidRDefault="00C47C49" w:rsidP="009E5B29">
      <w:pPr>
        <w:pStyle w:val="Prrafodelista"/>
        <w:numPr>
          <w:ilvl w:val="0"/>
          <w:numId w:val="8"/>
        </w:numPr>
        <w:spacing w:after="120" w:line="240" w:lineRule="auto"/>
        <w:jc w:val="both"/>
        <w:rPr>
          <w:rFonts w:ascii="Arial" w:hAnsi="Arial" w:cs="Arial"/>
          <w:sz w:val="24"/>
          <w:szCs w:val="24"/>
        </w:rPr>
      </w:pPr>
      <w:r w:rsidRPr="00393A69">
        <w:rPr>
          <w:rFonts w:ascii="Arial" w:hAnsi="Arial" w:cs="Arial"/>
          <w:sz w:val="24"/>
          <w:szCs w:val="24"/>
        </w:rPr>
        <w:t xml:space="preserve">Identificación de los fondos audiovisuales con calidad reconocida para su divulgación y utilización, en las instituciones especializadas (UNIAL, Estudios de Animación del ICAIC, </w:t>
      </w:r>
      <w:proofErr w:type="spellStart"/>
      <w:r w:rsidRPr="00393A69">
        <w:rPr>
          <w:rFonts w:ascii="Arial" w:hAnsi="Arial" w:cs="Arial"/>
          <w:sz w:val="24"/>
          <w:szCs w:val="24"/>
        </w:rPr>
        <w:t>Cubanima</w:t>
      </w:r>
      <w:proofErr w:type="spellEnd"/>
      <w:r w:rsidRPr="00393A69">
        <w:rPr>
          <w:rFonts w:ascii="Arial" w:hAnsi="Arial" w:cs="Arial"/>
          <w:sz w:val="24"/>
          <w:szCs w:val="24"/>
        </w:rPr>
        <w:t>, CINED, ICRT).</w:t>
      </w:r>
    </w:p>
    <w:p w:rsidR="00C47C49" w:rsidRPr="00393A69" w:rsidRDefault="00C47C49" w:rsidP="009E5B29">
      <w:pPr>
        <w:pStyle w:val="Prrafodelista"/>
        <w:numPr>
          <w:ilvl w:val="0"/>
          <w:numId w:val="8"/>
        </w:numPr>
        <w:spacing w:after="120" w:line="240" w:lineRule="auto"/>
        <w:jc w:val="both"/>
        <w:rPr>
          <w:rFonts w:ascii="Arial" w:hAnsi="Arial" w:cs="Arial"/>
          <w:bCs/>
          <w:color w:val="000000"/>
          <w:sz w:val="24"/>
          <w:szCs w:val="24"/>
        </w:rPr>
      </w:pPr>
      <w:r w:rsidRPr="00393A69">
        <w:rPr>
          <w:rFonts w:ascii="Arial" w:hAnsi="Arial" w:cs="Arial"/>
          <w:sz w:val="24"/>
          <w:szCs w:val="24"/>
        </w:rPr>
        <w:t xml:space="preserve">Realización de los primeros estudios científicos para lograr un acercamiento al tema y un conocimiento de lo que sucede en la práctica. </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Los materiales audiovisuales aportados, fundamentalmente por UNIAL (El niño de las tapas, de Brasil, Los peces, de Irán, Los pollos con moños de </w:t>
      </w:r>
      <w:proofErr w:type="spellStart"/>
      <w:r w:rsidRPr="00393A69">
        <w:rPr>
          <w:rFonts w:ascii="Arial" w:hAnsi="Arial" w:cs="Arial"/>
          <w:bCs/>
          <w:color w:val="000000"/>
          <w:sz w:val="24"/>
          <w:szCs w:val="24"/>
        </w:rPr>
        <w:t>Paka</w:t>
      </w:r>
      <w:proofErr w:type="spellEnd"/>
      <w:r w:rsidRPr="00393A69">
        <w:rPr>
          <w:rFonts w:ascii="Arial" w:hAnsi="Arial" w:cs="Arial"/>
          <w:bCs/>
          <w:color w:val="000000"/>
          <w:sz w:val="24"/>
          <w:szCs w:val="24"/>
        </w:rPr>
        <w:t xml:space="preserve"> </w:t>
      </w:r>
      <w:proofErr w:type="spellStart"/>
      <w:r w:rsidRPr="00393A69">
        <w:rPr>
          <w:rFonts w:ascii="Arial" w:hAnsi="Arial" w:cs="Arial"/>
          <w:bCs/>
          <w:color w:val="000000"/>
          <w:sz w:val="24"/>
          <w:szCs w:val="24"/>
        </w:rPr>
        <w:t>paka</w:t>
      </w:r>
      <w:proofErr w:type="spellEnd"/>
      <w:r w:rsidRPr="00393A69">
        <w:rPr>
          <w:rFonts w:ascii="Arial" w:hAnsi="Arial" w:cs="Arial"/>
          <w:bCs/>
          <w:color w:val="000000"/>
          <w:sz w:val="24"/>
          <w:szCs w:val="24"/>
        </w:rPr>
        <w:t xml:space="preserve">, Argentina, entre otros) y el ICRT (Un día de sol y otros, procedentes de los festivales de </w:t>
      </w:r>
      <w:proofErr w:type="spellStart"/>
      <w:r w:rsidRPr="00393A69">
        <w:rPr>
          <w:rFonts w:ascii="Arial" w:hAnsi="Arial" w:cs="Arial"/>
          <w:bCs/>
          <w:color w:val="000000"/>
          <w:sz w:val="24"/>
          <w:szCs w:val="24"/>
        </w:rPr>
        <w:t>Prix</w:t>
      </w:r>
      <w:proofErr w:type="spellEnd"/>
      <w:r w:rsidRPr="00393A69">
        <w:rPr>
          <w:rFonts w:ascii="Arial" w:hAnsi="Arial" w:cs="Arial"/>
          <w:bCs/>
          <w:color w:val="000000"/>
          <w:sz w:val="24"/>
          <w:szCs w:val="24"/>
        </w:rPr>
        <w:t xml:space="preserve"> </w:t>
      </w:r>
      <w:proofErr w:type="spellStart"/>
      <w:r w:rsidRPr="00393A69">
        <w:rPr>
          <w:rFonts w:ascii="Arial" w:hAnsi="Arial" w:cs="Arial"/>
          <w:bCs/>
          <w:color w:val="000000"/>
          <w:sz w:val="24"/>
          <w:szCs w:val="24"/>
        </w:rPr>
        <w:t>Jeunesse</w:t>
      </w:r>
      <w:proofErr w:type="spellEnd"/>
      <w:r w:rsidRPr="00393A69">
        <w:rPr>
          <w:rFonts w:ascii="Arial" w:hAnsi="Arial" w:cs="Arial"/>
          <w:bCs/>
          <w:color w:val="000000"/>
          <w:sz w:val="24"/>
          <w:szCs w:val="24"/>
        </w:rPr>
        <w:t xml:space="preserve"> </w:t>
      </w:r>
      <w:proofErr w:type="spellStart"/>
      <w:r w:rsidRPr="00393A69">
        <w:rPr>
          <w:rFonts w:ascii="Arial" w:hAnsi="Arial" w:cs="Arial"/>
          <w:bCs/>
          <w:color w:val="000000"/>
          <w:sz w:val="24"/>
          <w:szCs w:val="24"/>
        </w:rPr>
        <w:t>Foundation</w:t>
      </w:r>
      <w:proofErr w:type="spellEnd"/>
      <w:r w:rsidRPr="00393A69">
        <w:rPr>
          <w:rFonts w:ascii="Arial" w:hAnsi="Arial" w:cs="Arial"/>
          <w:bCs/>
          <w:color w:val="000000"/>
          <w:sz w:val="24"/>
          <w:szCs w:val="24"/>
        </w:rPr>
        <w:t xml:space="preserve">) permitieron la realización de sencillas experiencias prácticas con niños del grado preescolar de escuelas primarias y con niños y familias de 4 a 6 años del Programa Educa a tu Hijo, en los municipios de </w:t>
      </w:r>
      <w:proofErr w:type="spellStart"/>
      <w:r w:rsidRPr="00393A69">
        <w:rPr>
          <w:rFonts w:ascii="Arial" w:hAnsi="Arial" w:cs="Arial"/>
          <w:bCs/>
          <w:color w:val="000000"/>
          <w:sz w:val="24"/>
          <w:szCs w:val="24"/>
        </w:rPr>
        <w:t>Bauta</w:t>
      </w:r>
      <w:proofErr w:type="spellEnd"/>
      <w:r w:rsidRPr="00393A69">
        <w:rPr>
          <w:rFonts w:ascii="Arial" w:hAnsi="Arial" w:cs="Arial"/>
          <w:bCs/>
          <w:color w:val="000000"/>
          <w:sz w:val="24"/>
          <w:szCs w:val="24"/>
        </w:rPr>
        <w:t xml:space="preserve"> y Plaza de la Revolución (utilizando incluso a los Estudios de Animación del ICAIC, como sede de esos encuentros).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Estas experiencias fueron socializadas en los festivales de la UNIAL y en CUBANIMA.</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Se identificó un referente importante, que fue la tesis de maestría de Daysi Rodríguez </w:t>
      </w:r>
      <w:proofErr w:type="spellStart"/>
      <w:r w:rsidRPr="00393A69">
        <w:rPr>
          <w:rFonts w:ascii="Arial" w:hAnsi="Arial" w:cs="Arial"/>
          <w:bCs/>
          <w:color w:val="000000"/>
          <w:sz w:val="24"/>
          <w:szCs w:val="24"/>
        </w:rPr>
        <w:t>Montoto</w:t>
      </w:r>
      <w:proofErr w:type="spellEnd"/>
      <w:r w:rsidRPr="00393A69">
        <w:rPr>
          <w:rFonts w:ascii="Arial" w:hAnsi="Arial" w:cs="Arial"/>
          <w:bCs/>
          <w:color w:val="000000"/>
          <w:sz w:val="24"/>
          <w:szCs w:val="24"/>
        </w:rPr>
        <w:t xml:space="preserve">, que abordó los requerimientos metodológicos para un audiovisual educativo de calidad (2006), cuyos </w:t>
      </w:r>
      <w:r w:rsidRPr="00393A69">
        <w:rPr>
          <w:rFonts w:ascii="Arial" w:hAnsi="Arial" w:cs="Arial"/>
          <w:sz w:val="24"/>
          <w:szCs w:val="24"/>
        </w:rPr>
        <w:t>resultados han sido utilizados en la realización de los programas cubanos “</w:t>
      </w:r>
      <w:proofErr w:type="spellStart"/>
      <w:r w:rsidRPr="00393A69">
        <w:rPr>
          <w:rFonts w:ascii="Arial" w:hAnsi="Arial" w:cs="Arial"/>
          <w:sz w:val="24"/>
          <w:szCs w:val="24"/>
        </w:rPr>
        <w:t>Cucurucú</w:t>
      </w:r>
      <w:proofErr w:type="spellEnd"/>
      <w:r w:rsidRPr="00393A69">
        <w:rPr>
          <w:rFonts w:ascii="Arial" w:hAnsi="Arial" w:cs="Arial"/>
          <w:sz w:val="24"/>
          <w:szCs w:val="24"/>
        </w:rPr>
        <w:t xml:space="preserve">” y “Ahora te cuento” dirigidos a niños entre tres y seis años; </w:t>
      </w:r>
      <w:r w:rsidRPr="00393A69">
        <w:rPr>
          <w:rFonts w:ascii="Arial" w:hAnsi="Arial" w:cs="Arial"/>
          <w:bCs/>
          <w:color w:val="000000"/>
          <w:sz w:val="24"/>
          <w:szCs w:val="24"/>
        </w:rPr>
        <w:t xml:space="preserve">enriquecida con posterioridad y complementada con las tesis de </w:t>
      </w:r>
      <w:proofErr w:type="spellStart"/>
      <w:r w:rsidRPr="00393A69">
        <w:rPr>
          <w:rFonts w:ascii="Arial" w:hAnsi="Arial" w:cs="Arial"/>
          <w:bCs/>
          <w:color w:val="000000"/>
          <w:sz w:val="24"/>
          <w:szCs w:val="24"/>
        </w:rPr>
        <w:t>Odet</w:t>
      </w:r>
      <w:proofErr w:type="spellEnd"/>
      <w:r w:rsidRPr="00393A69">
        <w:rPr>
          <w:rFonts w:ascii="Arial" w:hAnsi="Arial" w:cs="Arial"/>
          <w:bCs/>
          <w:color w:val="000000"/>
          <w:sz w:val="24"/>
          <w:szCs w:val="24"/>
        </w:rPr>
        <w:t xml:space="preserve"> </w:t>
      </w:r>
      <w:proofErr w:type="spellStart"/>
      <w:r w:rsidRPr="00393A69">
        <w:rPr>
          <w:rFonts w:ascii="Arial" w:hAnsi="Arial" w:cs="Arial"/>
          <w:bCs/>
          <w:color w:val="000000"/>
          <w:sz w:val="24"/>
          <w:szCs w:val="24"/>
        </w:rPr>
        <w:t>Noa</w:t>
      </w:r>
      <w:proofErr w:type="spellEnd"/>
      <w:r w:rsidRPr="00393A69">
        <w:rPr>
          <w:rFonts w:ascii="Arial" w:hAnsi="Arial" w:cs="Arial"/>
          <w:bCs/>
          <w:color w:val="000000"/>
          <w:sz w:val="24"/>
          <w:szCs w:val="24"/>
        </w:rPr>
        <w:t xml:space="preserve"> </w:t>
      </w:r>
      <w:proofErr w:type="spellStart"/>
      <w:r w:rsidRPr="00393A69">
        <w:rPr>
          <w:rFonts w:ascii="Arial" w:hAnsi="Arial" w:cs="Arial"/>
          <w:bCs/>
          <w:color w:val="000000"/>
          <w:sz w:val="24"/>
          <w:szCs w:val="24"/>
        </w:rPr>
        <w:t>Cománs</w:t>
      </w:r>
      <w:proofErr w:type="spellEnd"/>
      <w:r w:rsidRPr="00393A69">
        <w:rPr>
          <w:rFonts w:ascii="Arial" w:hAnsi="Arial" w:cs="Arial"/>
          <w:bCs/>
          <w:color w:val="000000"/>
          <w:sz w:val="24"/>
          <w:szCs w:val="24"/>
        </w:rPr>
        <w:t xml:space="preserve"> e </w:t>
      </w:r>
      <w:proofErr w:type="spellStart"/>
      <w:r w:rsidRPr="00393A69">
        <w:rPr>
          <w:rFonts w:ascii="Arial" w:hAnsi="Arial" w:cs="Arial"/>
          <w:bCs/>
          <w:color w:val="000000"/>
          <w:sz w:val="24"/>
          <w:szCs w:val="24"/>
        </w:rPr>
        <w:t>Ivet</w:t>
      </w:r>
      <w:proofErr w:type="spellEnd"/>
      <w:r w:rsidRPr="00393A69">
        <w:rPr>
          <w:rFonts w:ascii="Arial" w:hAnsi="Arial" w:cs="Arial"/>
          <w:bCs/>
          <w:color w:val="000000"/>
          <w:sz w:val="24"/>
          <w:szCs w:val="24"/>
        </w:rPr>
        <w:t xml:space="preserve"> Rodríguez </w:t>
      </w:r>
      <w:proofErr w:type="spellStart"/>
      <w:r w:rsidRPr="00393A69">
        <w:rPr>
          <w:rFonts w:ascii="Arial" w:hAnsi="Arial" w:cs="Arial"/>
          <w:bCs/>
          <w:color w:val="000000"/>
          <w:sz w:val="24"/>
          <w:szCs w:val="24"/>
        </w:rPr>
        <w:t>Piñol</w:t>
      </w:r>
      <w:proofErr w:type="spellEnd"/>
      <w:r w:rsidRPr="00393A69">
        <w:rPr>
          <w:rFonts w:ascii="Arial" w:hAnsi="Arial" w:cs="Arial"/>
          <w:bCs/>
          <w:color w:val="000000"/>
          <w:sz w:val="24"/>
          <w:szCs w:val="24"/>
        </w:rPr>
        <w:t>, que abordaron respectivamente, las ayudas para una utilización pertinente del audiovisual educativo y una propuesta de actividades para el uso intencionado y pertinente de los audiovisuales por familias con niños de la primera infancia; todas ellas tutoradas por la Dr</w:t>
      </w:r>
      <w:r w:rsidR="00A365B8">
        <w:rPr>
          <w:rFonts w:ascii="Arial" w:hAnsi="Arial" w:cs="Arial"/>
          <w:bCs/>
          <w:color w:val="000000"/>
          <w:sz w:val="24"/>
          <w:szCs w:val="24"/>
        </w:rPr>
        <w:t xml:space="preserve">. </w:t>
      </w:r>
      <w:r w:rsidRPr="00393A69">
        <w:rPr>
          <w:rFonts w:ascii="Arial" w:hAnsi="Arial" w:cs="Arial"/>
          <w:bCs/>
          <w:color w:val="000000"/>
          <w:sz w:val="24"/>
          <w:szCs w:val="24"/>
        </w:rPr>
        <w:t>C</w:t>
      </w:r>
      <w:r w:rsidR="00A365B8">
        <w:rPr>
          <w:rFonts w:ascii="Arial" w:hAnsi="Arial" w:cs="Arial"/>
          <w:bCs/>
          <w:color w:val="000000"/>
          <w:sz w:val="24"/>
          <w:szCs w:val="24"/>
        </w:rPr>
        <w:t>.</w:t>
      </w:r>
      <w:r w:rsidRPr="00393A69">
        <w:rPr>
          <w:rFonts w:ascii="Arial" w:hAnsi="Arial" w:cs="Arial"/>
          <w:bCs/>
          <w:color w:val="000000"/>
          <w:sz w:val="24"/>
          <w:szCs w:val="24"/>
        </w:rPr>
        <w:t xml:space="preserve"> Rios Leonard.</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sz w:val="24"/>
          <w:szCs w:val="24"/>
        </w:rPr>
        <w:t>“La informática educativa en la edad preescolar”</w:t>
      </w:r>
      <w:r w:rsidRPr="00393A69">
        <w:rPr>
          <w:rStyle w:val="Refdenotaalpie"/>
          <w:rFonts w:ascii="Arial" w:hAnsi="Arial" w:cs="Arial"/>
          <w:color w:val="000000"/>
          <w:sz w:val="24"/>
          <w:szCs w:val="24"/>
        </w:rPr>
        <w:footnoteReference w:id="1"/>
      </w:r>
      <w:r w:rsidRPr="00393A69">
        <w:rPr>
          <w:rFonts w:ascii="Arial" w:hAnsi="Arial" w:cs="Arial"/>
          <w:sz w:val="24"/>
          <w:szCs w:val="24"/>
        </w:rPr>
        <w:t xml:space="preserve"> (</w:t>
      </w:r>
      <w:proofErr w:type="spellStart"/>
      <w:r w:rsidRPr="00393A69">
        <w:rPr>
          <w:rFonts w:ascii="Arial" w:hAnsi="Arial" w:cs="Arial"/>
          <w:sz w:val="24"/>
          <w:szCs w:val="24"/>
        </w:rPr>
        <w:t>Siverio</w:t>
      </w:r>
      <w:proofErr w:type="spellEnd"/>
      <w:r w:rsidRPr="00393A69">
        <w:rPr>
          <w:rFonts w:ascii="Arial" w:hAnsi="Arial" w:cs="Arial"/>
          <w:sz w:val="24"/>
          <w:szCs w:val="24"/>
        </w:rPr>
        <w:t xml:space="preserve"> y otros. 2012), vinculada a la temática, en tanto la computación opera mediante pantallas y su introducción en estas edades, requiere de la determinación de requisitos ergonómicos y de protección de la salud de la primera infancia, se asumieron como referentes para la exposición a audiovisuales desde determinados medios o dispositivos portadores, así como </w:t>
      </w:r>
      <w:r w:rsidRPr="00393A69">
        <w:rPr>
          <w:rFonts w:ascii="Arial" w:hAnsi="Arial" w:cs="Arial"/>
          <w:bCs/>
          <w:color w:val="000000"/>
          <w:sz w:val="24"/>
          <w:szCs w:val="24"/>
        </w:rPr>
        <w:t>el enfoque de utilización de la informática en la primera infancia, no solo como medio de enseñanza, sino como medio de desarrollo.</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color w:val="000000"/>
          <w:sz w:val="24"/>
          <w:szCs w:val="24"/>
        </w:rPr>
        <w:lastRenderedPageBreak/>
        <w:t>Estaban creadas las condiciones para constituir en 2014 el proyecto “Acercamiento de los niños, las niñas de la primera infancia y sus familias a una cultura audiovisual” como un proyecto institucional</w:t>
      </w:r>
      <w:r w:rsidRPr="00393A69">
        <w:rPr>
          <w:rStyle w:val="Refdenotaalpie"/>
          <w:rFonts w:ascii="Arial" w:hAnsi="Arial" w:cs="Arial"/>
          <w:color w:val="000000"/>
          <w:sz w:val="24"/>
          <w:szCs w:val="24"/>
        </w:rPr>
        <w:footnoteReference w:id="2"/>
      </w:r>
      <w:r w:rsidRPr="00393A69">
        <w:rPr>
          <w:rFonts w:ascii="Arial" w:hAnsi="Arial" w:cs="Arial"/>
          <w:color w:val="000000"/>
          <w:sz w:val="24"/>
          <w:szCs w:val="24"/>
        </w:rPr>
        <w:t xml:space="preserve"> que posibilitó identificar y revelar importantes contradicciones manifiestas en la práctica diaria:</w:t>
      </w:r>
    </w:p>
    <w:p w:rsidR="00C47C49" w:rsidRPr="00393A69" w:rsidRDefault="00C47C49" w:rsidP="009E5B29">
      <w:pPr>
        <w:pStyle w:val="Prrafodelista"/>
        <w:numPr>
          <w:ilvl w:val="0"/>
          <w:numId w:val="11"/>
        </w:numPr>
        <w:spacing w:after="120" w:line="240" w:lineRule="auto"/>
        <w:jc w:val="both"/>
        <w:rPr>
          <w:rFonts w:ascii="Arial" w:hAnsi="Arial" w:cs="Arial"/>
          <w:color w:val="000000"/>
          <w:sz w:val="24"/>
          <w:szCs w:val="24"/>
        </w:rPr>
      </w:pPr>
      <w:r w:rsidRPr="00393A69">
        <w:rPr>
          <w:rFonts w:ascii="Arial" w:hAnsi="Arial" w:cs="Arial"/>
          <w:color w:val="000000"/>
          <w:sz w:val="24"/>
          <w:szCs w:val="24"/>
        </w:rPr>
        <w:t>Entre la utilización indiscriminada (múltiple y frecuente) de audiovisuales por los niños menores de seis años (condicionado por el impulso tecnológico en esta área además de las crecientes posibilidades de acceso), y la concepción de la primera infancia cubana y su desarrollo.</w:t>
      </w:r>
    </w:p>
    <w:p w:rsidR="00C47C49" w:rsidRPr="00393A69" w:rsidRDefault="00C47C49" w:rsidP="009E5B29">
      <w:pPr>
        <w:pStyle w:val="Prrafodelista"/>
        <w:numPr>
          <w:ilvl w:val="0"/>
          <w:numId w:val="11"/>
        </w:numPr>
        <w:spacing w:after="120" w:line="240" w:lineRule="auto"/>
        <w:jc w:val="both"/>
        <w:rPr>
          <w:rFonts w:ascii="Arial" w:hAnsi="Arial" w:cs="Arial"/>
          <w:color w:val="000000"/>
          <w:sz w:val="24"/>
          <w:szCs w:val="24"/>
        </w:rPr>
      </w:pPr>
      <w:r w:rsidRPr="00393A69">
        <w:rPr>
          <w:rFonts w:ascii="Arial" w:hAnsi="Arial" w:cs="Arial"/>
          <w:color w:val="000000"/>
          <w:sz w:val="24"/>
          <w:szCs w:val="24"/>
        </w:rPr>
        <w:t>Entre el proceso de alfabetización audiovisual y el reconocimiento de la primera infancia como período sensible para el inicio de ello.</w:t>
      </w:r>
    </w:p>
    <w:p w:rsidR="00C47C49" w:rsidRPr="00393A69" w:rsidRDefault="00C47C49" w:rsidP="009E5B29">
      <w:pPr>
        <w:pStyle w:val="Prrafodelista"/>
        <w:numPr>
          <w:ilvl w:val="0"/>
          <w:numId w:val="11"/>
        </w:numPr>
        <w:spacing w:after="120" w:line="240" w:lineRule="auto"/>
        <w:jc w:val="both"/>
        <w:rPr>
          <w:rFonts w:ascii="Arial" w:hAnsi="Arial" w:cs="Arial"/>
          <w:color w:val="000000"/>
          <w:sz w:val="24"/>
          <w:szCs w:val="24"/>
        </w:rPr>
      </w:pPr>
      <w:r w:rsidRPr="00393A69">
        <w:rPr>
          <w:rFonts w:ascii="Arial" w:hAnsi="Arial" w:cs="Arial"/>
          <w:color w:val="000000"/>
          <w:sz w:val="24"/>
          <w:szCs w:val="24"/>
        </w:rPr>
        <w:t>Entre las necesidades de orientación por parte de padres/familias como mediadores de la interacción con los audiovisuales y la preparación de los educadores desde su formación inicial, para desarrollar esta función.</w:t>
      </w:r>
    </w:p>
    <w:p w:rsidR="00C47C49" w:rsidRPr="00393A69" w:rsidRDefault="00C47C49" w:rsidP="009E5B29">
      <w:pPr>
        <w:pStyle w:val="Prrafodelista"/>
        <w:numPr>
          <w:ilvl w:val="0"/>
          <w:numId w:val="11"/>
        </w:numPr>
        <w:spacing w:after="120" w:line="240" w:lineRule="auto"/>
        <w:jc w:val="both"/>
        <w:rPr>
          <w:rFonts w:ascii="Arial" w:hAnsi="Arial" w:cs="Arial"/>
          <w:color w:val="000000"/>
          <w:sz w:val="24"/>
          <w:szCs w:val="24"/>
        </w:rPr>
      </w:pPr>
      <w:r w:rsidRPr="00393A69">
        <w:rPr>
          <w:rFonts w:ascii="Arial" w:hAnsi="Arial" w:cs="Arial"/>
          <w:color w:val="000000"/>
          <w:sz w:val="24"/>
          <w:szCs w:val="24"/>
        </w:rPr>
        <w:t>Entre la necesidad de abordar este fenómeno complejo de manera integral y sus interpretaciones institucionales y sectoriales.</w:t>
      </w:r>
    </w:p>
    <w:p w:rsidR="00C47C49" w:rsidRPr="00393A69" w:rsidRDefault="00C47C49" w:rsidP="009E5B29">
      <w:pPr>
        <w:pStyle w:val="Prrafodelista"/>
        <w:numPr>
          <w:ilvl w:val="0"/>
          <w:numId w:val="11"/>
        </w:numPr>
        <w:spacing w:after="120" w:line="240" w:lineRule="auto"/>
        <w:jc w:val="both"/>
        <w:rPr>
          <w:rFonts w:ascii="Arial" w:hAnsi="Arial" w:cs="Arial"/>
          <w:color w:val="000000"/>
          <w:sz w:val="24"/>
          <w:szCs w:val="24"/>
        </w:rPr>
      </w:pPr>
      <w:r w:rsidRPr="00393A69">
        <w:rPr>
          <w:rFonts w:ascii="Arial" w:hAnsi="Arial" w:cs="Arial"/>
          <w:color w:val="000000"/>
          <w:sz w:val="24"/>
          <w:szCs w:val="24"/>
        </w:rPr>
        <w:t>Entre la visión recreativa/ocupacional de tiempo libre y la educativa/desarrolladora de la personalidad de los niños y niñas, en la utilización de audiovisuales.</w:t>
      </w:r>
    </w:p>
    <w:p w:rsidR="00C47C49" w:rsidRPr="00393A69" w:rsidRDefault="00C47C49" w:rsidP="009E5B29">
      <w:pPr>
        <w:pStyle w:val="Prrafodelista"/>
        <w:numPr>
          <w:ilvl w:val="0"/>
          <w:numId w:val="11"/>
        </w:numPr>
        <w:spacing w:after="120" w:line="240" w:lineRule="auto"/>
        <w:jc w:val="both"/>
        <w:rPr>
          <w:rFonts w:ascii="Arial" w:hAnsi="Arial" w:cs="Arial"/>
          <w:color w:val="000000"/>
          <w:sz w:val="24"/>
          <w:szCs w:val="24"/>
        </w:rPr>
      </w:pPr>
      <w:r w:rsidRPr="00393A69">
        <w:rPr>
          <w:rFonts w:ascii="Arial" w:hAnsi="Arial" w:cs="Arial"/>
          <w:color w:val="000000"/>
          <w:sz w:val="24"/>
          <w:szCs w:val="24"/>
        </w:rPr>
        <w:t>Entre la necesidad de contar con audiovisuales de calidad para la primera infancia y la escasa producción nacional</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rPr>
        <w:t xml:space="preserve">Dichos cuestionamientos fueron esenciales para la realización del tránsito en 2016 a la condición de Proyecto del CELEP, asociado al </w:t>
      </w:r>
      <w:r w:rsidRPr="00393A69">
        <w:rPr>
          <w:rFonts w:ascii="Arial" w:hAnsi="Arial" w:cs="Arial"/>
          <w:color w:val="000000"/>
          <w:sz w:val="24"/>
          <w:szCs w:val="24"/>
        </w:rPr>
        <w:t>Programa Nacional “Problema actuales del Sistema de Educación cubano. Perspectivas desarrollo.”, desde la denominación de “Acercamiento de los niños, las niñas de la primera infancia y sus familias a una cultura audiovisual”, dirigido por la Dr</w:t>
      </w:r>
      <w:r w:rsidR="00093EE8">
        <w:rPr>
          <w:rFonts w:ascii="Arial" w:hAnsi="Arial" w:cs="Arial"/>
          <w:color w:val="000000"/>
          <w:sz w:val="24"/>
          <w:szCs w:val="24"/>
        </w:rPr>
        <w:t xml:space="preserve">. </w:t>
      </w:r>
      <w:r w:rsidRPr="00393A69">
        <w:rPr>
          <w:rFonts w:ascii="Arial" w:hAnsi="Arial" w:cs="Arial"/>
          <w:color w:val="000000"/>
          <w:sz w:val="24"/>
          <w:szCs w:val="24"/>
        </w:rPr>
        <w:t>C. Isabel Rios.  A partir de la desaparición del CELEP y su integración al Instituto Central de Ciencias Pedagógicas, el mismo fue coordinado por la M</w:t>
      </w:r>
      <w:r w:rsidR="00093EE8">
        <w:rPr>
          <w:rFonts w:ascii="Arial" w:hAnsi="Arial" w:cs="Arial"/>
          <w:color w:val="000000"/>
          <w:sz w:val="24"/>
          <w:szCs w:val="24"/>
        </w:rPr>
        <w:t>. Sc</w:t>
      </w:r>
      <w:r w:rsidRPr="00393A69">
        <w:rPr>
          <w:rFonts w:ascii="Arial" w:hAnsi="Arial" w:cs="Arial"/>
          <w:color w:val="000000"/>
          <w:sz w:val="24"/>
          <w:szCs w:val="24"/>
        </w:rPr>
        <w:t xml:space="preserve">. </w:t>
      </w:r>
      <w:proofErr w:type="spellStart"/>
      <w:r w:rsidRPr="00393A69">
        <w:rPr>
          <w:rFonts w:ascii="Arial" w:hAnsi="Arial" w:cs="Arial"/>
          <w:color w:val="000000"/>
          <w:sz w:val="24"/>
          <w:szCs w:val="24"/>
        </w:rPr>
        <w:t>Odet</w:t>
      </w:r>
      <w:proofErr w:type="spellEnd"/>
      <w:r w:rsidRPr="00393A69">
        <w:rPr>
          <w:rFonts w:ascii="Arial" w:hAnsi="Arial" w:cs="Arial"/>
          <w:color w:val="000000"/>
          <w:sz w:val="24"/>
          <w:szCs w:val="24"/>
        </w:rPr>
        <w:t xml:space="preserve"> </w:t>
      </w:r>
      <w:proofErr w:type="spellStart"/>
      <w:r w:rsidRPr="00393A69">
        <w:rPr>
          <w:rFonts w:ascii="Arial" w:hAnsi="Arial" w:cs="Arial"/>
          <w:color w:val="000000"/>
          <w:sz w:val="24"/>
          <w:szCs w:val="24"/>
        </w:rPr>
        <w:t>Noa</w:t>
      </w:r>
      <w:proofErr w:type="spellEnd"/>
      <w:r w:rsidRPr="00393A69">
        <w:rPr>
          <w:rFonts w:ascii="Arial" w:hAnsi="Arial" w:cs="Arial"/>
          <w:color w:val="000000"/>
          <w:sz w:val="24"/>
          <w:szCs w:val="24"/>
        </w:rPr>
        <w:t xml:space="preserve"> </w:t>
      </w:r>
      <w:proofErr w:type="spellStart"/>
      <w:r w:rsidRPr="00393A69">
        <w:rPr>
          <w:rFonts w:ascii="Arial" w:hAnsi="Arial" w:cs="Arial"/>
          <w:color w:val="000000"/>
          <w:sz w:val="24"/>
          <w:szCs w:val="24"/>
        </w:rPr>
        <w:t>Cománs</w:t>
      </w:r>
      <w:proofErr w:type="spellEnd"/>
      <w:r w:rsidRPr="00393A69">
        <w:rPr>
          <w:rFonts w:ascii="Arial" w:hAnsi="Arial" w:cs="Arial"/>
          <w:color w:val="000000"/>
          <w:sz w:val="24"/>
          <w:szCs w:val="24"/>
        </w:rPr>
        <w:t>.</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color w:val="000000"/>
          <w:sz w:val="24"/>
          <w:szCs w:val="24"/>
        </w:rPr>
        <w:t xml:space="preserve">Desde esta condición se </w:t>
      </w:r>
      <w:r w:rsidRPr="00393A69">
        <w:rPr>
          <w:rFonts w:ascii="Arial" w:hAnsi="Arial" w:cs="Arial"/>
          <w:bCs/>
          <w:color w:val="000000"/>
          <w:sz w:val="24"/>
          <w:szCs w:val="24"/>
        </w:rPr>
        <w:t>precisaron las ayudas para la utilización pertinente del audiovisual educativo; se realizó un primer acercamiento al consumo en estas edades, extraído de una muestra de 338 niños de 5 provincias; se determinaron criterios para la selección de audi</w:t>
      </w:r>
      <w:r w:rsidR="008964E9">
        <w:rPr>
          <w:rFonts w:ascii="Arial" w:hAnsi="Arial" w:cs="Arial"/>
          <w:bCs/>
          <w:color w:val="000000"/>
          <w:sz w:val="24"/>
          <w:szCs w:val="24"/>
        </w:rPr>
        <w:t>ovisuales en la primera infancia,</w:t>
      </w:r>
      <w:r w:rsidRPr="00393A69">
        <w:rPr>
          <w:rFonts w:ascii="Arial" w:hAnsi="Arial" w:cs="Arial"/>
          <w:bCs/>
          <w:color w:val="000000"/>
          <w:sz w:val="24"/>
          <w:szCs w:val="24"/>
        </w:rPr>
        <w:t xml:space="preserve"> se elaboró un folleto y DVD dirigido a las familias, con orientaciones educativas para la utilización de audiovisuales y se incorporaron los resultados de las investigaciones para el uso de tabletas inteligentes, que complementó los requisitos ergonómicos e higiénicos determinados previamente, así como el enfoque de utilización de la informática en la primera infancia, no solo como medio de enseñanza, sino como medio de desarrollo.</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El decurso mencionado </w:t>
      </w:r>
      <w:r w:rsidR="008964E9">
        <w:rPr>
          <w:rFonts w:ascii="Arial" w:hAnsi="Arial" w:cs="Arial"/>
          <w:bCs/>
          <w:color w:val="000000"/>
          <w:sz w:val="24"/>
          <w:szCs w:val="24"/>
        </w:rPr>
        <w:t>permitió</w:t>
      </w:r>
      <w:r w:rsidRPr="00393A69">
        <w:rPr>
          <w:rFonts w:ascii="Arial" w:hAnsi="Arial" w:cs="Arial"/>
          <w:bCs/>
          <w:color w:val="000000"/>
          <w:sz w:val="24"/>
          <w:szCs w:val="24"/>
        </w:rPr>
        <w:t xml:space="preserve"> conocer de la existencia de un consumo sistemático de audiovisuales por parte de los niños de la primera infancia, incluyendo aquellos que pertenecen a la infancia temprana (0 a 3 años) e informa empíricamente que este consumo se amplía y diversifica por la inclusión en los hogares de nuevos dispositivos móviles como </w:t>
      </w:r>
      <w:r w:rsidRPr="00142844">
        <w:rPr>
          <w:rFonts w:ascii="Arial" w:hAnsi="Arial" w:cs="Arial"/>
          <w:bCs/>
          <w:color w:val="000000"/>
          <w:sz w:val="24"/>
          <w:szCs w:val="24"/>
        </w:rPr>
        <w:t>las tabletas inteligentes y los teléfonos celulares</w:t>
      </w:r>
      <w:r w:rsidRPr="00393A69">
        <w:rPr>
          <w:rFonts w:ascii="Arial" w:hAnsi="Arial" w:cs="Arial"/>
          <w:bCs/>
          <w:color w:val="000000"/>
          <w:sz w:val="24"/>
          <w:szCs w:val="24"/>
        </w:rPr>
        <w:t xml:space="preserve">, cuyas características y dimensiones plantean exigencias </w:t>
      </w:r>
      <w:r w:rsidRPr="00393A69">
        <w:rPr>
          <w:rFonts w:ascii="Arial" w:hAnsi="Arial" w:cs="Arial"/>
          <w:bCs/>
          <w:color w:val="000000"/>
          <w:sz w:val="24"/>
          <w:szCs w:val="24"/>
        </w:rPr>
        <w:lastRenderedPageBreak/>
        <w:t xml:space="preserve">diferentes a las de las laptops y PC. Todo ello en función de la recreación y entretenimiento de los niños, sin una certeza de que sea positiva, su repercusión para el desarrollo integral de estos.  </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Muchas familias reconocen que su actuación no es la más </w:t>
      </w:r>
      <w:r w:rsidR="00170306" w:rsidRPr="00393A69">
        <w:rPr>
          <w:rFonts w:ascii="Arial" w:hAnsi="Arial" w:cs="Arial"/>
          <w:bCs/>
          <w:color w:val="000000"/>
          <w:sz w:val="24"/>
          <w:szCs w:val="24"/>
        </w:rPr>
        <w:t>adecuada,</w:t>
      </w:r>
      <w:r w:rsidRPr="00393A69">
        <w:rPr>
          <w:rFonts w:ascii="Arial" w:hAnsi="Arial" w:cs="Arial"/>
          <w:bCs/>
          <w:color w:val="000000"/>
          <w:sz w:val="24"/>
          <w:szCs w:val="24"/>
        </w:rPr>
        <w:t xml:space="preserve"> pero carecen de orientaciones sociales o de las instituciones educacionales acerca de la forma más acertada de proceder. </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Este es el panorama general nacional que encuentra el proyecto “Fomento de una cultura audiovisual para niños y familias de la primera infancia, mediante la utilización de múltiples pantallas”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En el abordaje de esta temática a nivel internacional, se manifiesta también un desbalance en la consideración de la primera infancia dentro del público infantil y en comparación con el resto de las fajas etarias, siendo más numerosas las experiencias de tipo teórico prácticas realizadas desde la cultura y la comunicación, que las investigaciones científicas académicas con perfil educativo, más presentes como intereses particulares de algunas instituciones o universidades.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Marchan a la cabeza en Iberoamérica, países como Colombia, México, Argentina, Chile, Uruguay y por supuesto, España, los que tienen instaurada desde el pasado siglo y otras en años más recientes, la realización anual de encuestas nacionales de consumo de contenidos audiovisuales. Los mismos poseen observatorios que realizan evaluaciones y caracterizaciones sistemáticas.</w:t>
      </w:r>
    </w:p>
    <w:p w:rsidR="00C47C49" w:rsidRPr="00393A69" w:rsidRDefault="00C47C49" w:rsidP="00C47C49">
      <w:pPr>
        <w:spacing w:after="120" w:line="240" w:lineRule="auto"/>
        <w:jc w:val="both"/>
        <w:rPr>
          <w:rFonts w:ascii="Arial" w:hAnsi="Arial" w:cs="Arial"/>
          <w:bCs/>
          <w:color w:val="000000"/>
          <w:sz w:val="24"/>
          <w:szCs w:val="24"/>
        </w:rPr>
      </w:pPr>
      <w:r w:rsidRPr="002D42BD">
        <w:rPr>
          <w:rFonts w:ascii="Arial" w:hAnsi="Arial" w:cs="Arial"/>
          <w:bCs/>
          <w:color w:val="000000"/>
          <w:sz w:val="24"/>
          <w:szCs w:val="24"/>
        </w:rPr>
        <w:t>La Asociación para la Investigación de Medios de Comunicación (AIMC), por ejemplo, es la gestora de los más importantes estudios de audiencia en España; el último de ellos en 2018, que abarcó los medios que consume la población infantil, con qué dispositivos, la influencia de nuevos dispositivos en nuevos hábitos de vida y las preferencias de actividades, así como el control de los</w:t>
      </w:r>
      <w:r>
        <w:rPr>
          <w:rFonts w:ascii="Arial" w:hAnsi="Arial" w:cs="Arial"/>
          <w:bCs/>
          <w:color w:val="000000"/>
          <w:sz w:val="24"/>
          <w:szCs w:val="24"/>
        </w:rPr>
        <w:t xml:space="preserve"> padres en el consumo de medios.</w:t>
      </w:r>
    </w:p>
    <w:p w:rsidR="00C47C49" w:rsidRPr="00393A69" w:rsidRDefault="00C47C49" w:rsidP="00C47C49">
      <w:pPr>
        <w:pStyle w:val="Default"/>
        <w:spacing w:after="120"/>
        <w:jc w:val="both"/>
        <w:rPr>
          <w:rFonts w:ascii="Arial" w:hAnsi="Arial" w:cs="Arial"/>
          <w:bCs/>
        </w:rPr>
      </w:pPr>
      <w:r w:rsidRPr="00393A69">
        <w:rPr>
          <w:rFonts w:ascii="Arial" w:hAnsi="Arial" w:cs="Arial"/>
          <w:bCs/>
        </w:rPr>
        <w:t>Estas encuestas son responsabilidad de instituciones creadas a tal efecto, (Instituto Federal de Telecomunicaciones de México y Consejo Nacional de televisión de Chile, Comisión de Regulación de Comunicaciones en Colombia) o asumidas por los propios Ministerios de Cultura, Departamentos Administrativos Nacionales de Estadística y Universidades especializadas.</w:t>
      </w:r>
    </w:p>
    <w:p w:rsidR="00C47C49" w:rsidRPr="00393A69" w:rsidRDefault="00C47C49" w:rsidP="00C47C49">
      <w:pPr>
        <w:pStyle w:val="Default"/>
        <w:spacing w:after="120"/>
        <w:jc w:val="both"/>
        <w:rPr>
          <w:rFonts w:ascii="Arial" w:hAnsi="Arial" w:cs="Arial"/>
          <w:bCs/>
        </w:rPr>
      </w:pPr>
      <w:r w:rsidRPr="00393A69">
        <w:rPr>
          <w:rFonts w:ascii="Arial" w:hAnsi="Arial" w:cs="Arial"/>
          <w:bCs/>
        </w:rPr>
        <w:t>A pesar de la larga tradición de evaluación de consumos culturales en general y consumos audiovisuales en particular, los instrumentos que aplican estos estudios responden generalmente a edades superiores a los 8 años.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Son los Ministerios de Educación y Cultura y sus respectivos programas nacionales (De Cero a Siempre y Chile Crece Contigo), los que han emitido regulaciones para la protección de la primera infancia con relación al consumo, sobre todo para la protección frente al exceso de exposición, a contenidos nocivos de carácter violento, sexista, discriminador o de cualquier otro aspecto que pueda perjudicar el sano desarrollo de las niñas y niños.</w:t>
      </w:r>
    </w:p>
    <w:p w:rsidR="00C47C49" w:rsidRPr="00393A6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El Consejo Nacional de TV de Chile elaboró y </w:t>
      </w:r>
      <w:r w:rsidR="00DB7727" w:rsidRPr="00393A69">
        <w:rPr>
          <w:rFonts w:ascii="Arial" w:hAnsi="Arial" w:cs="Arial"/>
          <w:bCs/>
          <w:color w:val="000000"/>
          <w:sz w:val="24"/>
          <w:szCs w:val="24"/>
        </w:rPr>
        <w:t>divulgó desde</w:t>
      </w:r>
      <w:r w:rsidRPr="00393A69">
        <w:rPr>
          <w:rFonts w:ascii="Arial" w:hAnsi="Arial" w:cs="Arial"/>
          <w:bCs/>
          <w:color w:val="000000"/>
          <w:sz w:val="24"/>
          <w:szCs w:val="24"/>
        </w:rPr>
        <w:t xml:space="preserve"> 2016 una guía de mediación para el consumo infantil a través de un canal educativo de televisión nacional y otras plataformas audiovisuales, con el objetivo de promover la reflexión en torno al consumo de televisión en los hogares chilenos. </w:t>
      </w:r>
    </w:p>
    <w:p w:rsidR="00C47C49" w:rsidRPr="00393A69" w:rsidRDefault="00C47C49" w:rsidP="00C47C49">
      <w:pPr>
        <w:spacing w:after="120" w:line="240" w:lineRule="auto"/>
        <w:jc w:val="both"/>
        <w:rPr>
          <w:rFonts w:ascii="Arial" w:hAnsi="Arial" w:cs="Arial"/>
          <w:bCs/>
          <w:color w:val="000000"/>
          <w:sz w:val="24"/>
          <w:szCs w:val="24"/>
        </w:rPr>
      </w:pPr>
    </w:p>
    <w:p w:rsidR="00C47C4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Su objetivo es entregar a padres, apoderados y docentes, consejos para mediar los contenidos que ven los niños en la televisión y otras plataformas audiovisuales; por eso su página digital</w:t>
      </w:r>
      <w:r w:rsidRPr="00393A69">
        <w:rPr>
          <w:rFonts w:ascii="Arial" w:hAnsi="Arial" w:cs="Arial"/>
          <w:bCs/>
          <w:color w:val="2F5496" w:themeColor="accent5" w:themeShade="BF"/>
          <w:sz w:val="24"/>
          <w:szCs w:val="24"/>
        </w:rPr>
        <w:t xml:space="preserve"> </w:t>
      </w:r>
      <w:r w:rsidRPr="00393A69">
        <w:rPr>
          <w:rFonts w:ascii="Arial" w:hAnsi="Arial" w:cs="Arial"/>
          <w:bCs/>
          <w:sz w:val="24"/>
          <w:szCs w:val="24"/>
        </w:rPr>
        <w:t>(</w:t>
      </w:r>
      <w:hyperlink r:id="rId8" w:history="1">
        <w:r w:rsidRPr="00393A69">
          <w:rPr>
            <w:rStyle w:val="Hipervnculo"/>
            <w:rFonts w:ascii="Arial" w:hAnsi="Arial" w:cs="Arial"/>
            <w:sz w:val="24"/>
            <w:szCs w:val="24"/>
          </w:rPr>
          <w:t>https://cntvinfantil.cl/blog/padres-y-profesores/guia-de-mediacion/</w:t>
        </w:r>
      </w:hyperlink>
      <w:r w:rsidRPr="00393A69">
        <w:rPr>
          <w:rFonts w:ascii="Arial" w:hAnsi="Arial" w:cs="Arial"/>
          <w:bCs/>
          <w:sz w:val="24"/>
          <w:szCs w:val="24"/>
        </w:rPr>
        <w:t xml:space="preserve">) </w:t>
      </w:r>
      <w:r w:rsidRPr="00393A69">
        <w:rPr>
          <w:rFonts w:ascii="Arial" w:hAnsi="Arial" w:cs="Arial"/>
          <w:bCs/>
          <w:color w:val="000000"/>
          <w:sz w:val="24"/>
          <w:szCs w:val="24"/>
        </w:rPr>
        <w:t xml:space="preserve"> posee un blog para el intercambio, orientaciones para padres y profesores y una guía de mediación, que incluye un material descargable, con actividades para la primera infancia, que utilizan los personajes y contenidos de las series televisivas de mayor auditorio infantil, producidas en el país. (Anexo #3)</w:t>
      </w:r>
    </w:p>
    <w:p w:rsidR="00C47C4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Otra experiencia integral, que identificamos como la más destacada, es la de </w:t>
      </w:r>
      <w:proofErr w:type="spellStart"/>
      <w:r w:rsidRPr="00393A69">
        <w:rPr>
          <w:rFonts w:ascii="Arial" w:hAnsi="Arial" w:cs="Arial"/>
          <w:bCs/>
          <w:color w:val="000000"/>
          <w:sz w:val="24"/>
          <w:szCs w:val="24"/>
        </w:rPr>
        <w:t>MaguaRED</w:t>
      </w:r>
      <w:proofErr w:type="spellEnd"/>
      <w:r w:rsidRPr="00393A69">
        <w:rPr>
          <w:rFonts w:ascii="Arial" w:hAnsi="Arial" w:cs="Arial"/>
          <w:bCs/>
          <w:color w:val="000000"/>
          <w:sz w:val="24"/>
          <w:szCs w:val="24"/>
        </w:rPr>
        <w:t> de Colombia, que hace parte de la Estrategia Digital de Cultura y Primera Infancia (EDCPI) del Ministerio de Cultura. Concretamente, es un portal que comparte información especializada en primera infancia dirigida a padres, cuidadores y agentes educativos; a los productores de contenidos infantiles y, en general, a quienes tienen alguna re</w:t>
      </w:r>
      <w:r>
        <w:rPr>
          <w:rFonts w:ascii="Arial" w:hAnsi="Arial" w:cs="Arial"/>
          <w:bCs/>
          <w:color w:val="000000"/>
          <w:sz w:val="24"/>
          <w:szCs w:val="24"/>
        </w:rPr>
        <w:t>lación con la primera infancia.</w:t>
      </w:r>
    </w:p>
    <w:p w:rsidR="00C47C4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La Estrategia Digital de Cultura y Primera Infancia comprende las plataformas Maguaré y </w:t>
      </w:r>
      <w:proofErr w:type="spellStart"/>
      <w:r w:rsidRPr="00393A69">
        <w:rPr>
          <w:rFonts w:ascii="Arial" w:hAnsi="Arial" w:cs="Arial"/>
          <w:bCs/>
          <w:color w:val="000000"/>
          <w:sz w:val="24"/>
          <w:szCs w:val="24"/>
        </w:rPr>
        <w:t>MaguaRED</w:t>
      </w:r>
      <w:proofErr w:type="spellEnd"/>
      <w:r w:rsidRPr="00393A69">
        <w:rPr>
          <w:rFonts w:ascii="Arial" w:hAnsi="Arial" w:cs="Arial"/>
          <w:bCs/>
          <w:color w:val="000000"/>
          <w:sz w:val="24"/>
          <w:szCs w:val="24"/>
        </w:rPr>
        <w:t>, cuentas en Facebook y </w:t>
      </w:r>
      <w:proofErr w:type="spellStart"/>
      <w:r w:rsidRPr="00393A69">
        <w:rPr>
          <w:rFonts w:ascii="Arial" w:hAnsi="Arial" w:cs="Arial"/>
          <w:bCs/>
          <w:color w:val="000000"/>
          <w:sz w:val="24"/>
          <w:szCs w:val="24"/>
        </w:rPr>
        <w:t>Twitter</w:t>
      </w:r>
      <w:proofErr w:type="spellEnd"/>
      <w:r w:rsidRPr="00393A69">
        <w:rPr>
          <w:rFonts w:ascii="Arial" w:hAnsi="Arial" w:cs="Arial"/>
          <w:bCs/>
          <w:color w:val="000000"/>
          <w:sz w:val="24"/>
          <w:szCs w:val="24"/>
        </w:rPr>
        <w:t>, un canal en YouTube, los talleres y socializaciones presenciales y la circulación de materiales didácticos. El objetivo de la estrategia es alentar la participación de los niños y niñas y sus cuidadores a partir de actividades relacionadas con la expresión en distintos lenguajes artísticos y fomentar que las audiencias compartan la información, las experiencias y las herramientas disponibles. </w:t>
      </w:r>
    </w:p>
    <w:p w:rsidR="00C47C4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 xml:space="preserve">Aparece en esta experiencia una característica que se manifiesta como tendencia en países con condiciones económicas para ello y es la concatenación de la oferta audiovisual para la primera infancia con las plataformas </w:t>
      </w:r>
      <w:proofErr w:type="spellStart"/>
      <w:r w:rsidRPr="00393A69">
        <w:rPr>
          <w:rFonts w:ascii="Arial" w:hAnsi="Arial" w:cs="Arial"/>
          <w:bCs/>
          <w:color w:val="000000"/>
          <w:sz w:val="24"/>
          <w:szCs w:val="24"/>
        </w:rPr>
        <w:t>mul</w:t>
      </w:r>
      <w:r>
        <w:rPr>
          <w:rFonts w:ascii="Arial" w:hAnsi="Arial" w:cs="Arial"/>
          <w:bCs/>
          <w:color w:val="000000"/>
          <w:sz w:val="24"/>
          <w:szCs w:val="24"/>
        </w:rPr>
        <w:t>timediales</w:t>
      </w:r>
      <w:proofErr w:type="spellEnd"/>
      <w:r>
        <w:rPr>
          <w:rFonts w:ascii="Arial" w:hAnsi="Arial" w:cs="Arial"/>
          <w:bCs/>
          <w:color w:val="000000"/>
          <w:sz w:val="24"/>
          <w:szCs w:val="24"/>
        </w:rPr>
        <w:t xml:space="preserve"> y el trabajo en red.</w:t>
      </w:r>
    </w:p>
    <w:p w:rsidR="00C47C49" w:rsidRDefault="00C47C49" w:rsidP="00C47C49">
      <w:pPr>
        <w:spacing w:after="120" w:line="240" w:lineRule="auto"/>
        <w:jc w:val="both"/>
        <w:rPr>
          <w:rFonts w:ascii="Arial" w:hAnsi="Arial" w:cs="Arial"/>
          <w:bCs/>
          <w:color w:val="000000"/>
          <w:sz w:val="24"/>
          <w:szCs w:val="24"/>
        </w:rPr>
      </w:pPr>
      <w:r w:rsidRPr="00393A69">
        <w:rPr>
          <w:rFonts w:ascii="Arial" w:hAnsi="Arial" w:cs="Arial"/>
          <w:bCs/>
          <w:color w:val="000000"/>
          <w:sz w:val="24"/>
          <w:szCs w:val="24"/>
        </w:rPr>
        <w:t>En 2011, surgió la estrategia 'De Cero a Siempre', como una propuesta del Gobierno Nacional que se centró en la atención integral de la primera</w:t>
      </w:r>
      <w:r w:rsidRPr="00393A69">
        <w:rPr>
          <w:rFonts w:ascii="Arial" w:eastAsia="Times New Roman" w:hAnsi="Arial" w:cs="Arial"/>
          <w:sz w:val="24"/>
          <w:szCs w:val="24"/>
          <w:lang w:eastAsia="es-ES"/>
        </w:rPr>
        <w:t xml:space="preserve"> infancia en el país. Desde este momento, el Ministerio de Cultura empezó a hacer parte de la Comisión Intersectorial de Primera Infancia, frente a la cual asumió el compromiso de  propender por la promoción y el reconocimiento de los derechos culturales de los niños y sus familias en su diversidad poblacional, territorial étnica, lingüística y social, así como la formulación de directrices para el fomento de los lenguajes y expresiones artísticas, la literatura y la lectura, la participación infantil y el ejercicio de la ciudadanía en todos los entornos.</w:t>
      </w:r>
    </w:p>
    <w:p w:rsidR="00C47C49" w:rsidRDefault="00C47C49" w:rsidP="00C47C49">
      <w:pPr>
        <w:spacing w:after="120" w:line="240" w:lineRule="auto"/>
        <w:jc w:val="both"/>
        <w:rPr>
          <w:rFonts w:ascii="Arial" w:hAnsi="Arial" w:cs="Arial"/>
          <w:bCs/>
          <w:color w:val="000000"/>
          <w:sz w:val="24"/>
          <w:szCs w:val="24"/>
        </w:rPr>
      </w:pPr>
      <w:r w:rsidRPr="00393A69">
        <w:rPr>
          <w:rFonts w:ascii="Arial" w:eastAsia="Times New Roman" w:hAnsi="Arial" w:cs="Arial"/>
          <w:sz w:val="24"/>
          <w:szCs w:val="24"/>
          <w:lang w:eastAsia="es-ES"/>
        </w:rPr>
        <w:t>Cinco años después, en 2016, esta iniciativa se convirtió en una política de Estado que, entre otras cosas, considera los derechos culturales como fundamentales para el desarrollo integral de los niños entre los 0 y los 6 años. A través de esta política, se ratificó el compromiso del Ministerio de Cultura frente al desarrollo integral de la Primera Infancia.</w:t>
      </w:r>
    </w:p>
    <w:p w:rsidR="00C47C49" w:rsidRDefault="00C47C49" w:rsidP="00C47C49">
      <w:pPr>
        <w:spacing w:after="120" w:line="240" w:lineRule="auto"/>
        <w:jc w:val="both"/>
        <w:rPr>
          <w:rFonts w:ascii="Arial" w:hAnsi="Arial" w:cs="Arial"/>
          <w:bCs/>
          <w:color w:val="000000"/>
          <w:sz w:val="24"/>
          <w:szCs w:val="24"/>
        </w:rPr>
      </w:pPr>
      <w:r w:rsidRPr="00393A69">
        <w:rPr>
          <w:rFonts w:ascii="Arial" w:eastAsia="Times New Roman" w:hAnsi="Arial" w:cs="Arial"/>
          <w:sz w:val="24"/>
          <w:szCs w:val="24"/>
          <w:lang w:eastAsia="es-ES"/>
        </w:rPr>
        <w:t xml:space="preserve">El cumplimiento de esta responsabilidad se lleva a cabo a través de cuatro líneas de acción: el proceso de formación, 'Cuerpo Sonoro: expresiones artísticas y primera infancia'; Desarrollo de la Estrategia Digital de Cultura y Primera Infancia con sus portales Maguaré y </w:t>
      </w:r>
      <w:proofErr w:type="spellStart"/>
      <w:r w:rsidRPr="00393A69">
        <w:rPr>
          <w:rFonts w:ascii="Arial" w:eastAsia="Times New Roman" w:hAnsi="Arial" w:cs="Arial"/>
          <w:sz w:val="24"/>
          <w:szCs w:val="24"/>
          <w:lang w:eastAsia="es-ES"/>
        </w:rPr>
        <w:t>MaguaRED</w:t>
      </w:r>
      <w:proofErr w:type="spellEnd"/>
      <w:r w:rsidRPr="00393A69">
        <w:rPr>
          <w:rFonts w:ascii="Arial" w:eastAsia="Times New Roman" w:hAnsi="Arial" w:cs="Arial"/>
          <w:sz w:val="24"/>
          <w:szCs w:val="24"/>
          <w:lang w:eastAsia="es-ES"/>
        </w:rPr>
        <w:t xml:space="preserve">; la dotación de espacios culturales con la Serie 'Leer es mi cuento' y la colección especializada en Primera Infancia y la asesoría técnica para la inclusión de la oferta cultural en los programas y proyectos de  la atención de la primera infancia en los territorios, a través de la </w:t>
      </w:r>
      <w:r w:rsidRPr="00393A69">
        <w:rPr>
          <w:rFonts w:ascii="Arial" w:eastAsia="Times New Roman" w:hAnsi="Arial" w:cs="Arial"/>
          <w:sz w:val="24"/>
          <w:szCs w:val="24"/>
          <w:lang w:eastAsia="es-ES"/>
        </w:rPr>
        <w:lastRenderedPageBreak/>
        <w:t>inversión de recursos. En el marco de la implementación de esta política pública y para el desarrollo de estas líneas de acción, el Ministerio de Cultura de Colombia ya invirtió desde 2011 más de $19.500 millones de pesos.</w:t>
      </w:r>
    </w:p>
    <w:p w:rsidR="00C47C49" w:rsidRPr="007C5A4F" w:rsidRDefault="00C47C49" w:rsidP="00C47C49">
      <w:pPr>
        <w:spacing w:after="120" w:line="240" w:lineRule="auto"/>
        <w:jc w:val="both"/>
        <w:rPr>
          <w:rFonts w:ascii="Arial" w:hAnsi="Arial" w:cs="Arial"/>
          <w:bCs/>
          <w:color w:val="000000"/>
          <w:sz w:val="24"/>
          <w:szCs w:val="24"/>
        </w:rPr>
      </w:pPr>
      <w:r w:rsidRPr="00393A69">
        <w:rPr>
          <w:rStyle w:val="Textoennegrita"/>
          <w:rFonts w:ascii="Arial" w:hAnsi="Arial" w:cs="Arial"/>
          <w:sz w:val="24"/>
          <w:szCs w:val="24"/>
        </w:rPr>
        <w:t>Maguaré</w:t>
      </w:r>
      <w:r w:rsidRPr="00393A69">
        <w:rPr>
          <w:rFonts w:ascii="Arial" w:hAnsi="Arial" w:cs="Arial"/>
          <w:sz w:val="24"/>
          <w:szCs w:val="24"/>
        </w:rPr>
        <w:t xml:space="preserve"> (</w:t>
      </w:r>
      <w:hyperlink r:id="rId9" w:tgtFrame="_blank" w:history="1">
        <w:r w:rsidRPr="00393A69">
          <w:rPr>
            <w:rStyle w:val="Hipervnculo"/>
            <w:rFonts w:ascii="Arial" w:hAnsi="Arial" w:cs="Arial"/>
            <w:sz w:val="24"/>
            <w:szCs w:val="24"/>
          </w:rPr>
          <w:t>www.maguare.gov.co</w:t>
        </w:r>
      </w:hyperlink>
      <w:r w:rsidRPr="00393A69">
        <w:rPr>
          <w:rFonts w:ascii="Arial" w:hAnsi="Arial" w:cs="Arial"/>
          <w:sz w:val="24"/>
          <w:szCs w:val="24"/>
        </w:rPr>
        <w:t xml:space="preserve">) es un portal en el que se reúnen más de 400 contenidos entre juegos, canciones, videos, libros y aplicaciones para que los niños, en compañía de un adulto, puedan explorar y divertirse a través de su voz, su cuerpo, su imaginación, sus movimientos y todos sus sentidos; mientras que </w:t>
      </w:r>
      <w:proofErr w:type="spellStart"/>
      <w:r w:rsidRPr="00393A69">
        <w:rPr>
          <w:rStyle w:val="Textoennegrita"/>
          <w:rFonts w:ascii="Arial" w:hAnsi="Arial" w:cs="Arial"/>
          <w:sz w:val="24"/>
          <w:szCs w:val="24"/>
        </w:rPr>
        <w:t>MaguaRED</w:t>
      </w:r>
      <w:proofErr w:type="spellEnd"/>
      <w:r w:rsidRPr="00393A69">
        <w:rPr>
          <w:rFonts w:ascii="Arial" w:hAnsi="Arial" w:cs="Arial"/>
          <w:sz w:val="24"/>
          <w:szCs w:val="24"/>
        </w:rPr>
        <w:t xml:space="preserve"> (</w:t>
      </w:r>
      <w:r w:rsidRPr="00393A69">
        <w:rPr>
          <w:rStyle w:val="Hipervnculo"/>
          <w:rFonts w:ascii="Arial" w:hAnsi="Arial" w:cs="Arial"/>
          <w:sz w:val="24"/>
          <w:szCs w:val="24"/>
        </w:rPr>
        <w:t>www.maguared.gov.co</w:t>
      </w:r>
      <w:r w:rsidRPr="00393A69">
        <w:rPr>
          <w:rFonts w:ascii="Arial" w:hAnsi="Arial" w:cs="Arial"/>
          <w:sz w:val="24"/>
          <w:szCs w:val="24"/>
        </w:rPr>
        <w:t>) es un portal dedicado a los adultos que de alguna forma están relacionados con la primera infancia como padres, maestros, bibliotecarios, cuidadores y creadores de contenidos infantiles, puedan encontrar recomendaciones de uso sobre los contenidos y juegos de Maguaré, así como otras actividades, información y recursos complementarios, útiles para acompañar el desarrollo de los niños a través del uso y disfrute de la cultura.</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Como puede entenderse, en estas experiencias es el sector mediático el que reúne especialistas de todas las ramas que precisa, para a partir de una filosofía bien determinada acometer simultáneamente, diversos estudios y ejecutar sus procesos productivos de creación de contenidos, contrastando permanentemente teoría y práctica, para poder ofrecer productos beneficiosos y de alta calidad que generen y aseguren grandes auditorios, sistemático consumo, pero a su vez garanticen una satisfacción a los objetivos sociales y a las expectativas de la primera infancia y sus familias.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Estas experiencias, su coherencia y calidad, no son características de un comportamiento generalizado en el mundo y mucho menos en la región latinoamericana; la digitalización de las imágenes y de la información trasladó el centro de la atención a las posibilidades de conexión y al acceso o no a la información y los servicios que se obtienen mediante estas redes, cubriendo con su velado manto los aspectos y problemas relativos a las formas y modos de relacionarse con el mundo digital, que transitan obligatoriamente por un contexto audiovisual.</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Es así que El Estado Mundial de la Infancia 2017 colocó como tema de análisis el de “Niños en un mundo digital” para examinar la forma en que la tecnología digital puede cambiar la vida de los niños, haciendo un llamado a los gobiernos, industrias de telecomunicaciones y sector de tecnología digital para promover la igualdad digital, aprovechando sus posibilidades y protegiéndole de sus daños.</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Un reforzamiento de las miradas en esta dirección ha representado el período pandémico, </w:t>
      </w:r>
      <w:r w:rsidR="008E1C96" w:rsidRPr="00393A69">
        <w:rPr>
          <w:rFonts w:ascii="Arial" w:hAnsi="Arial" w:cs="Arial"/>
          <w:sz w:val="24"/>
          <w:szCs w:val="24"/>
        </w:rPr>
        <w:t>que,</w:t>
      </w:r>
      <w:r w:rsidRPr="00393A69">
        <w:rPr>
          <w:rFonts w:ascii="Arial" w:hAnsi="Arial" w:cs="Arial"/>
          <w:sz w:val="24"/>
          <w:szCs w:val="24"/>
        </w:rPr>
        <w:t xml:space="preserve"> dadas las condiciones de aislamiento social, abonó el terreno para la intensificación en la utilización de pantallas como medios instructivos, de comunicación y entretenimiento.</w:t>
      </w:r>
    </w:p>
    <w:p w:rsidR="00C47C49" w:rsidRPr="00393A69" w:rsidRDefault="00C47C49" w:rsidP="00C47C49">
      <w:pPr>
        <w:spacing w:after="120" w:line="240" w:lineRule="auto"/>
        <w:rPr>
          <w:rFonts w:ascii="Arial" w:eastAsia="Times New Roman" w:hAnsi="Arial" w:cs="Arial"/>
          <w:sz w:val="24"/>
          <w:szCs w:val="24"/>
          <w:lang w:eastAsia="es-ES"/>
        </w:rPr>
      </w:pPr>
    </w:p>
    <w:p w:rsidR="00C47C49" w:rsidRPr="00393A69" w:rsidRDefault="00C47C49" w:rsidP="00C47C49">
      <w:pPr>
        <w:spacing w:after="120" w:line="240" w:lineRule="auto"/>
        <w:ind w:left="1080"/>
        <w:rPr>
          <w:rFonts w:ascii="Arial" w:eastAsia="Times New Roman" w:hAnsi="Arial" w:cs="Arial"/>
          <w:b/>
          <w:sz w:val="24"/>
          <w:szCs w:val="24"/>
          <w:lang w:eastAsia="es-ES"/>
        </w:rPr>
      </w:pPr>
    </w:p>
    <w:p w:rsidR="00C47C49" w:rsidRDefault="00C47C49" w:rsidP="00C47C49">
      <w:pPr>
        <w:spacing w:after="120" w:line="240" w:lineRule="auto"/>
        <w:ind w:left="1080"/>
        <w:rPr>
          <w:rFonts w:ascii="Arial" w:eastAsia="Times New Roman" w:hAnsi="Arial" w:cs="Arial"/>
          <w:b/>
          <w:sz w:val="24"/>
          <w:szCs w:val="24"/>
          <w:lang w:eastAsia="es-ES"/>
        </w:rPr>
      </w:pPr>
    </w:p>
    <w:p w:rsidR="00C47C49" w:rsidRDefault="00C47C49" w:rsidP="00C47C49">
      <w:pPr>
        <w:spacing w:after="120" w:line="240" w:lineRule="auto"/>
        <w:ind w:left="1080"/>
        <w:rPr>
          <w:rFonts w:ascii="Arial" w:eastAsia="Times New Roman" w:hAnsi="Arial" w:cs="Arial"/>
          <w:b/>
          <w:sz w:val="24"/>
          <w:szCs w:val="24"/>
          <w:lang w:eastAsia="es-ES"/>
        </w:rPr>
      </w:pPr>
    </w:p>
    <w:p w:rsidR="00C47C49" w:rsidRDefault="00C47C49" w:rsidP="00C47C49">
      <w:pPr>
        <w:spacing w:after="120" w:line="240" w:lineRule="auto"/>
        <w:ind w:left="1080"/>
        <w:rPr>
          <w:rFonts w:ascii="Arial" w:eastAsia="Times New Roman" w:hAnsi="Arial" w:cs="Arial"/>
          <w:b/>
          <w:sz w:val="24"/>
          <w:szCs w:val="24"/>
          <w:lang w:eastAsia="es-ES"/>
        </w:rPr>
      </w:pPr>
    </w:p>
    <w:p w:rsidR="00C47C49" w:rsidRDefault="00C47C49" w:rsidP="00C47C49">
      <w:pPr>
        <w:spacing w:after="120" w:line="240" w:lineRule="auto"/>
        <w:ind w:left="1080"/>
        <w:rPr>
          <w:rFonts w:ascii="Arial" w:eastAsia="Times New Roman" w:hAnsi="Arial" w:cs="Arial"/>
          <w:b/>
          <w:sz w:val="24"/>
          <w:szCs w:val="24"/>
          <w:lang w:eastAsia="es-ES"/>
        </w:rPr>
      </w:pPr>
    </w:p>
    <w:p w:rsidR="00C47C49" w:rsidRDefault="00C47C49" w:rsidP="00C47C49">
      <w:pPr>
        <w:spacing w:after="120" w:line="240" w:lineRule="auto"/>
        <w:ind w:left="1080"/>
        <w:rPr>
          <w:rFonts w:ascii="Arial" w:eastAsia="Times New Roman" w:hAnsi="Arial" w:cs="Arial"/>
          <w:b/>
          <w:sz w:val="24"/>
          <w:szCs w:val="24"/>
          <w:lang w:eastAsia="es-ES"/>
        </w:rPr>
      </w:pPr>
    </w:p>
    <w:p w:rsidR="00C47C49" w:rsidRPr="00393A69" w:rsidRDefault="00C47C49" w:rsidP="009E5B29">
      <w:pPr>
        <w:pStyle w:val="Prrafodelista"/>
        <w:numPr>
          <w:ilvl w:val="1"/>
          <w:numId w:val="5"/>
        </w:numPr>
        <w:spacing w:after="120" w:line="240" w:lineRule="auto"/>
        <w:rPr>
          <w:rFonts w:ascii="Arial" w:eastAsia="Times New Roman" w:hAnsi="Arial" w:cs="Arial"/>
          <w:b/>
          <w:sz w:val="24"/>
          <w:szCs w:val="24"/>
          <w:lang w:eastAsia="es-ES"/>
        </w:rPr>
      </w:pPr>
      <w:r w:rsidRPr="00393A69">
        <w:rPr>
          <w:rFonts w:ascii="Arial" w:eastAsia="Times New Roman" w:hAnsi="Arial" w:cs="Arial"/>
          <w:b/>
          <w:sz w:val="24"/>
          <w:szCs w:val="24"/>
          <w:lang w:eastAsia="es-ES"/>
        </w:rPr>
        <w:lastRenderedPageBreak/>
        <w:t>DIMENSIÓN CONCEPTUAL</w:t>
      </w:r>
    </w:p>
    <w:p w:rsidR="00C47C49" w:rsidRPr="00393A69" w:rsidRDefault="00C47C49" w:rsidP="00C47C49">
      <w:pPr>
        <w:spacing w:after="120" w:line="240" w:lineRule="auto"/>
        <w:rPr>
          <w:rFonts w:ascii="Arial" w:eastAsia="Times New Roman" w:hAnsi="Arial" w:cs="Arial"/>
          <w:b/>
          <w:sz w:val="24"/>
          <w:szCs w:val="24"/>
          <w:lang w:eastAsia="es-ES"/>
        </w:rPr>
      </w:pP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El </w:t>
      </w:r>
      <w:r w:rsidR="008E1C96" w:rsidRPr="00393A69">
        <w:rPr>
          <w:rFonts w:ascii="Arial" w:hAnsi="Arial" w:cs="Arial"/>
          <w:sz w:val="24"/>
          <w:szCs w:val="24"/>
        </w:rPr>
        <w:t>ordenamiento lógico</w:t>
      </w:r>
      <w:r w:rsidRPr="00393A69">
        <w:rPr>
          <w:rFonts w:ascii="Arial" w:hAnsi="Arial" w:cs="Arial"/>
          <w:sz w:val="24"/>
          <w:szCs w:val="24"/>
        </w:rPr>
        <w:t xml:space="preserve"> y jerárquico de los conceptos le ofrece más formalidad a la investigación y propicia que su comprensión sea mucho más fácil, es por eso que la presente dimensión se estructura en dos grandes núcleos teóricos: uno relacionado con la primera infancia y su desarrollo (obvio, por ser la faja etaria que se trabaja) y otro relacionado con la cultura audiovisual y los aspectos, elementos, conceptos..., que con ella se relacionan.</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De la interrelación dialéctica entre estos dos grandes núcleos teóricos, es que emergerán las respuestas y posiciones que debemos asumir ante las interrogantes, contradicciones y problemas presentes en el decurso de la investigación.</w:t>
      </w:r>
    </w:p>
    <w:p w:rsidR="00C47C49" w:rsidRPr="00393A69" w:rsidRDefault="00C47C49" w:rsidP="00C47C49">
      <w:pPr>
        <w:spacing w:after="120" w:line="240" w:lineRule="auto"/>
        <w:rPr>
          <w:rFonts w:ascii="Arial" w:eastAsia="Times New Roman" w:hAnsi="Arial" w:cs="Arial"/>
          <w:b/>
          <w:sz w:val="24"/>
          <w:szCs w:val="24"/>
          <w:lang w:eastAsia="es-ES"/>
        </w:rPr>
      </w:pPr>
    </w:p>
    <w:p w:rsidR="00C47C49" w:rsidRPr="00393A69" w:rsidRDefault="00C47C49" w:rsidP="009E5B29">
      <w:pPr>
        <w:pStyle w:val="Prrafodelista"/>
        <w:numPr>
          <w:ilvl w:val="0"/>
          <w:numId w:val="12"/>
        </w:numPr>
        <w:spacing w:after="120" w:line="240" w:lineRule="auto"/>
        <w:rPr>
          <w:rFonts w:ascii="Arial" w:eastAsia="Times New Roman" w:hAnsi="Arial" w:cs="Arial"/>
          <w:b/>
          <w:sz w:val="24"/>
          <w:szCs w:val="24"/>
          <w:lang w:eastAsia="es-ES"/>
        </w:rPr>
      </w:pPr>
      <w:r w:rsidRPr="00393A69">
        <w:rPr>
          <w:rFonts w:ascii="Arial" w:eastAsia="Times New Roman" w:hAnsi="Arial" w:cs="Arial"/>
          <w:b/>
          <w:sz w:val="24"/>
          <w:szCs w:val="24"/>
          <w:lang w:eastAsia="es-ES"/>
        </w:rPr>
        <w:t xml:space="preserve">PRIMERA INFANCIA. </w:t>
      </w:r>
      <w:r w:rsidR="00D03F01" w:rsidRPr="00393A69">
        <w:rPr>
          <w:rFonts w:ascii="Arial" w:eastAsia="Times New Roman" w:hAnsi="Arial" w:cs="Arial"/>
          <w:b/>
          <w:sz w:val="24"/>
          <w:szCs w:val="24"/>
          <w:lang w:eastAsia="es-ES"/>
        </w:rPr>
        <w:t>CONCEPCIÓN DE SU DESARROLLO.</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La concepción de la primera infancia y su desarrollo, que sintéticamente declaramos como primer bloque categorial, parte de la posición histórico cultural, asumida y enriquecida desde el Centro de Referencia Latinoamericano para la Educación Preescolar (CELEP), que aunó la participación de una comunidad científica, compuesta por los mejores especialistas y estudiosos de esta faja etaria en todo el país, en amplio y constante intercambio con otros especialistas de diferentes sectores entre los que destacan salud, cultura, deporte y comunicación, cuya labor confluye parcialmente, en este período etario.</w:t>
      </w:r>
    </w:p>
    <w:p w:rsidR="00C47C49" w:rsidRPr="00393A69" w:rsidRDefault="00C47C49" w:rsidP="00C47C49">
      <w:pPr>
        <w:spacing w:after="120" w:line="240" w:lineRule="auto"/>
        <w:jc w:val="both"/>
        <w:rPr>
          <w:rFonts w:ascii="Arial" w:hAnsi="Arial" w:cs="Arial"/>
          <w:sz w:val="24"/>
          <w:szCs w:val="24"/>
          <w:lang w:val="es-ES_tradnl"/>
        </w:rPr>
      </w:pPr>
      <w:r w:rsidRPr="00393A69">
        <w:rPr>
          <w:rFonts w:ascii="Arial" w:hAnsi="Arial" w:cs="Arial"/>
          <w:sz w:val="24"/>
          <w:szCs w:val="24"/>
          <w:lang w:val="es-ES_tradnl"/>
        </w:rPr>
        <w:t xml:space="preserve">Múltiples son los criterios relacionados con la periodización del desarrollo infantil, para lo que ha sido determinantes las características del momento histórico concreto en que se haya analizado este tema y el nivel específico de desarrollo de las ciencias; sin </w:t>
      </w:r>
      <w:r w:rsidR="00214E1A" w:rsidRPr="00393A69">
        <w:rPr>
          <w:rFonts w:ascii="Arial" w:hAnsi="Arial" w:cs="Arial"/>
          <w:sz w:val="24"/>
          <w:szCs w:val="24"/>
          <w:lang w:val="es-ES_tradnl"/>
        </w:rPr>
        <w:t>embargo,</w:t>
      </w:r>
      <w:r w:rsidRPr="00393A69">
        <w:rPr>
          <w:rFonts w:ascii="Arial" w:hAnsi="Arial" w:cs="Arial"/>
          <w:sz w:val="24"/>
          <w:szCs w:val="24"/>
          <w:lang w:val="es-ES_tradnl"/>
        </w:rPr>
        <w:t xml:space="preserve"> en la actualidad existe un consenso en la consideración de la primera infancia como el período que se extiende desde el nacimiento hasta los 6 o 7 años, aproximadamente</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lang w:val="es-ES_tradnl"/>
        </w:rPr>
        <w:t xml:space="preserve">Las </w:t>
      </w:r>
      <w:r w:rsidRPr="00393A69">
        <w:rPr>
          <w:rFonts w:ascii="Arial" w:hAnsi="Arial" w:cs="Arial"/>
          <w:color w:val="000000"/>
          <w:sz w:val="24"/>
          <w:szCs w:val="24"/>
        </w:rPr>
        <w:t xml:space="preserve">etapas del desarrollo humano son ante todo </w:t>
      </w:r>
      <w:r w:rsidRPr="00393A69">
        <w:rPr>
          <w:rFonts w:ascii="Arial" w:hAnsi="Arial" w:cs="Arial"/>
          <w:bCs/>
          <w:color w:val="000000"/>
          <w:sz w:val="24"/>
          <w:szCs w:val="24"/>
        </w:rPr>
        <w:t>edades psicológicas</w:t>
      </w:r>
      <w:r w:rsidRPr="00393A69">
        <w:rPr>
          <w:rFonts w:ascii="Arial" w:hAnsi="Arial" w:cs="Arial"/>
          <w:color w:val="000000"/>
          <w:sz w:val="24"/>
          <w:szCs w:val="24"/>
        </w:rPr>
        <w:t xml:space="preserve"> y sin ser la única, esta ciencia ha establecido además una estructuración de la faja etaria en períodos. Muchos autores han descrito las regularidades y tendencias de estos períodos, reconociendo a su vez que, en cada niño/a se dan de manera particular y singular. A lo interno de dichos “períodos estables” como les denominaba </w:t>
      </w:r>
      <w:proofErr w:type="spellStart"/>
      <w:r w:rsidRPr="00393A69">
        <w:rPr>
          <w:rFonts w:ascii="Arial" w:hAnsi="Arial" w:cs="Arial"/>
          <w:color w:val="000000"/>
          <w:sz w:val="24"/>
          <w:szCs w:val="24"/>
        </w:rPr>
        <w:t>Vigotsky</w:t>
      </w:r>
      <w:proofErr w:type="spellEnd"/>
      <w:r w:rsidRPr="00393A69">
        <w:rPr>
          <w:rFonts w:ascii="Arial" w:hAnsi="Arial" w:cs="Arial"/>
          <w:color w:val="000000"/>
          <w:sz w:val="24"/>
          <w:szCs w:val="24"/>
        </w:rPr>
        <w:t>, es frecuente encontrar diferencias marcadas entre los niños que inician el período, los que transitan a mediados del mismo y los que ya se encuentran transitando hacia un estadio superior.</w:t>
      </w:r>
    </w:p>
    <w:p w:rsidR="00C47C49" w:rsidRPr="00393A69" w:rsidRDefault="00C47C49" w:rsidP="00C47C49">
      <w:pPr>
        <w:spacing w:after="120" w:line="240" w:lineRule="auto"/>
        <w:jc w:val="both"/>
        <w:rPr>
          <w:rFonts w:ascii="Arial" w:hAnsi="Arial" w:cs="Arial"/>
          <w:color w:val="000000"/>
          <w:sz w:val="24"/>
          <w:szCs w:val="24"/>
        </w:rPr>
      </w:pPr>
      <w:r>
        <w:rPr>
          <w:rFonts w:ascii="Arial" w:hAnsi="Arial" w:cs="Arial"/>
          <w:color w:val="000000"/>
          <w:sz w:val="24"/>
          <w:szCs w:val="24"/>
        </w:rPr>
        <w:t xml:space="preserve">Se </w:t>
      </w:r>
      <w:r w:rsidRPr="001D1242">
        <w:rPr>
          <w:rFonts w:ascii="Arial" w:hAnsi="Arial" w:cs="Arial"/>
          <w:color w:val="000000"/>
          <w:sz w:val="24"/>
          <w:szCs w:val="24"/>
        </w:rPr>
        <w:t>divide la primera infancia entonces en dos sub-períodos o etapas, marcadas por el proceso de viraje que ocurre a partir de la crisis de los 3 años y que se manifiesta como espacio de finalización de la edad o infancia temprana, para dar paso a la infancia preescolar, propiamente dicha.</w:t>
      </w:r>
      <w:r w:rsidRPr="00393A69">
        <w:rPr>
          <w:rFonts w:ascii="Arial" w:hAnsi="Arial" w:cs="Arial"/>
          <w:color w:val="000000"/>
          <w:sz w:val="24"/>
          <w:szCs w:val="24"/>
        </w:rPr>
        <w:t xml:space="preserve">  </w:t>
      </w:r>
    </w:p>
    <w:p w:rsidR="00C47C49" w:rsidRPr="001D1242"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rPr>
        <w:t>Cada niño nace en una etapa histórica determinada y, por lo tanto,</w:t>
      </w:r>
      <w:r w:rsidRPr="00393A69">
        <w:rPr>
          <w:rFonts w:ascii="Arial" w:hAnsi="Arial" w:cs="Arial"/>
          <w:sz w:val="24"/>
          <w:szCs w:val="24"/>
        </w:rPr>
        <w:br/>
        <w:t xml:space="preserve">en un mundo -de objetos materiales y espirituales culturalmente determinados; es decir, su medio más específico está condicionado por la cultura de su medio más cercano, por las condiciones de vida y educación en las cuales vive, y se desarrolla, no se trata de un medio abstracto y metafísico. El medio social no es simplemente una condición externa en el desarrollo humano, sino una verdadera </w:t>
      </w:r>
      <w:r w:rsidRPr="00393A69">
        <w:rPr>
          <w:rFonts w:ascii="Arial" w:hAnsi="Arial" w:cs="Arial"/>
          <w:sz w:val="24"/>
          <w:szCs w:val="24"/>
        </w:rPr>
        <w:lastRenderedPageBreak/>
        <w:t xml:space="preserve">fuente para su desarrollo, en la cual están contenidos todos los valores y </w:t>
      </w:r>
      <w:r w:rsidRPr="001D1242">
        <w:rPr>
          <w:rFonts w:ascii="Arial" w:hAnsi="Arial" w:cs="Arial"/>
          <w:color w:val="000000"/>
          <w:sz w:val="24"/>
          <w:szCs w:val="24"/>
        </w:rPr>
        <w:t>capacidades materiales y espirituales del género humano que debe hacer suyas en el proceso de desarrollo.</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La apropiación de esta cultura, como factor esencial en su desarrollo, hay que concebirla no como un proceso en el que el niño es un simple receptor, sino como un proceso activo en el que su participación resulta indispensable; de modo que no solo interactúa con los objetos materiales y culturales, sino que está inmerso en un proceso de interrelación activa con los sujetos que le rodean, adultos y coetáneos.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Es obvio que los niños no dominan de manera independiente toda la experiencia social que la humanidad ha plasmado en los productos de la cultura material y espiritual; es precisamente con la ayuda de los adultos, durante el proceso de comunicación con las personas que lo rodean, que pueden apropiarse de los modos de actuar con los objetos, así como de sus cualidades y relaciones esenciales.</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Esa asimilación</w:t>
      </w:r>
      <w:r w:rsidRPr="00393A69">
        <w:rPr>
          <w:rFonts w:ascii="Arial" w:hAnsi="Arial" w:cs="Arial"/>
          <w:sz w:val="24"/>
          <w:szCs w:val="24"/>
        </w:rPr>
        <w:t xml:space="preserve"> de la experiencia social se produce de forma activa, en los </w:t>
      </w:r>
      <w:r w:rsidRPr="001D1242">
        <w:rPr>
          <w:rFonts w:ascii="Arial" w:hAnsi="Arial" w:cs="Arial"/>
          <w:color w:val="000000"/>
          <w:sz w:val="24"/>
          <w:szCs w:val="24"/>
        </w:rPr>
        <w:t xml:space="preserve">diferentes tipos de actividad que ellos realizan y que adquieren un papel relevante en el desarrollo psíquico.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En la actualidad es imposible obviar o dejar de considerar la interacción de la infancia con los audiovisuales, o negar la influencia de esta actividad específica en el desarrollo de los procesos psíquicos y sobre la formación de la personalidad. En la misma medida en que se resuelvan las contradicciones que surgen inevitablemente porque son inherentes a este proceso, los niños y las niñas irán asumiendo una nueva posición social de desarrollo.</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Defendemos entonces la idea de reconocer el consumo audiovisual</w:t>
      </w:r>
      <w:r>
        <w:rPr>
          <w:rFonts w:ascii="Arial" w:hAnsi="Arial" w:cs="Arial"/>
          <w:color w:val="000000"/>
          <w:sz w:val="24"/>
          <w:szCs w:val="24"/>
        </w:rPr>
        <w:t>,</w:t>
      </w:r>
      <w:r w:rsidRPr="001D1242">
        <w:rPr>
          <w:rFonts w:ascii="Arial" w:hAnsi="Arial" w:cs="Arial"/>
          <w:color w:val="000000"/>
          <w:sz w:val="24"/>
          <w:szCs w:val="24"/>
        </w:rPr>
        <w:t xml:space="preserve"> como una actividad que influye en el desarrollo psíquico de los niños de la primera infancia y por tanto forma parte de la Situación Social del Desarrollo de la inmensa mayoría de los niños cubanos. </w:t>
      </w:r>
    </w:p>
    <w:p w:rsidR="00C47C49" w:rsidRPr="00393A69" w:rsidRDefault="00C47C49" w:rsidP="00C47C49">
      <w:pPr>
        <w:spacing w:after="120" w:line="240" w:lineRule="auto"/>
        <w:jc w:val="both"/>
        <w:rPr>
          <w:rFonts w:ascii="Arial" w:hAnsi="Arial" w:cs="Arial"/>
          <w:sz w:val="24"/>
          <w:szCs w:val="24"/>
        </w:rPr>
      </w:pPr>
      <w:r w:rsidRPr="001D1242">
        <w:rPr>
          <w:rFonts w:ascii="Arial" w:hAnsi="Arial" w:cs="Arial"/>
          <w:color w:val="000000"/>
          <w:sz w:val="24"/>
          <w:szCs w:val="24"/>
        </w:rPr>
        <w:t>La caracte</w:t>
      </w:r>
      <w:r w:rsidRPr="00393A69">
        <w:rPr>
          <w:rFonts w:ascii="Arial" w:hAnsi="Arial" w:cs="Arial"/>
          <w:sz w:val="24"/>
          <w:szCs w:val="24"/>
        </w:rPr>
        <w:t>rización que se resume a continuación es resultado de la sistematización de la interpretación del desarrollo y del desarrollo de la primera infancia aportada por diferentes representantes del enfoque histórico cultural (</w:t>
      </w:r>
      <w:proofErr w:type="spellStart"/>
      <w:r w:rsidRPr="00393A69">
        <w:rPr>
          <w:rFonts w:ascii="Arial" w:hAnsi="Arial" w:cs="Arial"/>
          <w:sz w:val="24"/>
          <w:szCs w:val="24"/>
        </w:rPr>
        <w:t>Vigotsky</w:t>
      </w:r>
      <w:proofErr w:type="spellEnd"/>
      <w:r w:rsidRPr="00393A69">
        <w:rPr>
          <w:rFonts w:ascii="Arial" w:hAnsi="Arial" w:cs="Arial"/>
          <w:sz w:val="24"/>
          <w:szCs w:val="24"/>
        </w:rPr>
        <w:t xml:space="preserve">, Rubinstein, </w:t>
      </w:r>
      <w:proofErr w:type="spellStart"/>
      <w:r w:rsidRPr="00393A69">
        <w:rPr>
          <w:rFonts w:ascii="Arial" w:hAnsi="Arial" w:cs="Arial"/>
          <w:sz w:val="24"/>
          <w:szCs w:val="24"/>
        </w:rPr>
        <w:t>Leontiev</w:t>
      </w:r>
      <w:proofErr w:type="spellEnd"/>
      <w:r w:rsidRPr="00393A69">
        <w:rPr>
          <w:rFonts w:ascii="Arial" w:hAnsi="Arial" w:cs="Arial"/>
          <w:sz w:val="24"/>
          <w:szCs w:val="24"/>
        </w:rPr>
        <w:t xml:space="preserve">, </w:t>
      </w:r>
      <w:proofErr w:type="spellStart"/>
      <w:r w:rsidRPr="00393A69">
        <w:rPr>
          <w:rFonts w:ascii="Arial" w:hAnsi="Arial" w:cs="Arial"/>
          <w:sz w:val="24"/>
          <w:szCs w:val="24"/>
        </w:rPr>
        <w:t>Venguer</w:t>
      </w:r>
      <w:proofErr w:type="spellEnd"/>
      <w:r w:rsidRPr="00393A69">
        <w:rPr>
          <w:rFonts w:ascii="Arial" w:hAnsi="Arial" w:cs="Arial"/>
          <w:sz w:val="24"/>
          <w:szCs w:val="24"/>
        </w:rPr>
        <w:t xml:space="preserve">, </w:t>
      </w:r>
      <w:proofErr w:type="spellStart"/>
      <w:r w:rsidRPr="00393A69">
        <w:rPr>
          <w:rFonts w:ascii="Arial" w:hAnsi="Arial" w:cs="Arial"/>
          <w:sz w:val="24"/>
          <w:szCs w:val="24"/>
        </w:rPr>
        <w:t>Lízina</w:t>
      </w:r>
      <w:proofErr w:type="spellEnd"/>
      <w:r w:rsidRPr="00393A69">
        <w:rPr>
          <w:rFonts w:ascii="Arial" w:hAnsi="Arial" w:cs="Arial"/>
          <w:sz w:val="24"/>
          <w:szCs w:val="24"/>
        </w:rPr>
        <w:t xml:space="preserve">), enriquecida con los hallazgos y contribuciones del proyecto “Caracterización del niño y la niña cubanos de 0 a 6 años”, dirigido por la </w:t>
      </w:r>
      <w:proofErr w:type="spellStart"/>
      <w:r w:rsidRPr="00393A69">
        <w:rPr>
          <w:rFonts w:ascii="Arial" w:hAnsi="Arial" w:cs="Arial"/>
          <w:sz w:val="24"/>
          <w:szCs w:val="24"/>
        </w:rPr>
        <w:t>Dr</w:t>
      </w:r>
      <w:r>
        <w:rPr>
          <w:rFonts w:ascii="Arial" w:hAnsi="Arial" w:cs="Arial"/>
          <w:sz w:val="24"/>
          <w:szCs w:val="24"/>
        </w:rPr>
        <w:t>.</w:t>
      </w:r>
      <w:r w:rsidRPr="00393A69">
        <w:rPr>
          <w:rFonts w:ascii="Arial" w:hAnsi="Arial" w:cs="Arial"/>
          <w:sz w:val="24"/>
          <w:szCs w:val="24"/>
        </w:rPr>
        <w:t>Cs</w:t>
      </w:r>
      <w:proofErr w:type="spellEnd"/>
      <w:r w:rsidRPr="00393A69">
        <w:rPr>
          <w:rFonts w:ascii="Arial" w:hAnsi="Arial" w:cs="Arial"/>
          <w:sz w:val="24"/>
          <w:szCs w:val="24"/>
        </w:rPr>
        <w:t xml:space="preserve">. Josefina López Hurtado, ejecutado desde el CELEP y que recibiera en 2012, premio de la Academia de Ciencias de Cuba.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Durante la infancia temprana las actividades que mayor influencia ejercen en el desarrollo psíquico del niño son las que le permiten relacionarse con los objetos de su entorno, descubrirlos, manipularlos y desarrollar acciones con ellos. La necesaria interacción del niño con su entorno físico reafirma la posición de quienes abogan por incorporar los contenidos audiovisuales a partir de que el niño transita hacia la edad preescolar.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Existe bastante consenso entre los expertos al señalar el tema de los niños y adolescentes en el mundo digital como un problema frecuente en los servicios de salud mental infanto-juveniles, aconsejando que no es recomendable el consumo de dibujos animados antes de los tres años.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lastRenderedPageBreak/>
        <w:t>“Está comprobado que, en niños de estas edades, largos tiempos de exposición generan afectaciones</w:t>
      </w:r>
      <w:r w:rsidRPr="00393A69">
        <w:rPr>
          <w:rFonts w:ascii="Arial" w:hAnsi="Arial" w:cs="Arial"/>
          <w:sz w:val="24"/>
          <w:szCs w:val="24"/>
          <w:lang w:val="es-ES_tradnl"/>
        </w:rPr>
        <w:t xml:space="preserve"> severas del desarrollo (…) Estas afectaciones pueden </w:t>
      </w:r>
      <w:r w:rsidRPr="001D1242">
        <w:rPr>
          <w:rFonts w:ascii="Arial" w:hAnsi="Arial" w:cs="Arial"/>
          <w:color w:val="000000"/>
          <w:sz w:val="24"/>
          <w:szCs w:val="24"/>
        </w:rPr>
        <w:t>mejorar con tratamiento, pero suelen dejar secuelas en el funcionamiento psicológico de estos pequeños” (Castellanos, 2020).</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El surgimiento y desarrollo de la función simbólica de la conciencia, neoformación que marca el tránsito hacia la edad preescolar dota a los niños de mayores posibilidades de comprender los contenidos audiovisuales. Dicha adquisición le permite al niño operar con objetos sustitutos, el uso de signos o símbolos, así como la construcción de nuevas imágenes.</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En este período el niño se distingue por un pensamiento representativo o visual por imágenes (Domínguez, 2007) a lo que </w:t>
      </w:r>
      <w:proofErr w:type="spellStart"/>
      <w:r w:rsidRPr="001D1242">
        <w:rPr>
          <w:rFonts w:ascii="Arial" w:hAnsi="Arial" w:cs="Arial"/>
          <w:color w:val="000000"/>
          <w:sz w:val="24"/>
          <w:szCs w:val="24"/>
        </w:rPr>
        <w:t>Venguer</w:t>
      </w:r>
      <w:proofErr w:type="spellEnd"/>
      <w:r w:rsidRPr="001D1242">
        <w:rPr>
          <w:rFonts w:ascii="Arial" w:hAnsi="Arial" w:cs="Arial"/>
          <w:color w:val="000000"/>
          <w:sz w:val="24"/>
          <w:szCs w:val="24"/>
        </w:rPr>
        <w:t xml:space="preserve"> L. también llamaba pensamiento visual por esquemas y que consiste en la capacidad de representar por vez primera, las relaciones e interdependencias que existen objetivamente entre objetos y fenómenos.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Ello significa que necesitan mucho menos de las acciones de orientación externa para solucionar determinadas tareas; ya pueden operar con imágenes, descubrir relaciones causales entre los objetos, logran planificar ciertas acciones en el plano mental y pueden analizar representaciones esquemáticas, por </w:t>
      </w:r>
      <w:r w:rsidR="0089742C" w:rsidRPr="001D1242">
        <w:rPr>
          <w:rFonts w:ascii="Arial" w:hAnsi="Arial" w:cs="Arial"/>
          <w:color w:val="000000"/>
          <w:sz w:val="24"/>
          <w:szCs w:val="24"/>
        </w:rPr>
        <w:t>ejemplo,</w:t>
      </w:r>
      <w:r w:rsidRPr="001D1242">
        <w:rPr>
          <w:rFonts w:ascii="Arial" w:hAnsi="Arial" w:cs="Arial"/>
          <w:color w:val="000000"/>
          <w:sz w:val="24"/>
          <w:szCs w:val="24"/>
        </w:rPr>
        <w:t xml:space="preserve"> pueden valerse de una representación gráfica para hallar un objeto en una habitación o encontrar el camino correcto dentro de un sistema de carreteras con ramificaciones, etc. </w:t>
      </w:r>
    </w:p>
    <w:p w:rsidR="00C47C49" w:rsidRPr="00393A69" w:rsidRDefault="00C47C49" w:rsidP="00C47C49">
      <w:pPr>
        <w:spacing w:after="120" w:line="240" w:lineRule="auto"/>
        <w:jc w:val="both"/>
        <w:rPr>
          <w:rFonts w:ascii="Arial" w:hAnsi="Arial" w:cs="Arial"/>
          <w:sz w:val="24"/>
          <w:szCs w:val="24"/>
          <w:lang w:val="es-ES_tradnl"/>
        </w:rPr>
      </w:pPr>
      <w:r w:rsidRPr="001D1242">
        <w:rPr>
          <w:rFonts w:ascii="Arial" w:hAnsi="Arial" w:cs="Arial"/>
          <w:color w:val="000000"/>
          <w:sz w:val="24"/>
          <w:szCs w:val="24"/>
        </w:rPr>
        <w:t>A decir de Acosta y Rodríguez (2003) se dan las premisas del pensamiento lógico</w:t>
      </w:r>
      <w:r w:rsidRPr="00393A69">
        <w:rPr>
          <w:rFonts w:ascii="Arial" w:hAnsi="Arial" w:cs="Arial"/>
          <w:sz w:val="24"/>
          <w:szCs w:val="24"/>
        </w:rPr>
        <w:t>, la capacidad de utilizar formas iniciales para analizar, sintetizar, comparar, generalizar y realizar abstracciones. El niño comienza a dominar algunas acciones con símbolos y signos, ya sean lingüísticos, matemáticos o propios del lenguaje audiovisual. Ello no es indicador del desarrollo de formas de pensamiento lógico sino maneras de relacionar objetos representados mediante signos.</w:t>
      </w:r>
    </w:p>
    <w:p w:rsidR="00C47C49" w:rsidRPr="001D1242"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rPr>
        <w:t xml:space="preserve">Asimismo, se perfeccionan los sistemas sensoriales, lográndose un mayor desarrollo de la observación, la comprensión y la reproducción de modelos donde se integren patrones sensoriales de color, forma, tamaño y sus </w:t>
      </w:r>
      <w:r w:rsidRPr="001D1242">
        <w:rPr>
          <w:rFonts w:ascii="Arial" w:hAnsi="Arial" w:cs="Arial"/>
          <w:color w:val="000000"/>
          <w:sz w:val="24"/>
          <w:szCs w:val="24"/>
        </w:rPr>
        <w:t xml:space="preserve">variaciones. Plantea </w:t>
      </w:r>
      <w:proofErr w:type="spellStart"/>
      <w:r w:rsidRPr="001D1242">
        <w:rPr>
          <w:rFonts w:ascii="Arial" w:hAnsi="Arial" w:cs="Arial"/>
          <w:color w:val="000000"/>
          <w:sz w:val="24"/>
          <w:szCs w:val="24"/>
        </w:rPr>
        <w:t>Venguer</w:t>
      </w:r>
      <w:proofErr w:type="spellEnd"/>
      <w:r w:rsidRPr="001D1242">
        <w:rPr>
          <w:rFonts w:ascii="Arial" w:hAnsi="Arial" w:cs="Arial"/>
          <w:color w:val="000000"/>
          <w:sz w:val="24"/>
          <w:szCs w:val="24"/>
        </w:rPr>
        <w:t xml:space="preserve"> que la edad preescolar es el período del desarrollo sensorial intenso y el del perfeccionamiento de su orientación en las propiedades y relaciones externas de los fenómenos y objetos en el espacio y en el tiempo.</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Percibiendo los objetos –en su forma material o materializada- el niño comienza a apreciar cada vez más su color, forma, tamaño, superficie, peso, temperatura, etc. Al percibir la música, él aprende a seguir el movimiento de la melodía, a distinguir las relaciones entre los sonidos por su altura o tono, a captar la estructura rítmica.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Al percibir el lenguaje, aprende a escuchar las diferencias de pronunciación más sutiles entre sonidos parecidos. Se perfecciona notablemente en ellos la habilidad de determinar las posiciones en el espacio, la posición mutua de los objetos, el orden de los eventos o acontecimientos y los intervalos de tiempo que los separan entre sí.  </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color w:val="000000"/>
          <w:sz w:val="24"/>
          <w:szCs w:val="24"/>
        </w:rPr>
        <w:t xml:space="preserve">En la medida que el niño crece se siente atraído por estímulos más complejos y su capacidad para aceptar imágenes diferentes aumenta, pues con el desarrollo de la función simbólica de la conciencia y el lenguaje, las percepciones adquieren </w:t>
      </w:r>
      <w:r w:rsidRPr="00393A69">
        <w:rPr>
          <w:rFonts w:ascii="Arial" w:hAnsi="Arial" w:cs="Arial"/>
          <w:color w:val="000000"/>
          <w:sz w:val="24"/>
          <w:szCs w:val="24"/>
        </w:rPr>
        <w:lastRenderedPageBreak/>
        <w:t xml:space="preserve">nuevas características, se ven influidas y dan lugar a imágenes o representaciones de objetos que antes solamente se originaban ante la presencia de estos; la posible recordación da también una nueva complejidad y manifestación a este proceso. </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color w:val="000000"/>
          <w:sz w:val="24"/>
          <w:szCs w:val="24"/>
        </w:rPr>
        <w:t xml:space="preserve">La atracción por la complejidad está dada por la interrelación de varios factores, entre ellos la existencia de una mayor maduración del sistema nervioso y sus capacidades crecientes fruto de disimiles vivencias y experiencias de vida, las cuales son recursos para aceptar lo discrepante y lo complejo en contraposición con lo simple y sencillo.  </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color w:val="000000"/>
          <w:sz w:val="24"/>
          <w:szCs w:val="24"/>
        </w:rPr>
        <w:t>La complejidad no consiste en imágenes abarrotadas de elementos, sino estímulos –audiovisuales, en este caso- que se presentan de manera dinámica, que ocurren en forma de acontecimientos, al igual que en la vida cotidiana o en las escenas de un contenido audiovisual, “un estímulo aparece, se desplaza y desaparece; se acerca y se aleja; empieza teniendo una características y pasa luego a tener otras (…) no como objetos aislados y estáticos (lo cual podría ser resultado de una obra plástica)” (Cruz, 2006)</w:t>
      </w:r>
    </w:p>
    <w:p w:rsidR="00C47C49" w:rsidRPr="001D1242" w:rsidRDefault="00EB25CF" w:rsidP="00C47C49">
      <w:pPr>
        <w:spacing w:after="120" w:line="240" w:lineRule="auto"/>
        <w:jc w:val="both"/>
        <w:rPr>
          <w:rFonts w:ascii="Arial" w:hAnsi="Arial" w:cs="Arial"/>
          <w:color w:val="000000"/>
          <w:sz w:val="24"/>
          <w:szCs w:val="24"/>
        </w:rPr>
      </w:pPr>
      <w:r>
        <w:rPr>
          <w:rFonts w:ascii="Arial" w:hAnsi="Arial" w:cs="Arial"/>
          <w:color w:val="000000"/>
          <w:sz w:val="24"/>
          <w:szCs w:val="24"/>
        </w:rPr>
        <w:t>Resumiendo,</w:t>
      </w:r>
      <w:r w:rsidR="00C47C49" w:rsidRPr="001D1242">
        <w:rPr>
          <w:rFonts w:ascii="Arial" w:hAnsi="Arial" w:cs="Arial"/>
          <w:color w:val="000000"/>
          <w:sz w:val="24"/>
          <w:szCs w:val="24"/>
        </w:rPr>
        <w:t xml:space="preserve"> se puede plantear que el desarrollo sensorial del preescolar le permite la </w:t>
      </w:r>
      <w:r w:rsidRPr="001D1242">
        <w:rPr>
          <w:rFonts w:ascii="Arial" w:hAnsi="Arial" w:cs="Arial"/>
          <w:color w:val="000000"/>
          <w:sz w:val="24"/>
          <w:szCs w:val="24"/>
        </w:rPr>
        <w:t>asimilación de</w:t>
      </w:r>
      <w:r w:rsidR="00C47C49" w:rsidRPr="001D1242">
        <w:rPr>
          <w:rFonts w:ascii="Arial" w:hAnsi="Arial" w:cs="Arial"/>
          <w:color w:val="000000"/>
          <w:sz w:val="24"/>
          <w:szCs w:val="24"/>
        </w:rPr>
        <w:t xml:space="preserve"> representaciones acerca de diversas propiedades y relaciones, a la vez que le permite el dominio de nuevas acciones para percibir el mundo circundante en forma más completa y discriminada. Los audiovisuales, al combinar lo visual con lo auditivo, inciden directamente en un público que es especialmente sensible a este tipo de estímulos.</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Con relación a los procesos de atención, memoria e imaginación es válido resaltar que, durante la edad temprana el niño no domina acciones especiales que le permitan concentrarse en algo, retener lo visto u oído, representarse algo que se salga del marco de lo anteriormente percibido, ello en estrecho vínculo con el pensamiento concreto que les distingue.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Tales acciones se comienzan a formar solo durante la edad preescolar. El salto se produce bajo la influencia de los nuevos tipos de actividad que el niño va dominando, de las nuevas demandas que le plantean los adultos.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La actividad lúdica influye en la formación de los procesos psíquicos voluntarios del niño. El objetivo consciente –concentrar la atención, memorizar y recordar posteriormente- se presenta en el juego.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Así ocurre con los contenidos audiovisuales. Surge ante él la tarea específica de concentrar y mantener la atención fija sobre algo, recordar el contenido audiovisual, su personaje favorito, sus movimientos corporales u otros elementos que el niño quiere reproducir, ya sea mediante un juego, un dibujo, o una narración.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Entonces comienzan a formarse acciones especiales de atención, memoria, imaginación, gracias a las cuales ellas adquieren un carácter voluntario, premeditado</w:t>
      </w:r>
      <w:r w:rsidR="008E7BF6">
        <w:rPr>
          <w:rFonts w:ascii="Arial" w:hAnsi="Arial" w:cs="Arial"/>
          <w:color w:val="000000"/>
          <w:sz w:val="24"/>
          <w:szCs w:val="24"/>
        </w:rPr>
        <w:t xml:space="preserve">. El niño, va logrando así una </w:t>
      </w:r>
      <w:r w:rsidRPr="001D1242">
        <w:rPr>
          <w:rFonts w:ascii="Arial" w:hAnsi="Arial" w:cs="Arial"/>
          <w:color w:val="000000"/>
          <w:sz w:val="24"/>
          <w:szCs w:val="24"/>
        </w:rPr>
        <w:t xml:space="preserve">regulación voluntaria de su conducta y sus procesos psíquicos.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Vale resaltar que, aunque se comienza a dominar la atención voluntaria, en el transcurso de esta etapa predomina, la atención involuntaria. A los niños les resulta difícil concentrarse en una actividad monótona o poco atractiva, lo mismo </w:t>
      </w:r>
      <w:r w:rsidRPr="001D1242">
        <w:rPr>
          <w:rFonts w:ascii="Arial" w:hAnsi="Arial" w:cs="Arial"/>
          <w:color w:val="000000"/>
          <w:sz w:val="24"/>
          <w:szCs w:val="24"/>
        </w:rPr>
        <w:lastRenderedPageBreak/>
        <w:t xml:space="preserve">que frente a contenidos audiovisuales que no cumplan ciertos criterios de calidad relacionados con el lenguaje audiovisual. </w:t>
      </w:r>
    </w:p>
    <w:p w:rsidR="00C47C49" w:rsidRPr="00393A69" w:rsidRDefault="00C47C49" w:rsidP="00C47C49">
      <w:pPr>
        <w:spacing w:after="120" w:line="240" w:lineRule="auto"/>
        <w:jc w:val="both"/>
        <w:rPr>
          <w:rFonts w:ascii="Arial" w:hAnsi="Arial" w:cs="Arial"/>
          <w:sz w:val="24"/>
          <w:szCs w:val="24"/>
        </w:rPr>
      </w:pPr>
      <w:r w:rsidRPr="001D1242">
        <w:rPr>
          <w:rFonts w:ascii="Arial" w:hAnsi="Arial" w:cs="Arial"/>
          <w:color w:val="000000"/>
          <w:sz w:val="24"/>
          <w:szCs w:val="24"/>
        </w:rPr>
        <w:t>En esta etapa las acciones motrices tienen un carácter más complejo, no solo por la creciente experiencia e independencia motora y social, sino también por el interés que muestran en la búsqueda de soluciones a sencillos problemas prácticos que exigen estas acciones. Se percibe mayor coordinación óculo manual y del control muscular, lo que permite al niño un mayor y mejor manejo de dispositivos electrónicos con relativa independencia, pero continúan precisando la intervención del adulto como transmisor de pautas de cuidado de sí mismos y de dichos dispositivos</w:t>
      </w:r>
      <w:r w:rsidRPr="00393A69">
        <w:rPr>
          <w:rFonts w:ascii="Arial" w:hAnsi="Arial" w:cs="Arial"/>
          <w:sz w:val="24"/>
          <w:szCs w:val="24"/>
        </w:rPr>
        <w:t>.</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En este período el vocabulario del niño se amplía rápidamente, incorporando no solo nuevos sustantivos, sino verbos, pronombres, adjetivos y otras formas gramaticales. Los contenidos audiovisuales aportan en gran medida al enriquecimiento del vocabulario de los niños mediante la construcción de nuevas experiencias y la posibilidad de intercambiar con objetos –en su forma materializada- de diversa naturaleza, origen y cultura.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El aumento del vocabulario no sería de gran importancia si el niño no dominase la habilidad de hacer concordar las palabras entre sí dentro de la oración, siguiendo las reglas de la gramática. Ello ocurre en el caso de niños de edad temprana que ante una sobre exposición a contenidos audiovisuales exponen repertorios de palabras y expresiones aprendidas mecánicamente por repetición.</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Una de las principales funciones del lenguaje que se desarrolla en este período etario es la comunicación. A medida que se amplía la esfera de comunicación del niño y se desarrollan sus procesos cognoscitivos, el niño comienza a dominar el lenguaje contextual, que le permite al niño describir una situación sin necesidad de su percepción directa.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El relato de audiovisuales que han sido vistos con anterioridad por el niño es posible en la medida que logra un mayor desarrollo del lenguaje contextual. No significa ello que abandone el lenguaje situacional –desarrollado desde la edad temprana- sino que comienza a perfeccionar ambos en dependencia de las condiciones y del sistema de comunicación en que se inserte. </w:t>
      </w:r>
    </w:p>
    <w:p w:rsidR="00C47C49" w:rsidRPr="001D1242" w:rsidRDefault="00837053"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Asimismo,</w:t>
      </w:r>
      <w:r w:rsidR="00C47C49" w:rsidRPr="001D1242">
        <w:rPr>
          <w:rFonts w:ascii="Arial" w:hAnsi="Arial" w:cs="Arial"/>
          <w:color w:val="000000"/>
          <w:sz w:val="24"/>
          <w:szCs w:val="24"/>
        </w:rPr>
        <w:t xml:space="preserve"> comienza a surgir el lenguaje explicativo en los preescolares mayores, ante la necesidad de explicar a sus coetáneos lo observado, explicar las hazañas de sus héroes e incluso</w:t>
      </w:r>
      <w:r w:rsidR="00C47C49" w:rsidRPr="00393A69">
        <w:rPr>
          <w:rFonts w:ascii="Arial" w:hAnsi="Arial" w:cs="Arial"/>
          <w:sz w:val="24"/>
          <w:szCs w:val="24"/>
        </w:rPr>
        <w:t xml:space="preserve"> por qué asumen uno u otro comportamiento determinados personajes. Este tipo de lenguaje requiere un orden de exposición </w:t>
      </w:r>
      <w:r w:rsidR="00C47C49" w:rsidRPr="001D1242">
        <w:rPr>
          <w:rFonts w:ascii="Arial" w:hAnsi="Arial" w:cs="Arial"/>
          <w:color w:val="000000"/>
          <w:sz w:val="24"/>
          <w:szCs w:val="24"/>
        </w:rPr>
        <w:t xml:space="preserve">determinado, separar y señalar las principales partes y relaciones dentro de la situación, que debe comprender el interlocutor, por </w:t>
      </w:r>
      <w:r w:rsidR="00F906B5" w:rsidRPr="001D1242">
        <w:rPr>
          <w:rFonts w:ascii="Arial" w:hAnsi="Arial" w:cs="Arial"/>
          <w:color w:val="000000"/>
          <w:sz w:val="24"/>
          <w:szCs w:val="24"/>
        </w:rPr>
        <w:t>tanto,</w:t>
      </w:r>
      <w:r w:rsidR="00C47C49" w:rsidRPr="001D1242">
        <w:rPr>
          <w:rFonts w:ascii="Arial" w:hAnsi="Arial" w:cs="Arial"/>
          <w:color w:val="000000"/>
          <w:sz w:val="24"/>
          <w:szCs w:val="24"/>
        </w:rPr>
        <w:t xml:space="preserve"> tienen esencial importancia para la formación de interrelaciones colectivas infantiles, como para el desarrollo intelectual de los niños.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El niño de edad preescolar tiene la posibilidad de alcanzar este nivel de desarrollo del lenguaje, apoyándose en contenidos audiovisuales pero la participación del adulto es vital para organizar actividades que exijan </w:t>
      </w:r>
      <w:r w:rsidR="00F906B5">
        <w:rPr>
          <w:rFonts w:ascii="Arial" w:hAnsi="Arial" w:cs="Arial"/>
          <w:color w:val="000000"/>
          <w:sz w:val="24"/>
          <w:szCs w:val="24"/>
        </w:rPr>
        <w:t>del</w:t>
      </w:r>
      <w:r w:rsidRPr="001D1242">
        <w:rPr>
          <w:rFonts w:ascii="Arial" w:hAnsi="Arial" w:cs="Arial"/>
          <w:color w:val="000000"/>
          <w:sz w:val="24"/>
          <w:szCs w:val="24"/>
        </w:rPr>
        <w:t xml:space="preserve"> niño desarrollar el sentido de la explicación.</w:t>
      </w:r>
    </w:p>
    <w:p w:rsidR="00C47C49" w:rsidRPr="00393A69" w:rsidRDefault="00C47C49" w:rsidP="00C47C49">
      <w:pPr>
        <w:spacing w:after="120" w:line="240" w:lineRule="auto"/>
        <w:jc w:val="both"/>
        <w:rPr>
          <w:rFonts w:ascii="Arial" w:hAnsi="Arial" w:cs="Arial"/>
          <w:sz w:val="24"/>
          <w:szCs w:val="24"/>
        </w:rPr>
      </w:pPr>
      <w:r w:rsidRPr="001D1242">
        <w:rPr>
          <w:rFonts w:ascii="Arial" w:hAnsi="Arial" w:cs="Arial"/>
          <w:color w:val="000000"/>
          <w:sz w:val="24"/>
          <w:szCs w:val="24"/>
        </w:rPr>
        <w:t>Como se ha reiterado en varias ocasiones todas estas condiciones internas se dan en un sistema de actividad y comunicación favorecedor del desarrollo. En la edad preescolar, el juego se convierte en el tipo principal de actividad, provocando</w:t>
      </w:r>
      <w:r w:rsidRPr="00393A69">
        <w:rPr>
          <w:rFonts w:ascii="Arial" w:hAnsi="Arial" w:cs="Arial"/>
          <w:sz w:val="24"/>
          <w:szCs w:val="24"/>
        </w:rPr>
        <w:t xml:space="preserve"> variaciones cualitativas en el psiquismo del niño. También otras </w:t>
      </w:r>
      <w:r w:rsidR="005E6017" w:rsidRPr="00393A69">
        <w:rPr>
          <w:rFonts w:ascii="Arial" w:hAnsi="Arial" w:cs="Arial"/>
          <w:sz w:val="24"/>
          <w:szCs w:val="24"/>
        </w:rPr>
        <w:lastRenderedPageBreak/>
        <w:t>actividades como</w:t>
      </w:r>
      <w:r w:rsidRPr="00393A69">
        <w:rPr>
          <w:rFonts w:ascii="Arial" w:hAnsi="Arial" w:cs="Arial"/>
          <w:sz w:val="24"/>
          <w:szCs w:val="24"/>
        </w:rPr>
        <w:t xml:space="preserve"> el modelado, dibujo y construcción, cuyo denominador común es la obtención de determinado producto, favorecen su desarrollo. </w:t>
      </w:r>
    </w:p>
    <w:p w:rsidR="00C47C49" w:rsidRPr="001D1242"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rPr>
        <w:t xml:space="preserve">Mientras más amplia y variada sea la esfera de la realidad con que se enfrentan los </w:t>
      </w:r>
      <w:r w:rsidRPr="001D1242">
        <w:rPr>
          <w:rFonts w:ascii="Arial" w:hAnsi="Arial" w:cs="Arial"/>
          <w:color w:val="000000"/>
          <w:sz w:val="24"/>
          <w:szCs w:val="24"/>
        </w:rPr>
        <w:t xml:space="preserve">niños, más amplios y variados serán los argumentos de sus juegos. A esta riqueza experiencial de los niños contribuye, en gran medida, los contenidos audiovisuales que consumen, en tanto fabrican una parte importante del conjunto de experiencias de que dispone el niño. Le permiten ir (virtualmente) a lugares en los que no estará físicamente, conocer objetos que no están al alcance de su mano; experiencias que amplían el ámbito de su conocimiento y </w:t>
      </w:r>
      <w:r w:rsidR="005E6017" w:rsidRPr="001D1242">
        <w:rPr>
          <w:rFonts w:ascii="Arial" w:hAnsi="Arial" w:cs="Arial"/>
          <w:color w:val="000000"/>
          <w:sz w:val="24"/>
          <w:szCs w:val="24"/>
        </w:rPr>
        <w:t>que, probablemente</w:t>
      </w:r>
      <w:r w:rsidRPr="001D1242">
        <w:rPr>
          <w:rFonts w:ascii="Arial" w:hAnsi="Arial" w:cs="Arial"/>
          <w:color w:val="000000"/>
          <w:sz w:val="24"/>
          <w:szCs w:val="24"/>
        </w:rPr>
        <w:t xml:space="preserve">, de otra manera no tendría.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Entiéndase entonces que los contenidos audiovisuales devienen en argumento de sus juegos de roles. Los audiovisuales le brindan al niño la construcción de un mundo ficticio que él trae, intercambia, produce y reproduce en diferentes espacios de su vida cotidiana. El consumo audiovisual como actividad conscientemente planificada y organizada por el adulto puede devenir en fuente de desarrollo de los procesos psíquicos descritos con anterioridad. Ello implica su necesaria articulación con el sistema de comunicación, no solo por sus implicaciones en el desarrollo del lenguaje. </w:t>
      </w:r>
    </w:p>
    <w:p w:rsidR="00C47C49" w:rsidRPr="00393A69"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Es en la comunicación con los adultos donde el niño recibe las valoraciones externas de </w:t>
      </w:r>
      <w:r w:rsidRPr="00393A69">
        <w:rPr>
          <w:rFonts w:ascii="Arial" w:hAnsi="Arial" w:cs="Arial"/>
          <w:color w:val="000000"/>
          <w:sz w:val="24"/>
          <w:szCs w:val="24"/>
        </w:rPr>
        <w:t xml:space="preserve">su comportamiento, convirtiéndose en importante fuente de vivencias y representando una condición esencial para la aparición de los primeros rasgos estables de su conducta, como base de las futuras cualidades de la personalidad. </w:t>
      </w:r>
    </w:p>
    <w:p w:rsidR="00C47C49" w:rsidRPr="001D1242"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rPr>
        <w:t xml:space="preserve">Si bien en la edad temprana prevalece las relaciones niño-familia, en la edad </w:t>
      </w:r>
      <w:r w:rsidRPr="001D1242">
        <w:rPr>
          <w:rFonts w:ascii="Arial" w:hAnsi="Arial" w:cs="Arial"/>
          <w:color w:val="000000"/>
          <w:sz w:val="24"/>
          <w:szCs w:val="24"/>
        </w:rPr>
        <w:t xml:space="preserve">preescolar las relaciones con los </w:t>
      </w:r>
      <w:r w:rsidR="00734DCD" w:rsidRPr="001D1242">
        <w:rPr>
          <w:rFonts w:ascii="Arial" w:hAnsi="Arial" w:cs="Arial"/>
          <w:color w:val="000000"/>
          <w:sz w:val="24"/>
          <w:szCs w:val="24"/>
        </w:rPr>
        <w:t>coetáneos tienen</w:t>
      </w:r>
      <w:r w:rsidRPr="001D1242">
        <w:rPr>
          <w:rFonts w:ascii="Arial" w:hAnsi="Arial" w:cs="Arial"/>
          <w:color w:val="000000"/>
          <w:sz w:val="24"/>
          <w:szCs w:val="24"/>
        </w:rPr>
        <w:t xml:space="preserve"> un marcado impacto en el desarrollo psíquico. En ninguno de los casos, el consumo audiovisual como actividad que desarrolla el niño, puede sustituir o limitar dichas interacciones, sino enriquecerlas.  Plantean Moreno y Cubero (2006) que en la edad preescolar las relaciones entre iguales dejan de ser casi exclusivamente diádicas para pasar a ser grupales, planteando al niño mayores exigencias en lo que concierne a competencia comunicativa y coordinación de intenciones, lo que puede contribuir al desarrollo de habilidades sociales. </w:t>
      </w:r>
    </w:p>
    <w:p w:rsidR="00C47C49" w:rsidRPr="00393A69" w:rsidRDefault="00C47C49" w:rsidP="00C47C49">
      <w:pPr>
        <w:spacing w:after="120" w:line="240" w:lineRule="auto"/>
        <w:jc w:val="both"/>
        <w:rPr>
          <w:rFonts w:ascii="Arial" w:hAnsi="Arial" w:cs="Arial"/>
          <w:color w:val="000000"/>
          <w:sz w:val="24"/>
          <w:szCs w:val="24"/>
        </w:rPr>
      </w:pPr>
      <w:r w:rsidRPr="00393A69">
        <w:rPr>
          <w:rFonts w:ascii="Arial" w:hAnsi="Arial" w:cs="Arial"/>
          <w:color w:val="000000"/>
          <w:sz w:val="24"/>
          <w:szCs w:val="24"/>
        </w:rPr>
        <w:t xml:space="preserve">Los contenidos audiovisuales no solo sirven de pretexto para la comunicación entre los niños y entre estos y los </w:t>
      </w:r>
      <w:r w:rsidR="00277489" w:rsidRPr="00393A69">
        <w:rPr>
          <w:rFonts w:ascii="Arial" w:hAnsi="Arial" w:cs="Arial"/>
          <w:color w:val="000000"/>
          <w:sz w:val="24"/>
          <w:szCs w:val="24"/>
        </w:rPr>
        <w:t>adultos,</w:t>
      </w:r>
      <w:r w:rsidRPr="00393A69">
        <w:rPr>
          <w:rFonts w:ascii="Arial" w:hAnsi="Arial" w:cs="Arial"/>
          <w:color w:val="000000"/>
          <w:sz w:val="24"/>
          <w:szCs w:val="24"/>
        </w:rPr>
        <w:t xml:space="preserve"> sino que, utilizados pertinentemente contribuyen al desarrollo de la personalidad.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Uno de los objetivos más importantes del proceso de socialización consiste en que los </w:t>
      </w:r>
      <w:r w:rsidR="00277489" w:rsidRPr="001D1242">
        <w:rPr>
          <w:rFonts w:ascii="Arial" w:hAnsi="Arial" w:cs="Arial"/>
          <w:color w:val="000000"/>
          <w:sz w:val="24"/>
          <w:szCs w:val="24"/>
        </w:rPr>
        <w:t>niños aprendan</w:t>
      </w:r>
      <w:r w:rsidRPr="001D1242">
        <w:rPr>
          <w:rFonts w:ascii="Arial" w:hAnsi="Arial" w:cs="Arial"/>
          <w:color w:val="000000"/>
          <w:sz w:val="24"/>
          <w:szCs w:val="24"/>
        </w:rPr>
        <w:t xml:space="preserve"> a distinguir lo que en su entorno se considera correcto o incorrecto, es decir, que desarrollen un elevado nivel de conocimientos respecto a los valores morales que rigen su sociedad y se comporten de acuerdo con ellos. </w:t>
      </w:r>
    </w:p>
    <w:p w:rsidR="00C47C49" w:rsidRPr="00393A69" w:rsidRDefault="00C47C49" w:rsidP="00C47C49">
      <w:pPr>
        <w:spacing w:after="120" w:line="240" w:lineRule="auto"/>
        <w:jc w:val="both"/>
        <w:rPr>
          <w:rFonts w:ascii="Arial" w:hAnsi="Arial" w:cs="Arial"/>
          <w:sz w:val="24"/>
          <w:szCs w:val="24"/>
        </w:rPr>
      </w:pPr>
      <w:r w:rsidRPr="001D1242">
        <w:rPr>
          <w:rFonts w:ascii="Arial" w:hAnsi="Arial" w:cs="Arial"/>
          <w:color w:val="000000"/>
          <w:sz w:val="24"/>
          <w:szCs w:val="24"/>
        </w:rPr>
        <w:t>Siguiendo algunas consideraciones de Piaget y Kohlberg, se comparte la idea de que el razonamiento moral evoluciona en estrecho paralelo con el desarrollo cognitivo y c</w:t>
      </w:r>
      <w:r w:rsidRPr="00393A69">
        <w:rPr>
          <w:rFonts w:ascii="Arial" w:hAnsi="Arial" w:cs="Arial"/>
          <w:sz w:val="24"/>
          <w:szCs w:val="24"/>
        </w:rPr>
        <w:t>on la capacidad del niño de adoptar perspectivas sociales. En esta edad es importante el adulto como modelo, los otros niños y los personajes de los contenidos audiovisuales son portadores de cualidades sociales y morales que enriquecen el desarrollo de la personalidad infantil.</w:t>
      </w:r>
    </w:p>
    <w:p w:rsidR="00C47C49" w:rsidRPr="001D1242" w:rsidRDefault="00C47C49" w:rsidP="00C47C49">
      <w:pPr>
        <w:spacing w:after="120" w:line="240" w:lineRule="auto"/>
        <w:jc w:val="both"/>
        <w:rPr>
          <w:rFonts w:ascii="Arial" w:hAnsi="Arial" w:cs="Arial"/>
          <w:color w:val="000000"/>
          <w:sz w:val="24"/>
          <w:szCs w:val="24"/>
        </w:rPr>
      </w:pPr>
      <w:r w:rsidRPr="00393A69">
        <w:rPr>
          <w:rFonts w:ascii="Arial" w:hAnsi="Arial" w:cs="Arial"/>
          <w:sz w:val="24"/>
          <w:szCs w:val="24"/>
        </w:rPr>
        <w:lastRenderedPageBreak/>
        <w:t xml:space="preserve">Plantea Santo (2014), igual que otros autores defensores del aprendizaje social que la </w:t>
      </w:r>
      <w:r w:rsidRPr="001D1242">
        <w:rPr>
          <w:rFonts w:ascii="Arial" w:hAnsi="Arial" w:cs="Arial"/>
          <w:color w:val="000000"/>
          <w:sz w:val="24"/>
          <w:szCs w:val="24"/>
        </w:rPr>
        <w:t>imitación</w:t>
      </w:r>
      <w:r w:rsidRPr="00393A69">
        <w:rPr>
          <w:rFonts w:ascii="Arial" w:hAnsi="Arial" w:cs="Arial"/>
          <w:sz w:val="24"/>
          <w:szCs w:val="24"/>
        </w:rPr>
        <w:t xml:space="preserve"> es una de las vías principales del desarrollo cultural del niño. Supone cierta compresión del significado de la acción del otro y sólo es posible en aquella </w:t>
      </w:r>
      <w:r w:rsidRPr="001D1242">
        <w:rPr>
          <w:rFonts w:ascii="Arial" w:hAnsi="Arial" w:cs="Arial"/>
          <w:color w:val="000000"/>
          <w:sz w:val="24"/>
          <w:szCs w:val="24"/>
        </w:rPr>
        <w:t xml:space="preserve">medida y forma en que se acompaña de dicha comprensión. Estas ideas son importantes para enfatizar que, al tomar el niño del adulto </w:t>
      </w:r>
      <w:r w:rsidR="00F03CD1" w:rsidRPr="001D1242">
        <w:rPr>
          <w:rFonts w:ascii="Arial" w:hAnsi="Arial" w:cs="Arial"/>
          <w:color w:val="000000"/>
          <w:sz w:val="24"/>
          <w:szCs w:val="24"/>
        </w:rPr>
        <w:t>sus formas de comportamientos lo hacen</w:t>
      </w:r>
      <w:r w:rsidRPr="001D1242">
        <w:rPr>
          <w:rFonts w:ascii="Arial" w:hAnsi="Arial" w:cs="Arial"/>
          <w:color w:val="000000"/>
          <w:sz w:val="24"/>
          <w:szCs w:val="24"/>
        </w:rPr>
        <w:t xml:space="preserve"> desde esta ley, y no se queda en el hecho imitativo de reproducción pura o copia fiel, pues lo que hace es recrear dichas conductas y normas.</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Diría Piaget que la edad preescolar se distingue por una moral heterónoma. Ello significa que responden a etiquetas culturales de lo bueno y lo malo, interpreta esas etiquetas en términos de sus consecuencias físicas (castigo, premio). Propone Santo (2014) que la moral comienza a configurarse muy temprano en los niños por medio de la formación de hábitos de comportamiento, fijándose en su actitud, todos estos</w:t>
      </w:r>
      <w:r>
        <w:rPr>
          <w:rFonts w:ascii="Arial" w:hAnsi="Arial" w:cs="Arial"/>
          <w:color w:val="000000"/>
          <w:sz w:val="24"/>
          <w:szCs w:val="24"/>
        </w:rPr>
        <w:t xml:space="preserve"> </w:t>
      </w:r>
      <w:r w:rsidR="00AE7729">
        <w:rPr>
          <w:rFonts w:ascii="Arial" w:hAnsi="Arial" w:cs="Arial"/>
          <w:color w:val="000000"/>
          <w:sz w:val="24"/>
          <w:szCs w:val="24"/>
        </w:rPr>
        <w:t>“</w:t>
      </w:r>
      <w:r w:rsidRPr="001D1242">
        <w:rPr>
          <w:rFonts w:ascii="Arial" w:hAnsi="Arial" w:cs="Arial"/>
          <w:color w:val="000000"/>
          <w:sz w:val="24"/>
          <w:szCs w:val="24"/>
        </w:rPr>
        <w:t>no se puede” o reglas morales que el adulto impone, pero que a medida que se desarrolla, el niño las comprende las transforma, las hace suya y las refleja en sus juegos. Los contenidos audiovisuales que consume el niño de la primera infancia traen implícitas muchas etiquetas culturales, por lo que la mediación del adulto durante esta actividad adquiere mención especial.</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Durante la edad preescolar se familiarizan con la vida de los adultos por muchas vías: observando cómo trabajan, escuchando relatos, poesías, cuentos, y también mediante los contenidos audiovisuales. La influencia más significativa la ejerce la conducta de los adultos que estén en mayor contacto con él. El niño tiende a imitarlos, a asumir sus maneras y gestos, a tomar de ellos la forma de analizar a las personas, los acontecimientos y las cosas. Sin embargo, esto no está circunscrito solo al marco estrecho de sus personas más cercanas.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Ellos toman como modelo la conducta de aquellas personas que son favorecidas, respetadas y</w:t>
      </w:r>
      <w:r w:rsidRPr="00393A69">
        <w:rPr>
          <w:rFonts w:ascii="Arial" w:hAnsi="Arial" w:cs="Arial"/>
          <w:sz w:val="24"/>
          <w:szCs w:val="24"/>
        </w:rPr>
        <w:t xml:space="preserve"> estimadas por los demás. También la conducta de sus coetáneos sirve de modelo para el niño si estos cuentan con la aceptación de los adultos y la popularidad en el colectivo infantil, pero también los personajes de los cuentos infantiles </w:t>
      </w:r>
      <w:r w:rsidRPr="001D1242">
        <w:rPr>
          <w:rFonts w:ascii="Arial" w:hAnsi="Arial" w:cs="Arial"/>
          <w:color w:val="000000"/>
          <w:sz w:val="24"/>
          <w:szCs w:val="24"/>
        </w:rPr>
        <w:t xml:space="preserve">y de los contenidos audiovisuales devienen en modelos conductuales que imitan frecuentemente los niños.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Las consecuencias negativas surgen cuando se privilegia una de estas vías en detrimento de las otras, dígase en este caso, cuando los contenidos audiovisuales devienen en la principal o única vía de contacto del niño con la realidad.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El audiovisual constituye una realidad tan palpable como la que ellos aprecian día a día en su entorno. Su consumo contribuye a la representación y validación del mundo que les rodea, pero el audiovisual realmente constituye una construcción de dicho mundo. </w:t>
      </w:r>
    </w:p>
    <w:p w:rsidR="00C47C49" w:rsidRPr="001D1242" w:rsidRDefault="00C47C49" w:rsidP="00C47C49">
      <w:pPr>
        <w:spacing w:after="120" w:line="240" w:lineRule="auto"/>
        <w:jc w:val="both"/>
        <w:rPr>
          <w:rFonts w:ascii="Arial" w:hAnsi="Arial" w:cs="Arial"/>
          <w:color w:val="000000"/>
          <w:sz w:val="24"/>
          <w:szCs w:val="24"/>
        </w:rPr>
      </w:pPr>
      <w:r w:rsidRPr="001D1242">
        <w:rPr>
          <w:rFonts w:ascii="Arial" w:hAnsi="Arial" w:cs="Arial"/>
          <w:color w:val="000000"/>
          <w:sz w:val="24"/>
          <w:szCs w:val="24"/>
        </w:rPr>
        <w:t xml:space="preserve">Por eso es de vital importancia que los especialistas que generan contenidos audiovisuales para esa etapa elijan los mejores y más representativos recursos que contribuyan a que el niño reciba las mejores influencias que tributen a su posterior desarrollo. </w:t>
      </w:r>
    </w:p>
    <w:p w:rsidR="00C47C49" w:rsidRPr="00393A69" w:rsidRDefault="00914E98" w:rsidP="00C47C49">
      <w:pPr>
        <w:spacing w:after="120" w:line="240" w:lineRule="auto"/>
        <w:jc w:val="both"/>
        <w:rPr>
          <w:rFonts w:ascii="Arial" w:hAnsi="Arial" w:cs="Arial"/>
          <w:sz w:val="24"/>
          <w:szCs w:val="24"/>
        </w:rPr>
      </w:pPr>
      <w:r w:rsidRPr="001D1242">
        <w:rPr>
          <w:rFonts w:ascii="Arial" w:hAnsi="Arial" w:cs="Arial"/>
          <w:color w:val="000000"/>
          <w:sz w:val="24"/>
          <w:szCs w:val="24"/>
        </w:rPr>
        <w:t>Asimismo,</w:t>
      </w:r>
      <w:r w:rsidR="00C47C49" w:rsidRPr="001D1242">
        <w:rPr>
          <w:rFonts w:ascii="Arial" w:hAnsi="Arial" w:cs="Arial"/>
          <w:color w:val="000000"/>
          <w:sz w:val="24"/>
          <w:szCs w:val="24"/>
        </w:rPr>
        <w:t xml:space="preserve"> </w:t>
      </w:r>
      <w:r w:rsidR="00C47C49">
        <w:rPr>
          <w:rFonts w:ascii="Arial" w:hAnsi="Arial" w:cs="Arial"/>
          <w:color w:val="000000"/>
          <w:sz w:val="24"/>
          <w:szCs w:val="24"/>
        </w:rPr>
        <w:t>destaca</w:t>
      </w:r>
      <w:r w:rsidR="00C47C49" w:rsidRPr="001D1242">
        <w:rPr>
          <w:rFonts w:ascii="Arial" w:hAnsi="Arial" w:cs="Arial"/>
          <w:color w:val="000000"/>
          <w:sz w:val="24"/>
          <w:szCs w:val="24"/>
        </w:rPr>
        <w:t xml:space="preserve"> la necesaria mediación del adulto para propiciar la distinción entre fanta</w:t>
      </w:r>
      <w:r w:rsidR="00C47C49" w:rsidRPr="00393A69">
        <w:rPr>
          <w:rFonts w:ascii="Arial" w:hAnsi="Arial" w:cs="Arial"/>
          <w:sz w:val="24"/>
          <w:szCs w:val="24"/>
        </w:rPr>
        <w:t xml:space="preserve">sía y realidad. En la primera infancia el niño no es capaz de discernir completamente entre lo que es cierto y lo que no lo es, lo que es real o ficticio. Se convierte entonces el audiovisual en una poderosa fuente de imaginación y </w:t>
      </w:r>
      <w:r w:rsidR="00C47C49" w:rsidRPr="00393A69">
        <w:rPr>
          <w:rFonts w:ascii="Arial" w:hAnsi="Arial" w:cs="Arial"/>
          <w:sz w:val="24"/>
          <w:szCs w:val="24"/>
        </w:rPr>
        <w:lastRenderedPageBreak/>
        <w:t xml:space="preserve">creación validada, aceptada e incluso propuesta y otras veces impuesta por los adultos. Estos, en muchas oportunidades, no logran discernir entre un material potenciador del desarrollo deseado y otro, que, sin dejar de ser motivador de logros en el niño, puede violentar, incluso desvirtuar el proceso educativo.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El juego -y también el consumo audiovisual desde su perfil lúdico- cuando atrae al niño y lo obliga a someterse a las reglas contenidas en cada papel asumido, contribuye al desarrollo de los sentimientos y de la regulación de la conducta.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En la infancia preescolar se desarrollan los motivos de </w:t>
      </w:r>
      <w:proofErr w:type="spellStart"/>
      <w:r w:rsidRPr="00393A69">
        <w:rPr>
          <w:rFonts w:ascii="Arial" w:hAnsi="Arial" w:cs="Arial"/>
          <w:sz w:val="24"/>
          <w:szCs w:val="24"/>
        </w:rPr>
        <w:t>autoestimación</w:t>
      </w:r>
      <w:proofErr w:type="spellEnd"/>
      <w:r w:rsidRPr="00393A69">
        <w:rPr>
          <w:rFonts w:ascii="Arial" w:hAnsi="Arial" w:cs="Arial"/>
          <w:sz w:val="24"/>
          <w:szCs w:val="24"/>
        </w:rPr>
        <w:t xml:space="preserve"> y autoafirmación. Su punto de partida es el hecho de distinguirse de entre las demás personas. Llegado determinado momento, el niño comienza a pretender que se le respete, que otros lo obedezcan, le presten atención y cumplan sus deseos.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Una de las manifestaciones del deseo de autoafirmación es la tendencia a ejecutar los roles principales dentro de los juegos. Es más atractivo para ellos asumir el rol del adulto, que presupone respeto y autoridad. </w:t>
      </w:r>
      <w:r w:rsidR="009976BB" w:rsidRPr="00393A69">
        <w:rPr>
          <w:rFonts w:ascii="Arial" w:hAnsi="Arial" w:cs="Arial"/>
          <w:sz w:val="24"/>
          <w:szCs w:val="24"/>
        </w:rPr>
        <w:t>Asimismo,</w:t>
      </w:r>
      <w:r w:rsidRPr="00393A69">
        <w:rPr>
          <w:rFonts w:ascii="Arial" w:hAnsi="Arial" w:cs="Arial"/>
          <w:sz w:val="24"/>
          <w:szCs w:val="24"/>
        </w:rPr>
        <w:t xml:space="preserve"> prefieren imitar personajes protagónicos de sus audiovisuales favoritos, que son líderes, héroes o cuentan con el respaldo y apoyo del resto de los personajes, exigiendo a sus coetáneos, que se ciñan a los roles asumidos.</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Conjuntamente con los motivos de conducta mencionados, se forman nuevos tipos de motivos como los cognoscitivos y los </w:t>
      </w:r>
      <w:proofErr w:type="spellStart"/>
      <w:r w:rsidRPr="00393A69">
        <w:rPr>
          <w:rFonts w:ascii="Arial" w:hAnsi="Arial" w:cs="Arial"/>
          <w:sz w:val="24"/>
          <w:szCs w:val="24"/>
        </w:rPr>
        <w:t>emulativos</w:t>
      </w:r>
      <w:proofErr w:type="spellEnd"/>
      <w:r w:rsidRPr="00393A69">
        <w:rPr>
          <w:rFonts w:ascii="Arial" w:hAnsi="Arial" w:cs="Arial"/>
          <w:sz w:val="24"/>
          <w:szCs w:val="24"/>
        </w:rPr>
        <w:t xml:space="preserve">. Los primeros incitan en el niño el deseo de aprender, de obtener constantemente nuevos conocimientos. Solo en la edad preescolar mayor el afán de conocimiento se convierte en motivo independiente para las acciones infantiles, es decir comienza a dirigir la conducta del niño.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Los contenidos audiovisuales, muchas veces devienen vía de satisfacción a la curiosidad del niño, a sus ansias de descubrir y conocer. Cuando el niño preescolar logra un nuevo aprendizaje o descubre algo nuevo por mediación de los contenidos audiovisuales comparte su satisfacción con coetáneos y adultos como vía de autoafirmación y de </w:t>
      </w:r>
      <w:proofErr w:type="spellStart"/>
      <w:r w:rsidRPr="00393A69">
        <w:rPr>
          <w:rFonts w:ascii="Arial" w:hAnsi="Arial" w:cs="Arial"/>
          <w:sz w:val="24"/>
          <w:szCs w:val="24"/>
        </w:rPr>
        <w:t>autoestimación</w:t>
      </w:r>
      <w:proofErr w:type="spellEnd"/>
      <w:r w:rsidRPr="00393A69">
        <w:rPr>
          <w:rFonts w:ascii="Arial" w:hAnsi="Arial" w:cs="Arial"/>
          <w:sz w:val="24"/>
          <w:szCs w:val="24"/>
        </w:rPr>
        <w:t>.</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Al comienzo de la edad preescolar el niño no compara sus adelantos con los logros de sus coetáneos. El afán de autoafirmación y el deseo de obtener el reconocimiento y congratulación de los adultos se manifiesta, no en el intento de hacer algo mejor que los demás, sino adjudicándose a sí mismo cualidades positivas -muchas veces extraídas de sus personajes audiovisuales favoritos- o durante la ejecución de acciones que sean del agrado del adulto, en este caso es frecuente que los niños reproduzcan frente a sus padres, las acciones que determinados contenidos audiovisuales también recibieron el agrado de los personajes implicados.</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Los preescolares mayores sí suelen </w:t>
      </w:r>
      <w:r w:rsidR="003B479E" w:rsidRPr="00393A69">
        <w:rPr>
          <w:rFonts w:ascii="Arial" w:hAnsi="Arial" w:cs="Arial"/>
          <w:sz w:val="24"/>
          <w:szCs w:val="24"/>
        </w:rPr>
        <w:t>darles</w:t>
      </w:r>
      <w:r w:rsidRPr="00393A69">
        <w:rPr>
          <w:rFonts w:ascii="Arial" w:hAnsi="Arial" w:cs="Arial"/>
          <w:sz w:val="24"/>
          <w:szCs w:val="24"/>
        </w:rPr>
        <w:t xml:space="preserve"> carácter competitivo a muchas actividades, incluso aquellas que no lo son. En este afán competitivo suelen encontrarse desacuerdos entre niños respecto a qué héroe o personaje es “mejor”. En esa búsqueda constante de los éxitos de los otros y la intención de sobresalir o “ganar” pueden cambiar de personaje favorito si apareciese alguno de mayor atractivo para el niño, pero los procesos </w:t>
      </w:r>
      <w:proofErr w:type="spellStart"/>
      <w:r w:rsidRPr="00393A69">
        <w:rPr>
          <w:rFonts w:ascii="Arial" w:hAnsi="Arial" w:cs="Arial"/>
          <w:sz w:val="24"/>
          <w:szCs w:val="24"/>
        </w:rPr>
        <w:t>identificatorios</w:t>
      </w:r>
      <w:proofErr w:type="spellEnd"/>
      <w:r w:rsidRPr="00393A69">
        <w:rPr>
          <w:rFonts w:ascii="Arial" w:hAnsi="Arial" w:cs="Arial"/>
          <w:sz w:val="24"/>
          <w:szCs w:val="24"/>
        </w:rPr>
        <w:t xml:space="preserve"> se desarrollarán con aquellos personajes cuyos logros (físicos, intelectuales o de cualquier tipo) superen los del resto.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lastRenderedPageBreak/>
        <w:t xml:space="preserve">La subordinación de los motivos constituye la más importante de las nuevas formaciones que tienen lugar en el desarrollo de la personalidad del niño preescolar. Tal subordinación implica que los diversos motivos, pierden su equivalencia y se estructuran en un sistema. A medida que se desarrolla, surge en el niño la posibilidad de evaluar no solo, sus acciones aisladas sino su comportamiento en general. El niño se puede cohibir de participar en un juego que le sea atractivo, en aras de algo más importante para él.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Comienza a percatarse claramente de cuáles son los motivos y las consecuencias de sus acciones. Esto es posible por el desarrollo de su autoconciencia, o sea, el conocimiento de sí mismo, de sus cualidades y de cómo se relaciona con las personas circundantes. La autoconciencia se manifiesta de forma más evidente en la autoevaluación. Para poder hacer una justa evaluación de sí mismo, el niño tiene primero que ser capaz de evaluar a las demás personas, ya sean coetáneos, adultos, o personajes de cuentos o contenidos audiovisuales.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Los preescolares mayores juzgan con bastante acierto sus buenas y malas cualidades. Esto tiene una gran importancia para el ulterior desarrollo de la personalidad, para la asimilación consciente de las normas de conducta y para que el niño se rija por patrones positivos. De esta forma, el adulto debe incitar al niño a juzgar y evaluar lo observado en los contenidos audiovisuales. Mediante el ejercicio de evaluar sistemáticamente lo observado, el niño comienza a evaluarse a sí mismo a partir de las normas aprendidas.</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La concepción cubana acerca del desarrollo infantil, que como ya se ha expresado, ha bebido de la fuente de las posiciones filosóficas del materialismo dialéctico e histórico, expresadas desde la psicología en la teoría histórico cultural y de las posiciones pedagógicas humanistas martianas, ratificó con el sistema de investigaciones realizadas desde el CELEP, cuya validez ha sido ratificada en la práctica generalizada de este nivel educativo en Cuba, que todos los momentos de la vida del niño son momentos educativos y como tal, potencialmente desarrolladores.</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Asumimos entonces que cuando el niño juega, cuando realiza </w:t>
      </w:r>
      <w:r w:rsidR="007D3147" w:rsidRPr="00393A69">
        <w:rPr>
          <w:rFonts w:ascii="Arial" w:hAnsi="Arial" w:cs="Arial"/>
          <w:sz w:val="24"/>
          <w:szCs w:val="24"/>
        </w:rPr>
        <w:t>cualquier otro</w:t>
      </w:r>
      <w:r w:rsidRPr="00393A69">
        <w:rPr>
          <w:rFonts w:ascii="Arial" w:hAnsi="Arial" w:cs="Arial"/>
          <w:sz w:val="24"/>
          <w:szCs w:val="24"/>
        </w:rPr>
        <w:t xml:space="preserve"> tipo de actividad cognitiva, constructiva, productiva, cuando se asea, cuando se alimenta y </w:t>
      </w:r>
      <w:r w:rsidR="007D3147" w:rsidRPr="00393A69">
        <w:rPr>
          <w:rFonts w:ascii="Arial" w:hAnsi="Arial" w:cs="Arial"/>
          <w:sz w:val="24"/>
          <w:szCs w:val="24"/>
        </w:rPr>
        <w:t>aun</w:t>
      </w:r>
      <w:r w:rsidRPr="00393A69">
        <w:rPr>
          <w:rFonts w:ascii="Arial" w:hAnsi="Arial" w:cs="Arial"/>
          <w:sz w:val="24"/>
          <w:szCs w:val="24"/>
        </w:rPr>
        <w:t xml:space="preserve"> cuando duerme, todo ello constituye un momento para influir en su desarrollo y formación, en el que se dan en una unidad inseparable lo instructivo y lo educativo; por lo que el tema y las actividades que aquí son objeto de análisis, no constituyen una excepción.</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Lo concebimos también, formando parte de un proceso esencialmente educativo integral, dirigido fundamentalmente al alcance de formaciones intelectuales, socio afectivas, actitudinales, motivacionales y valorativas.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Por esa razón, sus actividades deben cumplir con los requerimientos para el desarrollo de un proceso educativo de calidad en estas edades, propuestos por López y </w:t>
      </w:r>
      <w:proofErr w:type="spellStart"/>
      <w:r w:rsidRPr="00393A69">
        <w:rPr>
          <w:rFonts w:ascii="Arial" w:hAnsi="Arial" w:cs="Arial"/>
          <w:sz w:val="24"/>
          <w:szCs w:val="24"/>
        </w:rPr>
        <w:t>Siverio</w:t>
      </w:r>
      <w:proofErr w:type="spellEnd"/>
      <w:r w:rsidRPr="00393A69">
        <w:rPr>
          <w:rFonts w:ascii="Arial" w:hAnsi="Arial" w:cs="Arial"/>
          <w:sz w:val="24"/>
          <w:szCs w:val="24"/>
        </w:rPr>
        <w:t xml:space="preserve"> (2005) y con el sistema de principios de educación para la primera infancia cubana, de idéntico origen; actualizados y complementados como resultado de los proyectos del CELEP, de “Estudios para el perfeccionamiento del currículo preescolar cubano” y “El plan educativo de la primera infancia”.</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lastRenderedPageBreak/>
        <w:t>Sintetizamos estos requerimientos destacando que todo proceso educativo concebido para la primera infancia debe ser ante todo contextualizado; es decir, tiene que proyectarse teniendo en cuenta las condiciones concretas en que ha de desarrollarse; en el cual el niño y la niña ocupen el lugar central, protagónico, que significa que todo lo que se organice y planifique debe estar en función del niño y tener como fin esencial su formación.</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Debe ser además participativo, colectivo y cooperativo; y para ello es crucial el papel del adulto, desde un adecuado clima socio-afectivo y con un enfoque lúdico.  No olvidar que el juego constituye la actividad fundamental en preescolar y, mediante sus distintas variantes: juego de imitación, de movimientos, de mesa, didácticos y, esencialmente, el juego de roles los niños sienten alegría, placer y satisfacción emocional, lo que al mismo tiempo enriquece sus conocimientos, sus representaciones, su motivación, sus intereses, contribuye a la formación de sus actitudes, de sus cualidades, en fin, a todo su desarrollo y crecimiento personal. </w:t>
      </w: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 xml:space="preserve">Del sistema de principios de esta educación, publicados por Díaz, Rios, </w:t>
      </w:r>
      <w:proofErr w:type="spellStart"/>
      <w:r w:rsidRPr="00393A69">
        <w:rPr>
          <w:rFonts w:ascii="Arial" w:hAnsi="Arial" w:cs="Arial"/>
          <w:sz w:val="24"/>
          <w:szCs w:val="24"/>
        </w:rPr>
        <w:t>Siverio</w:t>
      </w:r>
      <w:proofErr w:type="spellEnd"/>
      <w:r w:rsidRPr="00393A69">
        <w:rPr>
          <w:rFonts w:ascii="Arial" w:hAnsi="Arial" w:cs="Arial"/>
          <w:sz w:val="24"/>
          <w:szCs w:val="24"/>
        </w:rPr>
        <w:t xml:space="preserve">, </w:t>
      </w:r>
      <w:proofErr w:type="spellStart"/>
      <w:r w:rsidRPr="00393A69">
        <w:rPr>
          <w:rFonts w:ascii="Arial" w:hAnsi="Arial" w:cs="Arial"/>
          <w:sz w:val="24"/>
          <w:szCs w:val="24"/>
        </w:rPr>
        <w:t>Burke</w:t>
      </w:r>
      <w:proofErr w:type="spellEnd"/>
      <w:r w:rsidRPr="00393A69">
        <w:rPr>
          <w:rFonts w:ascii="Arial" w:hAnsi="Arial" w:cs="Arial"/>
          <w:sz w:val="24"/>
          <w:szCs w:val="24"/>
        </w:rPr>
        <w:t xml:space="preserve"> y Gallo (2017), que actúan en indisoluble interrelación, destacamos:</w:t>
      </w:r>
    </w:p>
    <w:p w:rsidR="00C47C49" w:rsidRPr="00393A6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sidRPr="00393A69">
        <w:rPr>
          <w:rFonts w:ascii="Arial" w:eastAsiaTheme="minorHAnsi" w:hAnsi="Arial" w:cs="Arial"/>
          <w:lang w:val="es-ES" w:eastAsia="en-US"/>
        </w:rPr>
        <w:t>el centro de todo proceso educativo lo constituye</w:t>
      </w:r>
      <w:r>
        <w:rPr>
          <w:rFonts w:ascii="Arial" w:eastAsiaTheme="minorHAnsi" w:hAnsi="Arial" w:cs="Arial"/>
          <w:lang w:val="es-ES" w:eastAsia="en-US"/>
        </w:rPr>
        <w:t>n</w:t>
      </w:r>
      <w:r w:rsidRPr="00393A69">
        <w:rPr>
          <w:rFonts w:ascii="Arial" w:eastAsiaTheme="minorHAnsi" w:hAnsi="Arial" w:cs="Arial"/>
          <w:lang w:val="es-ES" w:eastAsia="en-US"/>
        </w:rPr>
        <w:t xml:space="preserve"> </w:t>
      </w:r>
      <w:r>
        <w:rPr>
          <w:rFonts w:ascii="Arial" w:eastAsiaTheme="minorHAnsi" w:hAnsi="Arial" w:cs="Arial"/>
          <w:lang w:val="es-ES" w:eastAsia="en-US"/>
        </w:rPr>
        <w:t>los</w:t>
      </w:r>
      <w:r w:rsidRPr="00393A69">
        <w:rPr>
          <w:rFonts w:ascii="Arial" w:eastAsiaTheme="minorHAnsi" w:hAnsi="Arial" w:cs="Arial"/>
          <w:lang w:val="es-ES" w:eastAsia="en-US"/>
        </w:rPr>
        <w:t xml:space="preserve"> niño</w:t>
      </w:r>
      <w:r>
        <w:rPr>
          <w:rFonts w:ascii="Arial" w:eastAsiaTheme="minorHAnsi" w:hAnsi="Arial" w:cs="Arial"/>
          <w:lang w:val="es-ES" w:eastAsia="en-US"/>
        </w:rPr>
        <w:t>s</w:t>
      </w:r>
      <w:r w:rsidRPr="00393A69">
        <w:rPr>
          <w:rFonts w:ascii="Arial" w:eastAsiaTheme="minorHAnsi" w:hAnsi="Arial" w:cs="Arial"/>
          <w:lang w:val="es-ES" w:eastAsia="en-US"/>
        </w:rPr>
        <w:t>;</w:t>
      </w:r>
    </w:p>
    <w:p w:rsidR="00C47C4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sidRPr="00393A69">
        <w:rPr>
          <w:rFonts w:ascii="Arial" w:eastAsiaTheme="minorHAnsi" w:hAnsi="Arial" w:cs="Arial"/>
          <w:lang w:val="es-ES" w:eastAsia="en-US"/>
        </w:rPr>
        <w:t xml:space="preserve">el adulto </w:t>
      </w:r>
      <w:r>
        <w:rPr>
          <w:rFonts w:ascii="Arial" w:eastAsiaTheme="minorHAnsi" w:hAnsi="Arial" w:cs="Arial"/>
          <w:lang w:val="es-ES" w:eastAsia="en-US"/>
        </w:rPr>
        <w:t>como conductor principal del proceso educativo</w:t>
      </w:r>
      <w:r w:rsidRPr="005A448D">
        <w:rPr>
          <w:rFonts w:ascii="Arial" w:eastAsiaTheme="minorHAnsi" w:hAnsi="Arial" w:cs="Arial"/>
          <w:lang w:val="es-ES" w:eastAsia="en-US"/>
        </w:rPr>
        <w:t xml:space="preserve">; </w:t>
      </w:r>
    </w:p>
    <w:p w:rsidR="00C47C4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Pr>
          <w:rFonts w:ascii="Arial" w:eastAsiaTheme="minorHAnsi" w:hAnsi="Arial" w:cs="Arial"/>
          <w:lang w:val="es-ES" w:eastAsia="en-US"/>
        </w:rPr>
        <w:t>el papel protagónico de la familia en la dirección de este proceso;</w:t>
      </w:r>
    </w:p>
    <w:p w:rsidR="00C47C49" w:rsidRPr="005A448D"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Pr>
          <w:rFonts w:ascii="Arial" w:eastAsiaTheme="minorHAnsi" w:hAnsi="Arial" w:cs="Arial"/>
          <w:lang w:val="es-ES" w:eastAsia="en-US"/>
        </w:rPr>
        <w:t xml:space="preserve">la </w:t>
      </w:r>
      <w:proofErr w:type="spellStart"/>
      <w:r>
        <w:rPr>
          <w:rFonts w:ascii="Arial" w:eastAsiaTheme="minorHAnsi" w:hAnsi="Arial" w:cs="Arial"/>
          <w:lang w:val="es-ES" w:eastAsia="en-US"/>
        </w:rPr>
        <w:t>intersectorialidad</w:t>
      </w:r>
      <w:proofErr w:type="spellEnd"/>
      <w:r>
        <w:rPr>
          <w:rFonts w:ascii="Arial" w:eastAsiaTheme="minorHAnsi" w:hAnsi="Arial" w:cs="Arial"/>
          <w:lang w:val="es-ES" w:eastAsia="en-US"/>
        </w:rPr>
        <w:t xml:space="preserve"> como pilar del proceso</w:t>
      </w:r>
      <w:r w:rsidR="00516606">
        <w:rPr>
          <w:rFonts w:ascii="Arial" w:eastAsiaTheme="minorHAnsi" w:hAnsi="Arial" w:cs="Arial"/>
          <w:lang w:val="es-ES" w:eastAsia="en-US"/>
        </w:rPr>
        <w:t>;</w:t>
      </w:r>
    </w:p>
    <w:p w:rsidR="00C47C49" w:rsidRPr="00393A6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sidRPr="00393A69">
        <w:rPr>
          <w:rFonts w:ascii="Arial" w:eastAsiaTheme="minorHAnsi" w:hAnsi="Arial" w:cs="Arial"/>
          <w:lang w:val="es-ES" w:eastAsia="en-US"/>
        </w:rPr>
        <w:t xml:space="preserve">la integración de la actividad y la comunicación en el proceso educativo; </w:t>
      </w:r>
    </w:p>
    <w:p w:rsidR="00C47C4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Pr>
          <w:rFonts w:ascii="Arial" w:eastAsiaTheme="minorHAnsi" w:hAnsi="Arial" w:cs="Arial"/>
          <w:lang w:val="es-ES" w:eastAsia="en-US"/>
        </w:rPr>
        <w:t>el enfoque lúdico del proceso educativo</w:t>
      </w:r>
      <w:r w:rsidR="00516606">
        <w:rPr>
          <w:rFonts w:ascii="Arial" w:eastAsiaTheme="minorHAnsi" w:hAnsi="Arial" w:cs="Arial"/>
          <w:lang w:val="es-ES" w:eastAsia="en-US"/>
        </w:rPr>
        <w:t>;</w:t>
      </w:r>
    </w:p>
    <w:p w:rsidR="00C47C49" w:rsidRPr="00393A6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sidRPr="00393A69">
        <w:rPr>
          <w:rFonts w:ascii="Arial" w:eastAsiaTheme="minorHAnsi" w:hAnsi="Arial" w:cs="Arial"/>
          <w:lang w:val="es-ES" w:eastAsia="en-US"/>
        </w:rPr>
        <w:t xml:space="preserve">la vinculación de la educación del niño con el medio circundante; </w:t>
      </w:r>
    </w:p>
    <w:p w:rsidR="00C47C49" w:rsidRPr="00393A6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Pr>
          <w:rFonts w:ascii="Arial" w:eastAsiaTheme="minorHAnsi" w:hAnsi="Arial" w:cs="Arial"/>
          <w:lang w:val="es-ES" w:eastAsia="en-US"/>
        </w:rPr>
        <w:t>el carácter formativo y desarrollador del proceso educativo</w:t>
      </w:r>
      <w:r w:rsidR="00516606">
        <w:rPr>
          <w:rFonts w:ascii="Arial" w:eastAsiaTheme="minorHAnsi" w:hAnsi="Arial" w:cs="Arial"/>
          <w:lang w:val="es-ES" w:eastAsia="en-US"/>
        </w:rPr>
        <w:t>;</w:t>
      </w:r>
    </w:p>
    <w:p w:rsidR="00C47C49" w:rsidRPr="00393A69" w:rsidRDefault="00C47C49" w:rsidP="009E5B29">
      <w:pPr>
        <w:pStyle w:val="textopredete"/>
        <w:numPr>
          <w:ilvl w:val="0"/>
          <w:numId w:val="12"/>
        </w:numPr>
        <w:spacing w:before="0" w:beforeAutospacing="0" w:after="120" w:afterAutospacing="0"/>
        <w:ind w:right="57"/>
        <w:rPr>
          <w:rFonts w:ascii="Arial" w:eastAsiaTheme="minorHAnsi" w:hAnsi="Arial" w:cs="Arial"/>
          <w:lang w:val="es-ES" w:eastAsia="en-US"/>
        </w:rPr>
      </w:pPr>
      <w:r w:rsidRPr="00393A69">
        <w:rPr>
          <w:rFonts w:ascii="Arial" w:eastAsiaTheme="minorHAnsi" w:hAnsi="Arial" w:cs="Arial"/>
          <w:lang w:val="es-ES" w:eastAsia="en-US"/>
        </w:rPr>
        <w:t xml:space="preserve">la </w:t>
      </w:r>
      <w:r>
        <w:rPr>
          <w:rFonts w:ascii="Arial" w:eastAsiaTheme="minorHAnsi" w:hAnsi="Arial" w:cs="Arial"/>
          <w:lang w:val="es-ES" w:eastAsia="en-US"/>
        </w:rPr>
        <w:t>atención a la diversidad en el proceso educativo</w:t>
      </w:r>
    </w:p>
    <w:p w:rsidR="00C47C49" w:rsidRPr="00393A69" w:rsidRDefault="00C47C49" w:rsidP="00C47C49">
      <w:pPr>
        <w:spacing w:after="120" w:line="240" w:lineRule="auto"/>
        <w:jc w:val="both"/>
        <w:rPr>
          <w:rFonts w:ascii="Arial" w:hAnsi="Arial" w:cs="Arial"/>
          <w:sz w:val="24"/>
          <w:szCs w:val="24"/>
        </w:rPr>
      </w:pPr>
    </w:p>
    <w:p w:rsidR="00C47C49" w:rsidRPr="00393A69" w:rsidRDefault="00C47C49" w:rsidP="00C47C49">
      <w:pPr>
        <w:spacing w:after="120" w:line="240" w:lineRule="auto"/>
        <w:jc w:val="both"/>
        <w:rPr>
          <w:rFonts w:ascii="Arial" w:hAnsi="Arial" w:cs="Arial"/>
          <w:sz w:val="24"/>
          <w:szCs w:val="24"/>
        </w:rPr>
      </w:pPr>
      <w:r w:rsidRPr="00393A69">
        <w:rPr>
          <w:rFonts w:ascii="Arial" w:hAnsi="Arial" w:cs="Arial"/>
          <w:sz w:val="24"/>
          <w:szCs w:val="24"/>
        </w:rPr>
        <w:t>De esta forma, los niños de la primera infancia son susceptibles de ser educados mediante el consumo audiovisual, al mismo tiempo que el dominio de sus principales códigos y lenguajes, así como el manejo de sus dispositivos portadores, se convierten en contenidos de necesaria apropiación. Esta influencia, como ya ha sido explicada, se proyecta hacia todas las esferas de su desarrollo, en respeto a la integralidad en que el mismo se produce.</w:t>
      </w:r>
    </w:p>
    <w:p w:rsidR="00C47C49" w:rsidRPr="00393A69" w:rsidRDefault="00C47C49" w:rsidP="00C47C49">
      <w:pPr>
        <w:pStyle w:val="Default"/>
        <w:spacing w:after="120"/>
        <w:jc w:val="both"/>
        <w:rPr>
          <w:rFonts w:ascii="Arial" w:hAnsi="Arial" w:cs="Arial"/>
          <w:strike/>
          <w:color w:val="auto"/>
        </w:rPr>
      </w:pPr>
      <w:r w:rsidRPr="00393A69">
        <w:rPr>
          <w:rFonts w:ascii="Arial" w:hAnsi="Arial" w:cs="Arial"/>
        </w:rPr>
        <w:t>Lo planteado es congruente con la interpretación de niño de la primera infancia elaborada por Rios (2007) con la que destaca a estos como seres sociales y culturales por su origen, que devienen durante este período en seres individuales con extraordinario potencial de desarrollo, a partir de la apropiación activa de las experiencias aportadas por su medio específico y de las ayudas oportunas y necesarias que recibe, a lo que tienen derecho desde el mismo momento de su nacimiento; lo que les otorga una distinción para el análisis de sus consumos culturales en general y audiovisuales en particular.</w:t>
      </w:r>
    </w:p>
    <w:p w:rsidR="00C47C49" w:rsidRDefault="00C47C49" w:rsidP="00C47C49">
      <w:pPr>
        <w:pStyle w:val="Prrafodelista"/>
        <w:spacing w:after="120" w:line="240" w:lineRule="auto"/>
        <w:rPr>
          <w:rFonts w:ascii="Arial" w:eastAsia="Times New Roman" w:hAnsi="Arial" w:cs="Arial"/>
          <w:b/>
          <w:sz w:val="24"/>
          <w:szCs w:val="24"/>
          <w:lang w:eastAsia="es-ES"/>
        </w:rPr>
      </w:pPr>
    </w:p>
    <w:p w:rsidR="00C47C49" w:rsidRDefault="00C47C49" w:rsidP="00C47C49">
      <w:pPr>
        <w:pStyle w:val="Prrafodelista"/>
        <w:spacing w:after="120" w:line="240" w:lineRule="auto"/>
        <w:rPr>
          <w:rFonts w:ascii="Arial" w:eastAsia="Times New Roman" w:hAnsi="Arial" w:cs="Arial"/>
          <w:b/>
          <w:sz w:val="24"/>
          <w:szCs w:val="24"/>
          <w:lang w:eastAsia="es-ES"/>
        </w:rPr>
      </w:pPr>
    </w:p>
    <w:p w:rsidR="00C47C49" w:rsidRPr="00393A69" w:rsidRDefault="00C47C49" w:rsidP="00C47C49">
      <w:pPr>
        <w:pStyle w:val="Prrafodelista"/>
        <w:spacing w:after="120" w:line="240" w:lineRule="auto"/>
        <w:rPr>
          <w:rFonts w:ascii="Arial" w:eastAsia="Times New Roman" w:hAnsi="Arial" w:cs="Arial"/>
          <w:b/>
          <w:sz w:val="24"/>
          <w:szCs w:val="24"/>
          <w:lang w:eastAsia="es-ES"/>
        </w:rPr>
      </w:pPr>
    </w:p>
    <w:p w:rsidR="00C47C49" w:rsidRPr="00393A69" w:rsidRDefault="00C47C49" w:rsidP="009E5B29">
      <w:pPr>
        <w:pStyle w:val="Prrafodelista"/>
        <w:numPr>
          <w:ilvl w:val="1"/>
          <w:numId w:val="2"/>
        </w:numPr>
        <w:spacing w:after="120" w:line="240" w:lineRule="auto"/>
        <w:rPr>
          <w:rFonts w:ascii="Arial" w:eastAsia="Times New Roman" w:hAnsi="Arial" w:cs="Arial"/>
          <w:b/>
          <w:sz w:val="24"/>
          <w:szCs w:val="24"/>
          <w:lang w:eastAsia="es-ES"/>
        </w:rPr>
      </w:pPr>
      <w:r w:rsidRPr="00393A69">
        <w:rPr>
          <w:rFonts w:ascii="Arial" w:eastAsia="Times New Roman" w:hAnsi="Arial" w:cs="Arial"/>
          <w:b/>
          <w:sz w:val="24"/>
          <w:szCs w:val="24"/>
          <w:lang w:eastAsia="es-ES"/>
        </w:rPr>
        <w:lastRenderedPageBreak/>
        <w:t xml:space="preserve">CULTURA AUDIOVISUAL </w:t>
      </w:r>
    </w:p>
    <w:p w:rsidR="00C47C49" w:rsidRPr="00393A69" w:rsidRDefault="00C47C49" w:rsidP="00C47C49">
      <w:pPr>
        <w:pStyle w:val="Prrafodelista"/>
        <w:spacing w:after="120" w:line="240" w:lineRule="auto"/>
        <w:rPr>
          <w:rFonts w:ascii="Arial" w:eastAsia="Times New Roman" w:hAnsi="Arial" w:cs="Arial"/>
          <w:b/>
          <w:sz w:val="24"/>
          <w:szCs w:val="24"/>
          <w:lang w:eastAsia="es-ES"/>
        </w:rPr>
      </w:pPr>
    </w:p>
    <w:p w:rsidR="00C47C49" w:rsidRPr="00393A69" w:rsidRDefault="00C47C49" w:rsidP="00C47C49">
      <w:pPr>
        <w:spacing w:after="120" w:line="240" w:lineRule="auto"/>
        <w:jc w:val="both"/>
        <w:rPr>
          <w:rFonts w:ascii="Arial" w:hAnsi="Arial" w:cs="Arial"/>
          <w:sz w:val="24"/>
          <w:szCs w:val="24"/>
        </w:rPr>
      </w:pPr>
      <w:r w:rsidRPr="00F01D32">
        <w:rPr>
          <w:rFonts w:ascii="Arial" w:hAnsi="Arial" w:cs="Arial"/>
          <w:sz w:val="24"/>
          <w:szCs w:val="24"/>
        </w:rPr>
        <w:t>La cultura</w:t>
      </w:r>
      <w:r w:rsidRPr="00393A69">
        <w:rPr>
          <w:rFonts w:ascii="Arial" w:hAnsi="Arial" w:cs="Arial"/>
          <w:b/>
          <w:sz w:val="24"/>
          <w:szCs w:val="24"/>
        </w:rPr>
        <w:t xml:space="preserve"> </w:t>
      </w:r>
      <w:r w:rsidRPr="00393A69">
        <w:rPr>
          <w:rFonts w:ascii="Arial" w:hAnsi="Arial" w:cs="Arial"/>
          <w:sz w:val="24"/>
          <w:szCs w:val="24"/>
        </w:rPr>
        <w:t>ha sido interpretada</w:t>
      </w:r>
      <w:r w:rsidRPr="00393A69">
        <w:rPr>
          <w:rFonts w:ascii="Arial" w:hAnsi="Arial" w:cs="Arial"/>
          <w:b/>
          <w:sz w:val="24"/>
          <w:szCs w:val="24"/>
        </w:rPr>
        <w:t xml:space="preserve"> </w:t>
      </w:r>
      <w:r w:rsidRPr="00393A69">
        <w:rPr>
          <w:rFonts w:ascii="Arial" w:hAnsi="Arial" w:cs="Arial"/>
          <w:sz w:val="24"/>
          <w:szCs w:val="24"/>
        </w:rPr>
        <w:t>desde diferentes dimensiones, en dependencia de los intereses o esferas de actuación de sus autores o procedencias.</w:t>
      </w:r>
    </w:p>
    <w:p w:rsidR="00C47C49" w:rsidRPr="00393A69" w:rsidRDefault="00C47C49" w:rsidP="00C47C49">
      <w:pPr>
        <w:spacing w:before="120" w:after="120" w:line="240" w:lineRule="auto"/>
        <w:jc w:val="both"/>
        <w:rPr>
          <w:rFonts w:ascii="Arial" w:hAnsi="Arial" w:cs="Arial"/>
          <w:sz w:val="24"/>
          <w:szCs w:val="24"/>
        </w:rPr>
      </w:pPr>
      <w:r w:rsidRPr="00F01D32">
        <w:rPr>
          <w:rFonts w:ascii="Arial" w:hAnsi="Arial" w:cs="Arial"/>
          <w:sz w:val="24"/>
          <w:szCs w:val="24"/>
        </w:rPr>
        <w:t>La Unesco</w:t>
      </w:r>
      <w:r w:rsidRPr="00393A69">
        <w:rPr>
          <w:rFonts w:ascii="Arial" w:hAnsi="Arial" w:cs="Arial"/>
          <w:sz w:val="24"/>
          <w:szCs w:val="24"/>
        </w:rPr>
        <w:t xml:space="preserve"> (1982), organismo especializado de las Naciones Unidas que agrupa a más de 190 Estados miembros, con una decena de miembros asociados, posee como mandato el contribuir a la paz y la seguridad del mundo, a través de la educación, la ciencia, la cultura y las comunicaciones. </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Considerarse entonces a la cultura, como el conjunto de los rasgos distintivos, espirituales y materiales, intelectuales y afectivos que caracterizan a una sociedad o un grupo social, englobando además de las artes y las letras, los modos de vida, los derechos fundamentales al ser humano, los sistemas de valores, las tradiciones y las creencias.</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Le asigna de este modo unas funciones a la cultura, en su relación estrecha con la educación y la ciencia, dirigidas a realizar una gestión para el desarrollo, a partir de la salvaguarda del patrimonio </w:t>
      </w:r>
      <w:proofErr w:type="spellStart"/>
      <w:r w:rsidRPr="00393A69">
        <w:rPr>
          <w:rFonts w:ascii="Arial" w:hAnsi="Arial" w:cs="Arial"/>
          <w:sz w:val="24"/>
          <w:szCs w:val="24"/>
        </w:rPr>
        <w:t>identitario</w:t>
      </w:r>
      <w:proofErr w:type="spellEnd"/>
      <w:r w:rsidRPr="00393A69">
        <w:rPr>
          <w:rFonts w:ascii="Arial" w:hAnsi="Arial" w:cs="Arial"/>
          <w:sz w:val="24"/>
          <w:szCs w:val="24"/>
        </w:rPr>
        <w:t xml:space="preserve"> de los pueblos, sus civilizaciones y el reconocimiento de su diversidad; como medio de creación y realización personal mediante el estímulo de la creatividad, así como de la preservación de las tradiciones. </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En resumen, este organismo coloca a la cultura como fundamento de los valores en los que cada persona y comunidad humana reconoce su identidad; los </w:t>
      </w:r>
      <w:r w:rsidR="00455FDF" w:rsidRPr="00393A69">
        <w:rPr>
          <w:rFonts w:ascii="Arial" w:hAnsi="Arial" w:cs="Arial"/>
          <w:sz w:val="24"/>
          <w:szCs w:val="24"/>
        </w:rPr>
        <w:t>que,</w:t>
      </w:r>
      <w:r w:rsidRPr="00393A69">
        <w:rPr>
          <w:rFonts w:ascii="Arial" w:hAnsi="Arial" w:cs="Arial"/>
          <w:sz w:val="24"/>
          <w:szCs w:val="24"/>
        </w:rPr>
        <w:t xml:space="preserve"> para su preservación, divulgación y multiplicación, requiere de procesos comunicacionales, en los que desempeñan un importante rol, los medios de comunicación y las nuevas tecnologías.</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Es por </w:t>
      </w:r>
      <w:r w:rsidR="00455FDF" w:rsidRPr="00393A69">
        <w:rPr>
          <w:rFonts w:ascii="Arial" w:hAnsi="Arial" w:cs="Arial"/>
          <w:sz w:val="24"/>
          <w:szCs w:val="24"/>
        </w:rPr>
        <w:t>ello que</w:t>
      </w:r>
      <w:r w:rsidRPr="00393A69">
        <w:rPr>
          <w:rFonts w:ascii="Arial" w:hAnsi="Arial" w:cs="Arial"/>
          <w:sz w:val="24"/>
          <w:szCs w:val="24"/>
        </w:rPr>
        <w:t xml:space="preserve"> la cultura en sentido general, ofrece a mujeres y hombres la capacidad de reflexionar sobre sí mismos; de ser específicamente humanos, racionales, críticos y éticamente comprometidos. A través de ella el ser humano se expresa, toma conciencia de sí mismo, se reconoce como un proyecto inacabado, pone en cuestión sus propias realizaciones, busca incansablemente nuevas significaciones y crea obras que lo trascienden.</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Estudios nacionales y foráneos, entre los que destacan Martí J. (1884,1886), </w:t>
      </w:r>
      <w:proofErr w:type="spellStart"/>
      <w:r w:rsidRPr="00393A69">
        <w:rPr>
          <w:rFonts w:ascii="Arial" w:hAnsi="Arial" w:cs="Arial"/>
          <w:sz w:val="24"/>
          <w:szCs w:val="24"/>
        </w:rPr>
        <w:t>Geertz</w:t>
      </w:r>
      <w:proofErr w:type="spellEnd"/>
      <w:r w:rsidRPr="00393A69">
        <w:rPr>
          <w:rFonts w:ascii="Arial" w:hAnsi="Arial" w:cs="Arial"/>
          <w:sz w:val="24"/>
          <w:szCs w:val="24"/>
        </w:rPr>
        <w:t xml:space="preserve"> C. (1957); Castro F (1959, 1961), </w:t>
      </w:r>
      <w:proofErr w:type="spellStart"/>
      <w:r w:rsidRPr="00393A69">
        <w:rPr>
          <w:rFonts w:ascii="Arial" w:hAnsi="Arial" w:cs="Arial"/>
          <w:sz w:val="24"/>
          <w:szCs w:val="24"/>
        </w:rPr>
        <w:t>Pogolotti</w:t>
      </w:r>
      <w:proofErr w:type="spellEnd"/>
      <w:r w:rsidRPr="00393A69">
        <w:rPr>
          <w:rFonts w:ascii="Arial" w:hAnsi="Arial" w:cs="Arial"/>
          <w:sz w:val="24"/>
          <w:szCs w:val="24"/>
        </w:rPr>
        <w:t xml:space="preserve"> G. (1985, 2018, 2021); </w:t>
      </w:r>
      <w:proofErr w:type="spellStart"/>
      <w:r w:rsidRPr="00393A69">
        <w:rPr>
          <w:rFonts w:ascii="Arial" w:hAnsi="Arial" w:cs="Arial"/>
          <w:sz w:val="24"/>
          <w:szCs w:val="24"/>
        </w:rPr>
        <w:t>Hart</w:t>
      </w:r>
      <w:proofErr w:type="spellEnd"/>
      <w:r w:rsidRPr="00393A69">
        <w:rPr>
          <w:rFonts w:ascii="Arial" w:hAnsi="Arial" w:cs="Arial"/>
          <w:sz w:val="24"/>
          <w:szCs w:val="24"/>
        </w:rPr>
        <w:t xml:space="preserve"> A. (1996, 1999); Díaz R. (2001); Mendoza L (2005), </w:t>
      </w:r>
      <w:proofErr w:type="spellStart"/>
      <w:r w:rsidRPr="00393A69">
        <w:rPr>
          <w:rFonts w:ascii="Arial" w:hAnsi="Arial" w:cs="Arial"/>
          <w:sz w:val="24"/>
          <w:szCs w:val="24"/>
        </w:rPr>
        <w:t>Houtart</w:t>
      </w:r>
      <w:proofErr w:type="spellEnd"/>
      <w:r w:rsidRPr="00393A69">
        <w:rPr>
          <w:rFonts w:ascii="Arial" w:hAnsi="Arial" w:cs="Arial"/>
          <w:sz w:val="24"/>
          <w:szCs w:val="24"/>
        </w:rPr>
        <w:t xml:space="preserve"> F. (2006); Espina M. (2006); </w:t>
      </w:r>
      <w:proofErr w:type="spellStart"/>
      <w:r w:rsidRPr="00393A69">
        <w:rPr>
          <w:rFonts w:ascii="Arial" w:hAnsi="Arial" w:cs="Arial"/>
          <w:sz w:val="24"/>
          <w:szCs w:val="24"/>
        </w:rPr>
        <w:t>Madler</w:t>
      </w:r>
      <w:proofErr w:type="spellEnd"/>
      <w:r w:rsidRPr="00393A69">
        <w:rPr>
          <w:rFonts w:ascii="Arial" w:hAnsi="Arial" w:cs="Arial"/>
          <w:sz w:val="24"/>
          <w:szCs w:val="24"/>
        </w:rPr>
        <w:t xml:space="preserve"> G. (2009); Díaz R. (2010), </w:t>
      </w:r>
      <w:proofErr w:type="spellStart"/>
      <w:r w:rsidRPr="00393A69">
        <w:rPr>
          <w:rFonts w:ascii="Arial" w:hAnsi="Arial" w:cs="Arial"/>
          <w:sz w:val="24"/>
          <w:szCs w:val="24"/>
        </w:rPr>
        <w:t>Canclini</w:t>
      </w:r>
      <w:proofErr w:type="spellEnd"/>
      <w:r w:rsidRPr="00393A69">
        <w:rPr>
          <w:rFonts w:ascii="Arial" w:hAnsi="Arial" w:cs="Arial"/>
          <w:sz w:val="24"/>
          <w:szCs w:val="24"/>
        </w:rPr>
        <w:t xml:space="preserve"> N. (2010); Chávez N. (2011), permitieron identificar que el concepto se refiere a la elaboración y cultivo de toda la riqueza material y espiritual creada por la humanidad a lo largo de su evolución en las diferentes épocas históricas. Lo cual le otorga un carácter de producto o resultado de la actividad social del hombre. </w:t>
      </w:r>
    </w:p>
    <w:p w:rsidR="00C47C49" w:rsidRPr="00393A69" w:rsidRDefault="00C47C49" w:rsidP="00C47C49">
      <w:pPr>
        <w:spacing w:before="120" w:after="120" w:line="240" w:lineRule="auto"/>
        <w:jc w:val="both"/>
        <w:rPr>
          <w:rFonts w:ascii="Arial" w:hAnsi="Arial" w:cs="Arial"/>
          <w:bCs/>
          <w:sz w:val="24"/>
          <w:szCs w:val="24"/>
        </w:rPr>
      </w:pPr>
      <w:r w:rsidRPr="00393A69">
        <w:rPr>
          <w:rFonts w:ascii="Arial" w:hAnsi="Arial" w:cs="Arial"/>
          <w:sz w:val="24"/>
          <w:szCs w:val="24"/>
        </w:rPr>
        <w:t xml:space="preserve">El mismo </w:t>
      </w:r>
      <w:r w:rsidRPr="00393A69">
        <w:rPr>
          <w:rFonts w:ascii="Arial" w:hAnsi="Arial" w:cs="Arial"/>
          <w:bCs/>
          <w:sz w:val="24"/>
          <w:szCs w:val="24"/>
        </w:rPr>
        <w:t>Díaz R. (2010: 25) precisa que los conceptos de cultura y educación están estrechamente relacionados en su esencia. La cultura forja los contenidos, los modos de funcionamiento y los contextos de la educación. La cultura se aprende a través de la educación y la instrucción de conocimientos, hábitos, cualidades que se adquieren de las condiciones existentes que asume cada individuo y cada generación en la época histórica que les toca vivir. Relación dialéctica entre estas dos categorías.</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lastRenderedPageBreak/>
        <w:t xml:space="preserve">El niño no juega para aprender, dice </w:t>
      </w:r>
      <w:proofErr w:type="spellStart"/>
      <w:r w:rsidRPr="00393A69">
        <w:rPr>
          <w:rFonts w:ascii="Arial" w:hAnsi="Arial" w:cs="Arial"/>
          <w:sz w:val="24"/>
          <w:szCs w:val="24"/>
        </w:rPr>
        <w:t>Borroto</w:t>
      </w:r>
      <w:proofErr w:type="spellEnd"/>
      <w:r w:rsidRPr="00393A69">
        <w:rPr>
          <w:rFonts w:ascii="Arial" w:hAnsi="Arial" w:cs="Arial"/>
          <w:sz w:val="24"/>
          <w:szCs w:val="24"/>
        </w:rPr>
        <w:t xml:space="preserve"> L. (2017: 35), pero aprende cuando juega. Esto mismo se podría decir con respecto al arte, la literatura y la exploración del medio. La pintura y el dibujo, por ejemplo, aparecen en el contexto de la educación inicial como actividades a las que niñas y niños recurren para expresarse, construir mundos simbólicos, apropiarse de los objetos reales, etc., y no solo como procedimientos para desarrollar su motricidad fina, aunque, por supuesto, el manejo de pinceles o crayolas, contribuyan a ello.</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En tal sentido compartimos la definición ofrecida por el doctor en Ciencias Pedagógicas Camejo J. (2018: 17) quien afirmó que la cultura es el producto de la vida y de la actividad social del hombre y se expresa a través de los signos, los cuales tienen un significado estable, porque se han formado en el desarrollo histórico y son transmitidos de generación en generación. Es la apropiación que hace el hombre de la experiencia histórico-social lo que permite la asimilación de las distintas formas de actividad humana, pero también los “signos” o medios materiales o espirituales elaborados por él y clasificados como cultura.</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Una nueva arista arroja </w:t>
      </w:r>
      <w:proofErr w:type="spellStart"/>
      <w:r w:rsidRPr="00393A69">
        <w:rPr>
          <w:rFonts w:ascii="Arial" w:hAnsi="Arial" w:cs="Arial"/>
          <w:sz w:val="24"/>
          <w:szCs w:val="24"/>
        </w:rPr>
        <w:t>Pogolotti</w:t>
      </w:r>
      <w:proofErr w:type="spellEnd"/>
      <w:r w:rsidRPr="00393A69">
        <w:rPr>
          <w:rFonts w:ascii="Arial" w:hAnsi="Arial" w:cs="Arial"/>
          <w:sz w:val="24"/>
          <w:szCs w:val="24"/>
        </w:rPr>
        <w:t xml:space="preserve"> G. (2018: 9) quien considera que la cultura es insuficiente si no se coloca en función de la vida cotidiana de los sujetos, si no moldea el vínculo entre sus deberes y derechos.</w:t>
      </w:r>
    </w:p>
    <w:p w:rsidR="00C47C49" w:rsidRPr="00393A69" w:rsidRDefault="00C47C49" w:rsidP="00C47C49">
      <w:pPr>
        <w:autoSpaceDE w:val="0"/>
        <w:autoSpaceDN w:val="0"/>
        <w:adjustRightInd w:val="0"/>
        <w:spacing w:before="120" w:after="120" w:line="240" w:lineRule="auto"/>
        <w:jc w:val="both"/>
        <w:rPr>
          <w:rFonts w:ascii="Arial" w:hAnsi="Arial" w:cs="Arial"/>
          <w:sz w:val="24"/>
          <w:szCs w:val="24"/>
        </w:rPr>
      </w:pPr>
      <w:r w:rsidRPr="00393A69">
        <w:rPr>
          <w:rFonts w:ascii="Arial" w:hAnsi="Arial" w:cs="Arial"/>
          <w:sz w:val="24"/>
          <w:szCs w:val="24"/>
        </w:rPr>
        <w:t>Esta destacada intelectual cubana reconoce que el concepto de cultura es, en primer lugar, antropológico, porque se transmite por herencia y tradición, en medio de las contradicciones económicas, sociales y políticas de una sociedad; pero que a este concepto antropológico hay que añadirle la creación artístico-literaria, en su interconexión, lo que no se ha desarrollado de la manera suficiente.</w:t>
      </w:r>
    </w:p>
    <w:p w:rsidR="00C47C49" w:rsidRPr="00393A69" w:rsidRDefault="00C47C49" w:rsidP="00C47C49">
      <w:pPr>
        <w:autoSpaceDE w:val="0"/>
        <w:autoSpaceDN w:val="0"/>
        <w:adjustRightInd w:val="0"/>
        <w:spacing w:before="120" w:after="120" w:line="240" w:lineRule="auto"/>
        <w:jc w:val="both"/>
        <w:rPr>
          <w:rFonts w:ascii="Arial" w:hAnsi="Arial" w:cs="Arial"/>
          <w:sz w:val="24"/>
          <w:szCs w:val="24"/>
        </w:rPr>
      </w:pPr>
      <w:r w:rsidRPr="00393A69">
        <w:rPr>
          <w:rFonts w:ascii="Arial" w:hAnsi="Arial" w:cs="Arial"/>
          <w:sz w:val="24"/>
          <w:szCs w:val="24"/>
        </w:rPr>
        <w:t>De tal modo, en los procesos de masificación de la cultura —que empezaron por el cine, siguieron a la televisión y ahora se multiplican a través de las nuevas tecnologías de la comunicación— este problema resulta aún más complejo y exige la sistematización de las investigaciones en esa línea. (p.346)</w:t>
      </w:r>
    </w:p>
    <w:p w:rsidR="00C47C49" w:rsidRPr="00393A69" w:rsidRDefault="00C47C49" w:rsidP="00C47C49">
      <w:pPr>
        <w:autoSpaceDE w:val="0"/>
        <w:autoSpaceDN w:val="0"/>
        <w:adjustRightInd w:val="0"/>
        <w:spacing w:before="120" w:after="120" w:line="240" w:lineRule="auto"/>
        <w:jc w:val="both"/>
        <w:rPr>
          <w:rFonts w:ascii="Arial" w:hAnsi="Arial" w:cs="Arial"/>
          <w:sz w:val="24"/>
          <w:szCs w:val="24"/>
        </w:rPr>
      </w:pPr>
      <w:r w:rsidRPr="00393A69">
        <w:rPr>
          <w:rFonts w:ascii="Arial" w:hAnsi="Arial" w:cs="Arial"/>
          <w:sz w:val="24"/>
          <w:szCs w:val="24"/>
        </w:rPr>
        <w:t xml:space="preserve">Estos criterios acerca de la cultura, son congruentes con los referentes aportados por el Centro de Investigaciones Culturales “Juan </w:t>
      </w:r>
      <w:proofErr w:type="spellStart"/>
      <w:r w:rsidRPr="00393A69">
        <w:rPr>
          <w:rFonts w:ascii="Arial" w:hAnsi="Arial" w:cs="Arial"/>
          <w:sz w:val="24"/>
          <w:szCs w:val="24"/>
        </w:rPr>
        <w:t>Marinello</w:t>
      </w:r>
      <w:proofErr w:type="spellEnd"/>
      <w:r w:rsidRPr="00393A69">
        <w:rPr>
          <w:rFonts w:ascii="Arial" w:hAnsi="Arial" w:cs="Arial"/>
          <w:sz w:val="24"/>
          <w:szCs w:val="24"/>
        </w:rPr>
        <w:t xml:space="preserve">”, que dado su objeto social, es la institución cubana, responsabilizada con tales estudios y por tanto, el que nos ofrece una teoría coherente, bien fundamentada y en correspondencia con nuestras necesidades, de modo que para este segundo núcleo teórico, nos declaramos sus seguidores, independientemente de que en el momento apropiado dejemos explícitamente precisado, alguna insatisfacción que emana de la crítica científica y que en modo alguno demerita el valor de sus productos científicos. </w:t>
      </w: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Aseguran</w:t>
      </w:r>
      <w:r w:rsidRPr="00393A69">
        <w:rPr>
          <w:rFonts w:ascii="Arial" w:eastAsia="Times New Roman" w:hAnsi="Arial" w:cs="Arial"/>
          <w:b/>
          <w:sz w:val="24"/>
          <w:szCs w:val="24"/>
          <w:lang w:eastAsia="es-ES"/>
        </w:rPr>
        <w:t xml:space="preserve"> </w:t>
      </w:r>
      <w:r w:rsidRPr="00393A69">
        <w:rPr>
          <w:rFonts w:ascii="Arial" w:eastAsia="Times New Roman" w:hAnsi="Arial" w:cs="Arial"/>
          <w:sz w:val="24"/>
          <w:szCs w:val="24"/>
          <w:lang w:eastAsia="es-ES"/>
        </w:rPr>
        <w:t>Moras, Linares, Mendoza y Rivero (2011) que</w:t>
      </w:r>
      <w:r w:rsidRPr="00393A69">
        <w:rPr>
          <w:rFonts w:ascii="Arial" w:eastAsia="Times New Roman" w:hAnsi="Arial" w:cs="Arial"/>
          <w:b/>
          <w:sz w:val="24"/>
          <w:szCs w:val="24"/>
          <w:lang w:eastAsia="es-ES"/>
        </w:rPr>
        <w:t xml:space="preserve"> </w:t>
      </w:r>
      <w:r w:rsidRPr="00393A69">
        <w:rPr>
          <w:rFonts w:ascii="Arial" w:eastAsia="Times New Roman" w:hAnsi="Arial" w:cs="Arial"/>
          <w:sz w:val="24"/>
          <w:szCs w:val="24"/>
          <w:lang w:eastAsia="es-ES"/>
        </w:rPr>
        <w:t>acotar el concepto de cultura a determinadas dimensiones para hacerlo</w:t>
      </w:r>
      <w:r w:rsidRPr="00393A69">
        <w:rPr>
          <w:rFonts w:ascii="Arial" w:eastAsia="Times New Roman" w:hAnsi="Arial" w:cs="Arial"/>
          <w:b/>
          <w:sz w:val="24"/>
          <w:szCs w:val="24"/>
          <w:lang w:eastAsia="es-ES"/>
        </w:rPr>
        <w:t xml:space="preserve"> </w:t>
      </w:r>
      <w:r w:rsidRPr="00393A69">
        <w:rPr>
          <w:rFonts w:ascii="Arial" w:eastAsia="Times New Roman" w:hAnsi="Arial" w:cs="Arial"/>
          <w:sz w:val="24"/>
          <w:szCs w:val="24"/>
          <w:lang w:eastAsia="es-ES"/>
        </w:rPr>
        <w:t xml:space="preserve">tangible y poder acercarnos a su medición es otro requisito indispensable para los estudios que pretenden abordar esta noción. Su </w:t>
      </w:r>
      <w:r w:rsidRPr="00F01D32">
        <w:rPr>
          <w:rFonts w:ascii="Arial" w:eastAsia="Times New Roman" w:hAnsi="Arial" w:cs="Arial"/>
          <w:sz w:val="24"/>
          <w:szCs w:val="24"/>
          <w:lang w:eastAsia="es-ES"/>
        </w:rPr>
        <w:t>vinculación a manifestaciones artísticas es indudable, pero su fuerte arraigo con exponentes populares y la impronta de la interacción con medios de difusión masiva también los</w:t>
      </w:r>
      <w:r w:rsidRPr="00393A69">
        <w:rPr>
          <w:rFonts w:ascii="Arial" w:eastAsia="Times New Roman" w:hAnsi="Arial" w:cs="Arial"/>
          <w:sz w:val="24"/>
          <w:szCs w:val="24"/>
          <w:lang w:eastAsia="es-ES"/>
        </w:rPr>
        <w:t xml:space="preserve"> son. Encontramos en este conjunto de indicadores las aristas que conforman nuestro concepto operacional de cultura para los fines de las reflexiones que expondremos.</w:t>
      </w:r>
    </w:p>
    <w:p w:rsidR="00C47C49" w:rsidRPr="00393A69" w:rsidRDefault="00C47C49" w:rsidP="00C47C49">
      <w:pPr>
        <w:spacing w:after="120" w:line="240" w:lineRule="auto"/>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De aquí puede extraerse la explicación de </w:t>
      </w:r>
      <w:r w:rsidR="008D59BF" w:rsidRPr="00393A69">
        <w:rPr>
          <w:rFonts w:ascii="Arial" w:eastAsia="Times New Roman" w:hAnsi="Arial" w:cs="Arial"/>
          <w:sz w:val="24"/>
          <w:szCs w:val="24"/>
          <w:lang w:eastAsia="es-ES"/>
        </w:rPr>
        <w:t>que,</w:t>
      </w:r>
      <w:r w:rsidRPr="00393A69">
        <w:rPr>
          <w:rFonts w:ascii="Arial" w:eastAsia="Times New Roman" w:hAnsi="Arial" w:cs="Arial"/>
          <w:sz w:val="24"/>
          <w:szCs w:val="24"/>
          <w:lang w:eastAsia="es-ES"/>
        </w:rPr>
        <w:t xml:space="preserve"> para hacer referencia a los consumos, los especialistas del Juan </w:t>
      </w:r>
      <w:proofErr w:type="spellStart"/>
      <w:r w:rsidRPr="00393A69">
        <w:rPr>
          <w:rFonts w:ascii="Arial" w:eastAsia="Times New Roman" w:hAnsi="Arial" w:cs="Arial"/>
          <w:sz w:val="24"/>
          <w:szCs w:val="24"/>
          <w:lang w:eastAsia="es-ES"/>
        </w:rPr>
        <w:t>Marinello</w:t>
      </w:r>
      <w:proofErr w:type="spellEnd"/>
      <w:r w:rsidRPr="00393A69">
        <w:rPr>
          <w:rFonts w:ascii="Arial" w:eastAsia="Times New Roman" w:hAnsi="Arial" w:cs="Arial"/>
          <w:sz w:val="24"/>
          <w:szCs w:val="24"/>
          <w:lang w:eastAsia="es-ES"/>
        </w:rPr>
        <w:t xml:space="preserve">, sintieran la necesidad de definir </w:t>
      </w:r>
      <w:r w:rsidRPr="00393A69">
        <w:rPr>
          <w:rFonts w:ascii="Arial" w:eastAsia="Times New Roman" w:hAnsi="Arial" w:cs="Arial"/>
          <w:sz w:val="24"/>
          <w:szCs w:val="24"/>
          <w:lang w:eastAsia="es-ES"/>
        </w:rPr>
        <w:lastRenderedPageBreak/>
        <w:t>consumo cultural, sin precisarlo de igual modo en relación al consumo audiovisual, que es considerado adecuadamente, como contenido y subsumido al primero.</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Manifestaciones audiovisuales en la vida cotidiana de la especie humana han existido prácticamente desde su surgimiento, pero el </w:t>
      </w:r>
      <w:r w:rsidRPr="00F01D32">
        <w:rPr>
          <w:rFonts w:ascii="Arial" w:hAnsi="Arial" w:cs="Arial"/>
          <w:sz w:val="24"/>
          <w:szCs w:val="24"/>
        </w:rPr>
        <w:t>término audiovisual</w:t>
      </w:r>
      <w:r w:rsidRPr="00393A69">
        <w:rPr>
          <w:rFonts w:ascii="Arial" w:hAnsi="Arial" w:cs="Arial"/>
          <w:sz w:val="24"/>
          <w:szCs w:val="24"/>
        </w:rPr>
        <w:t xml:space="preserve">, enriqueció el vocabulario moderno, alrededor de los años 30 del pasado siglo, en Estados Unidos, tras la invención de los hermanos </w:t>
      </w:r>
      <w:proofErr w:type="spellStart"/>
      <w:r w:rsidRPr="00393A69">
        <w:rPr>
          <w:rFonts w:ascii="Arial" w:hAnsi="Arial" w:cs="Arial"/>
          <w:sz w:val="24"/>
          <w:szCs w:val="24"/>
        </w:rPr>
        <w:t>Lumiere</w:t>
      </w:r>
      <w:proofErr w:type="spellEnd"/>
      <w:r w:rsidRPr="00393A69">
        <w:rPr>
          <w:rFonts w:ascii="Arial" w:hAnsi="Arial" w:cs="Arial"/>
          <w:sz w:val="24"/>
          <w:szCs w:val="24"/>
        </w:rPr>
        <w:t xml:space="preserve"> y la aparición del cine (</w:t>
      </w:r>
      <w:r w:rsidR="008D59BF" w:rsidRPr="00393A69">
        <w:rPr>
          <w:rFonts w:ascii="Arial" w:hAnsi="Arial" w:cs="Arial"/>
          <w:sz w:val="24"/>
          <w:szCs w:val="24"/>
        </w:rPr>
        <w:t>que,</w:t>
      </w:r>
      <w:r w:rsidRPr="00393A69">
        <w:rPr>
          <w:rFonts w:ascii="Arial" w:hAnsi="Arial" w:cs="Arial"/>
          <w:sz w:val="24"/>
          <w:szCs w:val="24"/>
        </w:rPr>
        <w:t xml:space="preserve"> a pesar de ser silente en sus inicios, siempre tuvo concebido un acompañamiento musical, a partir de la presencia de un pianista y su instrumento musical en las salas de cine</w:t>
      </w:r>
      <w:r w:rsidR="00270AD4">
        <w:rPr>
          <w:rFonts w:ascii="Arial" w:hAnsi="Arial" w:cs="Arial"/>
          <w:sz w:val="24"/>
          <w:szCs w:val="24"/>
        </w:rPr>
        <w:t>)</w:t>
      </w:r>
      <w:r w:rsidRPr="00393A69">
        <w:rPr>
          <w:rFonts w:ascii="Arial" w:hAnsi="Arial" w:cs="Arial"/>
          <w:sz w:val="24"/>
          <w:szCs w:val="24"/>
        </w:rPr>
        <w:t xml:space="preserve">.  </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 xml:space="preserve">De este modo es posible afirmar que el origen del audiovisual está localizado en el cine primero y en la televisión después; aunque el cómic se considere un antecedente de la comunicación audiovisual en la medida que también integra texto e imagen. </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Es en Francia, durante la década de los cincuenta, cuando esta expresión comienza a ser usada para referirse a las técnicas de difusión simultáneas. A partir de entonces el concepto se amplió y el término se sustantivó, demandando acompañarse de nuevos términos como son los de lenguaje audiovisual y comunicación audiovisual.</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Definitivo para ello fue la irrupción del formato de video que amplió e introdujo nuevas formas de producción y distribución de imagen cinemática hacia las dos últimas décadas del pasado siglo.</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Bajo esa lógica se incluyen todos aquellos productos provenientes del cine (en cualquiera de sus soportes: celuloide, cinta de video, DVD) y la televisión (con todas sus variaciones genéricas), el video en cualquiera de sus formatos y fines (video-arte, video-instalación, clip musical, video amateur), el spot propagandístico, publicitario e informativo, etc</w:t>
      </w:r>
      <w:r>
        <w:rPr>
          <w:rFonts w:ascii="Arial" w:hAnsi="Arial" w:cs="Arial"/>
          <w:sz w:val="24"/>
          <w:szCs w:val="24"/>
        </w:rPr>
        <w:t>.</w:t>
      </w:r>
    </w:p>
    <w:p w:rsidR="00C47C49" w:rsidRPr="00393A69" w:rsidRDefault="00C47C49" w:rsidP="00C47C49">
      <w:pPr>
        <w:spacing w:before="120" w:after="120" w:line="240" w:lineRule="auto"/>
        <w:jc w:val="both"/>
        <w:rPr>
          <w:rFonts w:ascii="Arial" w:hAnsi="Arial" w:cs="Arial"/>
          <w:b/>
          <w:sz w:val="24"/>
          <w:szCs w:val="24"/>
        </w:rPr>
      </w:pPr>
      <w:r w:rsidRPr="00F01D32">
        <w:rPr>
          <w:rFonts w:ascii="Arial" w:hAnsi="Arial" w:cs="Arial"/>
          <w:bCs/>
          <w:sz w:val="24"/>
          <w:szCs w:val="24"/>
        </w:rPr>
        <w:t>Lozano J. (2009)</w:t>
      </w:r>
      <w:r w:rsidRPr="00393A69">
        <w:rPr>
          <w:rFonts w:ascii="Arial" w:hAnsi="Arial" w:cs="Arial"/>
          <w:bCs/>
          <w:sz w:val="24"/>
          <w:szCs w:val="24"/>
        </w:rPr>
        <w:t xml:space="preserve"> refiere que </w:t>
      </w:r>
      <w:r w:rsidRPr="00393A69">
        <w:rPr>
          <w:rFonts w:ascii="Arial" w:hAnsi="Arial" w:cs="Arial"/>
          <w:sz w:val="24"/>
          <w:szCs w:val="24"/>
        </w:rPr>
        <w:t xml:space="preserve">la realidad se presenta cada vez más como audiovisual y </w:t>
      </w:r>
      <w:r w:rsidRPr="00393A69">
        <w:rPr>
          <w:rFonts w:ascii="Arial" w:hAnsi="Arial" w:cs="Arial"/>
          <w:bCs/>
          <w:sz w:val="24"/>
          <w:szCs w:val="24"/>
        </w:rPr>
        <w:t>reconoce que</w:t>
      </w:r>
      <w:r w:rsidRPr="00393A69">
        <w:rPr>
          <w:rFonts w:ascii="Arial" w:hAnsi="Arial" w:cs="Arial"/>
          <w:sz w:val="24"/>
          <w:szCs w:val="24"/>
        </w:rPr>
        <w:t xml:space="preserve"> en lo que tiene de fenómeno comunicativo el audiovisual, informa, persuade y entretiene con unos recursos propios y específicos que no se agotan en lo material de las imágenes y sonidos, porque lo fundamental en su carácter de discurso, es que recurre a la emoción y a los sentimientos. </w:t>
      </w:r>
    </w:p>
    <w:p w:rsidR="00C47C49" w:rsidRPr="00393A69" w:rsidRDefault="00C47C49" w:rsidP="00C47C49">
      <w:pPr>
        <w:spacing w:before="120" w:after="120" w:line="240" w:lineRule="auto"/>
        <w:jc w:val="both"/>
        <w:rPr>
          <w:rFonts w:ascii="Arial" w:hAnsi="Arial" w:cs="Arial"/>
          <w:sz w:val="24"/>
          <w:szCs w:val="24"/>
        </w:rPr>
      </w:pPr>
      <w:proofErr w:type="spellStart"/>
      <w:r w:rsidRPr="00393A69">
        <w:rPr>
          <w:rFonts w:ascii="Arial" w:hAnsi="Arial" w:cs="Arial"/>
          <w:sz w:val="24"/>
          <w:szCs w:val="24"/>
        </w:rPr>
        <w:t>Augustowsky</w:t>
      </w:r>
      <w:proofErr w:type="spellEnd"/>
      <w:r w:rsidRPr="00393A69">
        <w:rPr>
          <w:rFonts w:ascii="Arial" w:hAnsi="Arial" w:cs="Arial"/>
          <w:sz w:val="24"/>
          <w:szCs w:val="24"/>
        </w:rPr>
        <w:t xml:space="preserve"> GP. (2019) </w:t>
      </w:r>
      <w:proofErr w:type="gramStart"/>
      <w:r w:rsidRPr="00393A69">
        <w:rPr>
          <w:rFonts w:ascii="Arial" w:hAnsi="Arial" w:cs="Arial"/>
          <w:sz w:val="24"/>
          <w:szCs w:val="24"/>
        </w:rPr>
        <w:t>destaca</w:t>
      </w:r>
      <w:proofErr w:type="gramEnd"/>
      <w:r w:rsidRPr="00393A69">
        <w:rPr>
          <w:rFonts w:ascii="Arial" w:hAnsi="Arial" w:cs="Arial"/>
          <w:sz w:val="24"/>
          <w:szCs w:val="24"/>
        </w:rPr>
        <w:t xml:space="preserve"> que esta nueva realidad se produce desde una percepción simultánea </w:t>
      </w:r>
      <w:r w:rsidR="009F75FF" w:rsidRPr="00393A69">
        <w:rPr>
          <w:rFonts w:ascii="Arial" w:hAnsi="Arial" w:cs="Arial"/>
          <w:sz w:val="24"/>
          <w:szCs w:val="24"/>
        </w:rPr>
        <w:t>que integra</w:t>
      </w:r>
      <w:r w:rsidRPr="00393A69">
        <w:rPr>
          <w:rFonts w:ascii="Arial" w:hAnsi="Arial" w:cs="Arial"/>
          <w:sz w:val="24"/>
          <w:szCs w:val="24"/>
        </w:rPr>
        <w:t xml:space="preserve"> e interrelaciona plenamente lo auditivo y lo visual creando nuevas realidades sensoriales mediante la armonía en que a cada sonido le corresponde una imagen; el refuerzo de los significados sonoros y visuales que insisten en un mismo propósito; la complementariedad en la que, lo que no aporta uno lo aporta el otro y en el nuevo y diferente significado que nace del contraste entre ambos.</w:t>
      </w:r>
    </w:p>
    <w:p w:rsidR="00C47C49" w:rsidRPr="00393A69" w:rsidRDefault="00C47C49" w:rsidP="00C47C49">
      <w:pPr>
        <w:spacing w:before="120" w:after="120" w:line="240" w:lineRule="auto"/>
        <w:jc w:val="both"/>
        <w:rPr>
          <w:rFonts w:ascii="Arial" w:hAnsi="Arial" w:cs="Arial"/>
          <w:sz w:val="24"/>
          <w:szCs w:val="24"/>
        </w:rPr>
      </w:pPr>
      <w:r w:rsidRPr="00393A69">
        <w:rPr>
          <w:rFonts w:ascii="Arial" w:hAnsi="Arial" w:cs="Arial"/>
          <w:sz w:val="24"/>
          <w:szCs w:val="24"/>
        </w:rPr>
        <w:t>En resumen, el término genérico de ‘audiovisual’ se utiliza para considerar “a todo aquel medio de comunicación o expresión que tome como base de su lenguaje la combinación del sonido con la imagen en movimiento”</w:t>
      </w:r>
    </w:p>
    <w:p w:rsidR="00166406" w:rsidRPr="00393A69" w:rsidRDefault="00166406" w:rsidP="00166406">
      <w:pPr>
        <w:spacing w:after="120" w:line="240" w:lineRule="auto"/>
        <w:jc w:val="both"/>
        <w:rPr>
          <w:rFonts w:ascii="Arial" w:hAnsi="Arial" w:cs="Arial"/>
          <w:sz w:val="24"/>
          <w:szCs w:val="24"/>
        </w:rPr>
      </w:pPr>
      <w:r w:rsidRPr="00393A69">
        <w:rPr>
          <w:rFonts w:ascii="Arial" w:hAnsi="Arial" w:cs="Arial"/>
          <w:sz w:val="24"/>
          <w:szCs w:val="24"/>
        </w:rPr>
        <w:t xml:space="preserve">El </w:t>
      </w:r>
      <w:r w:rsidRPr="001C0E45">
        <w:rPr>
          <w:rFonts w:ascii="Arial" w:hAnsi="Arial" w:cs="Arial"/>
          <w:sz w:val="24"/>
          <w:szCs w:val="24"/>
        </w:rPr>
        <w:t>término cultura audiovisual ha</w:t>
      </w:r>
      <w:r w:rsidRPr="00393A69">
        <w:rPr>
          <w:rFonts w:ascii="Arial" w:hAnsi="Arial" w:cs="Arial"/>
          <w:sz w:val="24"/>
          <w:szCs w:val="24"/>
        </w:rPr>
        <w:t xml:space="preserve"> sido más abordado y estudiado desde las ciencias de la comunicación, sin </w:t>
      </w:r>
      <w:r w:rsidR="00B54B84" w:rsidRPr="00393A69">
        <w:rPr>
          <w:rFonts w:ascii="Arial" w:hAnsi="Arial" w:cs="Arial"/>
          <w:sz w:val="24"/>
          <w:szCs w:val="24"/>
        </w:rPr>
        <w:t>embargo,</w:t>
      </w:r>
      <w:r w:rsidRPr="00393A69">
        <w:rPr>
          <w:rFonts w:ascii="Arial" w:hAnsi="Arial" w:cs="Arial"/>
          <w:sz w:val="24"/>
          <w:szCs w:val="24"/>
        </w:rPr>
        <w:t xml:space="preserve"> tiene una directa relación con las </w:t>
      </w:r>
      <w:r w:rsidRPr="00393A69">
        <w:rPr>
          <w:rFonts w:ascii="Arial" w:hAnsi="Arial" w:cs="Arial"/>
          <w:sz w:val="24"/>
          <w:szCs w:val="24"/>
        </w:rPr>
        <w:lastRenderedPageBreak/>
        <w:t xml:space="preserve">ciencias de la educación porque sin </w:t>
      </w:r>
      <w:r w:rsidR="00B54B84">
        <w:rPr>
          <w:rFonts w:ascii="Arial" w:hAnsi="Arial" w:cs="Arial"/>
          <w:sz w:val="24"/>
          <w:szCs w:val="24"/>
        </w:rPr>
        <w:t>ella</w:t>
      </w:r>
      <w:r w:rsidRPr="00393A69">
        <w:rPr>
          <w:rFonts w:ascii="Arial" w:hAnsi="Arial" w:cs="Arial"/>
          <w:sz w:val="24"/>
          <w:szCs w:val="24"/>
        </w:rPr>
        <w:t xml:space="preserve"> no hay transmisión de experiencias y mucho menos, creación cultural.</w:t>
      </w:r>
    </w:p>
    <w:p w:rsidR="00166406" w:rsidRPr="00393A69" w:rsidRDefault="00166406" w:rsidP="00166406">
      <w:pPr>
        <w:spacing w:after="120" w:line="240" w:lineRule="auto"/>
        <w:jc w:val="both"/>
        <w:rPr>
          <w:rFonts w:ascii="Arial" w:hAnsi="Arial" w:cs="Arial"/>
          <w:sz w:val="24"/>
          <w:szCs w:val="24"/>
        </w:rPr>
      </w:pPr>
      <w:r w:rsidRPr="00393A69">
        <w:rPr>
          <w:rFonts w:ascii="Arial" w:hAnsi="Arial" w:cs="Arial"/>
          <w:sz w:val="24"/>
          <w:szCs w:val="24"/>
        </w:rPr>
        <w:t>Afirma Ruiz (2005) que cuando se hace referencia a la Cultura Audiovisual se habla de la cultura adquirida por las personas mediante su exposición a los medios audiovisuales y la apropiación que hacen del lenguaje utilizado por ellos, así como la lectura e interpretación de los mensajes recibidos a través de los mismos, de acuerdo con sus intereses, creencias, necesidades, educación y en general con su contexto.</w:t>
      </w:r>
    </w:p>
    <w:p w:rsidR="00166406" w:rsidRPr="00393A69" w:rsidRDefault="00166406" w:rsidP="00166406">
      <w:pPr>
        <w:spacing w:after="120" w:line="240" w:lineRule="auto"/>
        <w:jc w:val="both"/>
        <w:rPr>
          <w:rFonts w:ascii="Arial" w:hAnsi="Arial" w:cs="Arial"/>
          <w:sz w:val="24"/>
          <w:szCs w:val="24"/>
        </w:rPr>
      </w:pPr>
      <w:r w:rsidRPr="00393A69">
        <w:rPr>
          <w:rFonts w:ascii="Arial" w:hAnsi="Arial" w:cs="Arial"/>
          <w:sz w:val="24"/>
          <w:szCs w:val="24"/>
        </w:rPr>
        <w:t>Coincidimos además en su afirmación de que a medida que el individuo percibe sistemáticamente los productos mediáticos va formando su propia cultura, su forma de ver y entender las cosas a través de esos medios, pero disentimos en su criterio de que son los profesionales de la comunicación los responsables de la generación de esa cultura audiovisual a través de los medios audiovisuales y especialmente de la televisión.</w:t>
      </w:r>
    </w:p>
    <w:p w:rsidR="00166406" w:rsidRPr="00393A69" w:rsidRDefault="00166406" w:rsidP="00166406">
      <w:pPr>
        <w:spacing w:after="120" w:line="240" w:lineRule="auto"/>
        <w:jc w:val="both"/>
        <w:rPr>
          <w:rFonts w:ascii="Arial" w:hAnsi="Arial" w:cs="Arial"/>
          <w:sz w:val="24"/>
          <w:szCs w:val="24"/>
        </w:rPr>
      </w:pPr>
      <w:r w:rsidRPr="00393A69">
        <w:rPr>
          <w:rFonts w:ascii="Arial" w:hAnsi="Arial" w:cs="Arial"/>
          <w:sz w:val="24"/>
          <w:szCs w:val="24"/>
        </w:rPr>
        <w:t>Si la cultura audiovisual es resultado del proceso de socialización, en su formación influyen todos los agentes y agencias socializadoras, cada uno desde su función y dimensión específica; pero esta influencia será más eficaz mediante la sistemática coordinación e integración de todos ellos, donde se manifieste el papel activo de los agentes educativos como potenciadores del desarrollo de los niños junto con la familia y la comunidad en aras de esa cultura audiovisual.</w:t>
      </w:r>
      <w:r w:rsidRPr="00393A69">
        <w:rPr>
          <w:rFonts w:ascii="Arial" w:hAnsi="Arial" w:cs="Arial"/>
          <w:sz w:val="24"/>
          <w:szCs w:val="24"/>
          <w:lang w:val="es-MX" w:eastAsia="es-MX"/>
        </w:rPr>
        <w:t xml:space="preserve">  </w:t>
      </w:r>
    </w:p>
    <w:p w:rsidR="00166406" w:rsidRPr="00393A69" w:rsidRDefault="00166406" w:rsidP="00166406">
      <w:pPr>
        <w:pStyle w:val="NormalWeb"/>
        <w:spacing w:before="0" w:beforeAutospacing="0" w:after="120" w:afterAutospacing="0"/>
        <w:jc w:val="both"/>
        <w:rPr>
          <w:rFonts w:ascii="Arial" w:eastAsiaTheme="minorHAnsi" w:hAnsi="Arial" w:cs="Arial"/>
          <w:lang w:eastAsia="en-US"/>
        </w:rPr>
      </w:pPr>
      <w:r w:rsidRPr="00393A69">
        <w:rPr>
          <w:rFonts w:ascii="Arial" w:eastAsiaTheme="minorHAnsi" w:hAnsi="Arial" w:cs="Arial"/>
          <w:lang w:eastAsia="en-US"/>
        </w:rPr>
        <w:t xml:space="preserve">Al decir de </w:t>
      </w:r>
      <w:proofErr w:type="spellStart"/>
      <w:r w:rsidRPr="001C0E45">
        <w:rPr>
          <w:rFonts w:ascii="Arial" w:eastAsiaTheme="minorHAnsi" w:hAnsi="Arial" w:cs="Arial"/>
          <w:lang w:eastAsia="en-US"/>
        </w:rPr>
        <w:t>Umberto</w:t>
      </w:r>
      <w:proofErr w:type="spellEnd"/>
      <w:r w:rsidRPr="001C0E45">
        <w:rPr>
          <w:rFonts w:ascii="Arial" w:eastAsiaTheme="minorHAnsi" w:hAnsi="Arial" w:cs="Arial"/>
          <w:lang w:eastAsia="en-US"/>
        </w:rPr>
        <w:t xml:space="preserve"> Eco</w:t>
      </w:r>
      <w:r w:rsidRPr="00393A69">
        <w:rPr>
          <w:rFonts w:ascii="Arial" w:eastAsiaTheme="minorHAnsi" w:hAnsi="Arial" w:cs="Arial"/>
          <w:lang w:eastAsia="en-US"/>
        </w:rPr>
        <w:t>, “la civilización democrática se salvará únicamente si hace del lenguaje de la imagen una provocación a la reflexión crítica y no una invitación a la hipnosis”.</w:t>
      </w:r>
    </w:p>
    <w:p w:rsidR="00166406" w:rsidRPr="00393A69" w:rsidRDefault="00166406" w:rsidP="00166406">
      <w:pPr>
        <w:pStyle w:val="NormalWeb"/>
        <w:spacing w:before="0" w:beforeAutospacing="0" w:after="120" w:afterAutospacing="0"/>
        <w:jc w:val="both"/>
        <w:rPr>
          <w:rFonts w:ascii="Arial" w:hAnsi="Arial" w:cs="Arial"/>
        </w:rPr>
      </w:pPr>
      <w:r w:rsidRPr="00393A69">
        <w:rPr>
          <w:rFonts w:ascii="Arial" w:hAnsi="Arial" w:cs="Arial"/>
        </w:rPr>
        <w:t xml:space="preserve">Por tanto, nos estamos refiriendo a una cultura en la que el espectador cobra también un nuevo papel y un nuevo significado, que señala el reto a los mediadores de una mejor preparación para poder trabajar en función de una introducción </w:t>
      </w:r>
      <w:r w:rsidR="00012973">
        <w:rPr>
          <w:rFonts w:ascii="Arial" w:hAnsi="Arial" w:cs="Arial"/>
        </w:rPr>
        <w:t>consciente al mundo audiovisual.</w:t>
      </w:r>
    </w:p>
    <w:p w:rsidR="00166406" w:rsidRPr="00393A69" w:rsidRDefault="00166406" w:rsidP="00166406">
      <w:pPr>
        <w:pStyle w:val="NormalWeb"/>
        <w:spacing w:before="0" w:beforeAutospacing="0" w:after="120" w:afterAutospacing="0"/>
        <w:jc w:val="both"/>
        <w:rPr>
          <w:rFonts w:ascii="Arial" w:hAnsi="Arial" w:cs="Arial"/>
        </w:rPr>
      </w:pPr>
      <w:r w:rsidRPr="00393A69">
        <w:rPr>
          <w:rFonts w:ascii="Arial" w:hAnsi="Arial" w:cs="Arial"/>
        </w:rPr>
        <w:t>Esto plantea un reto a la ejecución del proyecto investigativo y sus aspiraciones, traducido en un doble proceso de fomento de una cultura audiovisual congruente con nuestras aspiraciones y valores sociales, porque implica la conducción y estimulación adecuada del consumo audiovisual infantil y un necesario proceso de reorientación valórica de aquellos agentes socializadores cuya propia cultura instaurada, entre en contradicción con los valore</w:t>
      </w:r>
      <w:r>
        <w:rPr>
          <w:rFonts w:ascii="Arial" w:hAnsi="Arial" w:cs="Arial"/>
        </w:rPr>
        <w:t>s</w:t>
      </w:r>
      <w:r w:rsidRPr="00393A69">
        <w:rPr>
          <w:rFonts w:ascii="Arial" w:hAnsi="Arial" w:cs="Arial"/>
        </w:rPr>
        <w:t xml:space="preserve"> que fomentamos.  </w:t>
      </w:r>
    </w:p>
    <w:p w:rsidR="00166406" w:rsidRDefault="00166406" w:rsidP="00166406">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E43E6" w:rsidRPr="00393A69" w:rsidRDefault="00CE43E6" w:rsidP="00CE43E6">
      <w:pPr>
        <w:pStyle w:val="Prrafodelista"/>
        <w:numPr>
          <w:ilvl w:val="0"/>
          <w:numId w:val="15"/>
        </w:numPr>
        <w:spacing w:after="120" w:line="240" w:lineRule="auto"/>
        <w:rPr>
          <w:rFonts w:ascii="Arial" w:eastAsia="Times New Roman" w:hAnsi="Arial" w:cs="Arial"/>
          <w:b/>
          <w:sz w:val="24"/>
          <w:szCs w:val="24"/>
          <w:lang w:eastAsia="es-ES"/>
        </w:rPr>
      </w:pPr>
      <w:r w:rsidRPr="00393A69">
        <w:rPr>
          <w:rFonts w:ascii="Arial" w:eastAsia="Times New Roman" w:hAnsi="Arial" w:cs="Arial"/>
          <w:b/>
          <w:sz w:val="24"/>
          <w:szCs w:val="24"/>
          <w:lang w:eastAsia="es-ES"/>
        </w:rPr>
        <w:lastRenderedPageBreak/>
        <w:t xml:space="preserve">CONSUMO AUDIOVISUAL </w:t>
      </w:r>
    </w:p>
    <w:p w:rsidR="00CE43E6" w:rsidRPr="00393A69" w:rsidRDefault="00CE43E6" w:rsidP="00CE43E6">
      <w:pPr>
        <w:spacing w:after="120" w:line="240" w:lineRule="auto"/>
        <w:rPr>
          <w:rFonts w:ascii="Arial" w:eastAsia="Times New Roman" w:hAnsi="Arial" w:cs="Arial"/>
          <w:b/>
          <w:sz w:val="24"/>
          <w:szCs w:val="24"/>
          <w:lang w:eastAsia="es-ES"/>
        </w:rPr>
      </w:pP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Dentro de las agendas de los estudios culturales latinoamericanos, el consumo comienza a ser un tema relevante al </w:t>
      </w:r>
      <w:r>
        <w:rPr>
          <w:rFonts w:ascii="Arial" w:hAnsi="Arial" w:cs="Arial"/>
          <w:sz w:val="24"/>
          <w:szCs w:val="24"/>
        </w:rPr>
        <w:t>ser abordado</w:t>
      </w:r>
      <w:r w:rsidRPr="00393A69">
        <w:rPr>
          <w:rFonts w:ascii="Arial" w:hAnsi="Arial" w:cs="Arial"/>
          <w:sz w:val="24"/>
          <w:szCs w:val="24"/>
        </w:rPr>
        <w:t xml:space="preserve"> por investigadores de la comunicación y la cultura el término para desde fines de los años 80 citando entre ellos a Martín Barbero (1987)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Para el antropólogo García </w:t>
      </w:r>
      <w:proofErr w:type="spellStart"/>
      <w:r w:rsidRPr="00393A69">
        <w:rPr>
          <w:rFonts w:ascii="Arial" w:hAnsi="Arial" w:cs="Arial"/>
          <w:sz w:val="24"/>
          <w:szCs w:val="24"/>
        </w:rPr>
        <w:t>Canclini</w:t>
      </w:r>
      <w:proofErr w:type="spellEnd"/>
      <w:r w:rsidRPr="00393A69">
        <w:rPr>
          <w:rFonts w:ascii="Arial" w:hAnsi="Arial" w:cs="Arial"/>
          <w:sz w:val="24"/>
          <w:szCs w:val="24"/>
        </w:rPr>
        <w:t xml:space="preserve"> (1999) el consumo es “la aprop</w:t>
      </w:r>
      <w:r>
        <w:rPr>
          <w:rFonts w:ascii="Arial" w:hAnsi="Arial" w:cs="Arial"/>
          <w:sz w:val="24"/>
          <w:szCs w:val="24"/>
        </w:rPr>
        <w:t>iación de cualquier bien,</w:t>
      </w:r>
      <w:r w:rsidRPr="00393A69">
        <w:rPr>
          <w:rFonts w:ascii="Arial" w:hAnsi="Arial" w:cs="Arial"/>
          <w:sz w:val="24"/>
          <w:szCs w:val="24"/>
        </w:rPr>
        <w:t xml:space="preserve"> es un acto que distingue simbólicamente, integra y comunica, objetiva los deseos y </w:t>
      </w:r>
      <w:proofErr w:type="spellStart"/>
      <w:r w:rsidRPr="00393A69">
        <w:rPr>
          <w:rFonts w:ascii="Arial" w:hAnsi="Arial" w:cs="Arial"/>
          <w:sz w:val="24"/>
          <w:szCs w:val="24"/>
        </w:rPr>
        <w:t>ritualiza</w:t>
      </w:r>
      <w:proofErr w:type="spellEnd"/>
      <w:r w:rsidRPr="00393A69">
        <w:rPr>
          <w:rFonts w:ascii="Arial" w:hAnsi="Arial" w:cs="Arial"/>
          <w:sz w:val="24"/>
          <w:szCs w:val="24"/>
        </w:rPr>
        <w:t xml:space="preserve"> su satisfacción (…) sirve para pensar” (p.41). Sin embargo, </w:t>
      </w:r>
      <w:r w:rsidR="00560ABB">
        <w:rPr>
          <w:rFonts w:ascii="Arial" w:hAnsi="Arial" w:cs="Arial"/>
          <w:sz w:val="24"/>
          <w:szCs w:val="24"/>
        </w:rPr>
        <w:t xml:space="preserve">a </w:t>
      </w:r>
      <w:r w:rsidRPr="00393A69">
        <w:rPr>
          <w:rFonts w:ascii="Arial" w:hAnsi="Arial" w:cs="Arial"/>
          <w:sz w:val="24"/>
          <w:szCs w:val="24"/>
        </w:rPr>
        <w:t>raíz de la autonomía lograda en el campo artístico e intelectual en la modernidad</w:t>
      </w:r>
      <w:r>
        <w:rPr>
          <w:rFonts w:ascii="Arial" w:hAnsi="Arial" w:cs="Arial"/>
          <w:sz w:val="24"/>
          <w:szCs w:val="24"/>
        </w:rPr>
        <w:t>, se separa el</w:t>
      </w:r>
      <w:r w:rsidRPr="00393A69">
        <w:rPr>
          <w:rFonts w:ascii="Arial" w:hAnsi="Arial" w:cs="Arial"/>
          <w:sz w:val="24"/>
          <w:szCs w:val="24"/>
        </w:rPr>
        <w:t xml:space="preserve"> consumo cultural para designar ciertos bienes y actividades cuyos valores simbólicos, culturales y estéticos prevalecen sobre los utilitarios y mercantiles; aunque manten</w:t>
      </w:r>
      <w:r>
        <w:rPr>
          <w:rFonts w:ascii="Arial" w:hAnsi="Arial" w:cs="Arial"/>
          <w:sz w:val="24"/>
          <w:szCs w:val="24"/>
        </w:rPr>
        <w:t>gan su valor de uso y de cambio y</w:t>
      </w:r>
      <w:r w:rsidRPr="00393A69">
        <w:rPr>
          <w:rFonts w:ascii="Arial" w:hAnsi="Arial" w:cs="Arial"/>
          <w:sz w:val="24"/>
          <w:szCs w:val="24"/>
        </w:rPr>
        <w:t xml:space="preserve"> contribuyan</w:t>
      </w:r>
      <w:r>
        <w:rPr>
          <w:rFonts w:ascii="Arial" w:hAnsi="Arial" w:cs="Arial"/>
          <w:sz w:val="24"/>
          <w:szCs w:val="24"/>
        </w:rPr>
        <w:t xml:space="preserve">, entre otros aportes, </w:t>
      </w:r>
      <w:r w:rsidRPr="00393A69">
        <w:rPr>
          <w:rFonts w:ascii="Arial" w:hAnsi="Arial" w:cs="Arial"/>
          <w:sz w:val="24"/>
          <w:szCs w:val="24"/>
        </w:rPr>
        <w:t xml:space="preserve">a </w:t>
      </w:r>
      <w:r>
        <w:rPr>
          <w:rFonts w:ascii="Arial" w:hAnsi="Arial" w:cs="Arial"/>
          <w:sz w:val="24"/>
          <w:szCs w:val="24"/>
        </w:rPr>
        <w:t>la reproducción de la sociedad.</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Moras y Rivero (2016) </w:t>
      </w:r>
      <w:r>
        <w:rPr>
          <w:rFonts w:ascii="Arial" w:hAnsi="Arial" w:cs="Arial"/>
          <w:sz w:val="24"/>
          <w:szCs w:val="24"/>
        </w:rPr>
        <w:t xml:space="preserve">por su parte, </w:t>
      </w:r>
      <w:r w:rsidRPr="00393A69">
        <w:rPr>
          <w:rFonts w:ascii="Arial" w:hAnsi="Arial" w:cs="Arial"/>
          <w:sz w:val="24"/>
          <w:szCs w:val="24"/>
        </w:rPr>
        <w:t>reconocen “el papel de los medios masivos y su influencia en las dinámicas culturales cotidianas, al formar parte del tejido constitutivo de lo urbano y lo público, de la producción de imaginarios e integración de la experiencia de los ciudadanos” (p.19).</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Para estos investigadores de Latinoamérica y Cuba el consumo </w:t>
      </w:r>
      <w:r>
        <w:rPr>
          <w:rFonts w:ascii="Arial" w:hAnsi="Arial" w:cs="Arial"/>
          <w:sz w:val="24"/>
          <w:szCs w:val="24"/>
        </w:rPr>
        <w:t>posee</w:t>
      </w:r>
      <w:r w:rsidRPr="00393A69">
        <w:rPr>
          <w:rFonts w:ascii="Arial" w:hAnsi="Arial" w:cs="Arial"/>
          <w:sz w:val="24"/>
          <w:szCs w:val="24"/>
        </w:rPr>
        <w:t xml:space="preserve"> una mirada sociocultural y sus usos </w:t>
      </w:r>
      <w:r>
        <w:rPr>
          <w:rFonts w:ascii="Arial" w:hAnsi="Arial" w:cs="Arial"/>
          <w:sz w:val="24"/>
          <w:szCs w:val="24"/>
        </w:rPr>
        <w:t>van</w:t>
      </w:r>
      <w:r w:rsidRPr="00393A69">
        <w:rPr>
          <w:rFonts w:ascii="Arial" w:hAnsi="Arial" w:cs="Arial"/>
          <w:sz w:val="24"/>
          <w:szCs w:val="24"/>
        </w:rPr>
        <w:t xml:space="preserve"> más allá del carácter comercial </w:t>
      </w:r>
      <w:r>
        <w:rPr>
          <w:rFonts w:ascii="Arial" w:hAnsi="Arial" w:cs="Arial"/>
          <w:sz w:val="24"/>
          <w:szCs w:val="24"/>
        </w:rPr>
        <w:t>para adquirir funciones de comunicación y</w:t>
      </w:r>
      <w:r w:rsidRPr="00393A69">
        <w:rPr>
          <w:rFonts w:ascii="Arial" w:hAnsi="Arial" w:cs="Arial"/>
          <w:sz w:val="24"/>
          <w:szCs w:val="24"/>
        </w:rPr>
        <w:t xml:space="preserve"> prácticas socioculturales al integrar mediante la comunicación el objeto de deseo y esta a su vez la necesidad de satisfacer el mismo. </w:t>
      </w:r>
    </w:p>
    <w:p w:rsidR="00CE43E6" w:rsidRPr="00393A69" w:rsidRDefault="00CE43E6" w:rsidP="00CE43E6">
      <w:pPr>
        <w:spacing w:after="120" w:line="240" w:lineRule="auto"/>
        <w:jc w:val="both"/>
        <w:rPr>
          <w:rFonts w:ascii="Arial" w:hAnsi="Arial" w:cs="Arial"/>
          <w:sz w:val="24"/>
          <w:szCs w:val="24"/>
        </w:rPr>
      </w:pPr>
      <w:r>
        <w:rPr>
          <w:rFonts w:ascii="Arial" w:hAnsi="Arial" w:cs="Arial"/>
          <w:sz w:val="24"/>
          <w:szCs w:val="24"/>
        </w:rPr>
        <w:t>La literatura científica reconoce</w:t>
      </w:r>
      <w:r w:rsidRPr="00393A69">
        <w:rPr>
          <w:rFonts w:ascii="Arial" w:hAnsi="Arial" w:cs="Arial"/>
          <w:sz w:val="24"/>
          <w:szCs w:val="24"/>
        </w:rPr>
        <w:t xml:space="preserve"> que el consumo </w:t>
      </w:r>
      <w:r>
        <w:rPr>
          <w:rFonts w:ascii="Arial" w:hAnsi="Arial" w:cs="Arial"/>
          <w:sz w:val="24"/>
          <w:szCs w:val="24"/>
        </w:rPr>
        <w:t xml:space="preserve">ha </w:t>
      </w:r>
      <w:r w:rsidRPr="00393A69">
        <w:rPr>
          <w:rFonts w:ascii="Arial" w:hAnsi="Arial" w:cs="Arial"/>
          <w:sz w:val="24"/>
          <w:szCs w:val="24"/>
        </w:rPr>
        <w:t>pasa</w:t>
      </w:r>
      <w:r>
        <w:rPr>
          <w:rFonts w:ascii="Arial" w:hAnsi="Arial" w:cs="Arial"/>
          <w:sz w:val="24"/>
          <w:szCs w:val="24"/>
        </w:rPr>
        <w:t>do</w:t>
      </w:r>
      <w:r w:rsidRPr="00393A69">
        <w:rPr>
          <w:rFonts w:ascii="Arial" w:hAnsi="Arial" w:cs="Arial"/>
          <w:sz w:val="24"/>
          <w:szCs w:val="24"/>
        </w:rPr>
        <w:t xml:space="preserve"> por un proceso de secularización y </w:t>
      </w:r>
      <w:r>
        <w:rPr>
          <w:rFonts w:ascii="Arial" w:hAnsi="Arial" w:cs="Arial"/>
          <w:sz w:val="24"/>
          <w:szCs w:val="24"/>
        </w:rPr>
        <w:t>que ha recibido múltiples interpretaciones desde diversas posiciones epistemológicas e influenciado en período reciente por e</w:t>
      </w:r>
      <w:r w:rsidRPr="00393A69">
        <w:rPr>
          <w:rFonts w:ascii="Arial" w:hAnsi="Arial" w:cs="Arial"/>
          <w:sz w:val="24"/>
          <w:szCs w:val="24"/>
        </w:rPr>
        <w:t>l crecimiento vertiginoso de las tecnologías audiov</w:t>
      </w:r>
      <w:r>
        <w:rPr>
          <w:rFonts w:ascii="Arial" w:hAnsi="Arial" w:cs="Arial"/>
          <w:sz w:val="24"/>
          <w:szCs w:val="24"/>
        </w:rPr>
        <w:t>isuales de comunicación que conllevó</w:t>
      </w:r>
      <w:r w:rsidRPr="00393A69">
        <w:rPr>
          <w:rFonts w:ascii="Arial" w:hAnsi="Arial" w:cs="Arial"/>
          <w:sz w:val="24"/>
          <w:szCs w:val="24"/>
        </w:rPr>
        <w:t xml:space="preserve"> a que los medios, como organizaci</w:t>
      </w:r>
      <w:r>
        <w:rPr>
          <w:rFonts w:ascii="Arial" w:hAnsi="Arial" w:cs="Arial"/>
          <w:sz w:val="24"/>
          <w:szCs w:val="24"/>
        </w:rPr>
        <w:t>ón de la cultura, se subordinara</w:t>
      </w:r>
      <w:r w:rsidRPr="00393A69">
        <w:rPr>
          <w:rFonts w:ascii="Arial" w:hAnsi="Arial" w:cs="Arial"/>
          <w:sz w:val="24"/>
          <w:szCs w:val="24"/>
        </w:rPr>
        <w:t>n a las lógicas de</w:t>
      </w:r>
      <w:r>
        <w:rPr>
          <w:rFonts w:ascii="Arial" w:hAnsi="Arial" w:cs="Arial"/>
          <w:sz w:val="24"/>
          <w:szCs w:val="24"/>
        </w:rPr>
        <w:t>l</w:t>
      </w:r>
      <w:r w:rsidRPr="00393A69">
        <w:rPr>
          <w:rFonts w:ascii="Arial" w:hAnsi="Arial" w:cs="Arial"/>
          <w:sz w:val="24"/>
          <w:szCs w:val="24"/>
        </w:rPr>
        <w:t xml:space="preserve"> mercado, </w:t>
      </w:r>
      <w:r>
        <w:rPr>
          <w:rFonts w:ascii="Arial" w:hAnsi="Arial" w:cs="Arial"/>
          <w:sz w:val="24"/>
          <w:szCs w:val="24"/>
        </w:rPr>
        <w:t>imponiendo</w:t>
      </w:r>
      <w:r w:rsidRPr="00393A69">
        <w:rPr>
          <w:rFonts w:ascii="Arial" w:hAnsi="Arial" w:cs="Arial"/>
          <w:sz w:val="24"/>
          <w:szCs w:val="24"/>
        </w:rPr>
        <w:t xml:space="preserve"> contenidos y formas de consumo.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Aunque no fue posible hallar unanimidad en las definiciones conceptuales, se encuentran rasgos comunes que permiten distinguir ideas esenciales que pue</w:t>
      </w:r>
      <w:r>
        <w:rPr>
          <w:rFonts w:ascii="Arial" w:hAnsi="Arial" w:cs="Arial"/>
          <w:sz w:val="24"/>
          <w:szCs w:val="24"/>
        </w:rPr>
        <w:t xml:space="preserve">den ser útiles en este sentido; </w:t>
      </w:r>
      <w:r w:rsidRPr="00393A69">
        <w:rPr>
          <w:rFonts w:ascii="Arial" w:hAnsi="Arial" w:cs="Arial"/>
          <w:sz w:val="24"/>
          <w:szCs w:val="24"/>
        </w:rPr>
        <w:t>entre ellos:</w:t>
      </w:r>
    </w:p>
    <w:p w:rsidR="00CE43E6" w:rsidRPr="00393A69" w:rsidRDefault="00CE43E6" w:rsidP="00CE43E6">
      <w:pPr>
        <w:numPr>
          <w:ilvl w:val="0"/>
          <w:numId w:val="14"/>
        </w:numPr>
        <w:spacing w:after="120" w:line="240" w:lineRule="auto"/>
        <w:jc w:val="both"/>
        <w:rPr>
          <w:rFonts w:ascii="Arial" w:hAnsi="Arial" w:cs="Arial"/>
          <w:sz w:val="24"/>
          <w:szCs w:val="24"/>
        </w:rPr>
      </w:pPr>
      <w:r w:rsidRPr="00393A69">
        <w:rPr>
          <w:rFonts w:ascii="Arial" w:hAnsi="Arial" w:cs="Arial"/>
          <w:sz w:val="24"/>
          <w:szCs w:val="24"/>
        </w:rPr>
        <w:t xml:space="preserve"> Es un acto de integración entre bienes y satisfacción de deseos.</w:t>
      </w:r>
    </w:p>
    <w:p w:rsidR="00CE43E6" w:rsidRPr="00393A69" w:rsidRDefault="00CE43E6" w:rsidP="00CE43E6">
      <w:pPr>
        <w:numPr>
          <w:ilvl w:val="0"/>
          <w:numId w:val="14"/>
        </w:numPr>
        <w:spacing w:after="120" w:line="240" w:lineRule="auto"/>
        <w:jc w:val="both"/>
        <w:rPr>
          <w:rFonts w:ascii="Arial" w:hAnsi="Arial" w:cs="Arial"/>
          <w:sz w:val="24"/>
          <w:szCs w:val="24"/>
        </w:rPr>
      </w:pPr>
      <w:r w:rsidRPr="00393A69">
        <w:rPr>
          <w:rFonts w:ascii="Arial" w:hAnsi="Arial" w:cs="Arial"/>
          <w:sz w:val="24"/>
          <w:szCs w:val="24"/>
        </w:rPr>
        <w:t xml:space="preserve">Los bienes en sus contenidos pasan a ser un acto de apropiación del valor simbólico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De ahí que </w:t>
      </w:r>
      <w:r>
        <w:rPr>
          <w:rFonts w:ascii="Arial" w:hAnsi="Arial" w:cs="Arial"/>
          <w:sz w:val="24"/>
          <w:szCs w:val="24"/>
        </w:rPr>
        <w:t xml:space="preserve">la comunidad científica especializada en estos estudios, </w:t>
      </w:r>
      <w:r w:rsidR="00F76565">
        <w:rPr>
          <w:rFonts w:ascii="Arial" w:hAnsi="Arial" w:cs="Arial"/>
          <w:sz w:val="24"/>
          <w:szCs w:val="24"/>
        </w:rPr>
        <w:t>considere este</w:t>
      </w:r>
      <w:r>
        <w:rPr>
          <w:rFonts w:ascii="Arial" w:hAnsi="Arial" w:cs="Arial"/>
          <w:sz w:val="24"/>
          <w:szCs w:val="24"/>
        </w:rPr>
        <w:t xml:space="preserve"> consumo </w:t>
      </w:r>
      <w:r w:rsidRPr="00393A69">
        <w:rPr>
          <w:rFonts w:ascii="Arial" w:hAnsi="Arial" w:cs="Arial"/>
          <w:sz w:val="24"/>
          <w:szCs w:val="24"/>
        </w:rPr>
        <w:t xml:space="preserve">como un </w:t>
      </w:r>
      <w:r w:rsidRPr="00C9290D">
        <w:rPr>
          <w:rFonts w:ascii="Arial" w:hAnsi="Arial" w:cs="Arial"/>
          <w:sz w:val="24"/>
          <w:szCs w:val="24"/>
        </w:rPr>
        <w:t>proceso</w:t>
      </w:r>
      <w:r>
        <w:rPr>
          <w:rFonts w:ascii="Arial" w:hAnsi="Arial" w:cs="Arial"/>
          <w:sz w:val="24"/>
          <w:szCs w:val="24"/>
        </w:rPr>
        <w:t xml:space="preserve"> </w:t>
      </w:r>
      <w:r w:rsidRPr="00393A69">
        <w:rPr>
          <w:rFonts w:ascii="Arial" w:hAnsi="Arial" w:cs="Arial"/>
          <w:sz w:val="24"/>
          <w:szCs w:val="24"/>
        </w:rPr>
        <w:t>de apropiación sociocul</w:t>
      </w:r>
      <w:r>
        <w:rPr>
          <w:rFonts w:ascii="Arial" w:hAnsi="Arial" w:cs="Arial"/>
          <w:sz w:val="24"/>
          <w:szCs w:val="24"/>
        </w:rPr>
        <w:t>tural de productos, actividades y</w:t>
      </w:r>
      <w:r w:rsidRPr="00393A69">
        <w:rPr>
          <w:rFonts w:ascii="Arial" w:hAnsi="Arial" w:cs="Arial"/>
          <w:sz w:val="24"/>
          <w:szCs w:val="24"/>
        </w:rPr>
        <w:t xml:space="preserve"> bienes, que ocurre de forma </w:t>
      </w:r>
      <w:r>
        <w:rPr>
          <w:rFonts w:ascii="Arial" w:hAnsi="Arial" w:cs="Arial"/>
          <w:sz w:val="24"/>
          <w:szCs w:val="24"/>
        </w:rPr>
        <w:t>cíclica, en</w:t>
      </w:r>
      <w:r w:rsidRPr="00393A69">
        <w:rPr>
          <w:rFonts w:ascii="Arial" w:hAnsi="Arial" w:cs="Arial"/>
          <w:sz w:val="24"/>
          <w:szCs w:val="24"/>
        </w:rPr>
        <w:t xml:space="preserve"> una sucesión de hechos interrelacionados entre sí. </w:t>
      </w:r>
      <w:r>
        <w:rPr>
          <w:rFonts w:ascii="Arial" w:hAnsi="Arial" w:cs="Arial"/>
          <w:sz w:val="24"/>
          <w:szCs w:val="24"/>
        </w:rPr>
        <w:t xml:space="preserve">Estos bienes fueron </w:t>
      </w:r>
      <w:proofErr w:type="spellStart"/>
      <w:r>
        <w:rPr>
          <w:rFonts w:ascii="Arial" w:hAnsi="Arial" w:cs="Arial"/>
          <w:sz w:val="24"/>
          <w:szCs w:val="24"/>
        </w:rPr>
        <w:t>operacionalizados</w:t>
      </w:r>
      <w:proofErr w:type="spellEnd"/>
      <w:r>
        <w:rPr>
          <w:rFonts w:ascii="Arial" w:hAnsi="Arial" w:cs="Arial"/>
          <w:sz w:val="24"/>
          <w:szCs w:val="24"/>
        </w:rPr>
        <w:t>, como citamos con anterioridad, a partir de s</w:t>
      </w:r>
      <w:r w:rsidRPr="00393A69">
        <w:rPr>
          <w:rFonts w:ascii="Arial" w:eastAsia="Times New Roman" w:hAnsi="Arial" w:cs="Arial"/>
          <w:sz w:val="24"/>
          <w:szCs w:val="24"/>
          <w:lang w:eastAsia="es-ES"/>
        </w:rPr>
        <w:t xml:space="preserve">u </w:t>
      </w:r>
      <w:r w:rsidRPr="00F01D32">
        <w:rPr>
          <w:rFonts w:ascii="Arial" w:eastAsia="Times New Roman" w:hAnsi="Arial" w:cs="Arial"/>
          <w:sz w:val="24"/>
          <w:szCs w:val="24"/>
          <w:lang w:eastAsia="es-ES"/>
        </w:rPr>
        <w:t>vinculaci</w:t>
      </w:r>
      <w:r>
        <w:rPr>
          <w:rFonts w:ascii="Arial" w:eastAsia="Times New Roman" w:hAnsi="Arial" w:cs="Arial"/>
          <w:sz w:val="24"/>
          <w:szCs w:val="24"/>
          <w:lang w:eastAsia="es-ES"/>
        </w:rPr>
        <w:t>ón a manifestaciones artísticas,</w:t>
      </w:r>
      <w:r w:rsidRPr="00F01D32">
        <w:rPr>
          <w:rFonts w:ascii="Arial" w:eastAsia="Times New Roman" w:hAnsi="Arial" w:cs="Arial"/>
          <w:sz w:val="24"/>
          <w:szCs w:val="24"/>
          <w:lang w:eastAsia="es-ES"/>
        </w:rPr>
        <w:t xml:space="preserve"> su fuerte arraigo con exponentes populares y la impronta de la interacció</w:t>
      </w:r>
      <w:r>
        <w:rPr>
          <w:rFonts w:ascii="Arial" w:eastAsia="Times New Roman" w:hAnsi="Arial" w:cs="Arial"/>
          <w:sz w:val="24"/>
          <w:szCs w:val="24"/>
          <w:lang w:eastAsia="es-ES"/>
        </w:rPr>
        <w:t>n con medios de difusión masiva.</w:t>
      </w:r>
    </w:p>
    <w:p w:rsidR="00CE43E6" w:rsidRPr="00393A69" w:rsidRDefault="00CE43E6" w:rsidP="00CE43E6">
      <w:pPr>
        <w:spacing w:after="120" w:line="240" w:lineRule="auto"/>
        <w:jc w:val="both"/>
        <w:rPr>
          <w:rFonts w:ascii="Arial" w:hAnsi="Arial" w:cs="Arial"/>
          <w:sz w:val="24"/>
          <w:szCs w:val="24"/>
        </w:rPr>
      </w:pPr>
      <w:r>
        <w:rPr>
          <w:rFonts w:ascii="Arial" w:hAnsi="Arial" w:cs="Arial"/>
          <w:sz w:val="24"/>
          <w:szCs w:val="24"/>
        </w:rPr>
        <w:t xml:space="preserve">La anterior explicación hace comprensible entonces el hecho de que no aparezca una definición explícita de consumo audiovisual, porque su mirada en los </w:t>
      </w:r>
      <w:r>
        <w:rPr>
          <w:rFonts w:ascii="Arial" w:hAnsi="Arial" w:cs="Arial"/>
          <w:sz w:val="24"/>
          <w:szCs w:val="24"/>
        </w:rPr>
        <w:lastRenderedPageBreak/>
        <w:t>estudios comunicacionales y culturales, es siempre enfocada desde una visión cultural más amplia.</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En el caso de la infancia, las investigaciones sobre consumo cultural en Cuba han sido escasas, de modo que el reconocimiento sistemático de las prácticas, sus sentidos, y las necesidades de los niños y las niñas, </w:t>
      </w:r>
      <w:r>
        <w:rPr>
          <w:rFonts w:ascii="Arial" w:hAnsi="Arial" w:cs="Arial"/>
          <w:sz w:val="24"/>
          <w:szCs w:val="24"/>
        </w:rPr>
        <w:t>continúa siendo un</w:t>
      </w:r>
      <w:r w:rsidRPr="00393A69">
        <w:rPr>
          <w:rFonts w:ascii="Arial" w:hAnsi="Arial" w:cs="Arial"/>
          <w:sz w:val="24"/>
          <w:szCs w:val="24"/>
        </w:rPr>
        <w:t xml:space="preserve"> tema pendiente para las ciencias sociales y las instituciones políticas del país.</w:t>
      </w:r>
    </w:p>
    <w:p w:rsidR="00CE43E6" w:rsidRPr="00393A69" w:rsidRDefault="00CE43E6" w:rsidP="00CE43E6">
      <w:pPr>
        <w:pStyle w:val="Default"/>
        <w:spacing w:after="120"/>
        <w:jc w:val="both"/>
        <w:rPr>
          <w:rFonts w:ascii="Arial" w:hAnsi="Arial" w:cs="Arial"/>
          <w:color w:val="auto"/>
        </w:rPr>
      </w:pPr>
      <w:r w:rsidRPr="00393A69">
        <w:rPr>
          <w:rFonts w:ascii="Arial" w:hAnsi="Arial" w:cs="Arial"/>
          <w:color w:val="auto"/>
        </w:rPr>
        <w:t xml:space="preserve">En sentido general, la exclusión de la primera infancia no resulta sorprendente, pues este comportamiento es similar en otras esferas de actuación o áreas de estudio, en las que los primeros años de la vida de las niñas y los niños (por demás, los de mayor significación para su actual y futuro desarrollo), quedan subsumidos o </w:t>
      </w:r>
      <w:proofErr w:type="spellStart"/>
      <w:r w:rsidRPr="00393A69">
        <w:rPr>
          <w:rFonts w:ascii="Arial" w:hAnsi="Arial" w:cs="Arial"/>
          <w:color w:val="auto"/>
        </w:rPr>
        <w:t>invisibilizados</w:t>
      </w:r>
      <w:proofErr w:type="spellEnd"/>
      <w:r w:rsidRPr="00393A69">
        <w:rPr>
          <w:rFonts w:ascii="Arial" w:hAnsi="Arial" w:cs="Arial"/>
          <w:color w:val="auto"/>
        </w:rPr>
        <w:t>, en una denominación más abarcadora como la de infancia, que al incluirlos, también los generaliza, privándolos de la consideración de particularidades y peculiaridades, que les hacen no solo específicos sino también diferentes.</w:t>
      </w:r>
    </w:p>
    <w:p w:rsidR="00CE43E6" w:rsidRPr="00393A69" w:rsidRDefault="00CE43E6" w:rsidP="00CE43E6">
      <w:pPr>
        <w:pStyle w:val="Default"/>
        <w:spacing w:after="120"/>
        <w:jc w:val="both"/>
        <w:rPr>
          <w:rFonts w:ascii="Arial" w:hAnsi="Arial" w:cs="Arial"/>
          <w:color w:val="auto"/>
        </w:rPr>
      </w:pPr>
      <w:r w:rsidRPr="00393A69">
        <w:rPr>
          <w:rFonts w:ascii="Arial" w:hAnsi="Arial" w:cs="Arial"/>
          <w:color w:val="auto"/>
        </w:rPr>
        <w:t>A esto se añade que los estudios de consumo audiovisual en la primera infancia, requieren de mayor costo y de una logística más complicada.</w:t>
      </w:r>
    </w:p>
    <w:p w:rsidR="00CE43E6" w:rsidRPr="003F2334" w:rsidRDefault="00CE43E6" w:rsidP="00CE43E6">
      <w:pPr>
        <w:spacing w:after="120" w:line="240" w:lineRule="auto"/>
        <w:jc w:val="both"/>
        <w:rPr>
          <w:rFonts w:ascii="Arial" w:hAnsi="Arial" w:cs="Arial"/>
          <w:b/>
          <w:sz w:val="24"/>
          <w:szCs w:val="24"/>
        </w:rPr>
      </w:pPr>
      <w:r w:rsidRPr="00393A69">
        <w:rPr>
          <w:rFonts w:ascii="Arial" w:hAnsi="Arial" w:cs="Arial"/>
          <w:sz w:val="24"/>
          <w:szCs w:val="24"/>
        </w:rPr>
        <w:t xml:space="preserve">Las anteriores informaciones resultan interesantes y aportan algunas informaciones, pero es imprescindible añadir a su valoración, la importancia del tiempo y del contexto. Existen diferencias en las concretas realidades de cada uno de los países, las que comienzan por la disponibilidad y acceso a estos productos culturales, que pasan por la </w:t>
      </w:r>
      <w:r w:rsidRPr="003F2334">
        <w:rPr>
          <w:rFonts w:ascii="Arial" w:hAnsi="Arial" w:cs="Arial"/>
          <w:sz w:val="24"/>
          <w:szCs w:val="24"/>
        </w:rPr>
        <w:t xml:space="preserve">diferencia etaria ya mencionada y que reciben un impacto definitorio con la aparición y permanencia de las condiciones impuestas por la actual pandemia, a partir de la cual </w:t>
      </w:r>
      <w:r w:rsidRPr="003F2334">
        <w:rPr>
          <w:rFonts w:ascii="Arial" w:hAnsi="Arial" w:cs="Arial"/>
          <w:bCs/>
          <w:sz w:val="24"/>
          <w:szCs w:val="24"/>
        </w:rPr>
        <w:t>se disparó</w:t>
      </w:r>
      <w:r w:rsidRPr="003F2334">
        <w:rPr>
          <w:rStyle w:val="Textoennegrita"/>
          <w:rFonts w:ascii="Arial" w:hAnsi="Arial" w:cs="Arial"/>
        </w:rPr>
        <w:t xml:space="preserve"> </w:t>
      </w:r>
      <w:r w:rsidRPr="003F2334">
        <w:rPr>
          <w:rStyle w:val="Textoennegrita"/>
          <w:rFonts w:ascii="Arial" w:hAnsi="Arial" w:cs="Arial"/>
          <w:b w:val="0"/>
        </w:rPr>
        <w:t>la demanda de soluciones de entretenimiento en el hogar.</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El aprendizaje y su consecuente desarrollo, no se circunscriben únicamente al ámbito institucional, sino que es recopilación de la obtención y organización de la experiencia del mundo exterior que lo rodea. Las actividades que ejerce el niño mediante la exploración de los sentidos y la utilización activa de su cuerpo, le permiten emplear éste como un recurso vital de comunicación en sus primeros años de vida y justifican la aseveración de López J. (2001), de que todos los momentos de la vida de los niños deben ser educativos.</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Desde </w:t>
      </w:r>
      <w:r w:rsidRPr="003F2334">
        <w:rPr>
          <w:rFonts w:ascii="Arial" w:hAnsi="Arial" w:cs="Arial"/>
          <w:sz w:val="24"/>
          <w:szCs w:val="24"/>
        </w:rPr>
        <w:t>esta posición los medios audiovisuales se convierten en medios del proceso educativo de las niñas y</w:t>
      </w:r>
      <w:r w:rsidRPr="00393A69">
        <w:rPr>
          <w:rFonts w:ascii="Arial" w:hAnsi="Arial" w:cs="Arial"/>
          <w:sz w:val="24"/>
          <w:szCs w:val="24"/>
        </w:rPr>
        <w:t xml:space="preserve"> los niños, tanto en el marco de las modalidades educativas, como en las condiciones del hogar.</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Los medios audiovisuales en general poseen la capacidad de captar la atención y motivar a los niños, según Motta (2012), esto podría deberse a la semejanza con la realidad o bien a las cargas afectivas y emocionales que posean las imágenes; pero no por ello hay que dejar de lado el diálogo o las estrategias educativas y tomar a este instrumento motivador como un actor pasivo dentro del marco educacional. </w:t>
      </w:r>
    </w:p>
    <w:p w:rsidR="00CE43E6"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Por tanto, para lograr una integración educativa y didáctica, que genere los resultados esperados, se debe acompañar a este medio audiovisual de una reflexión e involucra</w:t>
      </w:r>
      <w:r w:rsidR="004F6750">
        <w:rPr>
          <w:rFonts w:ascii="Arial" w:hAnsi="Arial" w:cs="Arial"/>
          <w:sz w:val="24"/>
          <w:szCs w:val="24"/>
        </w:rPr>
        <w:t xml:space="preserve">miento </w:t>
      </w:r>
      <w:r w:rsidRPr="00393A69">
        <w:rPr>
          <w:rFonts w:ascii="Arial" w:hAnsi="Arial" w:cs="Arial"/>
          <w:sz w:val="24"/>
          <w:szCs w:val="24"/>
        </w:rPr>
        <w:t>activ</w:t>
      </w:r>
      <w:r w:rsidR="004F6750">
        <w:rPr>
          <w:rFonts w:ascii="Arial" w:hAnsi="Arial" w:cs="Arial"/>
          <w:sz w:val="24"/>
          <w:szCs w:val="24"/>
        </w:rPr>
        <w:t>o</w:t>
      </w:r>
      <w:r w:rsidRPr="00393A69">
        <w:rPr>
          <w:rFonts w:ascii="Arial" w:hAnsi="Arial" w:cs="Arial"/>
          <w:sz w:val="24"/>
          <w:szCs w:val="24"/>
        </w:rPr>
        <w:t xml:space="preserve"> en su contenido, que no se genera de manera espontánea. Un consumo audiovisual provechoso para la primera infancia, será ante todo una actividad de mediaciones.</w:t>
      </w:r>
    </w:p>
    <w:p w:rsidR="00CE43E6" w:rsidRPr="00393A69" w:rsidRDefault="00CE43E6" w:rsidP="00CE43E6">
      <w:pPr>
        <w:spacing w:after="120" w:line="240" w:lineRule="auto"/>
        <w:jc w:val="both"/>
        <w:rPr>
          <w:rFonts w:ascii="Arial" w:hAnsi="Arial" w:cs="Arial"/>
          <w:sz w:val="24"/>
          <w:szCs w:val="24"/>
        </w:rPr>
      </w:pPr>
      <w:r>
        <w:rPr>
          <w:rFonts w:ascii="Arial" w:hAnsi="Arial" w:cs="Arial"/>
          <w:sz w:val="24"/>
          <w:szCs w:val="24"/>
        </w:rPr>
        <w:lastRenderedPageBreak/>
        <w:t xml:space="preserve">Definimos entonces el consumo audiovisual de la primera infancia como </w:t>
      </w:r>
      <w:r w:rsidRPr="00393A69">
        <w:rPr>
          <w:rFonts w:ascii="Arial" w:hAnsi="Arial" w:cs="Arial"/>
          <w:sz w:val="24"/>
          <w:szCs w:val="24"/>
        </w:rPr>
        <w:t>un tipo particular de actividad, que propicia la interacción y apropiación por los niños de contenidos audiovisuales, mediante un manejo esencial de sus dispositivos portadores y a partir de la mediación de “otros” que producen, proveen, orientan y/o acompañan, en un contexto socio-cultural específico.</w:t>
      </w:r>
    </w:p>
    <w:p w:rsidR="00CE43E6" w:rsidRDefault="00CE43E6" w:rsidP="00CE43E6">
      <w:pPr>
        <w:spacing w:after="120" w:line="240" w:lineRule="auto"/>
        <w:jc w:val="both"/>
        <w:outlineLvl w:val="0"/>
        <w:rPr>
          <w:rFonts w:ascii="Arial" w:hAnsi="Arial" w:cs="Arial"/>
          <w:sz w:val="24"/>
          <w:szCs w:val="24"/>
        </w:rPr>
      </w:pPr>
      <w:r w:rsidRPr="00393A69">
        <w:rPr>
          <w:rFonts w:ascii="Arial" w:hAnsi="Arial" w:cs="Arial"/>
          <w:sz w:val="24"/>
          <w:szCs w:val="24"/>
        </w:rPr>
        <w:t xml:space="preserve">“En la primera infancia el rol de los sujetos </w:t>
      </w:r>
      <w:proofErr w:type="spellStart"/>
      <w:r w:rsidRPr="00393A69">
        <w:rPr>
          <w:rFonts w:ascii="Arial" w:hAnsi="Arial" w:cs="Arial"/>
          <w:sz w:val="24"/>
          <w:szCs w:val="24"/>
        </w:rPr>
        <w:t>maternantes</w:t>
      </w:r>
      <w:proofErr w:type="spellEnd"/>
      <w:r w:rsidRPr="00393A69">
        <w:rPr>
          <w:rFonts w:ascii="Arial" w:hAnsi="Arial" w:cs="Arial"/>
          <w:sz w:val="24"/>
          <w:szCs w:val="24"/>
        </w:rPr>
        <w:t xml:space="preserve"> es fundamental, y los productos audiovisuales dirigidos a estas edades deben convocar la acción tanto de los chicos, como de sus protectores, de manera que se estimule la curiosidad y la actividad de los dos, tanto del uno con el otro, como de ambos transformando la realidad que los rodea. Audiovisuales creados bajo esa premisa contribuyen a la alfabetización audiovisual y al desarrollo infantil (y social), y evitan el riesgo de convertirse en lavadoras que hacen girar trapos con colores bonitos.” geografiavirtual.com/cine-del-mundo (2013)</w:t>
      </w:r>
    </w:p>
    <w:p w:rsidR="00CE43E6" w:rsidRDefault="00CE43E6" w:rsidP="00CE43E6">
      <w:pPr>
        <w:spacing w:after="120" w:line="240" w:lineRule="auto"/>
        <w:jc w:val="both"/>
        <w:outlineLvl w:val="0"/>
        <w:rPr>
          <w:rFonts w:ascii="Arial" w:hAnsi="Arial" w:cs="Arial"/>
          <w:sz w:val="24"/>
          <w:szCs w:val="24"/>
        </w:rPr>
      </w:pPr>
    </w:p>
    <w:p w:rsidR="00CE43E6" w:rsidRPr="0039130F" w:rsidRDefault="00D03F01" w:rsidP="00CE43E6">
      <w:pPr>
        <w:pStyle w:val="Prrafodelista"/>
        <w:numPr>
          <w:ilvl w:val="1"/>
          <w:numId w:val="2"/>
        </w:numPr>
        <w:spacing w:after="120" w:line="240" w:lineRule="auto"/>
        <w:jc w:val="both"/>
        <w:outlineLvl w:val="0"/>
        <w:rPr>
          <w:rFonts w:ascii="Arial" w:hAnsi="Arial" w:cs="Arial"/>
          <w:b/>
          <w:sz w:val="24"/>
          <w:szCs w:val="24"/>
        </w:rPr>
      </w:pPr>
      <w:r w:rsidRPr="0039130F">
        <w:rPr>
          <w:rFonts w:ascii="Arial" w:hAnsi="Arial" w:cs="Arial"/>
          <w:b/>
          <w:sz w:val="24"/>
          <w:szCs w:val="24"/>
        </w:rPr>
        <w:t>LENGUAJE AUDIOVISUAL</w:t>
      </w:r>
    </w:p>
    <w:p w:rsidR="00CE43E6" w:rsidRDefault="00CE43E6" w:rsidP="00CE43E6">
      <w:pPr>
        <w:spacing w:after="120" w:line="240" w:lineRule="auto"/>
        <w:jc w:val="both"/>
        <w:rPr>
          <w:rFonts w:ascii="Arial" w:hAnsi="Arial" w:cs="Arial"/>
          <w:sz w:val="24"/>
          <w:szCs w:val="24"/>
        </w:rPr>
      </w:pPr>
      <w:r>
        <w:rPr>
          <w:rFonts w:ascii="Arial" w:hAnsi="Arial" w:cs="Arial"/>
          <w:sz w:val="24"/>
          <w:szCs w:val="24"/>
        </w:rPr>
        <w:t>Ya afirmamos que el consumo audiovisual utiliza como medio de expresión el lenguaje audiovisual, p</w:t>
      </w:r>
      <w:r w:rsidRPr="00393A69">
        <w:rPr>
          <w:rFonts w:ascii="Arial" w:hAnsi="Arial" w:cs="Arial"/>
          <w:sz w:val="24"/>
          <w:szCs w:val="24"/>
        </w:rPr>
        <w:t xml:space="preserve">ero el </w:t>
      </w:r>
      <w:r w:rsidRPr="00D03F01">
        <w:rPr>
          <w:rFonts w:ascii="Arial" w:hAnsi="Arial" w:cs="Arial"/>
          <w:sz w:val="24"/>
          <w:szCs w:val="24"/>
        </w:rPr>
        <w:t>lenguaje audiovisual</w:t>
      </w:r>
      <w:r>
        <w:rPr>
          <w:rFonts w:ascii="Arial" w:hAnsi="Arial" w:cs="Arial"/>
          <w:sz w:val="24"/>
          <w:szCs w:val="24"/>
        </w:rPr>
        <w:t xml:space="preserve">, </w:t>
      </w:r>
      <w:r w:rsidRPr="00393A69">
        <w:rPr>
          <w:rFonts w:ascii="Arial" w:eastAsia="Times New Roman" w:hAnsi="Arial" w:cs="Arial"/>
          <w:sz w:val="24"/>
          <w:szCs w:val="24"/>
          <w:lang w:eastAsia="es-ES"/>
        </w:rPr>
        <w:t>entendido como “los diversos modos de organización de la imagen y del sonido</w:t>
      </w:r>
      <w:r>
        <w:rPr>
          <w:rFonts w:ascii="Arial" w:eastAsia="Times New Roman" w:hAnsi="Arial" w:cs="Arial"/>
          <w:sz w:val="24"/>
          <w:szCs w:val="24"/>
          <w:lang w:eastAsia="es-ES"/>
        </w:rPr>
        <w:t xml:space="preserve"> </w:t>
      </w:r>
      <w:r w:rsidRPr="00393A69">
        <w:rPr>
          <w:rFonts w:ascii="Arial" w:eastAsia="Times New Roman" w:hAnsi="Arial" w:cs="Arial"/>
          <w:sz w:val="24"/>
          <w:szCs w:val="24"/>
          <w:lang w:eastAsia="es-ES"/>
        </w:rPr>
        <w:t>que se utilizan para generar y transmitir ideas o sensaciones ajustándolos a la capacidad del</w:t>
      </w:r>
      <w:r>
        <w:rPr>
          <w:rFonts w:ascii="Arial" w:eastAsia="Times New Roman" w:hAnsi="Arial" w:cs="Arial"/>
          <w:sz w:val="24"/>
          <w:szCs w:val="24"/>
          <w:lang w:eastAsia="es-ES"/>
        </w:rPr>
        <w:t xml:space="preserve"> </w:t>
      </w:r>
      <w:r w:rsidRPr="00393A69">
        <w:rPr>
          <w:rFonts w:ascii="Arial" w:eastAsia="Times New Roman" w:hAnsi="Arial" w:cs="Arial"/>
          <w:sz w:val="24"/>
          <w:szCs w:val="24"/>
          <w:lang w:eastAsia="es-ES"/>
        </w:rPr>
        <w:t xml:space="preserve">hombre para percibirlas y </w:t>
      </w:r>
      <w:r>
        <w:rPr>
          <w:rFonts w:ascii="Arial" w:eastAsia="Times New Roman" w:hAnsi="Arial" w:cs="Arial"/>
          <w:sz w:val="24"/>
          <w:szCs w:val="24"/>
          <w:lang w:eastAsia="es-ES"/>
        </w:rPr>
        <w:t>comprenderlas”</w:t>
      </w:r>
      <w:r w:rsidR="00A67185">
        <w:rPr>
          <w:rFonts w:ascii="Arial" w:eastAsia="Times New Roman" w:hAnsi="Arial" w:cs="Arial"/>
          <w:sz w:val="24"/>
          <w:szCs w:val="24"/>
          <w:lang w:eastAsia="es-ES"/>
        </w:rPr>
        <w:t xml:space="preserve"> </w:t>
      </w:r>
      <w:r>
        <w:rPr>
          <w:rFonts w:ascii="Arial" w:eastAsia="Times New Roman" w:hAnsi="Arial" w:cs="Arial"/>
          <w:sz w:val="24"/>
          <w:szCs w:val="24"/>
          <w:lang w:eastAsia="es-ES"/>
        </w:rPr>
        <w:t>(Rodríguez</w:t>
      </w:r>
      <w:r w:rsidR="00D03F01">
        <w:rPr>
          <w:rFonts w:ascii="Arial" w:eastAsia="Times New Roman" w:hAnsi="Arial" w:cs="Arial"/>
          <w:sz w:val="24"/>
          <w:szCs w:val="24"/>
          <w:lang w:eastAsia="es-ES"/>
        </w:rPr>
        <w:t>,</w:t>
      </w:r>
      <w:r w:rsidR="00D03F01" w:rsidRPr="00393A69">
        <w:rPr>
          <w:rFonts w:ascii="Arial" w:eastAsia="Times New Roman" w:hAnsi="Arial" w:cs="Arial"/>
          <w:sz w:val="24"/>
          <w:szCs w:val="24"/>
          <w:lang w:eastAsia="es-ES"/>
        </w:rPr>
        <w:t xml:space="preserve"> 1998</w:t>
      </w:r>
      <w:r w:rsidRPr="00393A69">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Pr="00393A69">
        <w:rPr>
          <w:rFonts w:ascii="Arial" w:hAnsi="Arial" w:cs="Arial"/>
          <w:sz w:val="24"/>
          <w:szCs w:val="24"/>
        </w:rPr>
        <w:t xml:space="preserve">tiene como principal característica la multiplicidad de códigos. </w:t>
      </w:r>
    </w:p>
    <w:p w:rsidR="00CE43E6" w:rsidRPr="0075554C"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Algunos </w:t>
      </w:r>
      <w:r>
        <w:rPr>
          <w:rFonts w:ascii="Arial" w:hAnsi="Arial" w:cs="Arial"/>
          <w:sz w:val="24"/>
          <w:szCs w:val="24"/>
        </w:rPr>
        <w:t xml:space="preserve">de esos códigos </w:t>
      </w:r>
      <w:r w:rsidRPr="00393A69">
        <w:rPr>
          <w:rFonts w:ascii="Arial" w:hAnsi="Arial" w:cs="Arial"/>
          <w:sz w:val="24"/>
          <w:szCs w:val="24"/>
        </w:rPr>
        <w:t>son específicos, como los que se derivan del montaje (de los objetos, del vestuario), del uso de los tiempos y espacios (</w:t>
      </w:r>
      <w:proofErr w:type="spellStart"/>
      <w:r w:rsidRPr="00393A69">
        <w:rPr>
          <w:rFonts w:ascii="Arial" w:hAnsi="Arial" w:cs="Arial"/>
          <w:sz w:val="24"/>
          <w:szCs w:val="24"/>
        </w:rPr>
        <w:t>cronémico</w:t>
      </w:r>
      <w:proofErr w:type="spellEnd"/>
      <w:r w:rsidRPr="00393A69">
        <w:rPr>
          <w:rFonts w:ascii="Arial" w:hAnsi="Arial" w:cs="Arial"/>
          <w:sz w:val="24"/>
          <w:szCs w:val="24"/>
        </w:rPr>
        <w:t xml:space="preserve"> y </w:t>
      </w:r>
      <w:proofErr w:type="spellStart"/>
      <w:r w:rsidRPr="00393A69">
        <w:rPr>
          <w:rFonts w:ascii="Arial" w:hAnsi="Arial" w:cs="Arial"/>
          <w:sz w:val="24"/>
          <w:szCs w:val="24"/>
        </w:rPr>
        <w:t>proxémico</w:t>
      </w:r>
      <w:proofErr w:type="spellEnd"/>
      <w:r w:rsidRPr="00393A69">
        <w:rPr>
          <w:rFonts w:ascii="Arial" w:hAnsi="Arial" w:cs="Arial"/>
          <w:sz w:val="24"/>
          <w:szCs w:val="24"/>
        </w:rPr>
        <w:t>), o los paralingüísticos (gestualidad corporal); pero otros provienen de formas de comunicación anteriores como el lenguaje verbal y escrito.</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El discurso sonoro por su parte, se estructura en la banda sonora, la que se compone de la palabra, la música, los sonidos ambientales, los efectos sonoros o folies y los silencios.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El código sonoro redimensiona la apreciación final del material audiovisual, modela la percepción de la obra desde lo emocional, la guía, condiciona y determina. Él transmite estados, características, disposición del contexto y los personajes, incluso anticipa</w:t>
      </w:r>
      <w:r w:rsidR="001A5512">
        <w:rPr>
          <w:rFonts w:ascii="Arial" w:hAnsi="Arial" w:cs="Arial"/>
          <w:sz w:val="24"/>
          <w:szCs w:val="24"/>
        </w:rPr>
        <w:t>n</w:t>
      </w:r>
      <w:r w:rsidRPr="00393A69">
        <w:rPr>
          <w:rFonts w:ascii="Arial" w:hAnsi="Arial" w:cs="Arial"/>
          <w:sz w:val="24"/>
          <w:szCs w:val="24"/>
        </w:rPr>
        <w:t xml:space="preserve"> la ocurrencia de determinados hechos por su poder sugestivo.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Por supuesto que esto depende de las características del receptor, sus referentes culturales en tanto interpretante. Estos estados son resultado además del proceso de significación social, en el que se le atribuyen significados a determinados sonidos, temas musicales o cualquier otro elemento sonoro. A este proceso de significación contribuye en gran medida el audiovisual que, al relacionar imágenes y sonidos, carga de significado asociado a estos últimos. El discurso visual y el sonoro conforman una unidad comunicativa con sentido propio.</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Como forma de comunicación el lenguaje audiovisual también llega a ser decodificado por los niños de manera natural. El lenguaje audiovisual comporta la utilización de un grupo de signos que contribuyen a la sustitución de la realidad y en tanto tiene una significación particular, se constituye en una construcción de dicho mundo que los niños de infancia preescolar llegan a leer e interpretar </w:t>
      </w:r>
      <w:r w:rsidRPr="00393A69">
        <w:rPr>
          <w:rFonts w:ascii="Arial" w:hAnsi="Arial" w:cs="Arial"/>
          <w:sz w:val="24"/>
          <w:szCs w:val="24"/>
        </w:rPr>
        <w:lastRenderedPageBreak/>
        <w:t xml:space="preserve">perfectamente, constituyéndose en fuertes instrumentos culturales y mediadores en su desarrollo.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Por ellos la utilización del lenguaje audiovisual demanda de un tratamiento especial en esta etapa y en ese sentido cabe destacar el rol que desempeñan los adultos, como mediadores primigenios. </w:t>
      </w:r>
    </w:p>
    <w:p w:rsidR="00CE43E6" w:rsidRPr="00393A69" w:rsidRDefault="00CE43E6" w:rsidP="00CE43E6">
      <w:pPr>
        <w:spacing w:after="120" w:line="240" w:lineRule="auto"/>
        <w:jc w:val="both"/>
        <w:rPr>
          <w:rFonts w:ascii="Arial" w:hAnsi="Arial" w:cs="Arial"/>
          <w:sz w:val="24"/>
          <w:szCs w:val="24"/>
        </w:rPr>
      </w:pPr>
      <w:r w:rsidRPr="00393A69">
        <w:rPr>
          <w:rFonts w:ascii="Arial" w:hAnsi="Arial" w:cs="Arial"/>
          <w:sz w:val="24"/>
          <w:szCs w:val="24"/>
        </w:rPr>
        <w:t xml:space="preserve">Sin embargo, sus expresiones simbólicas </w:t>
      </w:r>
      <w:r w:rsidRPr="00AF4D06">
        <w:rPr>
          <w:rFonts w:ascii="Arial" w:hAnsi="Arial" w:cs="Arial"/>
          <w:sz w:val="24"/>
          <w:szCs w:val="24"/>
        </w:rPr>
        <w:t>circulan hoy a través de dispositivos y redes digitales como consecuencia de los cambios que la tecnología ha impue</w:t>
      </w:r>
      <w:r w:rsidRPr="00393A69">
        <w:rPr>
          <w:rFonts w:ascii="Arial" w:eastAsia="Times New Roman" w:hAnsi="Arial" w:cs="Arial"/>
          <w:sz w:val="24"/>
          <w:szCs w:val="24"/>
          <w:lang w:eastAsia="es-ES"/>
        </w:rPr>
        <w:t xml:space="preserve">sto; así el </w:t>
      </w:r>
      <w:r w:rsidRPr="00393A69">
        <w:rPr>
          <w:rFonts w:ascii="Arial" w:hAnsi="Arial" w:cs="Arial"/>
          <w:sz w:val="24"/>
          <w:szCs w:val="24"/>
        </w:rPr>
        <w:t xml:space="preserve">crecimiento actual se da en un entorno caracterizado por el abaratamiento progresivo y la accesibilidad funcional de los dispositivos tecnológicos que permiten no solo la utilización, sino también la producción audiovisual aun a edades muy tempranas. </w:t>
      </w:r>
    </w:p>
    <w:p w:rsidR="00CE43E6" w:rsidRPr="00393A69" w:rsidRDefault="00CE43E6" w:rsidP="00CE43E6">
      <w:pPr>
        <w:spacing w:before="120" w:after="120" w:line="240" w:lineRule="auto"/>
        <w:jc w:val="both"/>
        <w:rPr>
          <w:rFonts w:ascii="Arial" w:hAnsi="Arial" w:cs="Arial"/>
          <w:sz w:val="24"/>
          <w:szCs w:val="24"/>
        </w:rPr>
      </w:pPr>
      <w:r w:rsidRPr="00393A69">
        <w:rPr>
          <w:rFonts w:ascii="Arial" w:hAnsi="Arial" w:cs="Arial"/>
          <w:sz w:val="24"/>
          <w:szCs w:val="24"/>
        </w:rPr>
        <w:t>Numerosas prácticas audiovisuales se transmiten en la socialización primaria; los mayores muestran –de manera más o menos consciente– cuándo se hacen videos, para qué, para quién, qué merece ser registrado y mostrado. Estas acciones cotidianas ligadas al universo audiovisual configuran una base de saberes “previos” aprovechables para la formación sistemática de la infancia en este campo.</w:t>
      </w:r>
    </w:p>
    <w:p w:rsidR="00CE43E6" w:rsidRPr="00393A69" w:rsidRDefault="00CE43E6" w:rsidP="00CE43E6">
      <w:pPr>
        <w:spacing w:before="120" w:after="120" w:line="240" w:lineRule="auto"/>
        <w:jc w:val="both"/>
        <w:rPr>
          <w:rFonts w:ascii="Arial" w:hAnsi="Arial" w:cs="Arial"/>
          <w:sz w:val="24"/>
          <w:szCs w:val="24"/>
        </w:rPr>
      </w:pPr>
      <w:r w:rsidRPr="00393A69">
        <w:rPr>
          <w:rFonts w:ascii="Arial" w:hAnsi="Arial" w:cs="Arial"/>
          <w:sz w:val="24"/>
          <w:szCs w:val="24"/>
        </w:rPr>
        <w:t>La intervención de múltiples sistemas sensoriales para la integración de mensajes coloridos y en movimiento, además de la actividad mental que desencadena el proceso de análisis e interpretación crítica de los mensajes, le aportan a los audiovisuales, una natural potencialidad para contribuir a la concentración de la atención y a la motivación por el contenido que se percibe.</w:t>
      </w:r>
    </w:p>
    <w:p w:rsidR="00CE43E6" w:rsidRDefault="00CE43E6" w:rsidP="00CE43E6">
      <w:pPr>
        <w:spacing w:before="120" w:after="120" w:line="240" w:lineRule="auto"/>
        <w:jc w:val="both"/>
        <w:rPr>
          <w:rFonts w:ascii="Arial" w:hAnsi="Arial" w:cs="Arial"/>
          <w:sz w:val="24"/>
          <w:szCs w:val="24"/>
        </w:rPr>
      </w:pPr>
      <w:r w:rsidRPr="00393A69">
        <w:rPr>
          <w:rFonts w:ascii="Arial" w:hAnsi="Arial" w:cs="Arial"/>
          <w:sz w:val="24"/>
          <w:szCs w:val="24"/>
        </w:rPr>
        <w:t xml:space="preserve">Es debido a la anterior afirmación que son considerados como poderosos medios didácticos y su aplicación a los procesos pedagógicos justifica por sí misma, el surgimiento y enriquecimiento de disciplinas específicas para propiciar el dominio de los mismos por parte de los educadores. </w:t>
      </w:r>
    </w:p>
    <w:p w:rsidR="00CE43E6" w:rsidRDefault="00CE43E6" w:rsidP="00CE43E6">
      <w:pPr>
        <w:spacing w:after="120" w:line="240" w:lineRule="auto"/>
        <w:jc w:val="both"/>
        <w:outlineLvl w:val="0"/>
        <w:rPr>
          <w:rFonts w:ascii="Arial" w:hAnsi="Arial" w:cs="Arial"/>
          <w:sz w:val="24"/>
          <w:szCs w:val="24"/>
        </w:rPr>
      </w:pPr>
    </w:p>
    <w:p w:rsidR="00CE43E6" w:rsidRPr="009A5C9B" w:rsidRDefault="00D03F01" w:rsidP="00CE43E6">
      <w:pPr>
        <w:pStyle w:val="Prrafodelista"/>
        <w:numPr>
          <w:ilvl w:val="1"/>
          <w:numId w:val="2"/>
        </w:numPr>
        <w:spacing w:after="120" w:line="240" w:lineRule="auto"/>
        <w:jc w:val="both"/>
        <w:outlineLvl w:val="0"/>
        <w:rPr>
          <w:rFonts w:ascii="Arial" w:hAnsi="Arial" w:cs="Arial"/>
          <w:b/>
          <w:sz w:val="24"/>
          <w:szCs w:val="24"/>
        </w:rPr>
      </w:pPr>
      <w:r w:rsidRPr="009A5C9B">
        <w:rPr>
          <w:rFonts w:ascii="Arial" w:hAnsi="Arial" w:cs="Arial"/>
          <w:b/>
          <w:sz w:val="24"/>
          <w:szCs w:val="24"/>
        </w:rPr>
        <w:t>LA MEDIACIÓN</w:t>
      </w:r>
    </w:p>
    <w:p w:rsidR="00CE43E6" w:rsidRDefault="00CE43E6" w:rsidP="00CE43E6">
      <w:pPr>
        <w:spacing w:after="120" w:line="240" w:lineRule="auto"/>
        <w:jc w:val="both"/>
        <w:outlineLvl w:val="0"/>
        <w:rPr>
          <w:rFonts w:ascii="Arial" w:hAnsi="Arial" w:cs="Arial"/>
          <w:sz w:val="24"/>
          <w:szCs w:val="24"/>
        </w:rPr>
      </w:pP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Entenderemos entonces la </w:t>
      </w:r>
      <w:r w:rsidRPr="00D03F01">
        <w:rPr>
          <w:rFonts w:ascii="Arial" w:hAnsi="Arial" w:cs="Arial"/>
          <w:sz w:val="24"/>
          <w:szCs w:val="24"/>
        </w:rPr>
        <w:t>mediación</w:t>
      </w:r>
      <w:r w:rsidRPr="00393A69">
        <w:rPr>
          <w:rFonts w:ascii="Arial" w:hAnsi="Arial" w:cs="Arial"/>
          <w:sz w:val="24"/>
          <w:szCs w:val="24"/>
        </w:rPr>
        <w:t>, como el lugar donde es posible percibir y comprender la interacción entre el espacio de la producción y el de la recepción, como el punto de partida para indagar la significación y el sentido que los niños atribuyen a sus prácticas y a los objetos de consumo, de manera que resulta un importante intento por recuperar la perspectiva del mismo como sujeto activo.</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Investigaciones científicas realizadas en la Facultad de Psicología de la Universidad de La Habana, de conjunto con los Estudios de Animación del ICAIC, constatan que la mayoría de nuestros niños no cuentan con la </w:t>
      </w:r>
      <w:r w:rsidRPr="00393A69">
        <w:rPr>
          <w:rFonts w:ascii="Arial" w:hAnsi="Arial" w:cs="Arial"/>
          <w:b/>
          <w:sz w:val="24"/>
          <w:szCs w:val="24"/>
        </w:rPr>
        <w:t>mediación</w:t>
      </w:r>
      <w:r w:rsidRPr="00393A69">
        <w:rPr>
          <w:rFonts w:ascii="Arial" w:hAnsi="Arial" w:cs="Arial"/>
          <w:sz w:val="24"/>
          <w:szCs w:val="24"/>
        </w:rPr>
        <w:t xml:space="preserve"> en una de sus manifestaciones primarias, que es la supervisión necesaria por parte de los padres, en relación con el uso de los videojuegos o de los audiovisuales y tecnologías digitales competencias sociales, las adicciones, y la afectación grave del desarrollo psicológico, cuando los niños realizan un sobreconsumo antes de los tres años de vida.</w:t>
      </w:r>
    </w:p>
    <w:p w:rsidR="00CE43E6" w:rsidRPr="00250995" w:rsidRDefault="00F36C53" w:rsidP="00CE43E6">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En general</w:t>
      </w:r>
      <w:r w:rsidR="00CE43E6">
        <w:rPr>
          <w:rFonts w:ascii="Arial" w:hAnsi="Arial" w:cs="Arial"/>
          <w:sz w:val="24"/>
          <w:szCs w:val="24"/>
        </w:rPr>
        <w:t>, la</w:t>
      </w:r>
      <w:r w:rsidR="00CE43E6" w:rsidRPr="00393A69">
        <w:rPr>
          <w:rFonts w:ascii="Arial" w:hAnsi="Arial" w:cs="Arial"/>
          <w:sz w:val="24"/>
          <w:szCs w:val="24"/>
        </w:rPr>
        <w:t xml:space="preserve"> </w:t>
      </w:r>
      <w:r w:rsidR="00CE43E6" w:rsidRPr="00250995">
        <w:rPr>
          <w:rFonts w:ascii="Arial" w:hAnsi="Arial" w:cs="Arial"/>
          <w:sz w:val="24"/>
          <w:szCs w:val="24"/>
        </w:rPr>
        <w:t>regulación del tiempo de consumo</w:t>
      </w:r>
      <w:r w:rsidR="00CE43E6" w:rsidRPr="00393A69">
        <w:rPr>
          <w:rFonts w:ascii="Arial" w:hAnsi="Arial" w:cs="Arial"/>
          <w:sz w:val="24"/>
          <w:szCs w:val="24"/>
        </w:rPr>
        <w:t xml:space="preserve"> es una de las aristas sobre la que ciertamente se ha ganado más conciencia, dado su impacto directo en la salud mental infantil. No es menos cierto que generan múltiples consecuencias, </w:t>
      </w:r>
      <w:r w:rsidR="00CE43E6" w:rsidRPr="00393A69">
        <w:rPr>
          <w:rFonts w:ascii="Arial" w:hAnsi="Arial" w:cs="Arial"/>
          <w:sz w:val="24"/>
          <w:szCs w:val="24"/>
        </w:rPr>
        <w:lastRenderedPageBreak/>
        <w:t xml:space="preserve">como los estados de </w:t>
      </w:r>
      <w:proofErr w:type="spellStart"/>
      <w:r w:rsidR="00CE43E6" w:rsidRPr="00393A69">
        <w:rPr>
          <w:rFonts w:ascii="Arial" w:hAnsi="Arial" w:cs="Arial"/>
          <w:sz w:val="24"/>
          <w:szCs w:val="24"/>
        </w:rPr>
        <w:t>sobreansiedad</w:t>
      </w:r>
      <w:proofErr w:type="spellEnd"/>
      <w:r w:rsidR="00CE43E6" w:rsidRPr="00393A69">
        <w:rPr>
          <w:rFonts w:ascii="Arial" w:hAnsi="Arial" w:cs="Arial"/>
          <w:sz w:val="24"/>
          <w:szCs w:val="24"/>
        </w:rPr>
        <w:t>, el deterioro o insuficiente desarrollo de las habilidades y</w:t>
      </w:r>
      <w:r w:rsidR="00CE43E6">
        <w:rPr>
          <w:rFonts w:ascii="Arial" w:hAnsi="Arial" w:cs="Arial"/>
          <w:sz w:val="24"/>
          <w:szCs w:val="24"/>
        </w:rPr>
        <w:t xml:space="preserve"> </w:t>
      </w:r>
      <w:r w:rsidR="00CE43E6" w:rsidRPr="00250995">
        <w:rPr>
          <w:rFonts w:ascii="Arial" w:hAnsi="Arial" w:cs="Arial"/>
          <w:sz w:val="24"/>
          <w:szCs w:val="24"/>
        </w:rPr>
        <w:t>competencias sociales, las adicciones, y la afectación grave del desarrollo psicológico, cuando los niños realizan un sobreconsumo antes de los tres años de vida.</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Afirma </w:t>
      </w:r>
      <w:proofErr w:type="gramStart"/>
      <w:r w:rsidRPr="00393A69">
        <w:rPr>
          <w:rFonts w:ascii="Arial" w:hAnsi="Arial" w:cs="Arial"/>
          <w:sz w:val="24"/>
          <w:szCs w:val="24"/>
        </w:rPr>
        <w:t>Castellanos</w:t>
      </w:r>
      <w:proofErr w:type="gramEnd"/>
      <w:r w:rsidRPr="00393A69">
        <w:rPr>
          <w:rFonts w:ascii="Arial" w:hAnsi="Arial" w:cs="Arial"/>
          <w:sz w:val="24"/>
          <w:szCs w:val="24"/>
        </w:rPr>
        <w:t xml:space="preserve"> (2020) que “…los padres, aun sintiendo preocupación por esta problemática, se distancian de lo que hacen sus hijos cuando están frente a una pantalla. Entonces, sin quererlo, dejan de cuidar debidamente de ellos, que, aunque en apariencia están en niveles avanzados en el manejo de los aparatos, siguen siendo niños en cuanto a la inmadurez para regular, con efectividad y por sí mismos, su propia conducta y actividad.”</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La Academia Norteamericana de Pediatría recomendó en 2004 no exponer continuadamente a los menores de 24 meses a ningún tipo de pantallas electrónicas debido a los efectos que éstas pueden provocar en su desarrollo posterior. Pero concentrarse solo en el control de los tiempos y de los efectos nocivos que puede generar el consumo audiovisual, implica una reducción del significado y acción de los mediadores.  </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La mediación debe atender las necesidades que surgen en los niños para comprender lo observado, debe propiciar la expresión verbal, profundizar en ciertas cuestiones, satisfacer los intereses de los niños, verificar la comprensión y rectificar errores.</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Según Torres (2008), sobre ello se podría hablar refiriendo al menos tres aristas: las relaciones escuela–medios de comunicación, el reconocimiento de la función educativa de los medios (tanto en la llamada educación formal como en la informal), y la educación destinada específicamente al desarrollo de competencias para optimizar los procesos de recepción y consumo mediático.</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Si como hemos afirmado, la mediación comprende la interacción entre el espacio de la producción y el de la recepción, los sujetos mediadores no podrán ser solamente los miembros de las respectivas familias y los educadores. Habrá que considerar otros sujetos, cuya función social en este contexto específico les genera esa responsabilidad.</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La familia, que es el agente socializador más influyente en el desarrollo de la personalidad del niño durante los primeros años de vida, es la primera responsable de la educación audiovisual de sus hijos. La familia es el escenario donde nace y se desarrolla la sensibilidad estética en general y, en particular, hacia las imágenes audiovisuales. </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Aunque una parte importante de ellas, desconozca los mecanismos psicológicos, lingüísticos y estéticos que subyacen en las formas de expresión audiovisual y, por tanto, carezcan en ocasiones de la formación básica necesaria para emitir un juicio crítico sobre dichas formas de expresión, continúan desempeñando un rol protagónico en esta mediación audiovisual, que incorpora a la dimensión comunicacional y cultural, una dimensión predominantemente educativa; de modo que procure influir en la percepción intencional del encuentro acentuado entre el momento visual y el instante sonoro, de la música, de los movimientos y de los silencios propios del lenguaje audiovisual, a la vez que utilice este lenguaje y sus contenidos para estimular las restantes esferas del desarrollo.</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La formación pedagógica de los educadores debe situarles en mejores condiciones de desempeñar las acciones anteriormente descritas, además de la </w:t>
      </w:r>
      <w:r w:rsidRPr="00393A69">
        <w:rPr>
          <w:rFonts w:ascii="Arial" w:hAnsi="Arial" w:cs="Arial"/>
          <w:sz w:val="24"/>
          <w:szCs w:val="24"/>
        </w:rPr>
        <w:lastRenderedPageBreak/>
        <w:t>labor orientadora hacia los miembros de las familias, en caso de identificar carencias se podría promover un reciclaje formativo de estos profesionales, dada la obligatoria presencia de lo audiovisual en la vida cotidiana, desde muy tempranas edades.</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La última mediación a la que haremos referencia es la relacionada con los sujetos que realizan y comercializan audiovisuales, cuya actuación y lugar en el consumo, es generalmente asignada al producto de su trabajo, es decir a los propios contenidos audiovisuales. Son los realizadores y productores, los que generan esos contenidos, los que deciden el enfoque con que serán tratados y los que introducen los recursos artísticos y estéticos para su expresión; de modo que ejercen una mediación aparentemente indirecta, pero sin la cual resultaría imposible el acto del consumo.</w:t>
      </w:r>
    </w:p>
    <w:p w:rsidR="00CE43E6" w:rsidRPr="00393A69" w:rsidRDefault="00CE43E6" w:rsidP="00CE43E6">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El determinante acto de proveer y acceder a la diversidad de materiales audiovisuales, dejó de ser una responsabilidad institucional, para ser una función cada vez más compartida, con personas que facilitan este disfrute en el espacio privado de los hogares, a partir de gestiones particulares o de grupos con diferentes niveles de preparación específica. Será importante definir la significación que ello tiene para el consumo audiovisual de la primera infancia, sobre todo en lo referido al respeto y protección de los contenidos infantiles, que sí constituyen una exigencia y normativa de los distribuidores institucionales.</w:t>
      </w:r>
    </w:p>
    <w:p w:rsidR="00CE43E6" w:rsidRPr="00393A69" w:rsidRDefault="00CE43E6" w:rsidP="00CE43E6">
      <w:pPr>
        <w:spacing w:after="120" w:line="240" w:lineRule="auto"/>
        <w:rPr>
          <w:rFonts w:ascii="Arial" w:eastAsia="Times New Roman" w:hAnsi="Arial" w:cs="Arial"/>
          <w:b/>
          <w:sz w:val="24"/>
          <w:szCs w:val="24"/>
          <w:lang w:eastAsia="es-ES"/>
        </w:rPr>
      </w:pPr>
    </w:p>
    <w:p w:rsidR="00890AA9" w:rsidRPr="003F77C0" w:rsidRDefault="00890AA9" w:rsidP="00890AA9">
      <w:pPr>
        <w:pStyle w:val="Prrafodelista"/>
        <w:numPr>
          <w:ilvl w:val="1"/>
          <w:numId w:val="2"/>
        </w:numPr>
        <w:spacing w:before="120" w:after="120" w:line="240" w:lineRule="auto"/>
        <w:jc w:val="both"/>
        <w:rPr>
          <w:rFonts w:ascii="Arial" w:hAnsi="Arial" w:cs="Arial"/>
          <w:sz w:val="24"/>
          <w:szCs w:val="24"/>
        </w:rPr>
      </w:pPr>
      <w:r>
        <w:rPr>
          <w:rFonts w:ascii="Arial" w:eastAsia="Times New Roman" w:hAnsi="Arial" w:cs="Arial"/>
          <w:b/>
          <w:sz w:val="24"/>
          <w:szCs w:val="24"/>
          <w:lang w:eastAsia="es-ES"/>
        </w:rPr>
        <w:t xml:space="preserve">LA </w:t>
      </w:r>
      <w:r w:rsidRPr="003F77C0">
        <w:rPr>
          <w:rFonts w:ascii="Arial" w:eastAsia="Times New Roman" w:hAnsi="Arial" w:cs="Arial"/>
          <w:b/>
          <w:sz w:val="24"/>
          <w:szCs w:val="24"/>
          <w:lang w:eastAsia="es-ES"/>
        </w:rPr>
        <w:t>EDUCACIÓN Y ALFABETIZACIÓN AUDIOVISUAL</w:t>
      </w:r>
    </w:p>
    <w:p w:rsidR="00890AA9" w:rsidRPr="00472BCA" w:rsidRDefault="00890AA9" w:rsidP="00890AA9">
      <w:pPr>
        <w:pStyle w:val="NormalWeb"/>
        <w:spacing w:before="0" w:beforeAutospacing="0" w:after="120" w:afterAutospacing="0"/>
        <w:jc w:val="both"/>
        <w:rPr>
          <w:rFonts w:ascii="Arial" w:hAnsi="Arial" w:cs="Arial"/>
        </w:rPr>
      </w:pPr>
      <w:r w:rsidRPr="00472BCA">
        <w:rPr>
          <w:rFonts w:ascii="Arial" w:hAnsi="Arial" w:cs="Arial"/>
        </w:rPr>
        <w:t>La alfabetización básicamente consiste en el proceso de adquisición de los conocimientos y competencias que permiten el acceso a la información y la cultura empleando distintos lenguajes y artefactos (</w:t>
      </w:r>
      <w:proofErr w:type="spellStart"/>
      <w:r w:rsidRPr="00472BCA">
        <w:rPr>
          <w:rFonts w:ascii="Arial" w:hAnsi="Arial" w:cs="Arial"/>
        </w:rPr>
        <w:t>Area</w:t>
      </w:r>
      <w:proofErr w:type="spellEnd"/>
      <w:r w:rsidRPr="00472BCA">
        <w:rPr>
          <w:rFonts w:ascii="Arial" w:hAnsi="Arial" w:cs="Arial"/>
        </w:rPr>
        <w:t xml:space="preserve"> M., Gros B., Marzal MA., 2008), de modo que  estar alfabetizado significa poseer los conocimientos necesarios para leer, escribir y defenderse en el ámbito cultural y académico.</w:t>
      </w:r>
    </w:p>
    <w:p w:rsidR="00890AA9" w:rsidRPr="00472BCA" w:rsidRDefault="00890AA9" w:rsidP="00890AA9">
      <w:pPr>
        <w:pStyle w:val="NormalWeb"/>
        <w:spacing w:before="0" w:beforeAutospacing="0" w:after="120" w:afterAutospacing="0"/>
        <w:jc w:val="both"/>
        <w:rPr>
          <w:rFonts w:ascii="Arial" w:hAnsi="Arial" w:cs="Arial"/>
        </w:rPr>
      </w:pPr>
      <w:r w:rsidRPr="00472BCA">
        <w:rPr>
          <w:rFonts w:ascii="Arial" w:hAnsi="Arial" w:cs="Arial"/>
          <w:iCs/>
        </w:rPr>
        <w:t>La alfabetización audiovisual</w:t>
      </w:r>
      <w:r w:rsidRPr="00472BCA">
        <w:rPr>
          <w:rFonts w:ascii="Arial" w:hAnsi="Arial" w:cs="Arial"/>
        </w:rPr>
        <w:t>: “promueve la lectura y recepción crítica de los mensajes, tanto de los medios masivos tradicionales: prensa escrita, cine, radio, televisión; como de los nuevos medios tecnológicos: Internet, videojuegos, teléfonos móviles, etc., así como su consumo saludable” (</w:t>
      </w:r>
      <w:proofErr w:type="spellStart"/>
      <w:r w:rsidRPr="00472BCA">
        <w:rPr>
          <w:rFonts w:ascii="Arial" w:hAnsi="Arial" w:cs="Arial"/>
        </w:rPr>
        <w:t>Benabeu</w:t>
      </w:r>
      <w:proofErr w:type="spellEnd"/>
      <w:r w:rsidRPr="00472BCA">
        <w:rPr>
          <w:rFonts w:ascii="Arial" w:hAnsi="Arial" w:cs="Arial"/>
        </w:rPr>
        <w:t xml:space="preserve"> N., Esteban N., Gallego L., Rosales A., 2011: 31)</w:t>
      </w:r>
    </w:p>
    <w:p w:rsidR="00890AA9" w:rsidRPr="00F43FBB" w:rsidRDefault="00890AA9" w:rsidP="00890AA9">
      <w:pPr>
        <w:pStyle w:val="NormalWeb"/>
        <w:spacing w:before="0" w:beforeAutospacing="0" w:after="120" w:afterAutospacing="0"/>
        <w:jc w:val="both"/>
        <w:rPr>
          <w:rFonts w:ascii="Arial" w:hAnsi="Arial" w:cs="Arial"/>
        </w:rPr>
      </w:pPr>
      <w:proofErr w:type="spellStart"/>
      <w:r w:rsidRPr="00472BCA">
        <w:rPr>
          <w:rFonts w:ascii="Arial" w:hAnsi="Arial" w:cs="Arial"/>
        </w:rPr>
        <w:t>Area</w:t>
      </w:r>
      <w:proofErr w:type="spellEnd"/>
      <w:r w:rsidRPr="00472BCA">
        <w:rPr>
          <w:rFonts w:ascii="Arial" w:hAnsi="Arial" w:cs="Arial"/>
        </w:rPr>
        <w:t xml:space="preserve"> M. et al. (2008) afirmó, desde un ámbito educativo, que la alfabetización audiovisual se desarrolla con la finalidad</w:t>
      </w:r>
      <w:r w:rsidRPr="00F43FBB">
        <w:rPr>
          <w:rFonts w:ascii="Arial" w:hAnsi="Arial" w:cs="Arial"/>
        </w:rPr>
        <w:t xml:space="preserve"> de formar sujeto</w:t>
      </w:r>
      <w:r>
        <w:rPr>
          <w:rFonts w:ascii="Arial" w:hAnsi="Arial" w:cs="Arial"/>
        </w:rPr>
        <w:t>s</w:t>
      </w:r>
      <w:r w:rsidRPr="00F43FBB">
        <w:rPr>
          <w:rFonts w:ascii="Arial" w:hAnsi="Arial" w:cs="Arial"/>
        </w:rPr>
        <w:t xml:space="preserve"> con capacidad de analizar y producir textos audiovisuales, así como prepararlo</w:t>
      </w:r>
      <w:r>
        <w:rPr>
          <w:rFonts w:ascii="Arial" w:hAnsi="Arial" w:cs="Arial"/>
        </w:rPr>
        <w:t>s</w:t>
      </w:r>
      <w:r w:rsidRPr="00F43FBB">
        <w:rPr>
          <w:rFonts w:ascii="Arial" w:hAnsi="Arial" w:cs="Arial"/>
        </w:rPr>
        <w:t xml:space="preserve"> para el consumo crítico de los productos de los medios de masas como el cine, la televisión o la publicidad.</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t>E</w:t>
      </w:r>
      <w:r w:rsidRPr="00F43FBB">
        <w:rPr>
          <w:rFonts w:ascii="Arial" w:hAnsi="Arial" w:cs="Arial"/>
        </w:rPr>
        <w:t xml:space="preserve">s cierto que en este mundo digital, se necesita desarrollar una generación de ciudadanos </w:t>
      </w:r>
      <w:r>
        <w:rPr>
          <w:rFonts w:ascii="Arial" w:hAnsi="Arial" w:cs="Arial"/>
        </w:rPr>
        <w:t>capaces</w:t>
      </w:r>
      <w:r w:rsidRPr="00F43FBB">
        <w:rPr>
          <w:rFonts w:ascii="Arial" w:hAnsi="Arial" w:cs="Arial"/>
        </w:rPr>
        <w:t xml:space="preserve"> de enfrentarse a </w:t>
      </w:r>
      <w:r>
        <w:rPr>
          <w:rFonts w:ascii="Arial" w:hAnsi="Arial" w:cs="Arial"/>
        </w:rPr>
        <w:t xml:space="preserve">la </w:t>
      </w:r>
      <w:r w:rsidRPr="00F43FBB">
        <w:rPr>
          <w:rFonts w:ascii="Arial" w:hAnsi="Arial" w:cs="Arial"/>
        </w:rPr>
        <w:t xml:space="preserve">tecnología y </w:t>
      </w:r>
      <w:r>
        <w:rPr>
          <w:rFonts w:ascii="Arial" w:hAnsi="Arial" w:cs="Arial"/>
        </w:rPr>
        <w:t xml:space="preserve">a los nuevos medios con conocimiento, desarrollando la capacidad </w:t>
      </w:r>
      <w:r w:rsidRPr="00F43FBB">
        <w:rPr>
          <w:rFonts w:ascii="Arial" w:hAnsi="Arial" w:cs="Arial"/>
        </w:rPr>
        <w:t>de confrontar las propuestas audiovisuales con su propia realidad</w:t>
      </w:r>
      <w:r>
        <w:rPr>
          <w:rFonts w:ascii="Arial" w:hAnsi="Arial" w:cs="Arial"/>
        </w:rPr>
        <w:t xml:space="preserve">, para lo cual deben estar </w:t>
      </w:r>
      <w:r w:rsidRPr="00F43FBB">
        <w:rPr>
          <w:rFonts w:ascii="Arial" w:hAnsi="Arial" w:cs="Arial"/>
        </w:rPr>
        <w:t xml:space="preserve">adiestrados en los códigos del lenguaje audiovisual. </w:t>
      </w:r>
    </w:p>
    <w:p w:rsidR="00890AA9" w:rsidRDefault="00890AA9" w:rsidP="00890AA9">
      <w:pPr>
        <w:pStyle w:val="NormalWeb"/>
        <w:spacing w:before="0" w:beforeAutospacing="0" w:after="120" w:afterAutospacing="0"/>
        <w:jc w:val="both"/>
      </w:pPr>
      <w:r w:rsidRPr="00F43FBB">
        <w:rPr>
          <w:rFonts w:ascii="Arial" w:hAnsi="Arial" w:cs="Arial"/>
        </w:rPr>
        <w:t>La alfabetización audiovisual es una vía de solución a los efectos negativos de las ideologías oculta</w:t>
      </w:r>
      <w:r>
        <w:rPr>
          <w:rFonts w:ascii="Arial" w:hAnsi="Arial" w:cs="Arial"/>
        </w:rPr>
        <w:t>s en los mensajes audiovisuales y</w:t>
      </w:r>
      <w:r w:rsidRPr="00F43FBB">
        <w:rPr>
          <w:rFonts w:ascii="Arial" w:hAnsi="Arial" w:cs="Arial"/>
        </w:rPr>
        <w:t xml:space="preserve"> a la homogenización y estandarización que produce el consumo pasivo y descontrolado de los medios de comunicación.</w:t>
      </w:r>
      <w:r w:rsidRPr="00F43FBB">
        <w:t xml:space="preserve"> </w:t>
      </w:r>
    </w:p>
    <w:p w:rsidR="00890AA9" w:rsidRPr="00F43FBB" w:rsidRDefault="00890AA9" w:rsidP="00890AA9">
      <w:pPr>
        <w:pStyle w:val="NormalWeb"/>
        <w:spacing w:before="0" w:beforeAutospacing="0" w:after="120" w:afterAutospacing="0"/>
        <w:jc w:val="both"/>
        <w:rPr>
          <w:rFonts w:ascii="Arial" w:hAnsi="Arial" w:cs="Arial"/>
        </w:rPr>
      </w:pPr>
      <w:r w:rsidRPr="00F43FBB">
        <w:rPr>
          <w:rFonts w:ascii="Arial" w:hAnsi="Arial" w:cs="Arial"/>
        </w:rPr>
        <w:lastRenderedPageBreak/>
        <w:t>Para trabajar la alfabetización audiovisual</w:t>
      </w:r>
      <w:r>
        <w:rPr>
          <w:rFonts w:ascii="Arial" w:hAnsi="Arial" w:cs="Arial"/>
        </w:rPr>
        <w:t>, coincide la comunidad de estudio que es necesario</w:t>
      </w:r>
      <w:r w:rsidRPr="00F43FBB">
        <w:rPr>
          <w:rFonts w:ascii="Arial" w:hAnsi="Arial" w:cs="Arial"/>
        </w:rPr>
        <w:t xml:space="preserve"> desarrollar tres elementos (Pérez-</w:t>
      </w:r>
      <w:proofErr w:type="spellStart"/>
      <w:r w:rsidRPr="00F43FBB">
        <w:rPr>
          <w:rFonts w:ascii="Arial" w:hAnsi="Arial" w:cs="Arial"/>
        </w:rPr>
        <w:t>Puchal</w:t>
      </w:r>
      <w:proofErr w:type="spellEnd"/>
      <w:r w:rsidRPr="00F43FBB">
        <w:rPr>
          <w:rFonts w:ascii="Arial" w:hAnsi="Arial" w:cs="Arial"/>
        </w:rPr>
        <w:t xml:space="preserve"> IO., 2014: 21 - 24):</w:t>
      </w:r>
    </w:p>
    <w:p w:rsidR="00890AA9" w:rsidRPr="00F43FBB" w:rsidRDefault="00890AA9" w:rsidP="00890AA9">
      <w:pPr>
        <w:pStyle w:val="NormalWeb"/>
        <w:numPr>
          <w:ilvl w:val="0"/>
          <w:numId w:val="16"/>
        </w:numPr>
        <w:spacing w:before="0" w:beforeAutospacing="0" w:after="120" w:afterAutospacing="0"/>
        <w:ind w:left="0" w:firstLine="360"/>
        <w:jc w:val="both"/>
        <w:rPr>
          <w:rFonts w:ascii="Arial" w:hAnsi="Arial" w:cs="Arial"/>
        </w:rPr>
      </w:pPr>
      <w:r w:rsidRPr="00F43FBB">
        <w:rPr>
          <w:rFonts w:ascii="Arial" w:hAnsi="Arial" w:cs="Arial"/>
        </w:rPr>
        <w:t>Lectura de los mensajes audiovisuales: aquí es importante el análisis de las gramáticas de los mensajes audiovisuales, es decir, conocer sus elementos, conexión e interacción para construir significado</w:t>
      </w:r>
      <w:r>
        <w:rPr>
          <w:rFonts w:ascii="Arial" w:hAnsi="Arial" w:cs="Arial"/>
        </w:rPr>
        <w:t>s</w:t>
      </w:r>
      <w:r w:rsidRPr="00F43FBB">
        <w:rPr>
          <w:rFonts w:ascii="Arial" w:hAnsi="Arial" w:cs="Arial"/>
        </w:rPr>
        <w:t xml:space="preserve">. </w:t>
      </w:r>
    </w:p>
    <w:p w:rsidR="00890AA9" w:rsidRPr="00F43FBB" w:rsidRDefault="00890AA9" w:rsidP="00890AA9">
      <w:pPr>
        <w:pStyle w:val="NormalWeb"/>
        <w:spacing w:before="0" w:beforeAutospacing="0" w:after="120" w:afterAutospacing="0"/>
        <w:jc w:val="both"/>
        <w:rPr>
          <w:rFonts w:ascii="Arial" w:hAnsi="Arial" w:cs="Arial"/>
        </w:rPr>
      </w:pPr>
      <w:r w:rsidRPr="00F43FBB">
        <w:rPr>
          <w:rFonts w:ascii="Arial" w:hAnsi="Arial" w:cs="Arial"/>
        </w:rPr>
        <w:t xml:space="preserve">En el lenguaje audiovisual esta gramática está compuesta por imágenes y sonidos y al igual que en el lenguaje verbal, </w:t>
      </w:r>
      <w:r>
        <w:rPr>
          <w:rFonts w:ascii="Arial" w:hAnsi="Arial" w:cs="Arial"/>
        </w:rPr>
        <w:t>posee</w:t>
      </w:r>
      <w:r w:rsidRPr="00F43FBB">
        <w:rPr>
          <w:rFonts w:ascii="Arial" w:hAnsi="Arial" w:cs="Arial"/>
        </w:rPr>
        <w:t xml:space="preserve"> diferentes aspectos: morfológicos (elementos visuales, elementos sonoros), sintácticos (planos, ángulos, composición y distribución de objetos en la imagen, profundidad de campo, distancia focal, continuidad, ritmo, iluminación, color, movimientos de cámara, montaje) y aspectos semánticos (elipsis, metáfora, etc.)</w:t>
      </w:r>
    </w:p>
    <w:p w:rsidR="00890AA9" w:rsidRDefault="00890AA9" w:rsidP="00890AA9">
      <w:pPr>
        <w:pStyle w:val="NormalWeb"/>
        <w:numPr>
          <w:ilvl w:val="0"/>
          <w:numId w:val="16"/>
        </w:numPr>
        <w:spacing w:before="0" w:beforeAutospacing="0" w:after="120" w:afterAutospacing="0"/>
        <w:ind w:left="0" w:firstLine="360"/>
        <w:jc w:val="both"/>
        <w:rPr>
          <w:rFonts w:ascii="Arial" w:hAnsi="Arial" w:cs="Arial"/>
        </w:rPr>
      </w:pPr>
      <w:r w:rsidRPr="00F43FBB">
        <w:rPr>
          <w:rFonts w:ascii="Arial" w:hAnsi="Arial" w:cs="Arial"/>
        </w:rPr>
        <w:t xml:space="preserve">Expresión audiovisual: significa la producción de contenidos audiovisuales. </w:t>
      </w:r>
    </w:p>
    <w:p w:rsidR="00890AA9" w:rsidRDefault="00890AA9" w:rsidP="00890AA9">
      <w:pPr>
        <w:pStyle w:val="NormalWeb"/>
        <w:spacing w:before="0" w:beforeAutospacing="0" w:after="120" w:afterAutospacing="0"/>
        <w:jc w:val="both"/>
        <w:rPr>
          <w:rFonts w:ascii="Arial" w:hAnsi="Arial" w:cs="Arial"/>
        </w:rPr>
      </w:pPr>
      <w:r w:rsidRPr="00F43FBB">
        <w:rPr>
          <w:rFonts w:ascii="Arial" w:hAnsi="Arial" w:cs="Arial"/>
        </w:rPr>
        <w:t xml:space="preserve">La importancia de este elemento de la alfabetización audiovisual la señala </w:t>
      </w:r>
      <w:proofErr w:type="spellStart"/>
      <w:r w:rsidRPr="00F43FBB">
        <w:rPr>
          <w:rFonts w:ascii="Arial" w:hAnsi="Arial" w:cs="Arial"/>
        </w:rPr>
        <w:t>Fontcuberta</w:t>
      </w:r>
      <w:proofErr w:type="spellEnd"/>
      <w:r w:rsidRPr="00F43FBB">
        <w:rPr>
          <w:rFonts w:ascii="Arial" w:hAnsi="Arial" w:cs="Arial"/>
        </w:rPr>
        <w:t xml:space="preserve"> M. (2003: 53) al afirmar que el uso crítico y transformador de los medios pasaría por la ejecución de mensajes a partir de una producción propia: </w:t>
      </w:r>
      <w:r>
        <w:rPr>
          <w:rFonts w:ascii="Arial" w:hAnsi="Arial" w:cs="Arial"/>
        </w:rPr>
        <w:t xml:space="preserve">donde </w:t>
      </w:r>
      <w:r w:rsidRPr="00F43FBB">
        <w:rPr>
          <w:rFonts w:ascii="Arial" w:hAnsi="Arial" w:cs="Arial"/>
        </w:rPr>
        <w:t>los alumnos utilizarían los medios como herramientas para explicar su propia visión del mundo.</w:t>
      </w:r>
    </w:p>
    <w:p w:rsidR="00890AA9" w:rsidRPr="00F43FBB" w:rsidRDefault="00890AA9" w:rsidP="00890AA9">
      <w:pPr>
        <w:pStyle w:val="NormalWeb"/>
        <w:numPr>
          <w:ilvl w:val="0"/>
          <w:numId w:val="16"/>
        </w:numPr>
        <w:spacing w:before="0" w:beforeAutospacing="0" w:after="120" w:afterAutospacing="0"/>
        <w:ind w:left="0" w:firstLine="360"/>
        <w:jc w:val="both"/>
        <w:rPr>
          <w:rFonts w:ascii="Arial" w:hAnsi="Arial" w:cs="Arial"/>
        </w:rPr>
      </w:pPr>
      <w:r w:rsidRPr="00F43FBB">
        <w:rPr>
          <w:rFonts w:ascii="Arial" w:hAnsi="Arial" w:cs="Arial"/>
        </w:rPr>
        <w:t>Desarrollo del espíritu crítico: educar para la reflexión crítica significa, sobre todo, ser capaces de establecer relaciones coherentes y críticas entre lo que parece en la pantalla y la realidad del mundo fuera de ella</w:t>
      </w:r>
      <w:r>
        <w:rPr>
          <w:rFonts w:ascii="Arial" w:hAnsi="Arial" w:cs="Arial"/>
        </w:rPr>
        <w:t>, según</w:t>
      </w:r>
      <w:r w:rsidRPr="00491B65">
        <w:rPr>
          <w:rFonts w:ascii="Arial" w:hAnsi="Arial" w:cs="Arial"/>
        </w:rPr>
        <w:t xml:space="preserve"> </w:t>
      </w:r>
      <w:proofErr w:type="spellStart"/>
      <w:r w:rsidRPr="00F43FBB">
        <w:rPr>
          <w:rFonts w:ascii="Arial" w:hAnsi="Arial" w:cs="Arial"/>
        </w:rPr>
        <w:t>Ferrés</w:t>
      </w:r>
      <w:proofErr w:type="spellEnd"/>
      <w:r w:rsidRPr="00F43FBB">
        <w:rPr>
          <w:rFonts w:ascii="Arial" w:hAnsi="Arial" w:cs="Arial"/>
        </w:rPr>
        <w:t xml:space="preserve"> J (1999).</w:t>
      </w:r>
    </w:p>
    <w:p w:rsidR="00890AA9" w:rsidRDefault="00890AA9" w:rsidP="00890AA9">
      <w:pPr>
        <w:pStyle w:val="NormalWeb"/>
        <w:spacing w:before="0" w:beforeAutospacing="0" w:after="120" w:afterAutospacing="0"/>
        <w:jc w:val="both"/>
        <w:rPr>
          <w:rFonts w:ascii="Arial" w:hAnsi="Arial" w:cs="Arial"/>
        </w:rPr>
      </w:pPr>
      <w:r w:rsidRPr="00F43FBB">
        <w:rPr>
          <w:rFonts w:ascii="Arial" w:hAnsi="Arial" w:cs="Arial"/>
        </w:rPr>
        <w:t xml:space="preserve">El desarrollo de un pensamiento crítico permite ser usuarios activos de los medios, y por tanto protagonista de nuestra vida. </w:t>
      </w:r>
    </w:p>
    <w:p w:rsidR="00890AA9" w:rsidRPr="00613A19" w:rsidRDefault="00890AA9" w:rsidP="00890AA9">
      <w:pPr>
        <w:spacing w:after="120" w:line="240" w:lineRule="auto"/>
        <w:jc w:val="both"/>
        <w:rPr>
          <w:rFonts w:ascii="Arial" w:eastAsia="Times New Roman" w:hAnsi="Arial" w:cs="Arial"/>
          <w:sz w:val="24"/>
          <w:szCs w:val="24"/>
          <w:lang w:eastAsia="es-ES"/>
        </w:rPr>
      </w:pPr>
      <w:r w:rsidRPr="00613A19">
        <w:rPr>
          <w:rFonts w:ascii="Arial" w:eastAsia="Times New Roman" w:hAnsi="Arial" w:cs="Arial"/>
          <w:sz w:val="24"/>
          <w:szCs w:val="24"/>
          <w:lang w:eastAsia="es-ES"/>
        </w:rPr>
        <w:t>La decodificación del lenguaje por parte de los niños es importante desde sus comienzos como individuo y es más que evidente su aparentemente natural capacidad en la infancia preescolar (3 a 6 años), de realizar una lectura infantil, que emerge de su comprensión del lenguaje audiovisual, a partir de los logros del desarrollo, obtenidos como resultado de la interacción de sus procesos madurativos y la estimulación recibida en sus particulares condiciones de vida y educación.</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t>Ello significa, que en la misma medida en que se vaya materializando el fin de la educación de la primera infancia, relacionado con el logro del máximo desarrollo integral posible de estas niñas y niños, se estará ofreciendo también una educación para una relación más exitosa con los audiovisuales, sin dejar de reconocer, como fue explicado en la concepción de su desarrollo, la importancia particular de procesos específicos, como es el caso de la percepción, el lenguaje y el pensamiento, así como de las esferas motriz y socio-afectiva.</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t>En sentido inverso, este tipo de actividad también es escenario propicio para la contribución al desarrollo integral de la primera infancia. (ANEXO #4)</w:t>
      </w:r>
    </w:p>
    <w:p w:rsidR="00890AA9" w:rsidRDefault="00890AA9" w:rsidP="00890AA9">
      <w:pPr>
        <w:pStyle w:val="NormalWeb"/>
        <w:spacing w:before="0" w:beforeAutospacing="0" w:after="120" w:afterAutospacing="0"/>
        <w:jc w:val="both"/>
        <w:rPr>
          <w:rFonts w:ascii="Arial" w:hAnsi="Arial" w:cs="Arial"/>
        </w:rPr>
      </w:pPr>
      <w:r w:rsidRPr="00F43FBB">
        <w:rPr>
          <w:rFonts w:ascii="Arial" w:hAnsi="Arial" w:cs="Arial"/>
        </w:rPr>
        <w:t xml:space="preserve">Una ventaja de acercar la educación audiovisual a los niños, desde las primeras edades, es que se cuenta con </w:t>
      </w:r>
      <w:r>
        <w:rPr>
          <w:rFonts w:ascii="Arial" w:hAnsi="Arial" w:cs="Arial"/>
        </w:rPr>
        <w:t>el aporte</w:t>
      </w:r>
      <w:r w:rsidRPr="00F43FBB">
        <w:rPr>
          <w:rFonts w:ascii="Arial" w:hAnsi="Arial" w:cs="Arial"/>
        </w:rPr>
        <w:t xml:space="preserve"> motivacional que </w:t>
      </w:r>
      <w:r>
        <w:rPr>
          <w:rFonts w:ascii="Arial" w:hAnsi="Arial" w:cs="Arial"/>
        </w:rPr>
        <w:t xml:space="preserve">le </w:t>
      </w:r>
      <w:r w:rsidRPr="00F43FBB">
        <w:rPr>
          <w:rFonts w:ascii="Arial" w:hAnsi="Arial" w:cs="Arial"/>
        </w:rPr>
        <w:t>implica cualquier aprendizaje, en especial si se habla de aprender haciendo y acercar al niño a la producción audiovisual.</w:t>
      </w:r>
      <w:r>
        <w:rPr>
          <w:rFonts w:ascii="Arial" w:hAnsi="Arial" w:cs="Arial"/>
        </w:rPr>
        <w:t xml:space="preserve"> Se concreta de esta manera la consabida relación entre las esferas, afectiva y cognitiva con su respectiva inter-influencia.</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lastRenderedPageBreak/>
        <w:t>Es preciso reconocer que la posibilidad de una expresión audiovisual en la primera infancia no estuvo concebida en los inicios de estos estudios.</w:t>
      </w:r>
    </w:p>
    <w:p w:rsidR="00890AA9" w:rsidRDefault="00890AA9" w:rsidP="00890AA9">
      <w:pPr>
        <w:pStyle w:val="NormalWeb"/>
        <w:spacing w:before="0" w:beforeAutospacing="0" w:after="120" w:afterAutospacing="0"/>
        <w:jc w:val="both"/>
        <w:rPr>
          <w:rFonts w:ascii="Arial" w:hAnsi="Arial" w:cs="Arial"/>
        </w:rPr>
      </w:pPr>
      <w:r w:rsidRPr="00863D6F">
        <w:rPr>
          <w:rFonts w:ascii="Arial" w:hAnsi="Arial" w:cs="Arial"/>
        </w:rPr>
        <w:t xml:space="preserve">La producción y exhibición de producciones realizadas por niños y niñas en primer lugar reconoce sus derechos de expresión, comunicación y participación, y propicia un diálogo tanto con sus coetáneos como con otras generaciones. Se trata, por tanto, de generar espacios que propicien el vuelo de </w:t>
      </w:r>
      <w:r>
        <w:rPr>
          <w:rFonts w:ascii="Arial" w:hAnsi="Arial" w:cs="Arial"/>
        </w:rPr>
        <w:t>sus potencialidades y capacidades.</w:t>
      </w:r>
    </w:p>
    <w:p w:rsidR="00890AA9" w:rsidRDefault="00890AA9" w:rsidP="00890AA9">
      <w:pPr>
        <w:pStyle w:val="NormalWeb"/>
        <w:spacing w:before="0" w:beforeAutospacing="0" w:after="120" w:afterAutospacing="0"/>
        <w:jc w:val="both"/>
        <w:rPr>
          <w:rFonts w:ascii="Arial" w:hAnsi="Arial" w:cs="Arial"/>
        </w:rPr>
      </w:pPr>
      <w:r w:rsidRPr="008D1D35">
        <w:rPr>
          <w:rFonts w:ascii="Arial" w:hAnsi="Arial" w:cs="Arial"/>
        </w:rPr>
        <w:t>La educación en los códigos audiovisuales y la expresión de los niños y niñas a través de ellos ha demostrado ser una vía efectiva en su sensibilización y educación en torno a temáticas específicas (educación ciudadana, derechos de la niñez, cultura urbana, preservación del medio ambiente, educación para la salud, sexualidad, memoria e identidad local y otros), toda vez que posibilita y potencia su capacidad de expresión más auténtica y el desarrollo de habilidades para apreciar problemas de su entorno y tomar conciencia de cómo son afectados por estos.</w:t>
      </w:r>
    </w:p>
    <w:p w:rsidR="00890AA9" w:rsidRDefault="00890AA9" w:rsidP="00890AA9">
      <w:pPr>
        <w:pStyle w:val="NormalWeb"/>
        <w:spacing w:before="0" w:beforeAutospacing="0" w:after="120" w:afterAutospacing="0"/>
        <w:jc w:val="both"/>
        <w:rPr>
          <w:rFonts w:ascii="Arial" w:hAnsi="Arial" w:cs="Arial"/>
        </w:rPr>
      </w:pPr>
      <w:r w:rsidRPr="008D1D35">
        <w:rPr>
          <w:rFonts w:ascii="Arial" w:hAnsi="Arial" w:cs="Arial"/>
        </w:rPr>
        <w:t>Todo ello se traduce en una participación activa frente a la valoración de estos problemas y en la búsqueda de soluciones que, partiendo de sus propias iniciativas creadoras, los convierte en gestores de procesos de comunicación en el ámbito comunitario. Niños y niñas, desde la creación de sus propios materiales audiovisuales, desde la apropiación y recreación de imágenes en movimiento, amplían sus habilidades manuales, su expresión oral y corporal. (Ramos, 1996)</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t>El término</w:t>
      </w:r>
      <w:r w:rsidRPr="00F43FBB">
        <w:rPr>
          <w:rFonts w:ascii="Arial" w:hAnsi="Arial" w:cs="Arial"/>
        </w:rPr>
        <w:t xml:space="preserve"> pensamiento crítico puede </w:t>
      </w:r>
      <w:r>
        <w:rPr>
          <w:rFonts w:ascii="Arial" w:hAnsi="Arial" w:cs="Arial"/>
        </w:rPr>
        <w:t>parecer</w:t>
      </w:r>
      <w:r w:rsidRPr="00F43FBB">
        <w:rPr>
          <w:rFonts w:ascii="Arial" w:hAnsi="Arial" w:cs="Arial"/>
        </w:rPr>
        <w:t xml:space="preserve"> muy ambicioso</w:t>
      </w:r>
      <w:r w:rsidRPr="00313770">
        <w:rPr>
          <w:rFonts w:ascii="Arial" w:hAnsi="Arial" w:cs="Arial"/>
        </w:rPr>
        <w:t xml:space="preserve"> </w:t>
      </w:r>
      <w:r>
        <w:rPr>
          <w:rFonts w:ascii="Arial" w:hAnsi="Arial" w:cs="Arial"/>
        </w:rPr>
        <w:t>para su utilización en</w:t>
      </w:r>
      <w:r w:rsidRPr="00F43FBB">
        <w:rPr>
          <w:rFonts w:ascii="Arial" w:hAnsi="Arial" w:cs="Arial"/>
        </w:rPr>
        <w:t xml:space="preserve"> la primera infancia, pero </w:t>
      </w:r>
      <w:r>
        <w:rPr>
          <w:rFonts w:ascii="Arial" w:hAnsi="Arial" w:cs="Arial"/>
        </w:rPr>
        <w:t>al incluirlo como un aspecto a desarrollar y asumirlo desde la dinámica del desarrollo de la primera infancia (ANEXO # 5), aportada por López J. et al (2012), lo enfocamos como contenido curricular, susceptible de ser alcanzado, a partir de una continuidad en sus niveles de complejidad.</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t xml:space="preserve">Le conforma no solo el establecimiento de relaciones dentro del conocimiento, sea este real o fantasioso, sino también las normas de relación con su mundo, para poder llegar a consideraciones valorativas de corte ético-estético, como bueno y malo, lindo y feo, beneficioso y perjudicial y los argumentos para ello. </w:t>
      </w:r>
    </w:p>
    <w:p w:rsidR="00890AA9" w:rsidRPr="00F151DD" w:rsidRDefault="00890AA9" w:rsidP="00890AA9">
      <w:pPr>
        <w:pStyle w:val="NormalWeb"/>
        <w:spacing w:before="0" w:beforeAutospacing="0" w:after="120" w:afterAutospacing="0"/>
        <w:jc w:val="both"/>
        <w:rPr>
          <w:rFonts w:ascii="Arial" w:hAnsi="Arial" w:cs="Arial"/>
        </w:rPr>
      </w:pPr>
      <w:r>
        <w:rPr>
          <w:rFonts w:ascii="Arial" w:hAnsi="Arial" w:cs="Arial"/>
        </w:rPr>
        <w:t>Estos dos aspectos anteriores se complementan con un ejercicio sistemático de actuación, que a partir de las mediaciones imprescindibles, permita la formación del hábito de tal proceder, refuerce y consolide la habilidad de realizarlo cada vez mejor; a la vez que propicie un dominio en el manejo de los dispositivos portadores de audiovisuales (ANEXO # 5) que es condición para la obtención de una progresiva autonomía en ello.</w:t>
      </w:r>
    </w:p>
    <w:p w:rsidR="00890AA9" w:rsidRDefault="00890AA9" w:rsidP="00890AA9">
      <w:pPr>
        <w:pStyle w:val="NormalWeb"/>
        <w:spacing w:before="0" w:beforeAutospacing="0" w:after="120" w:afterAutospacing="0"/>
        <w:jc w:val="both"/>
        <w:rPr>
          <w:rFonts w:ascii="Arial" w:hAnsi="Arial" w:cs="Arial"/>
        </w:rPr>
      </w:pPr>
      <w:r>
        <w:rPr>
          <w:rFonts w:ascii="Arial" w:hAnsi="Arial" w:cs="Arial"/>
        </w:rPr>
        <w:t xml:space="preserve">Los </w:t>
      </w:r>
      <w:r w:rsidRPr="005C4AAF">
        <w:rPr>
          <w:rFonts w:ascii="Arial" w:hAnsi="Arial" w:cs="Arial"/>
        </w:rPr>
        <w:t>niños y niñas como sujetos de derecho, desde una participación real, se apropian del lenguaje audiovisual para producir sus propios mensajes, para recrear su propio mundo interior de fantasías y proyectar sus puntos de vista, constituyen el horizonte de una comunicación audiovisual alternativa realizada por y para la niñez. De esta forma, se estaría potenciando un vínculo único entre la niñez y su universo audiovisual, lo cual posibilitaría que desarrollaran una nueva mirada y actitud ante los medios audiovisuales, que no es otra cosa que una nueva mirada y actitud hacia la vida.</w:t>
      </w:r>
    </w:p>
    <w:p w:rsidR="00D03F01" w:rsidRDefault="00D03F01" w:rsidP="00890AA9">
      <w:pPr>
        <w:pStyle w:val="NormalWeb"/>
        <w:spacing w:before="0" w:beforeAutospacing="0" w:after="120" w:afterAutospacing="0"/>
        <w:jc w:val="both"/>
        <w:rPr>
          <w:rFonts w:ascii="Arial" w:hAnsi="Arial" w:cs="Arial"/>
        </w:rPr>
      </w:pPr>
    </w:p>
    <w:p w:rsidR="00D03F01" w:rsidRDefault="00D03F01" w:rsidP="00890AA9">
      <w:pPr>
        <w:pStyle w:val="NormalWeb"/>
        <w:spacing w:before="0" w:beforeAutospacing="0" w:after="120" w:afterAutospacing="0"/>
        <w:jc w:val="both"/>
        <w:rPr>
          <w:rFonts w:ascii="Arial" w:hAnsi="Arial" w:cs="Arial"/>
        </w:rPr>
      </w:pPr>
    </w:p>
    <w:p w:rsidR="008F0360" w:rsidRPr="007E5BAC" w:rsidRDefault="008F0360" w:rsidP="008F0360">
      <w:pPr>
        <w:pStyle w:val="NormalWeb"/>
        <w:numPr>
          <w:ilvl w:val="1"/>
          <w:numId w:val="2"/>
        </w:numPr>
        <w:jc w:val="both"/>
        <w:rPr>
          <w:rFonts w:ascii="Arial" w:hAnsi="Arial" w:cs="Arial"/>
          <w:b/>
        </w:rPr>
      </w:pPr>
      <w:r w:rsidRPr="007E5BAC">
        <w:rPr>
          <w:rFonts w:ascii="Arial" w:hAnsi="Arial" w:cs="Arial"/>
          <w:b/>
        </w:rPr>
        <w:lastRenderedPageBreak/>
        <w:t>DERECHO Y LEGISLACIÓN</w:t>
      </w:r>
    </w:p>
    <w:p w:rsidR="002E4776" w:rsidRPr="002E4776" w:rsidRDefault="002E4776" w:rsidP="002E4776">
      <w:pPr>
        <w:autoSpaceDE w:val="0"/>
        <w:autoSpaceDN w:val="0"/>
        <w:adjustRightInd w:val="0"/>
        <w:spacing w:after="120" w:line="240" w:lineRule="auto"/>
        <w:jc w:val="both"/>
        <w:rPr>
          <w:rFonts w:ascii="Arial" w:hAnsi="Arial" w:cs="Arial"/>
          <w:sz w:val="24"/>
          <w:szCs w:val="24"/>
        </w:rPr>
      </w:pPr>
      <w:r w:rsidRPr="002E4776">
        <w:rPr>
          <w:rFonts w:ascii="Arial" w:hAnsi="Arial" w:cs="Arial"/>
          <w:sz w:val="24"/>
          <w:szCs w:val="24"/>
        </w:rPr>
        <w:t>Los parámetros legales, sobre los cuales se realiza esta investigación, parten en primer lugar de la Convención sobre los derechos de los niños (CDN), de la cual Cuba es país signatario y de todo el cuerpo legal de nuestra sociedad, esencialmente protectora de sus infancias.</w:t>
      </w:r>
    </w:p>
    <w:p w:rsidR="002E4776" w:rsidRPr="002E4776" w:rsidRDefault="002E4776" w:rsidP="002E4776">
      <w:pPr>
        <w:autoSpaceDE w:val="0"/>
        <w:autoSpaceDN w:val="0"/>
        <w:adjustRightInd w:val="0"/>
        <w:spacing w:after="120" w:line="240" w:lineRule="auto"/>
        <w:jc w:val="both"/>
        <w:rPr>
          <w:rFonts w:ascii="Arial" w:hAnsi="Arial" w:cs="Arial"/>
          <w:sz w:val="24"/>
          <w:szCs w:val="24"/>
        </w:rPr>
      </w:pPr>
      <w:r w:rsidRPr="002E4776">
        <w:rPr>
          <w:rFonts w:ascii="Arial" w:hAnsi="Arial" w:cs="Arial"/>
          <w:sz w:val="24"/>
          <w:szCs w:val="24"/>
        </w:rPr>
        <w:t>Refiriéndose a la CDN afirman Pérez, M. y Rios, I. (2021) que la visión cultural que este documento jurídico consigna, debe interpretarse como un modo de actuar respecto al cuidado y educación, lo que significa una comprensión de la dimensión ética y educativa que tiene el derecho, vinculado con actitudes, conductas y modos de actuación de los diferentes responsables de la infancia presentes en la sociedad, orientado hacia el reconocimiento del niño como un sujeto activo de deberes y derechos.</w:t>
      </w:r>
    </w:p>
    <w:p w:rsidR="008F0360"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Como ha sido afirmado convenientemente y aceptado por la comunidad científica, los niños y las niñas son desde el momento de su nacimiento, sujetos de derechos, derechos que poseen un carácter indivisible y que deben ser respetados porque se constituyen en garantía del cuidado, la protección y la supervivencia de este importante sector poblacional.</w:t>
      </w:r>
    </w:p>
    <w:p w:rsidR="008F0360"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El acceso conveniente a la experiencia acumulada por la humanidad, volcada y traducida en bienes materiales y culturales, es también un importante derecho; pero en el último medio siglo este bagaje cultural y material ha estado muy vinculado al desarrollo de las comunicaciones, con una vertiginosa presencia y participación audiovisual en la cotidianidad de todas las personas en todas las latitudes del mundo; incluso en aquellas cuyas condiciones económicas le niegan tal posibilidad.</w:t>
      </w:r>
    </w:p>
    <w:p w:rsidR="008F0360" w:rsidRPr="00E87CE4"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La búsqueda referida a</w:t>
      </w:r>
      <w:r w:rsidRPr="00E87CE4">
        <w:rPr>
          <w:rFonts w:ascii="Arial" w:hAnsi="Arial" w:cs="Arial"/>
          <w:sz w:val="24"/>
          <w:szCs w:val="24"/>
        </w:rPr>
        <w:t xml:space="preserve"> leyes, decretos, normativas</w:t>
      </w:r>
      <w:r>
        <w:rPr>
          <w:rFonts w:ascii="Arial" w:hAnsi="Arial" w:cs="Arial"/>
          <w:sz w:val="24"/>
          <w:szCs w:val="24"/>
        </w:rPr>
        <w:t xml:space="preserve"> y regulaciones acerca </w:t>
      </w:r>
      <w:r w:rsidRPr="00E87CE4">
        <w:rPr>
          <w:rFonts w:ascii="Arial" w:hAnsi="Arial" w:cs="Arial"/>
          <w:sz w:val="24"/>
          <w:szCs w:val="24"/>
        </w:rPr>
        <w:t xml:space="preserve">de la televisión y los audiovisuales </w:t>
      </w:r>
      <w:r>
        <w:rPr>
          <w:rFonts w:ascii="Arial" w:hAnsi="Arial" w:cs="Arial"/>
          <w:sz w:val="24"/>
          <w:szCs w:val="24"/>
        </w:rPr>
        <w:t>con relación a la infancia,</w:t>
      </w:r>
      <w:r w:rsidRPr="00E87CE4">
        <w:rPr>
          <w:rFonts w:ascii="Arial" w:hAnsi="Arial" w:cs="Arial"/>
          <w:sz w:val="24"/>
          <w:szCs w:val="24"/>
        </w:rPr>
        <w:t xml:space="preserve"> </w:t>
      </w:r>
      <w:r>
        <w:rPr>
          <w:rFonts w:ascii="Arial" w:hAnsi="Arial" w:cs="Arial"/>
          <w:sz w:val="24"/>
          <w:szCs w:val="24"/>
        </w:rPr>
        <w:t xml:space="preserve">permitió identificar los resultados de un estudio de sistematización de estas normativas en </w:t>
      </w:r>
      <w:r w:rsidRPr="00E87CE4">
        <w:rPr>
          <w:rFonts w:ascii="Arial" w:hAnsi="Arial" w:cs="Arial"/>
          <w:bCs/>
          <w:sz w:val="24"/>
          <w:szCs w:val="24"/>
        </w:rPr>
        <w:t>Iberoamérica</w:t>
      </w:r>
      <w:r>
        <w:rPr>
          <w:rFonts w:ascii="Arial" w:hAnsi="Arial" w:cs="Arial"/>
          <w:bCs/>
          <w:sz w:val="24"/>
          <w:szCs w:val="24"/>
        </w:rPr>
        <w:t xml:space="preserve"> (sin la inclusión de Cuba)  </w:t>
      </w:r>
      <w:r>
        <w:rPr>
          <w:rFonts w:ascii="Arial" w:hAnsi="Arial" w:cs="Arial"/>
          <w:sz w:val="24"/>
          <w:szCs w:val="24"/>
        </w:rPr>
        <w:t xml:space="preserve">y </w:t>
      </w:r>
      <w:r w:rsidRPr="00E87CE4">
        <w:rPr>
          <w:rFonts w:ascii="Arial" w:hAnsi="Arial" w:cs="Arial"/>
          <w:bCs/>
          <w:sz w:val="24"/>
          <w:szCs w:val="24"/>
        </w:rPr>
        <w:t xml:space="preserve">la situación legal regulatoria del uso de la televisión </w:t>
      </w:r>
      <w:r>
        <w:rPr>
          <w:rFonts w:ascii="Arial" w:hAnsi="Arial" w:cs="Arial"/>
          <w:bCs/>
          <w:sz w:val="24"/>
          <w:szCs w:val="24"/>
        </w:rPr>
        <w:t xml:space="preserve">y los audiovisuales </w:t>
      </w:r>
      <w:r w:rsidRPr="00E87CE4">
        <w:rPr>
          <w:rFonts w:ascii="Arial" w:hAnsi="Arial" w:cs="Arial"/>
          <w:bCs/>
          <w:sz w:val="24"/>
          <w:szCs w:val="24"/>
        </w:rPr>
        <w:t>por los niños y adolescentes de la región</w:t>
      </w:r>
      <w:r>
        <w:rPr>
          <w:rFonts w:ascii="Arial" w:hAnsi="Arial" w:cs="Arial"/>
          <w:bCs/>
          <w:sz w:val="24"/>
          <w:szCs w:val="24"/>
        </w:rPr>
        <w:t>.</w:t>
      </w:r>
    </w:p>
    <w:p w:rsidR="008F0360" w:rsidRPr="00E87CE4" w:rsidRDefault="008F0360" w:rsidP="008F0360">
      <w:pPr>
        <w:autoSpaceDE w:val="0"/>
        <w:autoSpaceDN w:val="0"/>
        <w:adjustRightInd w:val="0"/>
        <w:spacing w:after="120" w:line="240" w:lineRule="auto"/>
        <w:jc w:val="both"/>
        <w:rPr>
          <w:rFonts w:ascii="Arial" w:hAnsi="Arial" w:cs="Arial"/>
          <w:sz w:val="24"/>
          <w:szCs w:val="24"/>
        </w:rPr>
      </w:pPr>
      <w:r w:rsidRPr="00E87CE4">
        <w:rPr>
          <w:rFonts w:ascii="Arial" w:hAnsi="Arial" w:cs="Arial"/>
          <w:bCs/>
          <w:sz w:val="24"/>
          <w:szCs w:val="24"/>
        </w:rPr>
        <w:t xml:space="preserve">En él se reconoce que </w:t>
      </w:r>
      <w:r w:rsidRPr="00E87CE4">
        <w:rPr>
          <w:rFonts w:ascii="Arial" w:hAnsi="Arial" w:cs="Arial"/>
          <w:sz w:val="24"/>
          <w:szCs w:val="24"/>
        </w:rPr>
        <w:t>la mayoría de los países hispanoamericanos, cuenta con una legislación o una declaración de principios que destaca la importancia de la protección de los niños y jóvenes referente a los medios de comunicación</w:t>
      </w:r>
      <w:r>
        <w:rPr>
          <w:rFonts w:ascii="Arial" w:hAnsi="Arial" w:cs="Arial"/>
          <w:sz w:val="24"/>
          <w:szCs w:val="24"/>
        </w:rPr>
        <w:t xml:space="preserve"> y de la televisión en especial; además de</w:t>
      </w:r>
      <w:r w:rsidRPr="00E87CE4">
        <w:rPr>
          <w:rFonts w:ascii="Arial" w:hAnsi="Arial" w:cs="Arial"/>
          <w:sz w:val="24"/>
          <w:szCs w:val="24"/>
        </w:rPr>
        <w:t xml:space="preserve"> que estas regulaciones son relativamente similares en todos los países y </w:t>
      </w:r>
      <w:r>
        <w:rPr>
          <w:rFonts w:ascii="Arial" w:hAnsi="Arial" w:cs="Arial"/>
          <w:sz w:val="24"/>
          <w:szCs w:val="24"/>
        </w:rPr>
        <w:t>tienen</w:t>
      </w:r>
      <w:r w:rsidRPr="00E87CE4">
        <w:rPr>
          <w:rFonts w:ascii="Arial" w:hAnsi="Arial" w:cs="Arial"/>
          <w:sz w:val="24"/>
          <w:szCs w:val="24"/>
        </w:rPr>
        <w:t xml:space="preserve"> como punto de partida la Convención </w:t>
      </w:r>
      <w:r>
        <w:rPr>
          <w:rFonts w:ascii="Arial" w:hAnsi="Arial" w:cs="Arial"/>
          <w:sz w:val="24"/>
          <w:szCs w:val="24"/>
        </w:rPr>
        <w:t>sobre</w:t>
      </w:r>
      <w:r w:rsidRPr="00E87CE4">
        <w:rPr>
          <w:rFonts w:ascii="Arial" w:hAnsi="Arial" w:cs="Arial"/>
          <w:sz w:val="24"/>
          <w:szCs w:val="24"/>
        </w:rPr>
        <w:t xml:space="preserve"> los Derechos del Niño. </w:t>
      </w:r>
    </w:p>
    <w:p w:rsidR="008F0360" w:rsidRPr="00E87CE4" w:rsidRDefault="008F0360" w:rsidP="008F0360">
      <w:pPr>
        <w:pStyle w:val="NormalWeb"/>
        <w:spacing w:before="0" w:beforeAutospacing="0" w:after="120" w:afterAutospacing="0"/>
        <w:jc w:val="both"/>
        <w:rPr>
          <w:rFonts w:ascii="Arial" w:hAnsi="Arial" w:cs="Arial"/>
        </w:rPr>
      </w:pPr>
      <w:r>
        <w:rPr>
          <w:rFonts w:ascii="Arial" w:hAnsi="Arial" w:cs="Arial"/>
        </w:rPr>
        <w:t>Como regularidad, la mayoría de los países posee leyes regulatorias (</w:t>
      </w:r>
      <w:r w:rsidRPr="00E87CE4">
        <w:rPr>
          <w:rFonts w:ascii="Arial" w:hAnsi="Arial" w:cs="Arial"/>
        </w:rPr>
        <w:t>Argentina, Colombia, Costa Rica, Chile, Ecuador, España, México, Panamá y Perú</w:t>
      </w:r>
      <w:r>
        <w:rPr>
          <w:rFonts w:ascii="Arial" w:hAnsi="Arial" w:cs="Arial"/>
        </w:rPr>
        <w:t>) y los que no tienen leyes específicas (</w:t>
      </w:r>
      <w:r w:rsidRPr="00E87CE4">
        <w:rPr>
          <w:rFonts w:ascii="Arial" w:hAnsi="Arial" w:cs="Arial"/>
        </w:rPr>
        <w:t>Bolivia, Brasil, Uruguay y Venezuela</w:t>
      </w:r>
      <w:r>
        <w:rPr>
          <w:rFonts w:ascii="Arial" w:hAnsi="Arial" w:cs="Arial"/>
        </w:rPr>
        <w:t>), tienen cuerpos legislativos que de una manera u</w:t>
      </w:r>
      <w:r w:rsidRPr="00E87CE4">
        <w:rPr>
          <w:rFonts w:ascii="Arial" w:hAnsi="Arial" w:cs="Arial"/>
        </w:rPr>
        <w:t xml:space="preserve"> otra abordan aspectos sobre el uso de la televisión para el disfrute de los niños. </w:t>
      </w:r>
    </w:p>
    <w:p w:rsidR="008F0360" w:rsidRPr="00E87CE4" w:rsidRDefault="008F0360" w:rsidP="008F0360">
      <w:pPr>
        <w:spacing w:after="120" w:line="240" w:lineRule="auto"/>
        <w:jc w:val="both"/>
        <w:rPr>
          <w:rFonts w:ascii="Arial" w:hAnsi="Arial" w:cs="Arial"/>
          <w:sz w:val="24"/>
          <w:szCs w:val="24"/>
        </w:rPr>
      </w:pPr>
      <w:r>
        <w:rPr>
          <w:rFonts w:ascii="Arial" w:hAnsi="Arial" w:cs="Arial"/>
          <w:sz w:val="24"/>
          <w:szCs w:val="24"/>
        </w:rPr>
        <w:t>Los aspectos comunes que caracterizan las regulaciones acerca del uso de la televisión y los audiovisuales apuntan fundamentalmente al e</w:t>
      </w:r>
      <w:r w:rsidRPr="00E87CE4">
        <w:rPr>
          <w:rFonts w:ascii="Arial" w:hAnsi="Arial" w:cs="Arial"/>
          <w:sz w:val="24"/>
          <w:szCs w:val="24"/>
        </w:rPr>
        <w:t>stablecimiento de una franja horaria</w:t>
      </w:r>
      <w:r>
        <w:rPr>
          <w:rFonts w:ascii="Arial" w:hAnsi="Arial" w:cs="Arial"/>
          <w:sz w:val="24"/>
          <w:szCs w:val="24"/>
        </w:rPr>
        <w:t>, a la r</w:t>
      </w:r>
      <w:r w:rsidRPr="00E87CE4">
        <w:rPr>
          <w:rFonts w:ascii="Arial" w:hAnsi="Arial" w:cs="Arial"/>
          <w:sz w:val="24"/>
          <w:szCs w:val="24"/>
        </w:rPr>
        <w:t>egulación de contenidos y definición de algunos</w:t>
      </w:r>
      <w:r>
        <w:rPr>
          <w:rFonts w:ascii="Arial" w:hAnsi="Arial" w:cs="Arial"/>
          <w:sz w:val="24"/>
          <w:szCs w:val="24"/>
        </w:rPr>
        <w:t xml:space="preserve"> conceptos considerados nocivos, a la necesidad de s</w:t>
      </w:r>
      <w:r w:rsidRPr="00E87CE4">
        <w:rPr>
          <w:rFonts w:ascii="Arial" w:hAnsi="Arial" w:cs="Arial"/>
          <w:sz w:val="24"/>
          <w:szCs w:val="24"/>
        </w:rPr>
        <w:t xml:space="preserve">eñalización de </w:t>
      </w:r>
      <w:r>
        <w:rPr>
          <w:rFonts w:ascii="Arial" w:hAnsi="Arial" w:cs="Arial"/>
          <w:sz w:val="24"/>
          <w:szCs w:val="24"/>
        </w:rPr>
        <w:t xml:space="preserve">las </w:t>
      </w:r>
      <w:r w:rsidRPr="00E87CE4">
        <w:rPr>
          <w:rFonts w:ascii="Arial" w:hAnsi="Arial" w:cs="Arial"/>
          <w:sz w:val="24"/>
          <w:szCs w:val="24"/>
        </w:rPr>
        <w:t>pantalla</w:t>
      </w:r>
      <w:r>
        <w:rPr>
          <w:rFonts w:ascii="Arial" w:hAnsi="Arial" w:cs="Arial"/>
          <w:sz w:val="24"/>
          <w:szCs w:val="24"/>
        </w:rPr>
        <w:t>s</w:t>
      </w:r>
      <w:r w:rsidRPr="00E87CE4">
        <w:rPr>
          <w:rFonts w:ascii="Arial" w:hAnsi="Arial" w:cs="Arial"/>
          <w:sz w:val="24"/>
          <w:szCs w:val="24"/>
        </w:rPr>
        <w:t xml:space="preserve"> para informar a la audiencia</w:t>
      </w:r>
      <w:r>
        <w:rPr>
          <w:rFonts w:ascii="Arial" w:hAnsi="Arial" w:cs="Arial"/>
          <w:sz w:val="24"/>
          <w:szCs w:val="24"/>
        </w:rPr>
        <w:t xml:space="preserve"> acerca de la programación infantil, a la e</w:t>
      </w:r>
      <w:r w:rsidRPr="00E87CE4">
        <w:rPr>
          <w:rFonts w:ascii="Arial" w:hAnsi="Arial" w:cs="Arial"/>
          <w:sz w:val="24"/>
          <w:szCs w:val="24"/>
        </w:rPr>
        <w:t xml:space="preserve">xistencia </w:t>
      </w:r>
      <w:r w:rsidRPr="00E87CE4">
        <w:rPr>
          <w:rFonts w:ascii="Arial" w:hAnsi="Arial" w:cs="Arial"/>
          <w:sz w:val="24"/>
          <w:szCs w:val="24"/>
        </w:rPr>
        <w:lastRenderedPageBreak/>
        <w:t>de organismos reguladores y fiscalizadores</w:t>
      </w:r>
      <w:r>
        <w:rPr>
          <w:rFonts w:ascii="Arial" w:hAnsi="Arial" w:cs="Arial"/>
          <w:sz w:val="24"/>
          <w:szCs w:val="24"/>
        </w:rPr>
        <w:t xml:space="preserve"> y a las posibles s</w:t>
      </w:r>
      <w:r w:rsidRPr="00E87CE4">
        <w:rPr>
          <w:rFonts w:ascii="Arial" w:hAnsi="Arial" w:cs="Arial"/>
          <w:sz w:val="24"/>
          <w:szCs w:val="24"/>
        </w:rPr>
        <w:t>anciones por incumplimiento</w:t>
      </w:r>
      <w:r>
        <w:rPr>
          <w:rFonts w:ascii="Arial" w:hAnsi="Arial" w:cs="Arial"/>
          <w:sz w:val="24"/>
          <w:szCs w:val="24"/>
        </w:rPr>
        <w:t xml:space="preserve"> de estas normativas</w:t>
      </w:r>
    </w:p>
    <w:p w:rsidR="008F0360"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bCs/>
          <w:sz w:val="24"/>
          <w:szCs w:val="24"/>
        </w:rPr>
        <w:t>El importante destacar que a</w:t>
      </w:r>
      <w:r w:rsidRPr="00E87CE4">
        <w:rPr>
          <w:rFonts w:ascii="Arial" w:hAnsi="Arial" w:cs="Arial"/>
          <w:bCs/>
          <w:sz w:val="24"/>
          <w:szCs w:val="24"/>
        </w:rPr>
        <w:t xml:space="preserve">lgunas legislaciones </w:t>
      </w:r>
      <w:r w:rsidRPr="00E87CE4">
        <w:rPr>
          <w:rFonts w:ascii="Arial" w:hAnsi="Arial" w:cs="Arial"/>
          <w:sz w:val="24"/>
          <w:szCs w:val="24"/>
        </w:rPr>
        <w:t>se comprometen a impulsar estudios generales sobre la influencia de la televisión en el público infantil, así como</w:t>
      </w:r>
      <w:r>
        <w:rPr>
          <w:rFonts w:ascii="Arial" w:hAnsi="Arial" w:cs="Arial"/>
          <w:sz w:val="24"/>
          <w:szCs w:val="24"/>
        </w:rPr>
        <w:t xml:space="preserve"> en</w:t>
      </w:r>
      <w:r w:rsidRPr="00E87CE4">
        <w:rPr>
          <w:rFonts w:ascii="Arial" w:hAnsi="Arial" w:cs="Arial"/>
          <w:sz w:val="24"/>
          <w:szCs w:val="24"/>
        </w:rPr>
        <w:t xml:space="preserve"> la participación del público en el ejercicio de evaluación de calidad. </w:t>
      </w:r>
    </w:p>
    <w:p w:rsidR="008F0360"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La exploración teórica y empírica en nuestro país permitió identificar la ausencia de legislación vigente al respecto, lo que desde nuestro modesto punto de vista no significa que estemos en total desventaja, porque es ampliamente conocido que contrario a lo que sucede muchos países con legislaciones aparentemente avanzadas, poseen grandes fisuras en la materialización de las mismas.</w:t>
      </w:r>
    </w:p>
    <w:p w:rsidR="008F0360"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No obstante, la protección de los derechos ciudadanos se garantiza mediante la legalidad como punto de partida y este es un aspecto que precisa de atención.</w:t>
      </w:r>
    </w:p>
    <w:p w:rsidR="008F0360" w:rsidRDefault="008F0360" w:rsidP="008F0360">
      <w:pPr>
        <w:autoSpaceDE w:val="0"/>
        <w:autoSpaceDN w:val="0"/>
        <w:adjustRightInd w:val="0"/>
        <w:spacing w:after="120" w:line="240" w:lineRule="auto"/>
        <w:jc w:val="both"/>
        <w:rPr>
          <w:rFonts w:ascii="Arial" w:hAnsi="Arial" w:cs="Arial"/>
          <w:bCs/>
          <w:sz w:val="24"/>
          <w:szCs w:val="24"/>
        </w:rPr>
      </w:pPr>
      <w:r>
        <w:rPr>
          <w:rFonts w:ascii="Arial" w:hAnsi="Arial" w:cs="Arial"/>
          <w:bCs/>
          <w:sz w:val="24"/>
          <w:szCs w:val="24"/>
        </w:rPr>
        <w:t>Destacado intento, es la propuesta de regulaciones elaboradas desde el Canal Cubavisión en documento denominado Normas del trabajo con niños, niñas y adolescentes, por el que rigen su accionar a pesar de no poseer una aprobación oficial.</w:t>
      </w:r>
    </w:p>
    <w:p w:rsidR="008F0360" w:rsidRPr="00E87CE4" w:rsidRDefault="008F0360" w:rsidP="008F0360">
      <w:pPr>
        <w:autoSpaceDE w:val="0"/>
        <w:autoSpaceDN w:val="0"/>
        <w:adjustRightInd w:val="0"/>
        <w:spacing w:after="120" w:line="240" w:lineRule="auto"/>
        <w:jc w:val="both"/>
        <w:rPr>
          <w:rFonts w:ascii="Arial" w:hAnsi="Arial" w:cs="Arial"/>
          <w:bCs/>
          <w:sz w:val="24"/>
          <w:szCs w:val="24"/>
        </w:rPr>
      </w:pPr>
      <w:r>
        <w:rPr>
          <w:rFonts w:ascii="Arial" w:hAnsi="Arial" w:cs="Arial"/>
          <w:bCs/>
          <w:sz w:val="24"/>
          <w:szCs w:val="24"/>
        </w:rPr>
        <w:t xml:space="preserve">Mediante este documento también se establece </w:t>
      </w:r>
      <w:r w:rsidRPr="00E87CE4">
        <w:rPr>
          <w:rFonts w:ascii="Arial" w:hAnsi="Arial" w:cs="Arial"/>
          <w:sz w:val="24"/>
          <w:szCs w:val="24"/>
        </w:rPr>
        <w:t xml:space="preserve">una franja horaria y </w:t>
      </w:r>
      <w:r>
        <w:rPr>
          <w:rFonts w:ascii="Arial" w:hAnsi="Arial" w:cs="Arial"/>
          <w:sz w:val="24"/>
          <w:szCs w:val="24"/>
        </w:rPr>
        <w:t>se regulan</w:t>
      </w:r>
      <w:r w:rsidRPr="00E87CE4">
        <w:rPr>
          <w:rFonts w:ascii="Arial" w:hAnsi="Arial" w:cs="Arial"/>
          <w:sz w:val="24"/>
          <w:szCs w:val="24"/>
        </w:rPr>
        <w:t xml:space="preserve"> </w:t>
      </w:r>
      <w:r>
        <w:rPr>
          <w:rFonts w:ascii="Arial" w:hAnsi="Arial" w:cs="Arial"/>
          <w:sz w:val="24"/>
          <w:szCs w:val="24"/>
        </w:rPr>
        <w:t>los</w:t>
      </w:r>
      <w:r w:rsidRPr="00E87CE4">
        <w:rPr>
          <w:rFonts w:ascii="Arial" w:hAnsi="Arial" w:cs="Arial"/>
          <w:sz w:val="24"/>
          <w:szCs w:val="24"/>
        </w:rPr>
        <w:t xml:space="preserve"> contenidos</w:t>
      </w:r>
      <w:r>
        <w:rPr>
          <w:rFonts w:ascii="Arial" w:hAnsi="Arial" w:cs="Arial"/>
          <w:sz w:val="24"/>
          <w:szCs w:val="24"/>
        </w:rPr>
        <w:t xml:space="preserve"> audiovisuales</w:t>
      </w:r>
      <w:r w:rsidRPr="00E87CE4">
        <w:rPr>
          <w:rFonts w:ascii="Arial" w:hAnsi="Arial" w:cs="Arial"/>
          <w:sz w:val="24"/>
          <w:szCs w:val="24"/>
        </w:rPr>
        <w:t xml:space="preserve">, </w:t>
      </w:r>
      <w:r>
        <w:rPr>
          <w:rFonts w:ascii="Arial" w:hAnsi="Arial" w:cs="Arial"/>
          <w:sz w:val="24"/>
          <w:szCs w:val="24"/>
        </w:rPr>
        <w:t xml:space="preserve">pero adquiere un valor especial sobre todo porque propone  acciones formativas, de capacitación y control con los creadores-productores de materiales audiovisuales para la infancia. </w:t>
      </w:r>
    </w:p>
    <w:p w:rsidR="008F0360" w:rsidRPr="00E87CE4" w:rsidRDefault="008F0360" w:rsidP="008F0360">
      <w:pPr>
        <w:autoSpaceDE w:val="0"/>
        <w:autoSpaceDN w:val="0"/>
        <w:adjustRightInd w:val="0"/>
        <w:spacing w:after="120" w:line="240" w:lineRule="auto"/>
        <w:jc w:val="both"/>
        <w:rPr>
          <w:rFonts w:ascii="Arial" w:hAnsi="Arial" w:cs="Arial"/>
          <w:sz w:val="24"/>
          <w:szCs w:val="24"/>
        </w:rPr>
      </w:pPr>
      <w:r w:rsidRPr="00E87CE4">
        <w:rPr>
          <w:rFonts w:ascii="Arial" w:hAnsi="Arial" w:cs="Arial"/>
          <w:sz w:val="24"/>
          <w:szCs w:val="24"/>
        </w:rPr>
        <w:t xml:space="preserve">Del mismo modo ocurre con la Proyección temática en la Programación infantil y juvenil del canal Cubavisión que establece los contenidos prioritarios para un año, </w:t>
      </w:r>
      <w:r>
        <w:rPr>
          <w:rFonts w:ascii="Arial" w:hAnsi="Arial" w:cs="Arial"/>
          <w:sz w:val="24"/>
          <w:szCs w:val="24"/>
        </w:rPr>
        <w:t xml:space="preserve">cuestión </w:t>
      </w:r>
      <w:r w:rsidRPr="00E87CE4">
        <w:rPr>
          <w:rFonts w:ascii="Arial" w:hAnsi="Arial" w:cs="Arial"/>
          <w:sz w:val="24"/>
          <w:szCs w:val="24"/>
        </w:rPr>
        <w:t xml:space="preserve">no </w:t>
      </w:r>
      <w:r>
        <w:rPr>
          <w:rFonts w:ascii="Arial" w:hAnsi="Arial" w:cs="Arial"/>
          <w:sz w:val="24"/>
          <w:szCs w:val="24"/>
        </w:rPr>
        <w:t>identificada</w:t>
      </w:r>
      <w:r w:rsidRPr="00E87CE4">
        <w:rPr>
          <w:rFonts w:ascii="Arial" w:hAnsi="Arial" w:cs="Arial"/>
          <w:sz w:val="24"/>
          <w:szCs w:val="24"/>
        </w:rPr>
        <w:t xml:space="preserve"> en otros documentos analizados y pertinentes </w:t>
      </w:r>
      <w:r>
        <w:rPr>
          <w:rFonts w:ascii="Arial" w:hAnsi="Arial" w:cs="Arial"/>
          <w:sz w:val="24"/>
          <w:szCs w:val="24"/>
        </w:rPr>
        <w:t>para</w:t>
      </w:r>
      <w:r w:rsidRPr="00E87CE4">
        <w:rPr>
          <w:rFonts w:ascii="Arial" w:hAnsi="Arial" w:cs="Arial"/>
          <w:sz w:val="24"/>
          <w:szCs w:val="24"/>
        </w:rPr>
        <w:t xml:space="preserve"> los propósitos de </w:t>
      </w:r>
      <w:r>
        <w:rPr>
          <w:rFonts w:ascii="Arial" w:hAnsi="Arial" w:cs="Arial"/>
          <w:sz w:val="24"/>
          <w:szCs w:val="24"/>
        </w:rPr>
        <w:t>nuestro</w:t>
      </w:r>
      <w:r w:rsidRPr="00E87CE4">
        <w:rPr>
          <w:rFonts w:ascii="Arial" w:hAnsi="Arial" w:cs="Arial"/>
          <w:sz w:val="24"/>
          <w:szCs w:val="24"/>
        </w:rPr>
        <w:t xml:space="preserve"> proyecto.</w:t>
      </w:r>
    </w:p>
    <w:p w:rsidR="008F0360" w:rsidRDefault="008F0360" w:rsidP="008F0360">
      <w:pPr>
        <w:pStyle w:val="NormalWeb"/>
        <w:spacing w:before="0" w:beforeAutospacing="0" w:after="120" w:afterAutospacing="0"/>
        <w:jc w:val="both"/>
        <w:rPr>
          <w:rFonts w:ascii="Arial" w:hAnsi="Arial" w:cs="Arial"/>
        </w:rPr>
      </w:pPr>
      <w:r w:rsidRPr="00E87CE4">
        <w:rPr>
          <w:rFonts w:ascii="Arial" w:hAnsi="Arial" w:cs="Arial"/>
        </w:rPr>
        <w:t>La creación del Ministerio de Inf</w:t>
      </w:r>
      <w:r>
        <w:rPr>
          <w:rFonts w:ascii="Arial" w:hAnsi="Arial" w:cs="Arial"/>
        </w:rPr>
        <w:t xml:space="preserve">ormación y Comunicación Social </w:t>
      </w:r>
      <w:r w:rsidRPr="00E87CE4">
        <w:rPr>
          <w:rFonts w:ascii="Arial" w:hAnsi="Arial" w:cs="Arial"/>
        </w:rPr>
        <w:t xml:space="preserve">que entre sus funciones </w:t>
      </w:r>
      <w:r>
        <w:rPr>
          <w:rFonts w:ascii="Arial" w:hAnsi="Arial" w:cs="Arial"/>
        </w:rPr>
        <w:t>específicas tiene determinadas la dirección metodológica de toda la comunicación y el control del cumplimiento de la política del país para los medios, será sin dudas, un impulso en esta dirección, porque también se plantea la ejecución de análisis de las tendencias, contenidos e impactos de las principales acciones de comunicación en espacios físicos y digitales.</w:t>
      </w:r>
    </w:p>
    <w:p w:rsidR="008F0360" w:rsidRDefault="008F0360" w:rsidP="008F0360">
      <w:pPr>
        <w:autoSpaceDE w:val="0"/>
        <w:autoSpaceDN w:val="0"/>
        <w:adjustRightInd w:val="0"/>
        <w:spacing w:after="120" w:line="240" w:lineRule="auto"/>
        <w:jc w:val="both"/>
        <w:rPr>
          <w:rFonts w:ascii="Arial" w:hAnsi="Arial" w:cs="Arial"/>
          <w:sz w:val="24"/>
          <w:szCs w:val="24"/>
        </w:rPr>
      </w:pPr>
      <w:r>
        <w:rPr>
          <w:rFonts w:ascii="Arial" w:hAnsi="Arial" w:cs="Arial"/>
          <w:sz w:val="24"/>
          <w:szCs w:val="24"/>
        </w:rPr>
        <w:t>En sentido general</w:t>
      </w:r>
      <w:r w:rsidRPr="009768DF">
        <w:rPr>
          <w:rFonts w:ascii="Arial" w:hAnsi="Arial" w:cs="Arial"/>
          <w:sz w:val="24"/>
          <w:szCs w:val="24"/>
        </w:rPr>
        <w:t xml:space="preserve"> las regulaciones analizadas, adolecen del tratamiento explícito </w:t>
      </w:r>
      <w:r>
        <w:rPr>
          <w:rFonts w:ascii="Arial" w:hAnsi="Arial" w:cs="Arial"/>
          <w:sz w:val="24"/>
          <w:szCs w:val="24"/>
        </w:rPr>
        <w:t xml:space="preserve">y rechazo </w:t>
      </w:r>
      <w:r w:rsidRPr="009768DF">
        <w:rPr>
          <w:rFonts w:ascii="Arial" w:hAnsi="Arial" w:cs="Arial"/>
          <w:sz w:val="24"/>
          <w:szCs w:val="24"/>
        </w:rPr>
        <w:t xml:space="preserve">a contenidos </w:t>
      </w:r>
      <w:r>
        <w:rPr>
          <w:rFonts w:ascii="Arial" w:hAnsi="Arial" w:cs="Arial"/>
          <w:sz w:val="24"/>
          <w:szCs w:val="24"/>
        </w:rPr>
        <w:t>o</w:t>
      </w:r>
      <w:r w:rsidRPr="009768DF">
        <w:rPr>
          <w:rFonts w:ascii="Arial" w:hAnsi="Arial" w:cs="Arial"/>
          <w:sz w:val="24"/>
          <w:szCs w:val="24"/>
        </w:rPr>
        <w:t xml:space="preserve"> temas que han estado marcando a nuestra</w:t>
      </w:r>
      <w:r>
        <w:rPr>
          <w:rFonts w:ascii="Arial" w:hAnsi="Arial" w:cs="Arial"/>
          <w:sz w:val="24"/>
          <w:szCs w:val="24"/>
        </w:rPr>
        <w:t>s</w:t>
      </w:r>
      <w:r w:rsidRPr="009768DF">
        <w:rPr>
          <w:rFonts w:ascii="Arial" w:hAnsi="Arial" w:cs="Arial"/>
          <w:sz w:val="24"/>
          <w:szCs w:val="24"/>
        </w:rPr>
        <w:t xml:space="preserve"> sociedad</w:t>
      </w:r>
      <w:r>
        <w:rPr>
          <w:rFonts w:ascii="Arial" w:hAnsi="Arial" w:cs="Arial"/>
          <w:sz w:val="24"/>
          <w:szCs w:val="24"/>
        </w:rPr>
        <w:t>es</w:t>
      </w:r>
      <w:r w:rsidRPr="009768DF">
        <w:rPr>
          <w:rFonts w:ascii="Arial" w:hAnsi="Arial" w:cs="Arial"/>
          <w:sz w:val="24"/>
          <w:szCs w:val="24"/>
        </w:rPr>
        <w:t xml:space="preserve"> en los últimos tiempos</w:t>
      </w:r>
      <w:r>
        <w:rPr>
          <w:rFonts w:ascii="Arial" w:hAnsi="Arial" w:cs="Arial"/>
          <w:sz w:val="24"/>
          <w:szCs w:val="24"/>
        </w:rPr>
        <w:t xml:space="preserve"> (</w:t>
      </w:r>
      <w:r w:rsidRPr="009768DF">
        <w:rPr>
          <w:rFonts w:ascii="Arial" w:hAnsi="Arial" w:cs="Arial"/>
          <w:sz w:val="24"/>
          <w:szCs w:val="24"/>
        </w:rPr>
        <w:t xml:space="preserve">adicciones como el tabaquismo y el alcoholismo, la bulimia/anorexia </w:t>
      </w:r>
      <w:r>
        <w:rPr>
          <w:rFonts w:ascii="Arial" w:hAnsi="Arial" w:cs="Arial"/>
          <w:sz w:val="24"/>
          <w:szCs w:val="24"/>
        </w:rPr>
        <w:t xml:space="preserve">o al </w:t>
      </w:r>
      <w:proofErr w:type="spellStart"/>
      <w:r>
        <w:rPr>
          <w:rFonts w:ascii="Arial" w:hAnsi="Arial" w:cs="Arial"/>
          <w:sz w:val="24"/>
          <w:szCs w:val="24"/>
        </w:rPr>
        <w:t>bulling</w:t>
      </w:r>
      <w:proofErr w:type="spellEnd"/>
      <w:r>
        <w:rPr>
          <w:rFonts w:ascii="Arial" w:hAnsi="Arial" w:cs="Arial"/>
          <w:sz w:val="24"/>
          <w:szCs w:val="24"/>
        </w:rPr>
        <w:t>) relacionados con la supervivencia y protección de la salud, que es condición para el desarrollo.</w:t>
      </w:r>
    </w:p>
    <w:p w:rsidR="008F0360" w:rsidRPr="00393A69" w:rsidRDefault="008F0360" w:rsidP="008F0360">
      <w:pPr>
        <w:autoSpaceDE w:val="0"/>
        <w:autoSpaceDN w:val="0"/>
        <w:adjustRightInd w:val="0"/>
        <w:spacing w:after="120" w:line="240" w:lineRule="auto"/>
        <w:jc w:val="both"/>
        <w:rPr>
          <w:rFonts w:ascii="Arial" w:hAnsi="Arial" w:cs="Arial"/>
          <w:sz w:val="24"/>
          <w:szCs w:val="24"/>
        </w:rPr>
      </w:pPr>
      <w:r w:rsidRPr="00393A69">
        <w:rPr>
          <w:rFonts w:ascii="Arial" w:hAnsi="Arial" w:cs="Arial"/>
          <w:sz w:val="24"/>
          <w:szCs w:val="24"/>
        </w:rPr>
        <w:t xml:space="preserve">Sobre la salud, específicamente, existe consenso en que </w:t>
      </w:r>
      <w:r>
        <w:rPr>
          <w:rFonts w:ascii="Arial" w:hAnsi="Arial" w:cs="Arial"/>
          <w:sz w:val="24"/>
          <w:szCs w:val="24"/>
        </w:rPr>
        <w:t>una utilización indiscriminada</w:t>
      </w:r>
      <w:r w:rsidRPr="00393A69">
        <w:rPr>
          <w:rFonts w:ascii="Arial" w:hAnsi="Arial" w:cs="Arial"/>
          <w:sz w:val="24"/>
          <w:szCs w:val="24"/>
        </w:rPr>
        <w:t xml:space="preserve"> influye negativamente </w:t>
      </w:r>
      <w:r>
        <w:rPr>
          <w:rFonts w:ascii="Arial" w:hAnsi="Arial" w:cs="Arial"/>
          <w:sz w:val="24"/>
          <w:szCs w:val="24"/>
        </w:rPr>
        <w:t>en aspectos como la visión, la postura, la concentración de la atención, el desarrollo motor y la actividad física, la socialización y el sueño, por lo que no sólo la legislación referida los medios debe incluir en su contenido aspectos encaminados a esta protección, sino también otros, como el código de familias, la ley de educación o el código de la niñez, cuya interpretación debe propender en idéntica dirección.</w:t>
      </w:r>
    </w:p>
    <w:p w:rsidR="008F0360" w:rsidRPr="000A0AAC" w:rsidRDefault="008F0360" w:rsidP="008F0360">
      <w:pPr>
        <w:spacing w:after="120" w:line="240" w:lineRule="auto"/>
        <w:jc w:val="both"/>
        <w:rPr>
          <w:rFonts w:ascii="Arial" w:hAnsi="Arial" w:cs="Arial"/>
          <w:sz w:val="24"/>
          <w:szCs w:val="24"/>
        </w:rPr>
      </w:pPr>
      <w:r>
        <w:rPr>
          <w:rFonts w:ascii="Arial" w:eastAsia="Times New Roman" w:hAnsi="Arial" w:cs="Arial"/>
          <w:sz w:val="24"/>
          <w:szCs w:val="24"/>
          <w:lang w:eastAsia="es-MX"/>
        </w:rPr>
        <w:t xml:space="preserve">Dada la ausencia de orientaciones formales al respecto, el proyecto continuará realizando una contextualización </w:t>
      </w:r>
      <w:r w:rsidRPr="000A0AAC">
        <w:rPr>
          <w:rFonts w:ascii="Arial" w:hAnsi="Arial" w:cs="Arial"/>
          <w:sz w:val="24"/>
          <w:szCs w:val="24"/>
        </w:rPr>
        <w:t xml:space="preserve">de los resultados del proyecto de investigación “La informática educativa en la edad preescolar” que aportó requisitos higiénicos y ergonómicos, para el cuidado y protección de la salud de los niños y niñas </w:t>
      </w:r>
      <w:r w:rsidRPr="000A0AAC">
        <w:rPr>
          <w:rFonts w:ascii="Arial" w:hAnsi="Arial" w:cs="Arial"/>
          <w:sz w:val="24"/>
          <w:szCs w:val="24"/>
        </w:rPr>
        <w:lastRenderedPageBreak/>
        <w:t xml:space="preserve">desde sus primeros años de vida, algunos de los requisitos fundamentales, entre ellos, los relacionados con </w:t>
      </w:r>
    </w:p>
    <w:p w:rsidR="008F0360" w:rsidRPr="000A0AAC" w:rsidRDefault="008F0360" w:rsidP="008F0360">
      <w:pPr>
        <w:pStyle w:val="Prrafodelista"/>
        <w:numPr>
          <w:ilvl w:val="0"/>
          <w:numId w:val="17"/>
        </w:numPr>
        <w:tabs>
          <w:tab w:val="left" w:pos="284"/>
        </w:tabs>
        <w:spacing w:after="120" w:line="240" w:lineRule="auto"/>
        <w:jc w:val="both"/>
        <w:rPr>
          <w:rFonts w:ascii="Arial" w:hAnsi="Arial" w:cs="Arial"/>
          <w:sz w:val="24"/>
          <w:szCs w:val="24"/>
        </w:rPr>
      </w:pPr>
      <w:r w:rsidRPr="000A0AAC">
        <w:rPr>
          <w:rFonts w:ascii="Arial" w:hAnsi="Arial" w:cs="Arial"/>
          <w:sz w:val="24"/>
          <w:szCs w:val="24"/>
        </w:rPr>
        <w:t xml:space="preserve">La altura de ubicación de los dispositivos. </w:t>
      </w:r>
    </w:p>
    <w:p w:rsidR="008F0360" w:rsidRPr="000A0AAC" w:rsidRDefault="008F0360" w:rsidP="008F0360">
      <w:pPr>
        <w:pStyle w:val="Prrafodelista"/>
        <w:numPr>
          <w:ilvl w:val="0"/>
          <w:numId w:val="17"/>
        </w:numPr>
        <w:tabs>
          <w:tab w:val="left" w:pos="284"/>
        </w:tabs>
        <w:spacing w:after="120" w:line="240" w:lineRule="auto"/>
        <w:jc w:val="both"/>
        <w:rPr>
          <w:rFonts w:ascii="Arial" w:hAnsi="Arial" w:cs="Arial"/>
          <w:sz w:val="24"/>
          <w:szCs w:val="24"/>
        </w:rPr>
      </w:pPr>
      <w:r w:rsidRPr="000A0AAC">
        <w:rPr>
          <w:rFonts w:ascii="Arial" w:hAnsi="Arial" w:cs="Arial"/>
          <w:sz w:val="24"/>
          <w:szCs w:val="24"/>
        </w:rPr>
        <w:t xml:space="preserve">La distancia mínima y máxima del receptor, determinada por el tamaño del mismo. </w:t>
      </w:r>
    </w:p>
    <w:p w:rsidR="008F0360" w:rsidRPr="000A0AAC" w:rsidRDefault="008F0360" w:rsidP="008F0360">
      <w:pPr>
        <w:pStyle w:val="Prrafodelista"/>
        <w:numPr>
          <w:ilvl w:val="0"/>
          <w:numId w:val="17"/>
        </w:numPr>
        <w:tabs>
          <w:tab w:val="left" w:pos="284"/>
        </w:tabs>
        <w:spacing w:after="120" w:line="240" w:lineRule="auto"/>
        <w:jc w:val="both"/>
        <w:rPr>
          <w:rFonts w:ascii="Arial" w:hAnsi="Arial" w:cs="Arial"/>
          <w:sz w:val="24"/>
          <w:szCs w:val="24"/>
        </w:rPr>
      </w:pPr>
      <w:r w:rsidRPr="000A0AAC">
        <w:rPr>
          <w:rFonts w:ascii="Arial" w:hAnsi="Arial" w:cs="Arial"/>
          <w:sz w:val="24"/>
          <w:szCs w:val="24"/>
        </w:rPr>
        <w:t xml:space="preserve">El máximo de decibeles admisible para los sonido </w:t>
      </w:r>
    </w:p>
    <w:p w:rsidR="008F0360" w:rsidRPr="000A0AAC" w:rsidRDefault="008F0360" w:rsidP="008F0360">
      <w:pPr>
        <w:pStyle w:val="Prrafodelista"/>
        <w:numPr>
          <w:ilvl w:val="0"/>
          <w:numId w:val="17"/>
        </w:numPr>
        <w:tabs>
          <w:tab w:val="left" w:pos="284"/>
        </w:tabs>
        <w:spacing w:after="120" w:line="240" w:lineRule="auto"/>
        <w:jc w:val="both"/>
        <w:rPr>
          <w:rFonts w:ascii="Arial" w:hAnsi="Arial" w:cs="Arial"/>
          <w:sz w:val="24"/>
          <w:szCs w:val="24"/>
        </w:rPr>
      </w:pPr>
      <w:r w:rsidRPr="000A0AAC">
        <w:rPr>
          <w:rFonts w:ascii="Arial" w:hAnsi="Arial" w:cs="Arial"/>
          <w:sz w:val="24"/>
          <w:szCs w:val="24"/>
        </w:rPr>
        <w:t xml:space="preserve">El volumen, tono, contraste y brillo de la emisión </w:t>
      </w:r>
    </w:p>
    <w:p w:rsidR="008F0360" w:rsidRPr="000A0AAC" w:rsidRDefault="008F0360" w:rsidP="008F0360">
      <w:pPr>
        <w:pStyle w:val="Prrafodelista"/>
        <w:numPr>
          <w:ilvl w:val="0"/>
          <w:numId w:val="17"/>
        </w:numPr>
        <w:tabs>
          <w:tab w:val="left" w:pos="284"/>
        </w:tabs>
        <w:spacing w:after="120" w:line="240" w:lineRule="auto"/>
        <w:jc w:val="both"/>
        <w:rPr>
          <w:rFonts w:ascii="Arial" w:hAnsi="Arial" w:cs="Arial"/>
          <w:sz w:val="24"/>
          <w:szCs w:val="24"/>
        </w:rPr>
      </w:pPr>
      <w:r w:rsidRPr="000A0AAC">
        <w:rPr>
          <w:rFonts w:ascii="Arial" w:hAnsi="Arial" w:cs="Arial"/>
          <w:sz w:val="24"/>
          <w:szCs w:val="24"/>
        </w:rPr>
        <w:t xml:space="preserve">La iluminación adecuada en cada caso, que no perjudique la visión. </w:t>
      </w:r>
    </w:p>
    <w:p w:rsidR="008F0360" w:rsidRPr="000A0AAC" w:rsidRDefault="008F0360" w:rsidP="008F0360">
      <w:pPr>
        <w:pStyle w:val="Prrafodelista"/>
        <w:numPr>
          <w:ilvl w:val="0"/>
          <w:numId w:val="17"/>
        </w:numPr>
        <w:tabs>
          <w:tab w:val="left" w:pos="284"/>
        </w:tabs>
        <w:spacing w:after="120" w:line="240" w:lineRule="auto"/>
        <w:jc w:val="both"/>
        <w:rPr>
          <w:rFonts w:ascii="Arial" w:eastAsia="Times New Roman" w:hAnsi="Arial" w:cs="Arial"/>
          <w:sz w:val="24"/>
          <w:szCs w:val="24"/>
          <w:lang w:eastAsia="es-MX"/>
        </w:rPr>
      </w:pPr>
      <w:r w:rsidRPr="000A0AAC">
        <w:rPr>
          <w:rFonts w:ascii="Arial" w:hAnsi="Arial" w:cs="Arial"/>
          <w:sz w:val="24"/>
          <w:szCs w:val="24"/>
        </w:rPr>
        <w:t xml:space="preserve">El tiempo de duración de los programas de acuerdo </w:t>
      </w:r>
      <w:r>
        <w:rPr>
          <w:rFonts w:ascii="Arial" w:hAnsi="Arial" w:cs="Arial"/>
          <w:sz w:val="24"/>
          <w:szCs w:val="24"/>
        </w:rPr>
        <w:t>con las características psicológica</w:t>
      </w:r>
      <w:r w:rsidRPr="000A0AAC">
        <w:rPr>
          <w:rFonts w:ascii="Arial" w:hAnsi="Arial" w:cs="Arial"/>
          <w:sz w:val="24"/>
          <w:szCs w:val="24"/>
        </w:rPr>
        <w:t xml:space="preserve">s </w:t>
      </w:r>
      <w:r>
        <w:rPr>
          <w:rFonts w:ascii="Arial" w:hAnsi="Arial" w:cs="Arial"/>
          <w:sz w:val="24"/>
          <w:szCs w:val="24"/>
        </w:rPr>
        <w:t>de</w:t>
      </w:r>
      <w:r w:rsidRPr="000A0AAC">
        <w:rPr>
          <w:rFonts w:ascii="Arial" w:hAnsi="Arial" w:cs="Arial"/>
          <w:sz w:val="24"/>
          <w:szCs w:val="24"/>
        </w:rPr>
        <w:t xml:space="preserve"> la </w:t>
      </w:r>
      <w:r>
        <w:rPr>
          <w:rFonts w:ascii="Arial" w:hAnsi="Arial" w:cs="Arial"/>
          <w:sz w:val="24"/>
          <w:szCs w:val="24"/>
        </w:rPr>
        <w:t>edad (</w:t>
      </w:r>
      <w:r w:rsidRPr="000A0AAC">
        <w:rPr>
          <w:rFonts w:ascii="Arial" w:hAnsi="Arial" w:cs="Arial"/>
          <w:sz w:val="24"/>
          <w:szCs w:val="24"/>
        </w:rPr>
        <w:t xml:space="preserve">percepción, </w:t>
      </w:r>
      <w:r>
        <w:rPr>
          <w:rFonts w:ascii="Arial" w:hAnsi="Arial" w:cs="Arial"/>
          <w:sz w:val="24"/>
          <w:szCs w:val="24"/>
        </w:rPr>
        <w:t>memoria y atención de los niños).</w:t>
      </w:r>
    </w:p>
    <w:p w:rsidR="000A5BA0" w:rsidRPr="00B95DFF" w:rsidRDefault="000A5BA0" w:rsidP="000A5BA0">
      <w:pPr>
        <w:tabs>
          <w:tab w:val="left" w:pos="284"/>
        </w:tabs>
        <w:spacing w:before="120" w:after="120"/>
        <w:jc w:val="both"/>
        <w:rPr>
          <w:sz w:val="24"/>
          <w:szCs w:val="24"/>
        </w:rPr>
      </w:pPr>
    </w:p>
    <w:p w:rsidR="000A5BA0" w:rsidRPr="00393A69" w:rsidRDefault="000A5BA0" w:rsidP="000A5BA0">
      <w:pPr>
        <w:pStyle w:val="Prrafodelista"/>
        <w:numPr>
          <w:ilvl w:val="0"/>
          <w:numId w:val="19"/>
        </w:numPr>
        <w:spacing w:after="120" w:line="240" w:lineRule="auto"/>
        <w:rPr>
          <w:rFonts w:ascii="Arial" w:eastAsia="Times New Roman" w:hAnsi="Arial" w:cs="Arial"/>
          <w:b/>
          <w:sz w:val="24"/>
          <w:szCs w:val="24"/>
          <w:lang w:eastAsia="es-ES"/>
        </w:rPr>
      </w:pPr>
      <w:r w:rsidRPr="00393A69">
        <w:rPr>
          <w:rFonts w:ascii="Arial" w:eastAsia="Times New Roman" w:hAnsi="Arial" w:cs="Arial"/>
          <w:b/>
          <w:sz w:val="24"/>
          <w:szCs w:val="24"/>
          <w:lang w:eastAsia="es-ES"/>
        </w:rPr>
        <w:t>DIMENSIÓN METODOLÓGICA</w:t>
      </w:r>
    </w:p>
    <w:p w:rsidR="000A5BA0" w:rsidRPr="00393A69" w:rsidRDefault="000A5BA0" w:rsidP="000A5BA0">
      <w:pPr>
        <w:spacing w:after="120" w:line="240" w:lineRule="auto"/>
        <w:rPr>
          <w:rFonts w:ascii="Arial" w:eastAsia="Times New Roman" w:hAnsi="Arial" w:cs="Arial"/>
          <w:b/>
          <w:sz w:val="24"/>
          <w:szCs w:val="24"/>
          <w:lang w:eastAsia="es-ES"/>
        </w:rPr>
      </w:pPr>
    </w:p>
    <w:p w:rsidR="000A5BA0" w:rsidRDefault="000A5BA0" w:rsidP="000A5BA0">
      <w:pPr>
        <w:pStyle w:val="NormalWeb"/>
        <w:spacing w:before="0" w:beforeAutospacing="0" w:after="120" w:afterAutospacing="0"/>
        <w:jc w:val="both"/>
        <w:rPr>
          <w:rFonts w:ascii="Arial" w:hAnsi="Arial" w:cs="Arial"/>
        </w:rPr>
      </w:pPr>
      <w:r w:rsidRPr="00393A69">
        <w:rPr>
          <w:rFonts w:ascii="Arial" w:hAnsi="Arial" w:cs="Arial"/>
        </w:rPr>
        <w:t>Es una ventaja contar con una</w:t>
      </w:r>
      <w:r>
        <w:rPr>
          <w:rFonts w:ascii="Arial" w:hAnsi="Arial" w:cs="Arial"/>
        </w:rPr>
        <w:t xml:space="preserve"> </w:t>
      </w:r>
      <w:r w:rsidRPr="00393A69">
        <w:rPr>
          <w:rFonts w:ascii="Arial" w:hAnsi="Arial" w:cs="Arial"/>
        </w:rPr>
        <w:t>teoría ya desarrollada que podamos emplear como referente</w:t>
      </w:r>
      <w:r>
        <w:rPr>
          <w:rFonts w:ascii="Arial" w:hAnsi="Arial" w:cs="Arial"/>
        </w:rPr>
        <w:t xml:space="preserve"> metodológico general</w:t>
      </w:r>
      <w:r w:rsidRPr="00393A69">
        <w:rPr>
          <w:rFonts w:ascii="Arial" w:hAnsi="Arial" w:cs="Arial"/>
        </w:rPr>
        <w:t>, no solo por una cuestión de seguridad</w:t>
      </w:r>
      <w:r>
        <w:rPr>
          <w:rFonts w:ascii="Arial" w:hAnsi="Arial" w:cs="Arial"/>
        </w:rPr>
        <w:t xml:space="preserve"> en la investigación</w:t>
      </w:r>
      <w:r w:rsidRPr="00393A69">
        <w:rPr>
          <w:rFonts w:ascii="Arial" w:hAnsi="Arial" w:cs="Arial"/>
        </w:rPr>
        <w:t>, sino también porque facilita contrastar los</w:t>
      </w:r>
      <w:r>
        <w:rPr>
          <w:rFonts w:ascii="Arial" w:hAnsi="Arial" w:cs="Arial"/>
        </w:rPr>
        <w:t xml:space="preserve"> </w:t>
      </w:r>
      <w:r w:rsidRPr="00393A69">
        <w:rPr>
          <w:rFonts w:ascii="Arial" w:hAnsi="Arial" w:cs="Arial"/>
        </w:rPr>
        <w:t xml:space="preserve">resultados. </w:t>
      </w:r>
    </w:p>
    <w:p w:rsidR="000A5BA0" w:rsidRDefault="000A5BA0" w:rsidP="000A5BA0">
      <w:pPr>
        <w:pStyle w:val="NormalWeb"/>
        <w:spacing w:before="0" w:beforeAutospacing="0" w:after="120" w:afterAutospacing="0"/>
        <w:jc w:val="both"/>
        <w:rPr>
          <w:rFonts w:ascii="Arial" w:hAnsi="Arial" w:cs="Arial"/>
        </w:rPr>
      </w:pPr>
      <w:r w:rsidRPr="00393A69">
        <w:rPr>
          <w:rFonts w:ascii="Arial" w:hAnsi="Arial" w:cs="Arial"/>
        </w:rPr>
        <w:t>Gallego (2018)</w:t>
      </w:r>
      <w:r>
        <w:rPr>
          <w:rFonts w:ascii="Arial" w:hAnsi="Arial" w:cs="Arial"/>
        </w:rPr>
        <w:t xml:space="preserve"> alerta sin embargo, que</w:t>
      </w:r>
      <w:r w:rsidRPr="00393A69">
        <w:rPr>
          <w:rFonts w:ascii="Arial" w:hAnsi="Arial" w:cs="Arial"/>
        </w:rPr>
        <w:t xml:space="preserve"> hay tres peligros que </w:t>
      </w:r>
      <w:r>
        <w:rPr>
          <w:rFonts w:ascii="Arial" w:hAnsi="Arial" w:cs="Arial"/>
        </w:rPr>
        <w:t xml:space="preserve">en estos casos debemos vigilar, relacionados con que </w:t>
      </w:r>
      <w:r w:rsidRPr="00393A69">
        <w:rPr>
          <w:rFonts w:ascii="Arial" w:hAnsi="Arial" w:cs="Arial"/>
        </w:rPr>
        <w:t>el objeto que asumimos esté tan estudiado y desarrollado que no sea</w:t>
      </w:r>
      <w:r>
        <w:rPr>
          <w:rFonts w:ascii="Arial" w:hAnsi="Arial" w:cs="Arial"/>
        </w:rPr>
        <w:t xml:space="preserve"> </w:t>
      </w:r>
      <w:r w:rsidRPr="00393A69">
        <w:rPr>
          <w:rFonts w:ascii="Arial" w:hAnsi="Arial" w:cs="Arial"/>
        </w:rPr>
        <w:t>necesario volver sobre é</w:t>
      </w:r>
      <w:r>
        <w:rPr>
          <w:rFonts w:ascii="Arial" w:hAnsi="Arial" w:cs="Arial"/>
        </w:rPr>
        <w:t xml:space="preserve">l; que la exportación </w:t>
      </w:r>
      <w:r w:rsidRPr="00393A69">
        <w:rPr>
          <w:rFonts w:ascii="Arial" w:hAnsi="Arial" w:cs="Arial"/>
        </w:rPr>
        <w:t>de la teoría a contextos sociopolíticos y culturales diferentes a aquellos en que se creó afecte</w:t>
      </w:r>
      <w:r>
        <w:rPr>
          <w:rFonts w:ascii="Arial" w:hAnsi="Arial" w:cs="Arial"/>
        </w:rPr>
        <w:t xml:space="preserve"> su</w:t>
      </w:r>
      <w:r w:rsidRPr="00393A69">
        <w:rPr>
          <w:rFonts w:ascii="Arial" w:hAnsi="Arial" w:cs="Arial"/>
        </w:rPr>
        <w:t xml:space="preserve"> capacidad explicativa; y que al asumir de manera exacta </w:t>
      </w:r>
      <w:r>
        <w:rPr>
          <w:rFonts w:ascii="Arial" w:hAnsi="Arial" w:cs="Arial"/>
        </w:rPr>
        <w:t>dicha teoría, no solo nos beneficie</w:t>
      </w:r>
      <w:r w:rsidRPr="00393A69">
        <w:rPr>
          <w:rFonts w:ascii="Arial" w:hAnsi="Arial" w:cs="Arial"/>
        </w:rPr>
        <w:t xml:space="preserve">mos de sus virtudes, </w:t>
      </w:r>
      <w:r>
        <w:rPr>
          <w:rFonts w:ascii="Arial" w:hAnsi="Arial" w:cs="Arial"/>
        </w:rPr>
        <w:t xml:space="preserve">sino que </w:t>
      </w:r>
      <w:r>
        <w:rPr>
          <w:rFonts w:ascii="Arial" w:hAnsi="Arial" w:cs="Arial"/>
        </w:rPr>
        <w:br/>
        <w:t>también arrastre</w:t>
      </w:r>
      <w:r w:rsidRPr="00393A69">
        <w:rPr>
          <w:rFonts w:ascii="Arial" w:hAnsi="Arial" w:cs="Arial"/>
        </w:rPr>
        <w:t xml:space="preserve">mos sus límites y limitaciones. </w:t>
      </w:r>
    </w:p>
    <w:p w:rsidR="000A5BA0" w:rsidRPr="00A63679" w:rsidRDefault="000A5BA0" w:rsidP="000A5BA0">
      <w:pPr>
        <w:spacing w:after="120" w:line="240" w:lineRule="auto"/>
        <w:jc w:val="both"/>
        <w:rPr>
          <w:rFonts w:ascii="Arial" w:eastAsia="Times New Roman" w:hAnsi="Arial" w:cs="Arial"/>
          <w:sz w:val="24"/>
          <w:szCs w:val="24"/>
          <w:lang w:eastAsia="es-ES"/>
        </w:rPr>
      </w:pPr>
      <w:r w:rsidRPr="00A63679">
        <w:rPr>
          <w:rFonts w:ascii="Arial" w:eastAsia="Times New Roman" w:hAnsi="Arial" w:cs="Arial"/>
          <w:sz w:val="24"/>
          <w:szCs w:val="24"/>
          <w:lang w:eastAsia="es-ES"/>
        </w:rPr>
        <w:t xml:space="preserve">En el caso particular que nos ocupa decidimos correr tales riesgos porque como hemos planteado, son los estudios del Centro de Investigaciones Culturales Juan </w:t>
      </w:r>
      <w:proofErr w:type="spellStart"/>
      <w:r w:rsidRPr="00A63679">
        <w:rPr>
          <w:rFonts w:ascii="Arial" w:eastAsia="Times New Roman" w:hAnsi="Arial" w:cs="Arial"/>
          <w:sz w:val="24"/>
          <w:szCs w:val="24"/>
          <w:lang w:eastAsia="es-ES"/>
        </w:rPr>
        <w:t>Marinello</w:t>
      </w:r>
      <w:proofErr w:type="spellEnd"/>
      <w:r w:rsidRPr="00A63679">
        <w:rPr>
          <w:rFonts w:ascii="Arial" w:eastAsia="Times New Roman" w:hAnsi="Arial" w:cs="Arial"/>
          <w:sz w:val="24"/>
          <w:szCs w:val="24"/>
          <w:lang w:eastAsia="es-ES"/>
        </w:rPr>
        <w:t>, resultado de muchos años de construcción de un enfoque pertinente para el abordaje de los fenómenos socioculturales del mundo y por supuesto de Cuba, además de que el análisis profundo de sus publicaciones ha posibilitado descubrir la evolución de los mismos, a partir de la subsanación de las fisuras autocríticamente halladas.</w:t>
      </w:r>
    </w:p>
    <w:p w:rsidR="000A5BA0" w:rsidRPr="00A63679" w:rsidRDefault="000A5BA0" w:rsidP="000A5BA0">
      <w:pPr>
        <w:spacing w:after="120" w:line="240" w:lineRule="auto"/>
        <w:jc w:val="both"/>
        <w:rPr>
          <w:rFonts w:ascii="Arial" w:eastAsia="Times New Roman" w:hAnsi="Arial" w:cs="Arial"/>
          <w:sz w:val="24"/>
          <w:szCs w:val="24"/>
          <w:lang w:eastAsia="es-ES"/>
        </w:rPr>
      </w:pPr>
      <w:r w:rsidRPr="00A63679">
        <w:rPr>
          <w:rFonts w:ascii="Arial" w:eastAsia="Times New Roman" w:hAnsi="Arial" w:cs="Arial"/>
          <w:sz w:val="24"/>
          <w:szCs w:val="24"/>
          <w:lang w:eastAsia="es-ES"/>
        </w:rPr>
        <w:t xml:space="preserve">Por otro lado, no es la primera infancia una faja etaria que haya sido de mucho interés en los trabajos realizados hasta la actualidad, incluyendo el período pandémico y nuestro perfil educativo y pedagógico, agrega nuevas aristas y visiones de esta gran temática. </w:t>
      </w:r>
    </w:p>
    <w:p w:rsidR="000A5BA0" w:rsidRPr="00263B06" w:rsidRDefault="000A5BA0" w:rsidP="000A5BA0">
      <w:pPr>
        <w:spacing w:after="120" w:line="240" w:lineRule="auto"/>
        <w:rPr>
          <w:rFonts w:ascii="Arial" w:eastAsia="Times New Roman" w:hAnsi="Arial" w:cs="Arial"/>
          <w:sz w:val="24"/>
          <w:szCs w:val="24"/>
          <w:lang w:eastAsia="es-ES"/>
        </w:rPr>
      </w:pPr>
      <w:r w:rsidRPr="00263B06">
        <w:rPr>
          <w:rFonts w:ascii="Arial" w:eastAsia="Times New Roman" w:hAnsi="Arial" w:cs="Arial"/>
          <w:sz w:val="24"/>
          <w:szCs w:val="24"/>
          <w:lang w:eastAsia="es-ES"/>
        </w:rPr>
        <w:t xml:space="preserve">Entre los aspectos </w:t>
      </w:r>
      <w:r>
        <w:rPr>
          <w:rFonts w:ascii="Arial" w:eastAsia="Times New Roman" w:hAnsi="Arial" w:cs="Arial"/>
          <w:sz w:val="24"/>
          <w:szCs w:val="24"/>
          <w:lang w:eastAsia="es-ES"/>
        </w:rPr>
        <w:t>con implicación metodológica</w:t>
      </w:r>
      <w:r w:rsidRPr="00263B06">
        <w:rPr>
          <w:rFonts w:ascii="Arial" w:eastAsia="Times New Roman" w:hAnsi="Arial" w:cs="Arial"/>
          <w:sz w:val="24"/>
          <w:szCs w:val="24"/>
          <w:lang w:eastAsia="es-ES"/>
        </w:rPr>
        <w:t xml:space="preserve"> se encuentran:</w:t>
      </w:r>
    </w:p>
    <w:p w:rsidR="000A5BA0" w:rsidRPr="00263B06" w:rsidRDefault="000A5BA0" w:rsidP="000A5BA0">
      <w:pPr>
        <w:spacing w:after="120" w:line="240" w:lineRule="auto"/>
        <w:jc w:val="both"/>
        <w:rPr>
          <w:rFonts w:ascii="Arial" w:eastAsia="Times New Roman" w:hAnsi="Arial" w:cs="Arial"/>
          <w:sz w:val="24"/>
          <w:szCs w:val="24"/>
          <w:lang w:eastAsia="es-ES"/>
        </w:rPr>
      </w:pPr>
      <w:r w:rsidRPr="00263B06">
        <w:rPr>
          <w:rFonts w:ascii="Arial" w:eastAsia="Times New Roman" w:hAnsi="Arial" w:cs="Arial"/>
          <w:sz w:val="24"/>
          <w:szCs w:val="24"/>
          <w:lang w:eastAsia="es-ES"/>
        </w:rPr>
        <w:t xml:space="preserve">La relación proporcional develada por ellos entre el acceso económico y el acceso en el ámbito cultural. Pese al papel regulador del Estado, aún persisten diferencias en el acceso de los grupos sociales de menor ingreso a determinados tipos de bienes y servicios. </w:t>
      </w:r>
    </w:p>
    <w:p w:rsidR="000A5BA0" w:rsidRPr="00263B06" w:rsidRDefault="000A5BA0" w:rsidP="000A5BA0">
      <w:pPr>
        <w:spacing w:after="120" w:line="240" w:lineRule="auto"/>
        <w:jc w:val="both"/>
        <w:rPr>
          <w:rFonts w:ascii="Arial" w:eastAsia="Times New Roman" w:hAnsi="Arial" w:cs="Arial"/>
          <w:sz w:val="24"/>
          <w:szCs w:val="24"/>
          <w:lang w:eastAsia="es-ES"/>
        </w:rPr>
      </w:pPr>
      <w:r w:rsidRPr="00263B06">
        <w:rPr>
          <w:rFonts w:ascii="Arial" w:eastAsia="Times New Roman" w:hAnsi="Arial" w:cs="Arial"/>
          <w:sz w:val="24"/>
          <w:szCs w:val="24"/>
          <w:lang w:eastAsia="es-ES"/>
        </w:rPr>
        <w:t>La existencia de brechas de desigualdad no deseadas</w:t>
      </w:r>
      <w:r>
        <w:rPr>
          <w:rFonts w:ascii="Arial" w:eastAsia="Times New Roman" w:hAnsi="Arial" w:cs="Arial"/>
          <w:sz w:val="24"/>
          <w:szCs w:val="24"/>
          <w:lang w:eastAsia="es-ES"/>
        </w:rPr>
        <w:t>, que</w:t>
      </w:r>
      <w:r w:rsidRPr="00263B06">
        <w:rPr>
          <w:rFonts w:ascii="Arial" w:eastAsia="Times New Roman" w:hAnsi="Arial" w:cs="Arial"/>
          <w:sz w:val="24"/>
          <w:szCs w:val="24"/>
          <w:lang w:eastAsia="es-ES"/>
        </w:rPr>
        <w:t xml:space="preserve"> limitan las posibilidades de disfrute, incluso entre personas tradicionalmente habituadas a ello. </w:t>
      </w:r>
    </w:p>
    <w:p w:rsidR="000A5BA0" w:rsidRPr="00263B06" w:rsidRDefault="000A5BA0" w:rsidP="000A5BA0">
      <w:pPr>
        <w:spacing w:after="120" w:line="240" w:lineRule="auto"/>
        <w:jc w:val="both"/>
        <w:rPr>
          <w:rFonts w:ascii="Arial" w:eastAsia="Times New Roman" w:hAnsi="Arial" w:cs="Arial"/>
          <w:sz w:val="24"/>
          <w:szCs w:val="24"/>
          <w:lang w:eastAsia="es-ES"/>
        </w:rPr>
      </w:pPr>
      <w:r w:rsidRPr="00263B06">
        <w:rPr>
          <w:rFonts w:ascii="Arial" w:eastAsia="Times New Roman" w:hAnsi="Arial" w:cs="Arial"/>
          <w:sz w:val="24"/>
          <w:szCs w:val="24"/>
          <w:lang w:eastAsia="es-ES"/>
        </w:rPr>
        <w:t xml:space="preserve">La persistencia de patrones similares para toda la sociedad, con rasgos integradores, prácticas e intereses comunes, como es que la mayoría se vincula </w:t>
      </w:r>
      <w:r w:rsidRPr="00263B06">
        <w:rPr>
          <w:rFonts w:ascii="Arial" w:eastAsia="Times New Roman" w:hAnsi="Arial" w:cs="Arial"/>
          <w:sz w:val="24"/>
          <w:szCs w:val="24"/>
          <w:lang w:eastAsia="es-ES"/>
        </w:rPr>
        <w:lastRenderedPageBreak/>
        <w:t xml:space="preserve">a la cultura masiva, en especial a la TV y a la radio, y </w:t>
      </w:r>
      <w:r>
        <w:rPr>
          <w:rFonts w:ascii="Arial" w:eastAsia="Times New Roman" w:hAnsi="Arial" w:cs="Arial"/>
          <w:sz w:val="24"/>
          <w:szCs w:val="24"/>
          <w:lang w:eastAsia="es-ES"/>
        </w:rPr>
        <w:t xml:space="preserve">que </w:t>
      </w:r>
      <w:r w:rsidRPr="00263B06">
        <w:rPr>
          <w:rFonts w:ascii="Arial" w:eastAsia="Times New Roman" w:hAnsi="Arial" w:cs="Arial"/>
          <w:sz w:val="24"/>
          <w:szCs w:val="24"/>
          <w:lang w:eastAsia="es-ES"/>
        </w:rPr>
        <w:t xml:space="preserve">el hogar </w:t>
      </w:r>
      <w:r>
        <w:rPr>
          <w:rFonts w:ascii="Arial" w:eastAsia="Times New Roman" w:hAnsi="Arial" w:cs="Arial"/>
          <w:sz w:val="24"/>
          <w:szCs w:val="24"/>
          <w:lang w:eastAsia="es-ES"/>
        </w:rPr>
        <w:t xml:space="preserve">se </w:t>
      </w:r>
      <w:r w:rsidRPr="00263B06">
        <w:rPr>
          <w:rFonts w:ascii="Arial" w:eastAsia="Times New Roman" w:hAnsi="Arial" w:cs="Arial"/>
          <w:sz w:val="24"/>
          <w:szCs w:val="24"/>
          <w:lang w:eastAsia="es-ES"/>
        </w:rPr>
        <w:t>constituye en el espacio cultural por excelencia.</w:t>
      </w:r>
    </w:p>
    <w:p w:rsidR="000A5BA0" w:rsidRDefault="000A5BA0" w:rsidP="000A5BA0">
      <w:pPr>
        <w:spacing w:after="12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La presencia de c</w:t>
      </w:r>
      <w:r w:rsidRPr="00263B06">
        <w:rPr>
          <w:rFonts w:ascii="Arial" w:eastAsia="Times New Roman" w:hAnsi="Arial" w:cs="Arial"/>
          <w:sz w:val="24"/>
          <w:szCs w:val="24"/>
          <w:lang w:eastAsia="es-ES"/>
        </w:rPr>
        <w:t>onjuntos poblacionales con particula</w:t>
      </w:r>
      <w:r>
        <w:rPr>
          <w:rFonts w:ascii="Arial" w:eastAsia="Times New Roman" w:hAnsi="Arial" w:cs="Arial"/>
          <w:sz w:val="24"/>
          <w:szCs w:val="24"/>
          <w:lang w:eastAsia="es-ES"/>
        </w:rPr>
        <w:t>res for</w:t>
      </w:r>
      <w:r w:rsidRPr="00263B06">
        <w:rPr>
          <w:rFonts w:ascii="Arial" w:eastAsia="Times New Roman" w:hAnsi="Arial" w:cs="Arial"/>
          <w:sz w:val="24"/>
          <w:szCs w:val="24"/>
          <w:lang w:eastAsia="es-ES"/>
        </w:rPr>
        <w:t>mas de interconectarse con los circuitos de la cultura, in</w:t>
      </w:r>
      <w:r>
        <w:rPr>
          <w:rFonts w:ascii="Arial" w:eastAsia="Times New Roman" w:hAnsi="Arial" w:cs="Arial"/>
          <w:sz w:val="24"/>
          <w:szCs w:val="24"/>
          <w:lang w:eastAsia="es-ES"/>
        </w:rPr>
        <w:t>dicadores de múltiples identida</w:t>
      </w:r>
      <w:r w:rsidRPr="00263B06">
        <w:rPr>
          <w:rFonts w:ascii="Arial" w:eastAsia="Times New Roman" w:hAnsi="Arial" w:cs="Arial"/>
          <w:sz w:val="24"/>
          <w:szCs w:val="24"/>
          <w:lang w:eastAsia="es-ES"/>
        </w:rPr>
        <w:t>des que c</w:t>
      </w:r>
      <w:r>
        <w:rPr>
          <w:rFonts w:ascii="Arial" w:eastAsia="Times New Roman" w:hAnsi="Arial" w:cs="Arial"/>
          <w:sz w:val="24"/>
          <w:szCs w:val="24"/>
          <w:lang w:eastAsia="es-ES"/>
        </w:rPr>
        <w:t>onviven en la sociedad, como re</w:t>
      </w:r>
      <w:r w:rsidRPr="00263B06">
        <w:rPr>
          <w:rFonts w:ascii="Arial" w:eastAsia="Times New Roman" w:hAnsi="Arial" w:cs="Arial"/>
          <w:sz w:val="24"/>
          <w:szCs w:val="24"/>
          <w:lang w:eastAsia="es-ES"/>
        </w:rPr>
        <w:t>flejo de su complejidad.</w:t>
      </w:r>
    </w:p>
    <w:p w:rsidR="000A5BA0" w:rsidRPr="003E5D58" w:rsidRDefault="000A5BA0" w:rsidP="000A5BA0">
      <w:pPr>
        <w:spacing w:after="12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Fragmentaciones en la población cubana </w:t>
      </w:r>
      <w:r w:rsidRPr="003E5D58">
        <w:rPr>
          <w:rFonts w:ascii="Arial" w:eastAsia="Times New Roman" w:hAnsi="Arial" w:cs="Arial"/>
          <w:sz w:val="24"/>
          <w:szCs w:val="24"/>
          <w:lang w:eastAsia="es-ES"/>
        </w:rPr>
        <w:t>que expresan una diversidad en su interior y hablan de distintos niveles de</w:t>
      </w:r>
      <w:r>
        <w:rPr>
          <w:rFonts w:ascii="Arial" w:eastAsia="Times New Roman" w:hAnsi="Arial" w:cs="Arial"/>
          <w:sz w:val="24"/>
          <w:szCs w:val="24"/>
          <w:lang w:eastAsia="es-ES"/>
        </w:rPr>
        <w:t xml:space="preserve"> </w:t>
      </w:r>
      <w:r w:rsidRPr="003E5D58">
        <w:rPr>
          <w:rFonts w:ascii="Arial" w:eastAsia="Times New Roman" w:hAnsi="Arial" w:cs="Arial"/>
          <w:sz w:val="24"/>
          <w:szCs w:val="24"/>
          <w:lang w:eastAsia="es-ES"/>
        </w:rPr>
        <w:t>consumo cult</w:t>
      </w:r>
      <w:r>
        <w:rPr>
          <w:rFonts w:ascii="Arial" w:eastAsia="Times New Roman" w:hAnsi="Arial" w:cs="Arial"/>
          <w:sz w:val="24"/>
          <w:szCs w:val="24"/>
          <w:lang w:eastAsia="es-ES"/>
        </w:rPr>
        <w:t>ural y jerarquizaciones implíci</w:t>
      </w:r>
      <w:r w:rsidRPr="003E5D58">
        <w:rPr>
          <w:rFonts w:ascii="Arial" w:eastAsia="Times New Roman" w:hAnsi="Arial" w:cs="Arial"/>
          <w:sz w:val="24"/>
          <w:szCs w:val="24"/>
          <w:lang w:eastAsia="es-ES"/>
        </w:rPr>
        <w:t>tas, por parte</w:t>
      </w:r>
      <w:r>
        <w:rPr>
          <w:rFonts w:ascii="Arial" w:eastAsia="Times New Roman" w:hAnsi="Arial" w:cs="Arial"/>
          <w:sz w:val="24"/>
          <w:szCs w:val="24"/>
          <w:lang w:eastAsia="es-ES"/>
        </w:rPr>
        <w:t xml:space="preserve"> de los sujetos, con relación a </w:t>
      </w:r>
      <w:r w:rsidRPr="003E5D58">
        <w:rPr>
          <w:rFonts w:ascii="Arial" w:eastAsia="Times New Roman" w:hAnsi="Arial" w:cs="Arial"/>
          <w:sz w:val="24"/>
          <w:szCs w:val="24"/>
          <w:lang w:eastAsia="es-ES"/>
        </w:rPr>
        <w:t>los tipos de bienes con que interactúan.</w:t>
      </w:r>
    </w:p>
    <w:p w:rsidR="000A5BA0" w:rsidRDefault="000A5BA0" w:rsidP="000A5BA0">
      <w:pPr>
        <w:spacing w:after="12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w:t>
      </w:r>
      <w:r w:rsidRPr="003E5D58">
        <w:rPr>
          <w:rFonts w:ascii="Arial" w:eastAsia="Times New Roman" w:hAnsi="Arial" w:cs="Arial"/>
          <w:sz w:val="24"/>
          <w:szCs w:val="24"/>
          <w:lang w:eastAsia="es-ES"/>
        </w:rPr>
        <w:t xml:space="preserve">atos </w:t>
      </w:r>
      <w:r>
        <w:rPr>
          <w:rFonts w:ascii="Arial" w:eastAsia="Times New Roman" w:hAnsi="Arial" w:cs="Arial"/>
          <w:sz w:val="24"/>
          <w:szCs w:val="24"/>
          <w:lang w:eastAsia="es-ES"/>
        </w:rPr>
        <w:t xml:space="preserve">que </w:t>
      </w:r>
      <w:r w:rsidRPr="003E5D58">
        <w:rPr>
          <w:rFonts w:ascii="Arial" w:eastAsia="Times New Roman" w:hAnsi="Arial" w:cs="Arial"/>
          <w:sz w:val="24"/>
          <w:szCs w:val="24"/>
          <w:lang w:eastAsia="es-ES"/>
        </w:rPr>
        <w:t>indican que el consumo cultural de</w:t>
      </w:r>
      <w:r>
        <w:rPr>
          <w:rFonts w:ascii="Arial" w:eastAsia="Times New Roman" w:hAnsi="Arial" w:cs="Arial"/>
          <w:sz w:val="24"/>
          <w:szCs w:val="24"/>
          <w:lang w:eastAsia="es-ES"/>
        </w:rPr>
        <w:t>scansa sobre una estructura com</w:t>
      </w:r>
      <w:r w:rsidRPr="003E5D58">
        <w:rPr>
          <w:rFonts w:ascii="Arial" w:eastAsia="Times New Roman" w:hAnsi="Arial" w:cs="Arial"/>
          <w:sz w:val="24"/>
          <w:szCs w:val="24"/>
          <w:lang w:eastAsia="es-ES"/>
        </w:rPr>
        <w:t>pleja y opera con una lógica dictada por los más diversos factores, como son: tra</w:t>
      </w:r>
      <w:r>
        <w:rPr>
          <w:rFonts w:ascii="Arial" w:eastAsia="Times New Roman" w:hAnsi="Arial" w:cs="Arial"/>
          <w:sz w:val="24"/>
          <w:szCs w:val="24"/>
          <w:lang w:eastAsia="es-ES"/>
        </w:rPr>
        <w:t>y</w:t>
      </w:r>
      <w:r w:rsidRPr="003E5D58">
        <w:rPr>
          <w:rFonts w:ascii="Arial" w:eastAsia="Times New Roman" w:hAnsi="Arial" w:cs="Arial"/>
          <w:sz w:val="24"/>
          <w:szCs w:val="24"/>
          <w:lang w:eastAsia="es-ES"/>
        </w:rPr>
        <w:t>ectorias profesionales, géneros, edades,</w:t>
      </w:r>
      <w:r>
        <w:rPr>
          <w:rFonts w:ascii="Arial" w:eastAsia="Times New Roman" w:hAnsi="Arial" w:cs="Arial"/>
          <w:sz w:val="24"/>
          <w:szCs w:val="24"/>
          <w:lang w:eastAsia="es-ES"/>
        </w:rPr>
        <w:t xml:space="preserve"> </w:t>
      </w:r>
      <w:r w:rsidRPr="003E5D58">
        <w:rPr>
          <w:rFonts w:ascii="Arial" w:eastAsia="Times New Roman" w:hAnsi="Arial" w:cs="Arial"/>
          <w:sz w:val="24"/>
          <w:szCs w:val="24"/>
          <w:lang w:eastAsia="es-ES"/>
        </w:rPr>
        <w:t xml:space="preserve">matrices </w:t>
      </w:r>
      <w:r>
        <w:rPr>
          <w:rFonts w:ascii="Arial" w:eastAsia="Times New Roman" w:hAnsi="Arial" w:cs="Arial"/>
          <w:sz w:val="24"/>
          <w:szCs w:val="24"/>
          <w:lang w:eastAsia="es-ES"/>
        </w:rPr>
        <w:t>consolidadas de intereses, hábi</w:t>
      </w:r>
      <w:r w:rsidRPr="003E5D58">
        <w:rPr>
          <w:rFonts w:ascii="Arial" w:eastAsia="Times New Roman" w:hAnsi="Arial" w:cs="Arial"/>
          <w:sz w:val="24"/>
          <w:szCs w:val="24"/>
          <w:lang w:eastAsia="es-ES"/>
        </w:rPr>
        <w:t>tos, expecta</w:t>
      </w:r>
      <w:r>
        <w:rPr>
          <w:rFonts w:ascii="Arial" w:eastAsia="Times New Roman" w:hAnsi="Arial" w:cs="Arial"/>
          <w:sz w:val="24"/>
          <w:szCs w:val="24"/>
          <w:lang w:eastAsia="es-ES"/>
        </w:rPr>
        <w:t xml:space="preserve">tivas, formas de participación, </w:t>
      </w:r>
      <w:r w:rsidRPr="003E5D58">
        <w:rPr>
          <w:rFonts w:ascii="Arial" w:eastAsia="Times New Roman" w:hAnsi="Arial" w:cs="Arial"/>
          <w:sz w:val="24"/>
          <w:szCs w:val="24"/>
          <w:lang w:eastAsia="es-ES"/>
        </w:rPr>
        <w:t>así como de necesidades y significaciones, en relación con la cultura.</w:t>
      </w:r>
    </w:p>
    <w:p w:rsidR="000A5BA0" w:rsidRDefault="000A5BA0" w:rsidP="000A5BA0">
      <w:pPr>
        <w:spacing w:after="12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Inferimos que no es posible comprender el comportamiento cultural general ni audiovisual en particular, al margen de las subjetividades, porque éste se encuentra mediado por los sistemas de creencias y valores.</w:t>
      </w:r>
    </w:p>
    <w:p w:rsidR="000A5BA0" w:rsidRPr="00E24119" w:rsidRDefault="000A5BA0" w:rsidP="000A5BA0">
      <w:pPr>
        <w:spacing w:after="120" w:line="240" w:lineRule="auto"/>
        <w:jc w:val="both"/>
        <w:rPr>
          <w:rFonts w:ascii="Arial" w:eastAsia="Times New Roman" w:hAnsi="Arial" w:cs="Arial"/>
          <w:sz w:val="24"/>
          <w:szCs w:val="24"/>
          <w:lang w:eastAsia="es-ES"/>
        </w:rPr>
      </w:pPr>
      <w:r w:rsidRPr="00E24119">
        <w:rPr>
          <w:rFonts w:ascii="Arial" w:eastAsia="Times New Roman" w:hAnsi="Arial" w:cs="Arial"/>
          <w:sz w:val="24"/>
          <w:szCs w:val="24"/>
          <w:lang w:eastAsia="es-ES"/>
        </w:rPr>
        <w:t>Todo lo expresado plantea grandes retos a las investigaciones pedagógicas, debido a sus implicaciones formativas, didácticas y metodológicas (muy relacionadas con la necesidad de crear y consolidar un entorno educativo cada vez más flexible, que integre de forma creativa y constructiva la utilización de estos dispositivos para el logro de los fines definidos), la mayor cantidad de las investigaciones en esta esfera, se asocian a las áreas de comunicación y cultura, por lo que las principales fuentes de conocimiento, se ubican en los estudios de consumo cultural.</w:t>
      </w:r>
    </w:p>
    <w:p w:rsidR="000A5BA0" w:rsidRDefault="000A5BA0" w:rsidP="000A5BA0">
      <w:pPr>
        <w:spacing w:after="120" w:line="240" w:lineRule="auto"/>
        <w:jc w:val="both"/>
        <w:rPr>
          <w:rFonts w:ascii="Arial" w:eastAsia="Times New Roman" w:hAnsi="Arial" w:cs="Arial"/>
          <w:sz w:val="24"/>
          <w:szCs w:val="24"/>
          <w:lang w:eastAsia="es-ES"/>
        </w:rPr>
      </w:pPr>
      <w:r w:rsidRPr="00E24119">
        <w:rPr>
          <w:rFonts w:ascii="Arial" w:eastAsia="Times New Roman" w:hAnsi="Arial" w:cs="Arial"/>
          <w:sz w:val="24"/>
          <w:szCs w:val="24"/>
          <w:lang w:eastAsia="es-ES"/>
        </w:rPr>
        <w:t xml:space="preserve">Una gran parte de los estudios han utilizado modelos de investigación básicamente descriptivos, concentrados en explorar los usos sociales de los productos culturales y sus modos de lectura, cuantificando prácticas y comportamientos, lo cual es necesario, como también lo es, profundizar en el por qué ocurren de esa manera. Ambas estrategias de abordaje se complementan y arrojan información acerca del fenómeno cultural; </w:t>
      </w:r>
      <w:r>
        <w:rPr>
          <w:rFonts w:ascii="Arial" w:eastAsia="Times New Roman" w:hAnsi="Arial" w:cs="Arial"/>
          <w:sz w:val="24"/>
          <w:szCs w:val="24"/>
          <w:lang w:eastAsia="es-ES"/>
        </w:rPr>
        <w:t>de modo que las acciones del presente proyecto, para caracterizar el consumo audiovisual de la primera infancia y para diseñar las acciones que se proponga, debe caracterizarse por ese abordaje mixto.</w:t>
      </w:r>
    </w:p>
    <w:p w:rsidR="000A5BA0" w:rsidRDefault="000A5BA0" w:rsidP="000A5BA0">
      <w:pPr>
        <w:spacing w:after="120" w:line="360" w:lineRule="auto"/>
        <w:jc w:val="both"/>
        <w:rPr>
          <w:rFonts w:ascii="Arial" w:eastAsia="Times New Roman" w:hAnsi="Arial" w:cs="Arial"/>
          <w:sz w:val="24"/>
          <w:szCs w:val="24"/>
          <w:lang w:eastAsia="es-ES"/>
        </w:rPr>
      </w:pPr>
    </w:p>
    <w:p w:rsidR="000A5BA0" w:rsidRPr="00393A69" w:rsidRDefault="000A5BA0" w:rsidP="000A5BA0">
      <w:pPr>
        <w:spacing w:after="120" w:line="240" w:lineRule="auto"/>
        <w:rPr>
          <w:rFonts w:ascii="Arial" w:eastAsia="Times New Roman" w:hAnsi="Arial" w:cs="Arial"/>
          <w:b/>
          <w:sz w:val="24"/>
          <w:szCs w:val="24"/>
          <w:lang w:eastAsia="es-ES"/>
        </w:rPr>
      </w:pPr>
    </w:p>
    <w:p w:rsidR="000A5BA0" w:rsidRPr="00393A69" w:rsidRDefault="000A5BA0" w:rsidP="000A5BA0">
      <w:pPr>
        <w:spacing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C47C49" w:rsidRDefault="00C47C49" w:rsidP="00C47C49">
      <w:pPr>
        <w:spacing w:before="120" w:after="120" w:line="240" w:lineRule="auto"/>
        <w:jc w:val="both"/>
        <w:rPr>
          <w:rFonts w:ascii="Arial" w:hAnsi="Arial" w:cs="Arial"/>
          <w:sz w:val="24"/>
          <w:szCs w:val="24"/>
        </w:rPr>
      </w:pPr>
    </w:p>
    <w:p w:rsidR="000B2B96" w:rsidRDefault="000B2B96" w:rsidP="000B2B96">
      <w:pPr>
        <w:spacing w:after="120" w:line="240" w:lineRule="auto"/>
        <w:jc w:val="both"/>
        <w:rPr>
          <w:rFonts w:ascii="Arial" w:hAnsi="Arial" w:cs="Arial"/>
          <w:b/>
          <w:sz w:val="24"/>
          <w:szCs w:val="24"/>
        </w:rPr>
      </w:pPr>
      <w:r w:rsidRPr="00313770">
        <w:rPr>
          <w:rFonts w:ascii="Arial" w:hAnsi="Arial" w:cs="Arial"/>
          <w:b/>
          <w:sz w:val="24"/>
          <w:szCs w:val="24"/>
        </w:rPr>
        <w:lastRenderedPageBreak/>
        <w:t>CONCLUSIONES</w:t>
      </w:r>
    </w:p>
    <w:p w:rsidR="000B2B96" w:rsidRDefault="000B2B96" w:rsidP="000B2B96">
      <w:pPr>
        <w:spacing w:after="120" w:line="240" w:lineRule="auto"/>
        <w:jc w:val="both"/>
        <w:rPr>
          <w:rFonts w:ascii="Arial" w:hAnsi="Arial" w:cs="Arial"/>
          <w:b/>
          <w:sz w:val="24"/>
          <w:szCs w:val="24"/>
        </w:rPr>
      </w:pPr>
    </w:p>
    <w:p w:rsidR="000B2B96" w:rsidRPr="007C30C8" w:rsidRDefault="000B2B96" w:rsidP="000B2B96">
      <w:pPr>
        <w:pStyle w:val="Prrafodelista"/>
        <w:numPr>
          <w:ilvl w:val="0"/>
          <w:numId w:val="20"/>
        </w:numPr>
        <w:spacing w:after="120" w:line="240" w:lineRule="auto"/>
        <w:ind w:left="714" w:hanging="357"/>
        <w:contextualSpacing w:val="0"/>
        <w:jc w:val="both"/>
        <w:rPr>
          <w:rFonts w:ascii="Arial" w:hAnsi="Arial" w:cs="Arial"/>
          <w:sz w:val="24"/>
          <w:szCs w:val="24"/>
        </w:rPr>
      </w:pPr>
      <w:r w:rsidRPr="007C30C8">
        <w:rPr>
          <w:rFonts w:ascii="Arial" w:hAnsi="Arial" w:cs="Arial"/>
          <w:sz w:val="24"/>
          <w:szCs w:val="24"/>
        </w:rPr>
        <w:t xml:space="preserve">El presente marco teórico constituye una primera aproximación a los referentes para el abordaje de la presente investigación. El mismo será enriquecido a partir de la profundización teórica </w:t>
      </w:r>
      <w:r>
        <w:rPr>
          <w:rFonts w:ascii="Arial" w:hAnsi="Arial" w:cs="Arial"/>
          <w:sz w:val="24"/>
          <w:szCs w:val="24"/>
        </w:rPr>
        <w:t>que se realice</w:t>
      </w:r>
      <w:r w:rsidRPr="007C30C8">
        <w:rPr>
          <w:rFonts w:ascii="Arial" w:hAnsi="Arial" w:cs="Arial"/>
          <w:sz w:val="24"/>
          <w:szCs w:val="24"/>
        </w:rPr>
        <w:t xml:space="preserve"> y de los hallazgos aportados por una práctica sistemática al respecto.</w:t>
      </w:r>
    </w:p>
    <w:p w:rsidR="004F2E7F" w:rsidRDefault="004F2E7F" w:rsidP="000B2B96">
      <w:pPr>
        <w:pStyle w:val="Prrafodelista"/>
        <w:numPr>
          <w:ilvl w:val="0"/>
          <w:numId w:val="20"/>
        </w:numPr>
        <w:spacing w:after="120" w:line="240" w:lineRule="auto"/>
        <w:ind w:left="714" w:hanging="357"/>
        <w:contextualSpacing w:val="0"/>
        <w:jc w:val="both"/>
        <w:rPr>
          <w:rFonts w:ascii="Arial" w:hAnsi="Arial" w:cs="Arial"/>
          <w:sz w:val="24"/>
          <w:szCs w:val="24"/>
        </w:rPr>
      </w:pPr>
      <w:r>
        <w:rPr>
          <w:rFonts w:ascii="Arial" w:hAnsi="Arial" w:cs="Arial"/>
          <w:sz w:val="24"/>
          <w:szCs w:val="24"/>
        </w:rPr>
        <w:t>La dimensión histórico-contextual permitió precisar que a pesar de la existencia de manifestaciones similares, la preocupación por una cultura audiovisual que llegue a todos y que se corresponda con los más altos valores sociales, es una preocupación genuina de la dirección política de nuestro país.</w:t>
      </w:r>
    </w:p>
    <w:p w:rsidR="000B2B96" w:rsidRPr="007C30C8" w:rsidRDefault="000B2B96" w:rsidP="000B2B96">
      <w:pPr>
        <w:pStyle w:val="Prrafodelista"/>
        <w:numPr>
          <w:ilvl w:val="0"/>
          <w:numId w:val="20"/>
        </w:numPr>
        <w:spacing w:after="120" w:line="240" w:lineRule="auto"/>
        <w:ind w:left="714" w:hanging="357"/>
        <w:contextualSpacing w:val="0"/>
        <w:jc w:val="both"/>
        <w:rPr>
          <w:rFonts w:ascii="Arial" w:hAnsi="Arial" w:cs="Arial"/>
          <w:sz w:val="24"/>
          <w:szCs w:val="24"/>
        </w:rPr>
      </w:pPr>
      <w:r w:rsidRPr="007C30C8">
        <w:rPr>
          <w:rFonts w:ascii="Arial" w:hAnsi="Arial" w:cs="Arial"/>
          <w:sz w:val="24"/>
          <w:szCs w:val="24"/>
        </w:rPr>
        <w:t xml:space="preserve">Los dos grandes núcleos teóricos asumidos parten de los aportes desarrollados por el Centro de Referencia Latinoamericano para la Educación Preescolar (CELEP), referidos a la primera infancia y su desarrollo y los estudios culturales del Centro de Investigación Juan </w:t>
      </w:r>
      <w:proofErr w:type="spellStart"/>
      <w:r w:rsidRPr="007C30C8">
        <w:rPr>
          <w:rFonts w:ascii="Arial" w:hAnsi="Arial" w:cs="Arial"/>
          <w:sz w:val="24"/>
          <w:szCs w:val="24"/>
        </w:rPr>
        <w:t>Marinello</w:t>
      </w:r>
      <w:proofErr w:type="spellEnd"/>
      <w:r w:rsidRPr="007C30C8">
        <w:rPr>
          <w:rFonts w:ascii="Arial" w:hAnsi="Arial" w:cs="Arial"/>
          <w:sz w:val="24"/>
          <w:szCs w:val="24"/>
        </w:rPr>
        <w:t>.</w:t>
      </w:r>
    </w:p>
    <w:p w:rsidR="000B2B96" w:rsidRPr="007C30C8" w:rsidRDefault="000B2B96" w:rsidP="000B2B96">
      <w:pPr>
        <w:pStyle w:val="Prrafodelista"/>
        <w:numPr>
          <w:ilvl w:val="0"/>
          <w:numId w:val="20"/>
        </w:numPr>
        <w:spacing w:after="120" w:line="240" w:lineRule="auto"/>
        <w:ind w:left="714" w:hanging="357"/>
        <w:contextualSpacing w:val="0"/>
        <w:jc w:val="both"/>
        <w:rPr>
          <w:rFonts w:ascii="Arial" w:hAnsi="Arial" w:cs="Arial"/>
          <w:sz w:val="24"/>
          <w:szCs w:val="24"/>
        </w:rPr>
      </w:pPr>
      <w:r w:rsidRPr="007C30C8">
        <w:rPr>
          <w:rFonts w:ascii="Arial" w:hAnsi="Arial" w:cs="Arial"/>
          <w:sz w:val="24"/>
          <w:szCs w:val="24"/>
        </w:rPr>
        <w:t xml:space="preserve">Son </w:t>
      </w:r>
      <w:r w:rsidR="004F2E7F">
        <w:rPr>
          <w:rFonts w:ascii="Arial" w:hAnsi="Arial" w:cs="Arial"/>
          <w:sz w:val="24"/>
          <w:szCs w:val="24"/>
        </w:rPr>
        <w:t>muy escasos</w:t>
      </w:r>
      <w:r w:rsidRPr="007C30C8">
        <w:rPr>
          <w:rFonts w:ascii="Arial" w:hAnsi="Arial" w:cs="Arial"/>
          <w:sz w:val="24"/>
          <w:szCs w:val="24"/>
        </w:rPr>
        <w:t xml:space="preserve"> los estudios realizados desde </w:t>
      </w:r>
      <w:r w:rsidR="004F2E7F">
        <w:rPr>
          <w:rFonts w:ascii="Arial" w:hAnsi="Arial" w:cs="Arial"/>
          <w:sz w:val="24"/>
          <w:szCs w:val="24"/>
        </w:rPr>
        <w:t>el</w:t>
      </w:r>
      <w:r w:rsidRPr="007C30C8">
        <w:rPr>
          <w:rFonts w:ascii="Arial" w:hAnsi="Arial" w:cs="Arial"/>
          <w:sz w:val="24"/>
          <w:szCs w:val="24"/>
        </w:rPr>
        <w:t xml:space="preserve"> perfil</w:t>
      </w:r>
      <w:r>
        <w:rPr>
          <w:rFonts w:ascii="Arial" w:hAnsi="Arial" w:cs="Arial"/>
          <w:sz w:val="24"/>
          <w:szCs w:val="24"/>
        </w:rPr>
        <w:t xml:space="preserve"> </w:t>
      </w:r>
      <w:r w:rsidR="004F2E7F">
        <w:rPr>
          <w:rFonts w:ascii="Arial" w:hAnsi="Arial" w:cs="Arial"/>
          <w:sz w:val="24"/>
          <w:szCs w:val="24"/>
        </w:rPr>
        <w:t>comunicativo cultural</w:t>
      </w:r>
      <w:r w:rsidRPr="007C30C8">
        <w:rPr>
          <w:rFonts w:ascii="Arial" w:hAnsi="Arial" w:cs="Arial"/>
          <w:sz w:val="24"/>
          <w:szCs w:val="24"/>
        </w:rPr>
        <w:t xml:space="preserve">, </w:t>
      </w:r>
      <w:r w:rsidR="004F2E7F">
        <w:rPr>
          <w:rFonts w:ascii="Arial" w:hAnsi="Arial" w:cs="Arial"/>
          <w:sz w:val="24"/>
          <w:szCs w:val="24"/>
        </w:rPr>
        <w:t>que exploran el comportamiento de estos procesos en la primera infancia; no obstante es posible aprovechar la experiencia metodológica desarrollada en el contexto cubano, que deja al descubierto la conveniencia de la combinación de enfoques cualitativos y cuantitativos, para alcanzar una total dimensión en su abordaje.</w:t>
      </w:r>
    </w:p>
    <w:p w:rsidR="000B2B96" w:rsidRDefault="000B2B96" w:rsidP="000B2B96">
      <w:pPr>
        <w:spacing w:after="120" w:line="240" w:lineRule="auto"/>
        <w:jc w:val="both"/>
        <w:rPr>
          <w:rFonts w:ascii="Arial" w:hAnsi="Arial" w:cs="Arial"/>
          <w:b/>
          <w:sz w:val="24"/>
          <w:szCs w:val="24"/>
        </w:rPr>
      </w:pPr>
    </w:p>
    <w:p w:rsidR="00C47C49" w:rsidRDefault="00C47C49"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Default="0072263C" w:rsidP="00C47C49">
      <w:pPr>
        <w:spacing w:before="120" w:after="120" w:line="240" w:lineRule="auto"/>
        <w:jc w:val="both"/>
        <w:rPr>
          <w:rFonts w:ascii="Arial" w:hAnsi="Arial" w:cs="Arial"/>
          <w:sz w:val="24"/>
          <w:szCs w:val="24"/>
        </w:rPr>
      </w:pPr>
    </w:p>
    <w:p w:rsidR="0072263C" w:rsidRPr="00393A69" w:rsidRDefault="0072263C" w:rsidP="0072263C">
      <w:pPr>
        <w:spacing w:after="120" w:line="240" w:lineRule="auto"/>
        <w:jc w:val="both"/>
        <w:rPr>
          <w:rFonts w:ascii="Arial" w:eastAsia="Times New Roman" w:hAnsi="Arial" w:cs="Arial"/>
          <w:b/>
          <w:bCs/>
          <w:kern w:val="36"/>
          <w:sz w:val="24"/>
          <w:szCs w:val="24"/>
          <w:lang w:eastAsia="es-ES"/>
        </w:rPr>
      </w:pPr>
      <w:r w:rsidRPr="00393A69">
        <w:rPr>
          <w:rFonts w:ascii="Arial" w:eastAsia="Times New Roman" w:hAnsi="Arial" w:cs="Arial"/>
          <w:b/>
          <w:bCs/>
          <w:kern w:val="36"/>
          <w:sz w:val="24"/>
          <w:szCs w:val="24"/>
          <w:lang w:eastAsia="es-ES"/>
        </w:rPr>
        <w:lastRenderedPageBreak/>
        <w:t>Referencias bibliográficas</w:t>
      </w:r>
    </w:p>
    <w:p w:rsidR="00C86625" w:rsidRPr="00435B31" w:rsidRDefault="00C86625" w:rsidP="00C86625">
      <w:pPr>
        <w:pStyle w:val="Textocomentario"/>
        <w:ind w:left="720"/>
        <w:rPr>
          <w:lang w:val="es-ES"/>
        </w:rPr>
      </w:pPr>
    </w:p>
    <w:p w:rsidR="00C86625" w:rsidRPr="00435B31" w:rsidRDefault="00C86625" w:rsidP="00C86625">
      <w:pPr>
        <w:pStyle w:val="Textocomentario"/>
        <w:numPr>
          <w:ilvl w:val="0"/>
          <w:numId w:val="21"/>
        </w:numPr>
        <w:jc w:val="both"/>
        <w:rPr>
          <w:rFonts w:ascii="Arial" w:eastAsia="Times New Roman" w:hAnsi="Arial" w:cs="Arial"/>
          <w:sz w:val="24"/>
          <w:szCs w:val="24"/>
          <w:lang w:val="es-ES" w:eastAsia="es-ES"/>
        </w:rPr>
      </w:pPr>
      <w:r w:rsidRPr="00DB6A55">
        <w:rPr>
          <w:rFonts w:ascii="Arial" w:eastAsia="Times New Roman" w:hAnsi="Arial" w:cs="Arial"/>
          <w:sz w:val="24"/>
          <w:szCs w:val="24"/>
          <w:lang w:val="es-ES" w:eastAsia="es-ES"/>
        </w:rPr>
        <w:t>Alfabetización</w:t>
      </w:r>
      <w:r>
        <w:rPr>
          <w:rFonts w:ascii="Arial" w:eastAsia="Times New Roman" w:hAnsi="Arial" w:cs="Arial"/>
          <w:sz w:val="24"/>
          <w:szCs w:val="24"/>
          <w:lang w:val="es-ES" w:eastAsia="es-ES"/>
        </w:rPr>
        <w:t xml:space="preserve"> </w:t>
      </w:r>
      <w:r w:rsidRPr="00DB6A55">
        <w:rPr>
          <w:rFonts w:ascii="Arial" w:eastAsia="Times New Roman" w:hAnsi="Arial" w:cs="Arial"/>
          <w:sz w:val="24"/>
          <w:szCs w:val="24"/>
          <w:lang w:val="es-ES" w:eastAsia="es-ES"/>
        </w:rPr>
        <w:t>mediática y Competencias Básicas”. Secretaría General Técnica, Subdirección General de Documentación y Publicaciones. Gobierno de España, Ministerio de Educación.</w:t>
      </w:r>
      <w:r w:rsidRPr="00C86625">
        <w:rPr>
          <w:rFonts w:ascii="Arial" w:eastAsia="Times New Roman" w:hAnsi="Arial" w:cs="Arial"/>
          <w:sz w:val="24"/>
          <w:szCs w:val="24"/>
          <w:lang w:val="es-ES" w:eastAsia="es-ES"/>
        </w:rPr>
        <w:t>(</w:t>
      </w:r>
      <w:proofErr w:type="spellStart"/>
      <w:r w:rsidRPr="00C86625">
        <w:rPr>
          <w:rFonts w:ascii="Arial" w:eastAsia="Times New Roman" w:hAnsi="Arial" w:cs="Arial"/>
          <w:sz w:val="24"/>
          <w:szCs w:val="24"/>
          <w:lang w:val="es-ES" w:eastAsia="es-ES"/>
        </w:rPr>
        <w:t>Benabeu</w:t>
      </w:r>
      <w:proofErr w:type="spellEnd"/>
      <w:r w:rsidRPr="00C86625">
        <w:rPr>
          <w:rFonts w:ascii="Arial" w:eastAsia="Times New Roman" w:hAnsi="Arial" w:cs="Arial"/>
          <w:sz w:val="24"/>
          <w:szCs w:val="24"/>
          <w:lang w:val="es-ES" w:eastAsia="es-ES"/>
        </w:rPr>
        <w:t xml:space="preserve"> N., Esteban N., Gallego L., Rosales A.,</w:t>
      </w:r>
    </w:p>
    <w:p w:rsidR="00C86625" w:rsidRPr="00C86625" w:rsidRDefault="00C86625" w:rsidP="00C86625">
      <w:pPr>
        <w:pStyle w:val="Prrafodelista"/>
        <w:numPr>
          <w:ilvl w:val="0"/>
          <w:numId w:val="21"/>
        </w:numPr>
        <w:spacing w:after="120" w:line="240" w:lineRule="auto"/>
        <w:ind w:left="714" w:right="-142" w:hanging="357"/>
        <w:contextualSpacing w:val="0"/>
        <w:jc w:val="both"/>
        <w:rPr>
          <w:rFonts w:ascii="Arial" w:eastAsia="Times New Roman" w:hAnsi="Arial" w:cs="Arial"/>
          <w:sz w:val="24"/>
          <w:szCs w:val="24"/>
          <w:lang w:eastAsia="es-ES"/>
        </w:rPr>
      </w:pPr>
      <w:r w:rsidRPr="00C86625">
        <w:rPr>
          <w:rFonts w:ascii="Arial" w:eastAsia="Times New Roman" w:hAnsi="Arial" w:cs="Arial"/>
          <w:sz w:val="24"/>
          <w:szCs w:val="24"/>
          <w:lang w:eastAsia="es-ES"/>
        </w:rPr>
        <w:t xml:space="preserve">Álvarez </w:t>
      </w:r>
      <w:proofErr w:type="spellStart"/>
      <w:r w:rsidRPr="00C86625">
        <w:rPr>
          <w:rFonts w:ascii="Arial" w:eastAsia="Times New Roman" w:hAnsi="Arial" w:cs="Arial"/>
          <w:sz w:val="24"/>
          <w:szCs w:val="24"/>
          <w:lang w:eastAsia="es-ES"/>
        </w:rPr>
        <w:t>Jagger</w:t>
      </w:r>
      <w:proofErr w:type="spellEnd"/>
      <w:r w:rsidRPr="00C86625">
        <w:rPr>
          <w:rFonts w:ascii="Arial" w:eastAsia="Times New Roman" w:hAnsi="Arial" w:cs="Arial"/>
          <w:sz w:val="24"/>
          <w:szCs w:val="24"/>
          <w:lang w:eastAsia="es-ES"/>
        </w:rPr>
        <w:t xml:space="preserve">, y Jiménez G. (2021) “Consumo cultural en Cuba. Recomendaciones a la política social referida a la participación cultural”. Facultad Latinoamericana de Ciencias Sociales, Programa Cuba Universidad de La Habana, Cuba. </w:t>
      </w:r>
      <w:hyperlink r:id="rId10" w:history="1">
        <w:r w:rsidRPr="00C86625">
          <w:rPr>
            <w:rFonts w:eastAsia="Times New Roman"/>
            <w:sz w:val="24"/>
            <w:szCs w:val="24"/>
            <w:lang w:eastAsia="es-ES"/>
          </w:rPr>
          <w:t>www.revflacso.uh.cu</w:t>
        </w:r>
      </w:hyperlink>
      <w:r w:rsidRPr="00C86625">
        <w:rPr>
          <w:rFonts w:ascii="Arial" w:eastAsia="Times New Roman" w:hAnsi="Arial" w:cs="Arial"/>
          <w:sz w:val="24"/>
          <w:szCs w:val="24"/>
          <w:lang w:eastAsia="es-ES"/>
        </w:rPr>
        <w:t xml:space="preserve">. </w:t>
      </w:r>
    </w:p>
    <w:p w:rsidR="00C86625" w:rsidRPr="00C86625"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proofErr w:type="spellStart"/>
      <w:r w:rsidRPr="00C86625">
        <w:rPr>
          <w:rFonts w:ascii="Arial" w:eastAsia="Times New Roman" w:hAnsi="Arial" w:cs="Arial"/>
          <w:sz w:val="24"/>
          <w:szCs w:val="24"/>
          <w:lang w:eastAsia="es-ES"/>
        </w:rPr>
        <w:t>Area</w:t>
      </w:r>
      <w:proofErr w:type="spellEnd"/>
      <w:r w:rsidRPr="00C86625">
        <w:rPr>
          <w:rFonts w:ascii="Arial" w:eastAsia="Times New Roman" w:hAnsi="Arial" w:cs="Arial"/>
          <w:sz w:val="24"/>
          <w:szCs w:val="24"/>
          <w:lang w:eastAsia="es-ES"/>
        </w:rPr>
        <w:t xml:space="preserve"> M., Gros B., Marzal MA., </w:t>
      </w:r>
      <w:r w:rsidRPr="005532A4">
        <w:rPr>
          <w:rFonts w:ascii="Arial" w:eastAsia="Times New Roman" w:hAnsi="Arial" w:cs="Arial"/>
          <w:sz w:val="24"/>
          <w:szCs w:val="24"/>
          <w:lang w:eastAsia="es-ES"/>
        </w:rPr>
        <w:t xml:space="preserve">Proyecto </w:t>
      </w:r>
      <w:proofErr w:type="spellStart"/>
      <w:r w:rsidRPr="005532A4">
        <w:rPr>
          <w:rFonts w:ascii="Arial" w:eastAsia="Times New Roman" w:hAnsi="Arial" w:cs="Arial"/>
          <w:sz w:val="24"/>
          <w:szCs w:val="24"/>
          <w:lang w:eastAsia="es-ES"/>
        </w:rPr>
        <w:t>Mediascopio</w:t>
      </w:r>
      <w:proofErr w:type="spellEnd"/>
      <w:r w:rsidRPr="005532A4">
        <w:rPr>
          <w:rFonts w:ascii="Arial" w:eastAsia="Times New Roman" w:hAnsi="Arial" w:cs="Arial"/>
          <w:sz w:val="24"/>
          <w:szCs w:val="24"/>
          <w:lang w:eastAsia="es-ES"/>
        </w:rPr>
        <w:t xml:space="preserve">. </w:t>
      </w:r>
      <w:r w:rsidRPr="00C86625">
        <w:rPr>
          <w:rFonts w:ascii="Arial" w:eastAsia="Times New Roman" w:hAnsi="Arial" w:cs="Arial"/>
          <w:sz w:val="24"/>
          <w:szCs w:val="24"/>
          <w:lang w:eastAsia="es-ES"/>
        </w:rPr>
        <w:t>Alfabetizaciones y tecnologías de la información y la comunicación. Madrid: Editorial Síntesis. 2008</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proofErr w:type="spellStart"/>
      <w:r w:rsidRPr="00393A69">
        <w:rPr>
          <w:rFonts w:ascii="Arial" w:hAnsi="Arial" w:cs="Arial"/>
          <w:sz w:val="24"/>
          <w:szCs w:val="24"/>
        </w:rPr>
        <w:t>Augustowsky</w:t>
      </w:r>
      <w:proofErr w:type="spellEnd"/>
      <w:r w:rsidRPr="00393A69">
        <w:rPr>
          <w:rFonts w:ascii="Arial" w:hAnsi="Arial" w:cs="Arial"/>
          <w:sz w:val="24"/>
          <w:szCs w:val="24"/>
        </w:rPr>
        <w:t xml:space="preserve"> GP. (2019). La creación audiovisual en la infancia. Estudio de experiencias en contextos educativos. Argentina. </w:t>
      </w:r>
      <w:hyperlink r:id="rId11" w:history="1">
        <w:r w:rsidRPr="00393A69">
          <w:rPr>
            <w:rStyle w:val="Hipervnculo"/>
            <w:rFonts w:ascii="Arial" w:hAnsi="Arial" w:cs="Arial"/>
            <w:sz w:val="24"/>
            <w:szCs w:val="24"/>
          </w:rPr>
          <w:t>http://dx.doi.org/10.7203/eari.10.13922</w:t>
        </w:r>
      </w:hyperlink>
      <w:r w:rsidRPr="00393A69">
        <w:rPr>
          <w:rFonts w:ascii="Arial" w:hAnsi="Arial" w:cs="Arial"/>
          <w:sz w:val="24"/>
          <w:szCs w:val="24"/>
        </w:rPr>
        <w:t>. Consultado: 24 de octubre de 2021.</w:t>
      </w:r>
    </w:p>
    <w:p w:rsidR="00C86625" w:rsidRPr="00C86625"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t>Bonora Soto, Regla. Proyección temática para 2021. Programación infantil y juvenil. Cubavisión. Cuba. 2021.</w:t>
      </w:r>
    </w:p>
    <w:p w:rsidR="00C86625" w:rsidRPr="00C86625"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t>Bonora Soto, Regla. Proyecto - Regulaciones para la gestión y producción de contenidos para la niñez y la adolescencia. Cubavisión. Cuba. Versión Preliminar 2017. Revisión y actualización 2021.</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proofErr w:type="spellStart"/>
      <w:r w:rsidRPr="00393A69">
        <w:rPr>
          <w:rFonts w:ascii="Arial" w:eastAsia="Times New Roman" w:hAnsi="Arial" w:cs="Arial"/>
          <w:sz w:val="24"/>
          <w:szCs w:val="24"/>
          <w:lang w:eastAsia="es-ES"/>
        </w:rPr>
        <w:t>Borroto</w:t>
      </w:r>
      <w:proofErr w:type="spellEnd"/>
      <w:r w:rsidRPr="00393A69">
        <w:rPr>
          <w:rFonts w:ascii="Arial" w:eastAsia="Times New Roman" w:hAnsi="Arial" w:cs="Arial"/>
          <w:sz w:val="24"/>
          <w:szCs w:val="24"/>
          <w:lang w:eastAsia="es-ES"/>
        </w:rPr>
        <w:t xml:space="preserve"> L. (2017). Revista Estudios del Desarrollo Social: Cuba y América Latina. 2017. 5 (2). 34-39. Cuba. </w:t>
      </w:r>
    </w:p>
    <w:p w:rsidR="00C86625" w:rsidRPr="00C86625" w:rsidRDefault="00C86625" w:rsidP="00C86625">
      <w:pPr>
        <w:pStyle w:val="Prrafodelista"/>
        <w:numPr>
          <w:ilvl w:val="0"/>
          <w:numId w:val="21"/>
        </w:numPr>
        <w:spacing w:after="120" w:line="240" w:lineRule="auto"/>
        <w:ind w:left="714" w:right="-142" w:hanging="357"/>
        <w:contextualSpacing w:val="0"/>
        <w:jc w:val="both"/>
        <w:rPr>
          <w:rFonts w:ascii="Arial" w:eastAsia="Times New Roman" w:hAnsi="Arial" w:cs="Arial"/>
          <w:sz w:val="24"/>
          <w:szCs w:val="24"/>
          <w:lang w:eastAsia="es-ES"/>
        </w:rPr>
      </w:pPr>
      <w:r w:rsidRPr="00C86625">
        <w:rPr>
          <w:rFonts w:ascii="Arial" w:eastAsia="Times New Roman" w:hAnsi="Arial" w:cs="Arial"/>
          <w:sz w:val="24"/>
          <w:szCs w:val="24"/>
          <w:lang w:eastAsia="es-ES"/>
        </w:rPr>
        <w:t xml:space="preserve">Castellanos R (2020) Bienestar psicológico de niños, niñas y adolescentes UNICEF. ISBN: 978-959-18-1289-6. La Habana, Cuba. </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r w:rsidRPr="00393A69">
        <w:rPr>
          <w:rFonts w:ascii="Arial" w:hAnsi="Arial" w:cs="Arial"/>
          <w:sz w:val="24"/>
          <w:szCs w:val="24"/>
        </w:rPr>
        <w:t xml:space="preserve">Castro F. (1961) Palabras a los intelectuales. Recuperado en: </w:t>
      </w:r>
      <w:hyperlink r:id="rId12" w:history="1">
        <w:r w:rsidRPr="00393A69">
          <w:rPr>
            <w:rStyle w:val="Hipervnculo"/>
            <w:rFonts w:ascii="Arial" w:hAnsi="Arial" w:cs="Arial"/>
            <w:sz w:val="24"/>
            <w:szCs w:val="24"/>
          </w:rPr>
          <w:t>http://www.cuba.cu/gobierno/discursos/1961/esp/f300661e.html</w:t>
        </w:r>
      </w:hyperlink>
      <w:r w:rsidRPr="00393A69">
        <w:rPr>
          <w:rFonts w:ascii="Arial" w:hAnsi="Arial" w:cs="Arial"/>
          <w:sz w:val="24"/>
          <w:szCs w:val="24"/>
        </w:rPr>
        <w:t>. (Consultado 20 noviembre 2021).</w:t>
      </w:r>
    </w:p>
    <w:p w:rsidR="00C86625" w:rsidRPr="00C86625"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t xml:space="preserve">Cecilia Linares </w:t>
      </w:r>
      <w:proofErr w:type="spellStart"/>
      <w:r w:rsidRPr="00C86625">
        <w:rPr>
          <w:rFonts w:ascii="Arial" w:eastAsia="Times New Roman" w:hAnsi="Arial" w:cs="Arial"/>
          <w:sz w:val="24"/>
          <w:szCs w:val="24"/>
          <w:lang w:val="es-ES" w:eastAsia="es-ES"/>
        </w:rPr>
        <w:t>Fleites</w:t>
      </w:r>
      <w:proofErr w:type="spellEnd"/>
      <w:r w:rsidRPr="00C86625">
        <w:rPr>
          <w:rFonts w:ascii="Arial" w:eastAsia="Times New Roman" w:hAnsi="Arial" w:cs="Arial"/>
          <w:sz w:val="24"/>
          <w:szCs w:val="24"/>
          <w:lang w:val="es-ES" w:eastAsia="es-ES"/>
        </w:rPr>
        <w:t xml:space="preserve"> y </w:t>
      </w:r>
      <w:proofErr w:type="spellStart"/>
      <w:r w:rsidRPr="00C86625">
        <w:rPr>
          <w:rFonts w:ascii="Arial" w:eastAsia="Times New Roman" w:hAnsi="Arial" w:cs="Arial"/>
          <w:sz w:val="24"/>
          <w:szCs w:val="24"/>
          <w:lang w:val="es-ES" w:eastAsia="es-ES"/>
        </w:rPr>
        <w:t>Yisel</w:t>
      </w:r>
      <w:proofErr w:type="spellEnd"/>
      <w:r w:rsidRPr="00C86625">
        <w:rPr>
          <w:rFonts w:ascii="Arial" w:eastAsia="Times New Roman" w:hAnsi="Arial" w:cs="Arial"/>
          <w:sz w:val="24"/>
          <w:szCs w:val="24"/>
          <w:lang w:val="es-ES" w:eastAsia="es-ES"/>
        </w:rPr>
        <w:t xml:space="preserve"> Rivero </w:t>
      </w:r>
      <w:proofErr w:type="spellStart"/>
      <w:r w:rsidRPr="00C86625">
        <w:rPr>
          <w:rFonts w:ascii="Arial" w:eastAsia="Times New Roman" w:hAnsi="Arial" w:cs="Arial"/>
          <w:sz w:val="24"/>
          <w:szCs w:val="24"/>
          <w:lang w:val="es-ES" w:eastAsia="es-ES"/>
        </w:rPr>
        <w:t>Bazter</w:t>
      </w:r>
      <w:proofErr w:type="spellEnd"/>
      <w:r w:rsidRPr="00C86625">
        <w:rPr>
          <w:rFonts w:ascii="Arial" w:eastAsia="Times New Roman" w:hAnsi="Arial" w:cs="Arial"/>
          <w:sz w:val="24"/>
          <w:szCs w:val="24"/>
          <w:lang w:val="es-ES" w:eastAsia="es-ES"/>
        </w:rPr>
        <w:t xml:space="preserve"> El consumo cultural en Cuba. Trayectoria en su conceptualización y análisis. Perfiles. Enero-abril 2008</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r w:rsidRPr="00393A69">
        <w:rPr>
          <w:rFonts w:ascii="Arial" w:hAnsi="Arial" w:cs="Arial"/>
          <w:sz w:val="24"/>
          <w:szCs w:val="24"/>
        </w:rPr>
        <w:t xml:space="preserve">Chávez N. y Ramos J. (2011). Dos posiciones culturales en torno a la salud </w:t>
      </w:r>
      <w:proofErr w:type="spellStart"/>
      <w:r w:rsidRPr="00393A69">
        <w:rPr>
          <w:rFonts w:ascii="Arial" w:hAnsi="Arial" w:cs="Arial"/>
          <w:sz w:val="24"/>
          <w:szCs w:val="24"/>
        </w:rPr>
        <w:t>yla</w:t>
      </w:r>
      <w:proofErr w:type="spellEnd"/>
      <w:r w:rsidRPr="00393A69">
        <w:rPr>
          <w:rFonts w:ascii="Arial" w:hAnsi="Arial" w:cs="Arial"/>
          <w:sz w:val="24"/>
          <w:szCs w:val="24"/>
        </w:rPr>
        <w:t xml:space="preserve"> enfermedad. En: Colectivo de autores. Diversidad Cultura y salud; [33páginas]. Disponible en: www.eumed.net/libros-gratis/2011f/1142/ (Consultado noviembre 20,2021)</w:t>
      </w:r>
    </w:p>
    <w:p w:rsidR="00C86625" w:rsidRPr="00C86625"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t xml:space="preserve">Consejo Nacional de Televisión de Chile. </w:t>
      </w:r>
      <w:r w:rsidRPr="00C86625">
        <w:rPr>
          <w:rFonts w:ascii="Arial" w:eastAsia="Times New Roman" w:hAnsi="Arial" w:cs="Arial"/>
          <w:sz w:val="24"/>
          <w:szCs w:val="24"/>
          <w:lang w:val="es-ES" w:eastAsia="es-ES"/>
        </w:rPr>
        <w:t xml:space="preserve">Normativas en </w:t>
      </w:r>
      <w:proofErr w:type="spellStart"/>
      <w:r w:rsidRPr="00C86625">
        <w:rPr>
          <w:rFonts w:ascii="Arial" w:eastAsia="Times New Roman" w:hAnsi="Arial" w:cs="Arial"/>
          <w:sz w:val="24"/>
          <w:szCs w:val="24"/>
          <w:lang w:val="es-ES" w:eastAsia="es-ES"/>
        </w:rPr>
        <w:t>iberoamerica</w:t>
      </w:r>
      <w:proofErr w:type="spellEnd"/>
      <w:r w:rsidRPr="00C86625">
        <w:rPr>
          <w:rFonts w:ascii="Arial" w:eastAsia="Times New Roman" w:hAnsi="Arial" w:cs="Arial"/>
          <w:sz w:val="24"/>
          <w:szCs w:val="24"/>
          <w:lang w:val="es-ES" w:eastAsia="es-ES"/>
        </w:rPr>
        <w:t xml:space="preserve"> sobre la audiencia infantil</w:t>
      </w:r>
      <w:r w:rsidRPr="00C86625">
        <w:rPr>
          <w:rFonts w:ascii="Arial" w:eastAsia="Times New Roman" w:hAnsi="Arial" w:cs="Arial"/>
          <w:sz w:val="24"/>
          <w:szCs w:val="24"/>
          <w:lang w:val="es-ES" w:eastAsia="es-ES"/>
        </w:rPr>
        <w:t>. Chile. 2004.</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r w:rsidRPr="00393A69">
        <w:rPr>
          <w:rFonts w:ascii="Arial" w:hAnsi="Arial" w:cs="Arial"/>
          <w:sz w:val="24"/>
          <w:szCs w:val="24"/>
        </w:rPr>
        <w:t>Díaz R. (2001). Disertaciones filosóficas en el debate de la identidad. En: Revista Honda, no 4.</w:t>
      </w:r>
    </w:p>
    <w:p w:rsidR="00C86625"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 Díaz, M; Rios, I; </w:t>
      </w:r>
      <w:proofErr w:type="spellStart"/>
      <w:r w:rsidRPr="00393A69">
        <w:rPr>
          <w:rFonts w:ascii="Arial" w:eastAsia="Times New Roman" w:hAnsi="Arial" w:cs="Arial"/>
          <w:sz w:val="24"/>
          <w:szCs w:val="24"/>
          <w:lang w:eastAsia="es-ES"/>
        </w:rPr>
        <w:t>Siverio</w:t>
      </w:r>
      <w:proofErr w:type="spellEnd"/>
      <w:r w:rsidRPr="00393A69">
        <w:rPr>
          <w:rFonts w:ascii="Arial" w:eastAsia="Times New Roman" w:hAnsi="Arial" w:cs="Arial"/>
          <w:sz w:val="24"/>
          <w:szCs w:val="24"/>
          <w:lang w:eastAsia="es-ES"/>
        </w:rPr>
        <w:t xml:space="preserve">, A; </w:t>
      </w:r>
      <w:proofErr w:type="spellStart"/>
      <w:r w:rsidRPr="00393A69">
        <w:rPr>
          <w:rFonts w:ascii="Arial" w:eastAsia="Times New Roman" w:hAnsi="Arial" w:cs="Arial"/>
          <w:sz w:val="24"/>
          <w:szCs w:val="24"/>
          <w:lang w:eastAsia="es-ES"/>
        </w:rPr>
        <w:t>Burke</w:t>
      </w:r>
      <w:proofErr w:type="spellEnd"/>
      <w:r w:rsidRPr="00393A69">
        <w:rPr>
          <w:rFonts w:ascii="Arial" w:eastAsia="Times New Roman" w:hAnsi="Arial" w:cs="Arial"/>
          <w:sz w:val="24"/>
          <w:szCs w:val="24"/>
          <w:lang w:eastAsia="es-ES"/>
        </w:rPr>
        <w:t>, M y Gallo, M. Un acercamiento a la concepción curricular de la primera infancia cubana. Editorial Pueblo y Educación, La Habana, Cuba, 2017 ISBN 978-959-13-3132-8</w:t>
      </w:r>
    </w:p>
    <w:p w:rsidR="00C86625" w:rsidRPr="00435B31" w:rsidRDefault="00C86625" w:rsidP="00C86625">
      <w:pPr>
        <w:pStyle w:val="Textocomentario"/>
        <w:numPr>
          <w:ilvl w:val="0"/>
          <w:numId w:val="21"/>
        </w:numPr>
        <w:jc w:val="both"/>
        <w:rPr>
          <w:rFonts w:ascii="Arial" w:eastAsia="Times New Roman" w:hAnsi="Arial" w:cs="Arial"/>
          <w:sz w:val="24"/>
          <w:szCs w:val="24"/>
          <w:lang w:val="es-ES" w:eastAsia="es-ES"/>
        </w:rPr>
      </w:pPr>
      <w:proofErr w:type="spellStart"/>
      <w:r w:rsidRPr="00C86625">
        <w:rPr>
          <w:rFonts w:ascii="Arial" w:eastAsia="Times New Roman" w:hAnsi="Arial" w:cs="Arial"/>
          <w:sz w:val="24"/>
          <w:szCs w:val="24"/>
          <w:lang w:val="es-ES" w:eastAsia="es-ES"/>
        </w:rPr>
        <w:lastRenderedPageBreak/>
        <w:t>Ferrés</w:t>
      </w:r>
      <w:proofErr w:type="spellEnd"/>
      <w:r w:rsidRPr="00C86625">
        <w:rPr>
          <w:rFonts w:ascii="Arial" w:eastAsia="Times New Roman" w:hAnsi="Arial" w:cs="Arial"/>
          <w:sz w:val="24"/>
          <w:szCs w:val="24"/>
          <w:lang w:val="es-ES" w:eastAsia="es-ES"/>
        </w:rPr>
        <w:t xml:space="preserve"> J   Televisión y educación. Barcelona: Paidós.  1999</w:t>
      </w:r>
    </w:p>
    <w:p w:rsidR="00C86625" w:rsidRDefault="00C86625" w:rsidP="00C86625">
      <w:pPr>
        <w:pStyle w:val="Textocomentario"/>
        <w:numPr>
          <w:ilvl w:val="0"/>
          <w:numId w:val="21"/>
        </w:numPr>
        <w:jc w:val="both"/>
        <w:rPr>
          <w:rFonts w:ascii="Arial" w:eastAsia="Times New Roman" w:hAnsi="Arial" w:cs="Arial"/>
          <w:sz w:val="24"/>
          <w:szCs w:val="24"/>
          <w:lang w:val="es-ES" w:eastAsia="es-ES"/>
        </w:rPr>
      </w:pPr>
      <w:proofErr w:type="spellStart"/>
      <w:r w:rsidRPr="00C86625">
        <w:rPr>
          <w:rFonts w:ascii="Arial" w:eastAsia="Times New Roman" w:hAnsi="Arial" w:cs="Arial"/>
          <w:sz w:val="24"/>
          <w:szCs w:val="24"/>
          <w:lang w:val="es-ES" w:eastAsia="es-ES"/>
        </w:rPr>
        <w:t>Fontcuberta</w:t>
      </w:r>
      <w:proofErr w:type="spellEnd"/>
      <w:r w:rsidRPr="00C86625">
        <w:rPr>
          <w:rFonts w:ascii="Arial" w:eastAsia="Times New Roman" w:hAnsi="Arial" w:cs="Arial"/>
          <w:sz w:val="24"/>
          <w:szCs w:val="24"/>
          <w:lang w:val="es-ES" w:eastAsia="es-ES"/>
        </w:rPr>
        <w:t xml:space="preserve"> M.   La educación fuera del aula. En </w:t>
      </w:r>
      <w:proofErr w:type="spellStart"/>
      <w:r w:rsidRPr="00C86625">
        <w:rPr>
          <w:rFonts w:ascii="Arial" w:eastAsia="Times New Roman" w:hAnsi="Arial" w:cs="Arial"/>
          <w:sz w:val="24"/>
          <w:szCs w:val="24"/>
          <w:lang w:val="es-ES" w:eastAsia="es-ES"/>
        </w:rPr>
        <w:t>Morduchowicz</w:t>
      </w:r>
      <w:proofErr w:type="spellEnd"/>
      <w:r w:rsidRPr="00C86625">
        <w:rPr>
          <w:rFonts w:ascii="Arial" w:eastAsia="Times New Roman" w:hAnsi="Arial" w:cs="Arial"/>
          <w:sz w:val="24"/>
          <w:szCs w:val="24"/>
          <w:lang w:val="es-ES" w:eastAsia="es-ES"/>
        </w:rPr>
        <w:t xml:space="preserve"> R. Comunicación, medios y educación. Un debate para la </w:t>
      </w:r>
      <w:proofErr w:type="spellStart"/>
      <w:r w:rsidRPr="00C86625">
        <w:rPr>
          <w:rFonts w:ascii="Arial" w:eastAsia="Times New Roman" w:hAnsi="Arial" w:cs="Arial"/>
          <w:sz w:val="24"/>
          <w:szCs w:val="24"/>
          <w:lang w:val="es-ES" w:eastAsia="es-ES"/>
        </w:rPr>
        <w:t>educación</w:t>
      </w:r>
      <w:proofErr w:type="spellEnd"/>
      <w:r w:rsidRPr="00C86625">
        <w:rPr>
          <w:rFonts w:ascii="Arial" w:eastAsia="Times New Roman" w:hAnsi="Arial" w:cs="Arial"/>
          <w:sz w:val="24"/>
          <w:szCs w:val="24"/>
          <w:lang w:val="es-ES" w:eastAsia="es-ES"/>
        </w:rPr>
        <w:t xml:space="preserve"> en </w:t>
      </w:r>
      <w:proofErr w:type="spellStart"/>
      <w:r w:rsidRPr="00C86625">
        <w:rPr>
          <w:rFonts w:ascii="Arial" w:eastAsia="Times New Roman" w:hAnsi="Arial" w:cs="Arial"/>
          <w:sz w:val="24"/>
          <w:szCs w:val="24"/>
          <w:lang w:val="es-ES" w:eastAsia="es-ES"/>
        </w:rPr>
        <w:t>democracia</w:t>
      </w:r>
      <w:proofErr w:type="spellEnd"/>
      <w:r w:rsidRPr="00C86625">
        <w:rPr>
          <w:rFonts w:ascii="Arial" w:eastAsia="Times New Roman" w:hAnsi="Arial" w:cs="Arial"/>
          <w:sz w:val="24"/>
          <w:szCs w:val="24"/>
          <w:lang w:val="es-ES" w:eastAsia="es-ES"/>
        </w:rPr>
        <w:t>. Buenos Aires 2003</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r w:rsidRPr="00393A69">
        <w:rPr>
          <w:rFonts w:ascii="Arial" w:hAnsi="Arial" w:cs="Arial"/>
          <w:sz w:val="24"/>
          <w:szCs w:val="24"/>
          <w:lang w:val="en-US"/>
        </w:rPr>
        <w:t xml:space="preserve">Geertz C. (1957). American Anthropologist, </w:t>
      </w:r>
      <w:proofErr w:type="spellStart"/>
      <w:r w:rsidRPr="00393A69">
        <w:rPr>
          <w:rFonts w:ascii="Arial" w:hAnsi="Arial" w:cs="Arial"/>
          <w:sz w:val="24"/>
          <w:szCs w:val="24"/>
          <w:lang w:val="en-US"/>
        </w:rPr>
        <w:t>vol</w:t>
      </w:r>
      <w:proofErr w:type="spellEnd"/>
      <w:r w:rsidRPr="00393A69">
        <w:rPr>
          <w:rFonts w:ascii="Arial" w:hAnsi="Arial" w:cs="Arial"/>
          <w:sz w:val="24"/>
          <w:szCs w:val="24"/>
          <w:lang w:val="en-US"/>
        </w:rPr>
        <w:t xml:space="preserve"> 59. </w:t>
      </w:r>
      <w:r w:rsidRPr="00393A69">
        <w:rPr>
          <w:rFonts w:ascii="Arial" w:hAnsi="Arial" w:cs="Arial"/>
          <w:sz w:val="24"/>
          <w:szCs w:val="24"/>
        </w:rPr>
        <w:t>En: Herrero José. Cultura y sociedad. [4 páginas]Disponible en http://www.galanet.eu. (Consultado noviembre 20, 2021)</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proofErr w:type="spellStart"/>
      <w:r w:rsidRPr="00393A69">
        <w:rPr>
          <w:rFonts w:ascii="Arial" w:hAnsi="Arial" w:cs="Arial"/>
          <w:sz w:val="24"/>
          <w:szCs w:val="24"/>
        </w:rPr>
        <w:t>Hart</w:t>
      </w:r>
      <w:proofErr w:type="spellEnd"/>
      <w:r w:rsidRPr="00393A69">
        <w:rPr>
          <w:rFonts w:ascii="Arial" w:hAnsi="Arial" w:cs="Arial"/>
          <w:sz w:val="24"/>
          <w:szCs w:val="24"/>
        </w:rPr>
        <w:t xml:space="preserve"> A. (1996). Intervención en el Pleno del Comité Provincial del PCC de Ciudad de La Habana, 13 de enero.</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proofErr w:type="spellStart"/>
      <w:r w:rsidRPr="00393A69">
        <w:rPr>
          <w:rFonts w:ascii="Arial" w:hAnsi="Arial" w:cs="Arial"/>
          <w:sz w:val="24"/>
          <w:szCs w:val="24"/>
        </w:rPr>
        <w:t>Houtart</w:t>
      </w:r>
      <w:proofErr w:type="spellEnd"/>
      <w:r w:rsidRPr="00393A69">
        <w:rPr>
          <w:rFonts w:ascii="Arial" w:hAnsi="Arial" w:cs="Arial"/>
          <w:sz w:val="24"/>
          <w:szCs w:val="24"/>
        </w:rPr>
        <w:t xml:space="preserve"> F. (2006). Las autonomías multiculturales en el contexto de la mundialización. En: Revista Temas No 45. Editorial ICAIC, La Habana.</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José Raúl Gallego Ramos “Cómo se construye el marco teórico de la investigación” </w:t>
      </w:r>
      <w:proofErr w:type="spellStart"/>
      <w:r w:rsidRPr="00393A69">
        <w:rPr>
          <w:rFonts w:ascii="Arial" w:eastAsia="Times New Roman" w:hAnsi="Arial" w:cs="Arial"/>
          <w:sz w:val="24"/>
          <w:szCs w:val="24"/>
          <w:lang w:eastAsia="es-ES"/>
        </w:rPr>
        <w:t>Cadernos</w:t>
      </w:r>
      <w:proofErr w:type="spellEnd"/>
      <w:r w:rsidRPr="00393A69">
        <w:rPr>
          <w:rFonts w:ascii="Arial" w:eastAsia="Times New Roman" w:hAnsi="Arial" w:cs="Arial"/>
          <w:sz w:val="24"/>
          <w:szCs w:val="24"/>
          <w:lang w:eastAsia="es-ES"/>
        </w:rPr>
        <w:t xml:space="preserve"> de pesquisa vn.169 p.830-854 jul</w:t>
      </w:r>
      <w:proofErr w:type="gramStart"/>
      <w:r w:rsidRPr="00393A69">
        <w:rPr>
          <w:rFonts w:ascii="Arial" w:eastAsia="Times New Roman" w:hAnsi="Arial" w:cs="Arial"/>
          <w:sz w:val="24"/>
          <w:szCs w:val="24"/>
          <w:lang w:eastAsia="es-ES"/>
        </w:rPr>
        <w:t>./</w:t>
      </w:r>
      <w:proofErr w:type="gramEnd"/>
      <w:r w:rsidRPr="00393A69">
        <w:rPr>
          <w:rFonts w:ascii="Arial" w:eastAsia="Times New Roman" w:hAnsi="Arial" w:cs="Arial"/>
          <w:sz w:val="24"/>
          <w:szCs w:val="24"/>
          <w:lang w:eastAsia="es-ES"/>
        </w:rPr>
        <w:t xml:space="preserve">set. 2018 849 </w:t>
      </w:r>
      <w:proofErr w:type="spellStart"/>
      <w:r w:rsidRPr="00393A69">
        <w:rPr>
          <w:rFonts w:ascii="Arial" w:eastAsia="Times New Roman" w:hAnsi="Arial" w:cs="Arial"/>
          <w:sz w:val="24"/>
          <w:szCs w:val="24"/>
          <w:lang w:eastAsia="es-ES"/>
        </w:rPr>
        <w:t>pdf</w:t>
      </w:r>
      <w:proofErr w:type="spellEnd"/>
      <w:r w:rsidRPr="00393A69">
        <w:rPr>
          <w:rFonts w:ascii="Arial" w:eastAsia="Times New Roman" w:hAnsi="Arial" w:cs="Arial"/>
          <w:sz w:val="24"/>
          <w:szCs w:val="24"/>
          <w:lang w:eastAsia="es-ES"/>
        </w:rPr>
        <w:t xml:space="preserve">  Universidad Iberoamericana, México</w:t>
      </w:r>
    </w:p>
    <w:p w:rsidR="00C86625" w:rsidRPr="005F124B"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DB6A55">
        <w:rPr>
          <w:rFonts w:ascii="Arial" w:eastAsia="Times New Roman" w:hAnsi="Arial" w:cs="Arial"/>
          <w:sz w:val="24"/>
          <w:szCs w:val="24"/>
          <w:lang w:eastAsia="es-ES"/>
        </w:rPr>
        <w:t>La influencia audiovisual en la primera infancia</w:t>
      </w:r>
    </w:p>
    <w:p w:rsidR="00C86625" w:rsidRPr="00C86625"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5532A4">
        <w:rPr>
          <w:rFonts w:ascii="Arial" w:eastAsia="Times New Roman" w:hAnsi="Arial" w:cs="Arial"/>
          <w:sz w:val="24"/>
          <w:szCs w:val="24"/>
          <w:lang w:eastAsia="es-ES"/>
        </w:rPr>
        <w:t>López J. et al (2012) Informe de Caracterización del desarrollo de la primera infancia. CELEP, La Habana.</w:t>
      </w:r>
      <w:r w:rsidRPr="00C86625">
        <w:rPr>
          <w:rFonts w:ascii="Arial" w:eastAsia="Times New Roman" w:hAnsi="Arial" w:cs="Arial"/>
          <w:sz w:val="24"/>
          <w:szCs w:val="24"/>
          <w:lang w:eastAsia="es-ES"/>
        </w:rPr>
        <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López, J. y </w:t>
      </w:r>
      <w:proofErr w:type="spellStart"/>
      <w:r w:rsidRPr="00393A69">
        <w:rPr>
          <w:rFonts w:ascii="Arial" w:eastAsia="Times New Roman" w:hAnsi="Arial" w:cs="Arial"/>
          <w:sz w:val="24"/>
          <w:szCs w:val="24"/>
          <w:lang w:eastAsia="es-ES"/>
        </w:rPr>
        <w:t>Siverio</w:t>
      </w:r>
      <w:proofErr w:type="spellEnd"/>
      <w:r w:rsidRPr="00393A69">
        <w:rPr>
          <w:rFonts w:ascii="Arial" w:eastAsia="Times New Roman" w:hAnsi="Arial" w:cs="Arial"/>
          <w:sz w:val="24"/>
          <w:szCs w:val="24"/>
          <w:lang w:eastAsia="es-ES"/>
        </w:rPr>
        <w:t>, A. El proceso educativo para el Desarrollo Integral de la Primera Infancia. UNICEF, La Habana, 2005</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proofErr w:type="spellStart"/>
      <w:r w:rsidRPr="00393A69">
        <w:rPr>
          <w:rFonts w:ascii="Arial" w:hAnsi="Arial" w:cs="Arial"/>
          <w:sz w:val="24"/>
          <w:szCs w:val="24"/>
          <w:lang w:val="en-US"/>
        </w:rPr>
        <w:t>Mandler</w:t>
      </w:r>
      <w:proofErr w:type="spellEnd"/>
      <w:r w:rsidRPr="00393A69">
        <w:rPr>
          <w:rFonts w:ascii="Arial" w:hAnsi="Arial" w:cs="Arial"/>
          <w:sz w:val="24"/>
          <w:szCs w:val="24"/>
          <w:lang w:val="en-US"/>
        </w:rPr>
        <w:t xml:space="preserve"> G. (2009). Cognitive Psychology. And Essay y Cognitive Science. </w:t>
      </w:r>
      <w:r w:rsidRPr="00393A69">
        <w:rPr>
          <w:rFonts w:ascii="Arial" w:hAnsi="Arial" w:cs="Arial"/>
          <w:sz w:val="24"/>
          <w:szCs w:val="24"/>
        </w:rPr>
        <w:t>En Revista de Capacitación. Enfoque étnico en salud. Editora Oficina de Género, etnicidad y salud. Organización Panamericana de la Salud.</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r w:rsidRPr="00393A69">
        <w:rPr>
          <w:rFonts w:ascii="Arial" w:hAnsi="Arial" w:cs="Arial"/>
          <w:sz w:val="24"/>
          <w:szCs w:val="24"/>
        </w:rPr>
        <w:t>Mendoza L. (2005). La relación humanidades- cultura-identidad-valores: un enfoque necesario. En Formación cultural y de valores de la identidad: Un reto del profesional de la educación (digital).</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proofErr w:type="spellStart"/>
      <w:r w:rsidRPr="00393A69">
        <w:rPr>
          <w:rFonts w:ascii="Arial" w:eastAsia="Times New Roman" w:hAnsi="Arial" w:cs="Arial"/>
          <w:sz w:val="24"/>
          <w:szCs w:val="24"/>
          <w:lang w:val="en-US" w:eastAsia="es-ES"/>
        </w:rPr>
        <w:t>Núñez</w:t>
      </w:r>
      <w:proofErr w:type="spellEnd"/>
      <w:r w:rsidRPr="00393A69">
        <w:rPr>
          <w:rFonts w:ascii="Arial" w:eastAsia="Times New Roman" w:hAnsi="Arial" w:cs="Arial"/>
          <w:sz w:val="24"/>
          <w:szCs w:val="24"/>
          <w:lang w:val="en-US" w:eastAsia="es-ES"/>
        </w:rPr>
        <w:t xml:space="preserve"> </w:t>
      </w:r>
      <w:proofErr w:type="spellStart"/>
      <w:r w:rsidRPr="00393A69">
        <w:rPr>
          <w:rFonts w:ascii="Arial" w:eastAsia="Times New Roman" w:hAnsi="Arial" w:cs="Arial"/>
          <w:sz w:val="24"/>
          <w:szCs w:val="24"/>
          <w:lang w:val="en-US" w:eastAsia="es-ES"/>
        </w:rPr>
        <w:t>Jover</w:t>
      </w:r>
      <w:proofErr w:type="spellEnd"/>
      <w:r w:rsidRPr="00393A69">
        <w:rPr>
          <w:rFonts w:ascii="Arial" w:eastAsia="Times New Roman" w:hAnsi="Arial" w:cs="Arial"/>
          <w:sz w:val="24"/>
          <w:szCs w:val="24"/>
          <w:lang w:val="en-US" w:eastAsia="es-ES"/>
        </w:rPr>
        <w:t xml:space="preserve">, </w:t>
      </w:r>
      <w:proofErr w:type="spellStart"/>
      <w:r w:rsidRPr="00393A69">
        <w:rPr>
          <w:rFonts w:ascii="Arial" w:eastAsia="Times New Roman" w:hAnsi="Arial" w:cs="Arial"/>
          <w:sz w:val="24"/>
          <w:szCs w:val="24"/>
          <w:lang w:val="en-US" w:eastAsia="es-ES"/>
        </w:rPr>
        <w:t>JorgeMSc</w:t>
      </w:r>
      <w:proofErr w:type="spellEnd"/>
      <w:r w:rsidRPr="00393A69">
        <w:rPr>
          <w:rFonts w:ascii="Arial" w:eastAsia="Times New Roman" w:hAnsi="Arial" w:cs="Arial"/>
          <w:sz w:val="24"/>
          <w:szCs w:val="24"/>
          <w:lang w:val="en-US" w:eastAsia="es-ES"/>
        </w:rPr>
        <w:t xml:space="preserve">. </w:t>
      </w:r>
      <w:proofErr w:type="spellStart"/>
      <w:r w:rsidRPr="00393A69">
        <w:rPr>
          <w:rFonts w:ascii="Arial" w:eastAsia="Times New Roman" w:hAnsi="Arial" w:cs="Arial"/>
          <w:sz w:val="24"/>
          <w:szCs w:val="24"/>
          <w:lang w:eastAsia="es-ES"/>
        </w:rPr>
        <w:t>Ariamnis</w:t>
      </w:r>
      <w:proofErr w:type="spellEnd"/>
      <w:r w:rsidRPr="00393A69">
        <w:rPr>
          <w:rFonts w:ascii="Arial" w:eastAsia="Times New Roman" w:hAnsi="Arial" w:cs="Arial"/>
          <w:sz w:val="24"/>
          <w:szCs w:val="24"/>
          <w:lang w:eastAsia="es-ES"/>
        </w:rPr>
        <w:t xml:space="preserve"> Alcázar Quiñones y </w:t>
      </w:r>
      <w:proofErr w:type="spellStart"/>
      <w:r w:rsidRPr="00393A69">
        <w:rPr>
          <w:rFonts w:ascii="Arial" w:eastAsia="Times New Roman" w:hAnsi="Arial" w:cs="Arial"/>
          <w:sz w:val="24"/>
          <w:szCs w:val="24"/>
          <w:lang w:eastAsia="es-ES"/>
        </w:rPr>
        <w:t>MSc</w:t>
      </w:r>
      <w:proofErr w:type="spellEnd"/>
      <w:r w:rsidRPr="00393A69">
        <w:rPr>
          <w:rFonts w:ascii="Arial" w:eastAsia="Times New Roman" w:hAnsi="Arial" w:cs="Arial"/>
          <w:sz w:val="24"/>
          <w:szCs w:val="24"/>
          <w:lang w:eastAsia="es-ES"/>
        </w:rPr>
        <w:t xml:space="preserve">. Tamara </w:t>
      </w:r>
      <w:proofErr w:type="spellStart"/>
      <w:r w:rsidRPr="00393A69">
        <w:rPr>
          <w:rFonts w:ascii="Arial" w:eastAsia="Times New Roman" w:hAnsi="Arial" w:cs="Arial"/>
          <w:sz w:val="24"/>
          <w:szCs w:val="24"/>
          <w:lang w:eastAsia="es-ES"/>
        </w:rPr>
        <w:t>Proenza</w:t>
      </w:r>
      <w:proofErr w:type="spellEnd"/>
      <w:r w:rsidRPr="00393A69">
        <w:rPr>
          <w:rFonts w:ascii="Arial" w:eastAsia="Times New Roman" w:hAnsi="Arial" w:cs="Arial"/>
          <w:sz w:val="24"/>
          <w:szCs w:val="24"/>
          <w:lang w:eastAsia="es-ES"/>
        </w:rPr>
        <w:t xml:space="preserve"> Díaz. Retos de la dirección 2017; 11(2): 228-244 “Una década de la red universitaria de gestión del conocimiento y la innovación para el desarrollo local en cuba” Cátedra Ciencia, Tecnología, Sociedad e Innovación, Facultad de Química, Universidad de la Habana</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 xml:space="preserve">Pedro Emilio Moras, Cecilia Linares, </w:t>
      </w:r>
      <w:proofErr w:type="spellStart"/>
      <w:r w:rsidRPr="00393A69">
        <w:rPr>
          <w:rFonts w:ascii="Arial" w:eastAsia="Times New Roman" w:hAnsi="Arial" w:cs="Arial"/>
          <w:sz w:val="24"/>
          <w:szCs w:val="24"/>
          <w:lang w:eastAsia="es-ES"/>
        </w:rPr>
        <w:t>Yosleidy</w:t>
      </w:r>
      <w:proofErr w:type="spellEnd"/>
      <w:r w:rsidRPr="00393A69">
        <w:rPr>
          <w:rFonts w:ascii="Arial" w:eastAsia="Times New Roman" w:hAnsi="Arial" w:cs="Arial"/>
          <w:sz w:val="24"/>
          <w:szCs w:val="24"/>
          <w:lang w:eastAsia="es-ES"/>
        </w:rPr>
        <w:t xml:space="preserve"> Mendoza y </w:t>
      </w:r>
      <w:proofErr w:type="spellStart"/>
      <w:r w:rsidRPr="00393A69">
        <w:rPr>
          <w:rFonts w:ascii="Arial" w:eastAsia="Times New Roman" w:hAnsi="Arial" w:cs="Arial"/>
          <w:sz w:val="24"/>
          <w:szCs w:val="24"/>
          <w:lang w:eastAsia="es-ES"/>
        </w:rPr>
        <w:t>Yisel</w:t>
      </w:r>
      <w:proofErr w:type="spellEnd"/>
      <w:r w:rsidRPr="00393A69">
        <w:rPr>
          <w:rFonts w:ascii="Arial" w:eastAsia="Times New Roman" w:hAnsi="Arial" w:cs="Arial"/>
          <w:sz w:val="24"/>
          <w:szCs w:val="24"/>
          <w:lang w:eastAsia="es-ES"/>
        </w:rPr>
        <w:t xml:space="preserve"> Rivero. Consumo cultural y adolescencia en Cuba. Reflexiones a partir de una Encuesta Nacional. Instituto Cubano de Investigación Cultural “Juan </w:t>
      </w:r>
      <w:proofErr w:type="spellStart"/>
      <w:r w:rsidRPr="00393A69">
        <w:rPr>
          <w:rFonts w:ascii="Arial" w:eastAsia="Times New Roman" w:hAnsi="Arial" w:cs="Arial"/>
          <w:sz w:val="24"/>
          <w:szCs w:val="24"/>
          <w:lang w:eastAsia="es-ES"/>
        </w:rPr>
        <w:t>Marinello</w:t>
      </w:r>
      <w:proofErr w:type="spellEnd"/>
      <w:r w:rsidRPr="00393A69">
        <w:rPr>
          <w:rFonts w:ascii="Arial" w:eastAsia="Times New Roman" w:hAnsi="Arial" w:cs="Arial"/>
          <w:sz w:val="24"/>
          <w:szCs w:val="24"/>
          <w:lang w:eastAsia="es-ES"/>
        </w:rPr>
        <w:t xml:space="preserve">” UNICEF La Habana, Cuba, 2011 ISBN 978-959-242-153-00 </w:t>
      </w:r>
    </w:p>
    <w:p w:rsidR="00C86625" w:rsidRPr="00C86625" w:rsidRDefault="00C86625" w:rsidP="00C86625">
      <w:pPr>
        <w:pStyle w:val="Prrafodelista"/>
        <w:numPr>
          <w:ilvl w:val="0"/>
          <w:numId w:val="21"/>
        </w:numPr>
        <w:spacing w:after="120" w:line="240" w:lineRule="auto"/>
        <w:ind w:left="714" w:right="-142" w:hanging="357"/>
        <w:contextualSpacing w:val="0"/>
        <w:jc w:val="both"/>
        <w:rPr>
          <w:rFonts w:ascii="Arial" w:eastAsia="Times New Roman" w:hAnsi="Arial" w:cs="Arial"/>
          <w:sz w:val="24"/>
          <w:szCs w:val="24"/>
          <w:lang w:eastAsia="es-ES"/>
        </w:rPr>
      </w:pPr>
      <w:r w:rsidRPr="00C86625">
        <w:rPr>
          <w:rFonts w:ascii="Arial" w:eastAsia="Times New Roman" w:hAnsi="Arial" w:cs="Arial"/>
          <w:sz w:val="24"/>
          <w:szCs w:val="24"/>
          <w:lang w:eastAsia="es-ES"/>
        </w:rPr>
        <w:t>Pérez M, e. Ríos I, (2021). “Los derechos de los niños y las niñas cubanos de la primera infancia. Una mirada a buenas prácticas”. Publicado en El derecho a los derechos Infancias y adolescencias. FLACSO Programa Cuba, Publicaciones Acuario, Centro Félix Varela, ISBN: 978-959-7269-04-5</w:t>
      </w:r>
    </w:p>
    <w:p w:rsidR="00C86625" w:rsidRPr="00435B31"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t>Pérez-</w:t>
      </w:r>
      <w:proofErr w:type="spellStart"/>
      <w:r w:rsidRPr="00C86625">
        <w:rPr>
          <w:rFonts w:ascii="Arial" w:eastAsia="Times New Roman" w:hAnsi="Arial" w:cs="Arial"/>
          <w:sz w:val="24"/>
          <w:szCs w:val="24"/>
          <w:lang w:val="es-ES" w:eastAsia="es-ES"/>
        </w:rPr>
        <w:t>Puchal</w:t>
      </w:r>
      <w:proofErr w:type="spellEnd"/>
      <w:r w:rsidRPr="00C86625">
        <w:rPr>
          <w:rFonts w:ascii="Arial" w:eastAsia="Times New Roman" w:hAnsi="Arial" w:cs="Arial"/>
          <w:sz w:val="24"/>
          <w:szCs w:val="24"/>
          <w:lang w:val="es-ES" w:eastAsia="es-ES"/>
        </w:rPr>
        <w:t xml:space="preserve"> IO.,   Propuesta de alfabetización audiovisual para Educación Infantil desde una perspectiva constructivista. Trabajo final de grado. Universidad Internacional de la Rioja. Madrid: España.       2014</w:t>
      </w:r>
    </w:p>
    <w:p w:rsidR="00C86625" w:rsidRPr="00435B31"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lastRenderedPageBreak/>
        <w:t xml:space="preserve">Proyecto </w:t>
      </w:r>
      <w:proofErr w:type="spellStart"/>
      <w:r w:rsidRPr="00C86625">
        <w:rPr>
          <w:rFonts w:ascii="Arial" w:eastAsia="Times New Roman" w:hAnsi="Arial" w:cs="Arial"/>
          <w:sz w:val="24"/>
          <w:szCs w:val="24"/>
          <w:lang w:val="es-ES" w:eastAsia="es-ES"/>
        </w:rPr>
        <w:t>Mediascopio</w:t>
      </w:r>
      <w:proofErr w:type="spellEnd"/>
      <w:r w:rsidRPr="00C86625">
        <w:rPr>
          <w:rFonts w:ascii="Arial" w:eastAsia="Times New Roman" w:hAnsi="Arial" w:cs="Arial"/>
          <w:sz w:val="24"/>
          <w:szCs w:val="24"/>
          <w:lang w:val="es-ES" w:eastAsia="es-ES"/>
        </w:rPr>
        <w:t>. Alfabetización</w:t>
      </w:r>
      <w:r w:rsidRPr="00435B31">
        <w:rPr>
          <w:rFonts w:ascii="Arial" w:eastAsia="Times New Roman" w:hAnsi="Arial" w:cs="Arial"/>
          <w:sz w:val="24"/>
          <w:szCs w:val="24"/>
          <w:lang w:val="es-ES" w:eastAsia="es-ES"/>
        </w:rPr>
        <w:t xml:space="preserve"> </w:t>
      </w:r>
      <w:r w:rsidRPr="00C86625">
        <w:rPr>
          <w:rFonts w:ascii="Arial" w:eastAsia="Times New Roman" w:hAnsi="Arial" w:cs="Arial"/>
          <w:sz w:val="24"/>
          <w:szCs w:val="24"/>
          <w:lang w:val="es-ES" w:eastAsia="es-ES"/>
        </w:rPr>
        <w:t>mediática y Competencias Básicas”. Secretaría General Técnica, Subdirección General de Documentación y Publicaciones. Gobierno de España, Ministerio de Educación. 2011</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Pulido Díaz Arturo</w:t>
      </w:r>
      <w:r w:rsidRPr="00393A69">
        <w:rPr>
          <w:rFonts w:ascii="Arial" w:eastAsia="Times New Roman" w:hAnsi="Arial" w:cs="Arial"/>
          <w:sz w:val="24"/>
          <w:szCs w:val="24"/>
          <w:lang w:eastAsia="es-ES"/>
        </w:rPr>
        <w:t xml:space="preserve"> </w:t>
      </w:r>
      <w:r w:rsidRPr="00393A69">
        <w:rPr>
          <w:rFonts w:ascii="Arial" w:eastAsia="Times New Roman" w:hAnsi="Arial" w:cs="Arial"/>
          <w:sz w:val="24"/>
          <w:szCs w:val="24"/>
          <w:lang w:eastAsia="es-ES"/>
        </w:rPr>
        <w:t xml:space="preserve">(pt); </w:t>
      </w:r>
      <w:proofErr w:type="spellStart"/>
      <w:r w:rsidRPr="00393A69">
        <w:rPr>
          <w:rFonts w:ascii="Arial" w:eastAsia="Times New Roman" w:hAnsi="Arial" w:cs="Arial"/>
          <w:sz w:val="24"/>
          <w:szCs w:val="24"/>
          <w:lang w:eastAsia="es-ES"/>
        </w:rPr>
        <w:t>MsC</w:t>
      </w:r>
      <w:proofErr w:type="spellEnd"/>
      <w:r w:rsidRPr="00393A69">
        <w:rPr>
          <w:rFonts w:ascii="Arial" w:eastAsia="Times New Roman" w:hAnsi="Arial" w:cs="Arial"/>
          <w:sz w:val="24"/>
          <w:szCs w:val="24"/>
          <w:lang w:eastAsia="es-ES"/>
        </w:rPr>
        <w:t>. Omar Cabezas Gómez (</w:t>
      </w:r>
      <w:proofErr w:type="spellStart"/>
      <w:r w:rsidRPr="00393A69">
        <w:rPr>
          <w:rFonts w:ascii="Arial" w:eastAsia="Times New Roman" w:hAnsi="Arial" w:cs="Arial"/>
          <w:sz w:val="24"/>
          <w:szCs w:val="24"/>
          <w:lang w:eastAsia="es-ES"/>
        </w:rPr>
        <w:t>pa</w:t>
      </w:r>
      <w:proofErr w:type="spellEnd"/>
      <w:r w:rsidRPr="00393A69">
        <w:rPr>
          <w:rFonts w:ascii="Arial" w:eastAsia="Times New Roman" w:hAnsi="Arial" w:cs="Arial"/>
          <w:sz w:val="24"/>
          <w:szCs w:val="24"/>
          <w:lang w:eastAsia="es-ES"/>
        </w:rPr>
        <w:t xml:space="preserve">) Algunas consideraciones sobre la construcción del marco teórico –referencial en la investigación educacional. Universidad de Ciencias Pedagógicas Rafael </w:t>
      </w:r>
      <w:proofErr w:type="spellStart"/>
      <w:r w:rsidRPr="00393A69">
        <w:rPr>
          <w:rFonts w:ascii="Arial" w:eastAsia="Times New Roman" w:hAnsi="Arial" w:cs="Arial"/>
          <w:sz w:val="24"/>
          <w:szCs w:val="24"/>
          <w:lang w:eastAsia="es-ES"/>
        </w:rPr>
        <w:t>Ma</w:t>
      </w:r>
      <w:proofErr w:type="spellEnd"/>
      <w:r w:rsidRPr="00393A69">
        <w:rPr>
          <w:rFonts w:ascii="Arial" w:eastAsia="Times New Roman" w:hAnsi="Arial" w:cs="Arial"/>
          <w:sz w:val="24"/>
          <w:szCs w:val="24"/>
          <w:lang w:eastAsia="es-ES"/>
        </w:rPr>
        <w:t xml:space="preserve"> de </w:t>
      </w:r>
      <w:proofErr w:type="spellStart"/>
      <w:r w:rsidRPr="00393A69">
        <w:rPr>
          <w:rFonts w:ascii="Arial" w:eastAsia="Times New Roman" w:hAnsi="Arial" w:cs="Arial"/>
          <w:sz w:val="24"/>
          <w:szCs w:val="24"/>
          <w:lang w:eastAsia="es-ES"/>
        </w:rPr>
        <w:t>Mendive</w:t>
      </w:r>
      <w:proofErr w:type="spellEnd"/>
      <w:r w:rsidRPr="00393A69">
        <w:rPr>
          <w:rFonts w:ascii="Arial" w:eastAsia="Times New Roman" w:hAnsi="Arial" w:cs="Arial"/>
          <w:sz w:val="24"/>
          <w:szCs w:val="24"/>
          <w:lang w:eastAsia="es-ES"/>
        </w:rPr>
        <w:t xml:space="preserve"> </w:t>
      </w:r>
      <w:hyperlink r:id="rId13" w:history="1">
        <w:r w:rsidRPr="00393A69">
          <w:rPr>
            <w:rStyle w:val="Hipervnculo"/>
            <w:rFonts w:ascii="Arial" w:hAnsi="Arial" w:cs="Arial"/>
            <w:sz w:val="24"/>
            <w:szCs w:val="24"/>
          </w:rPr>
          <w:t>https://mendive.upr.edu.cu/index.php/mendiveupr/article/view/714/713</w:t>
        </w:r>
      </w:hyperlink>
      <w:r w:rsidRPr="00393A69">
        <w:rPr>
          <w:rFonts w:ascii="Arial" w:hAnsi="Arial" w:cs="Arial"/>
          <w:sz w:val="24"/>
          <w:szCs w:val="24"/>
        </w:rPr>
        <w:t xml:space="preserve">  </w:t>
      </w:r>
      <w:r w:rsidRPr="00393A69">
        <w:rPr>
          <w:rFonts w:ascii="Arial" w:eastAsia="Times New Roman" w:hAnsi="Arial" w:cs="Arial"/>
          <w:sz w:val="24"/>
          <w:szCs w:val="24"/>
          <w:lang w:eastAsia="es-ES"/>
        </w:rPr>
        <w:t>año 13/no.50/ene-mar/2015/</w:t>
      </w:r>
      <w:proofErr w:type="spellStart"/>
      <w:r w:rsidRPr="00393A69">
        <w:rPr>
          <w:rFonts w:ascii="Arial" w:eastAsia="Times New Roman" w:hAnsi="Arial" w:cs="Arial"/>
          <w:sz w:val="24"/>
          <w:szCs w:val="24"/>
          <w:lang w:eastAsia="es-ES"/>
        </w:rPr>
        <w:t>rnps</w:t>
      </w:r>
      <w:proofErr w:type="spellEnd"/>
      <w:r w:rsidRPr="00393A69">
        <w:rPr>
          <w:rFonts w:ascii="Arial" w:eastAsia="Times New Roman" w:hAnsi="Arial" w:cs="Arial"/>
          <w:sz w:val="24"/>
          <w:szCs w:val="24"/>
          <w:lang w:eastAsia="es-ES"/>
        </w:rPr>
        <w:t xml:space="preserve"> 2057/</w:t>
      </w:r>
      <w:proofErr w:type="spellStart"/>
      <w:r w:rsidRPr="00393A69">
        <w:rPr>
          <w:rFonts w:ascii="Arial" w:eastAsia="Times New Roman" w:hAnsi="Arial" w:cs="Arial"/>
          <w:sz w:val="24"/>
          <w:szCs w:val="24"/>
          <w:lang w:eastAsia="es-ES"/>
        </w:rPr>
        <w:t>issn</w:t>
      </w:r>
      <w:proofErr w:type="spellEnd"/>
      <w:r w:rsidRPr="00393A69">
        <w:rPr>
          <w:rFonts w:ascii="Arial" w:eastAsia="Times New Roman" w:hAnsi="Arial" w:cs="Arial"/>
          <w:sz w:val="24"/>
          <w:szCs w:val="24"/>
          <w:lang w:eastAsia="es-ES"/>
        </w:rPr>
        <w:t xml:space="preserve"> 1815-7696. Recibido: 10/02/2015  Aprobado: 20/02/2015. </w:t>
      </w:r>
      <w:r w:rsidRPr="00393A69">
        <w:rPr>
          <w:rFonts w:ascii="Arial" w:hAnsi="Arial" w:cs="Arial"/>
          <w:sz w:val="24"/>
          <w:szCs w:val="24"/>
        </w:rPr>
        <w:t>Consultado en enero/2021</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hAnsi="Arial" w:cs="Arial"/>
          <w:sz w:val="24"/>
          <w:szCs w:val="24"/>
        </w:rPr>
      </w:pPr>
      <w:r w:rsidRPr="00393A69">
        <w:rPr>
          <w:rFonts w:ascii="Arial" w:hAnsi="Arial" w:cs="Arial"/>
          <w:sz w:val="24"/>
          <w:szCs w:val="24"/>
        </w:rPr>
        <w:t xml:space="preserve">Ramos RJ., Rodríguez RB., Suárez CA. (2019). Fidel Castro Ruz y la política cultural de la Revolución Cubana. Revista </w:t>
      </w:r>
      <w:proofErr w:type="spellStart"/>
      <w:r w:rsidRPr="00393A69">
        <w:rPr>
          <w:rFonts w:ascii="Arial" w:hAnsi="Arial" w:cs="Arial"/>
          <w:sz w:val="24"/>
          <w:szCs w:val="24"/>
        </w:rPr>
        <w:t>Didasc@lia</w:t>
      </w:r>
      <w:proofErr w:type="spellEnd"/>
      <w:r w:rsidRPr="00393A69">
        <w:rPr>
          <w:rFonts w:ascii="Arial" w:hAnsi="Arial" w:cs="Arial"/>
          <w:sz w:val="24"/>
          <w:szCs w:val="24"/>
        </w:rPr>
        <w:t xml:space="preserve">: D&amp;E. Vol. X. Número 3, Julio - Septiembre. Publicación cooperada entre CEDUT- Las Tunas y </w:t>
      </w:r>
      <w:proofErr w:type="spellStart"/>
      <w:r w:rsidRPr="00393A69">
        <w:rPr>
          <w:rFonts w:ascii="Arial" w:hAnsi="Arial" w:cs="Arial"/>
          <w:sz w:val="24"/>
          <w:szCs w:val="24"/>
        </w:rPr>
        <w:t>CEdEG</w:t>
      </w:r>
      <w:proofErr w:type="spellEnd"/>
      <w:r w:rsidRPr="00393A69">
        <w:rPr>
          <w:rFonts w:ascii="Arial" w:hAnsi="Arial" w:cs="Arial"/>
          <w:sz w:val="24"/>
          <w:szCs w:val="24"/>
        </w:rPr>
        <w:t xml:space="preserve"> - Granma, CUBA.</w:t>
      </w:r>
    </w:p>
    <w:p w:rsidR="00C86625" w:rsidRPr="00393A69" w:rsidRDefault="00C86625" w:rsidP="00C86625">
      <w:pPr>
        <w:pStyle w:val="Prrafodelista"/>
        <w:numPr>
          <w:ilvl w:val="0"/>
          <w:numId w:val="21"/>
        </w:numPr>
        <w:spacing w:after="120" w:line="240" w:lineRule="auto"/>
        <w:ind w:left="714" w:hanging="357"/>
        <w:contextualSpacing w:val="0"/>
        <w:jc w:val="both"/>
        <w:rPr>
          <w:rFonts w:ascii="Arial" w:eastAsia="Times New Roman" w:hAnsi="Arial" w:cs="Arial"/>
          <w:sz w:val="24"/>
          <w:szCs w:val="24"/>
          <w:lang w:eastAsia="es-ES"/>
        </w:rPr>
      </w:pPr>
      <w:r w:rsidRPr="00393A69">
        <w:rPr>
          <w:rFonts w:ascii="Arial" w:eastAsia="Times New Roman" w:hAnsi="Arial" w:cs="Arial"/>
          <w:sz w:val="24"/>
          <w:szCs w:val="24"/>
          <w:lang w:eastAsia="es-ES"/>
        </w:rPr>
        <w:t>Rios Leonard, I. Perfil del proyecto Fomento de una cultura audiovisual para niños y familias de la primera infancia, mediante la utilización de múltiples pantallas. ICCP. 2020. La Habana, Cuba</w:t>
      </w:r>
    </w:p>
    <w:p w:rsidR="00C86625" w:rsidRPr="00C86625" w:rsidRDefault="00C86625" w:rsidP="00C86625">
      <w:pPr>
        <w:pStyle w:val="Textocomentario"/>
        <w:numPr>
          <w:ilvl w:val="0"/>
          <w:numId w:val="21"/>
        </w:numPr>
        <w:jc w:val="both"/>
        <w:rPr>
          <w:rFonts w:ascii="Arial" w:eastAsia="Times New Roman" w:hAnsi="Arial" w:cs="Arial"/>
          <w:sz w:val="24"/>
          <w:szCs w:val="24"/>
          <w:lang w:val="es-ES" w:eastAsia="es-ES"/>
        </w:rPr>
      </w:pPr>
      <w:r w:rsidRPr="00C86625">
        <w:rPr>
          <w:rFonts w:ascii="Arial" w:eastAsia="Times New Roman" w:hAnsi="Arial" w:cs="Arial"/>
          <w:sz w:val="24"/>
          <w:szCs w:val="24"/>
          <w:lang w:val="es-ES" w:eastAsia="es-ES"/>
        </w:rPr>
        <w:t>Ruiz Marín</w:t>
      </w:r>
      <w:r>
        <w:rPr>
          <w:rFonts w:ascii="Arial" w:eastAsia="Times New Roman" w:hAnsi="Arial" w:cs="Arial"/>
          <w:sz w:val="24"/>
          <w:szCs w:val="24"/>
          <w:lang w:val="es-ES" w:eastAsia="es-ES"/>
        </w:rPr>
        <w:t xml:space="preserve">, </w:t>
      </w:r>
      <w:r w:rsidRPr="00C86625">
        <w:rPr>
          <w:rFonts w:ascii="Arial" w:eastAsia="Times New Roman" w:hAnsi="Arial" w:cs="Arial"/>
          <w:sz w:val="24"/>
          <w:szCs w:val="24"/>
          <w:lang w:val="es-ES" w:eastAsia="es-ES"/>
        </w:rPr>
        <w:t xml:space="preserve">Elvia </w:t>
      </w:r>
      <w:proofErr w:type="spellStart"/>
      <w:proofErr w:type="gramStart"/>
      <w:r w:rsidRPr="00C86625">
        <w:rPr>
          <w:rFonts w:ascii="Arial" w:eastAsia="Times New Roman" w:hAnsi="Arial" w:cs="Arial"/>
          <w:sz w:val="24"/>
          <w:szCs w:val="24"/>
          <w:lang w:val="es-ES" w:eastAsia="es-ES"/>
        </w:rPr>
        <w:t>Lucía¿</w:t>
      </w:r>
      <w:proofErr w:type="gramEnd"/>
      <w:r w:rsidRPr="00C86625">
        <w:rPr>
          <w:rFonts w:ascii="Arial" w:eastAsia="Times New Roman" w:hAnsi="Arial" w:cs="Arial"/>
          <w:sz w:val="24"/>
          <w:szCs w:val="24"/>
          <w:lang w:val="es-ES" w:eastAsia="es-ES"/>
        </w:rPr>
        <w:t>Formar</w:t>
      </w:r>
      <w:proofErr w:type="spellEnd"/>
      <w:r w:rsidRPr="00C86625">
        <w:rPr>
          <w:rFonts w:ascii="Arial" w:eastAsia="Times New Roman" w:hAnsi="Arial" w:cs="Arial"/>
          <w:sz w:val="24"/>
          <w:szCs w:val="24"/>
          <w:lang w:val="es-ES" w:eastAsia="es-ES"/>
        </w:rPr>
        <w:t xml:space="preserve"> la cultura audiovisual</w:t>
      </w:r>
      <w:r>
        <w:rPr>
          <w:rFonts w:ascii="Arial" w:eastAsia="Times New Roman" w:hAnsi="Arial" w:cs="Arial"/>
          <w:sz w:val="24"/>
          <w:szCs w:val="24"/>
          <w:lang w:val="es-ES" w:eastAsia="es-ES"/>
        </w:rPr>
        <w:t xml:space="preserve"> </w:t>
      </w:r>
      <w:r w:rsidRPr="00C86625">
        <w:rPr>
          <w:rFonts w:ascii="Arial" w:eastAsia="Times New Roman" w:hAnsi="Arial" w:cs="Arial"/>
          <w:sz w:val="24"/>
          <w:szCs w:val="24"/>
          <w:lang w:val="es-ES" w:eastAsia="es-ES"/>
        </w:rPr>
        <w:t xml:space="preserve">y </w:t>
      </w:r>
      <w:proofErr w:type="spellStart"/>
      <w:r w:rsidRPr="00C86625">
        <w:rPr>
          <w:rFonts w:ascii="Arial" w:eastAsia="Times New Roman" w:hAnsi="Arial" w:cs="Arial"/>
          <w:sz w:val="24"/>
          <w:szCs w:val="24"/>
          <w:lang w:val="es-ES" w:eastAsia="es-ES"/>
        </w:rPr>
        <w:t>multimedial</w:t>
      </w:r>
      <w:proofErr w:type="spellEnd"/>
      <w:r w:rsidRPr="00C86625">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w:t>
      </w:r>
      <w:r w:rsidRPr="00C86625">
        <w:rPr>
          <w:rFonts w:ascii="Arial" w:eastAsia="Times New Roman" w:hAnsi="Arial" w:cs="Arial"/>
          <w:sz w:val="24"/>
          <w:szCs w:val="24"/>
          <w:lang w:val="es-ES" w:eastAsia="es-ES"/>
        </w:rPr>
        <w:t>Una aproximación a la cultura audiovisual</w:t>
      </w:r>
      <w:r>
        <w:rPr>
          <w:rFonts w:ascii="Arial" w:eastAsia="Times New Roman" w:hAnsi="Arial" w:cs="Arial"/>
          <w:sz w:val="24"/>
          <w:szCs w:val="24"/>
          <w:lang w:val="es-ES" w:eastAsia="es-ES"/>
        </w:rPr>
        <w:t xml:space="preserve"> </w:t>
      </w:r>
      <w:r w:rsidRPr="00C86625">
        <w:rPr>
          <w:rFonts w:ascii="Arial" w:eastAsia="Times New Roman" w:hAnsi="Arial" w:cs="Arial"/>
          <w:sz w:val="24"/>
          <w:szCs w:val="24"/>
          <w:lang w:val="es-ES" w:eastAsia="es-ES"/>
        </w:rPr>
        <w:t xml:space="preserve">y </w:t>
      </w:r>
      <w:proofErr w:type="spellStart"/>
      <w:r w:rsidRPr="00C86625">
        <w:rPr>
          <w:rFonts w:ascii="Arial" w:eastAsia="Times New Roman" w:hAnsi="Arial" w:cs="Arial"/>
          <w:sz w:val="24"/>
          <w:szCs w:val="24"/>
          <w:lang w:val="es-ES" w:eastAsia="es-ES"/>
        </w:rPr>
        <w:t>mu</w:t>
      </w:r>
      <w:r>
        <w:rPr>
          <w:rFonts w:ascii="Arial" w:eastAsia="Times New Roman" w:hAnsi="Arial" w:cs="Arial"/>
          <w:sz w:val="24"/>
          <w:szCs w:val="24"/>
          <w:lang w:val="es-ES" w:eastAsia="es-ES"/>
        </w:rPr>
        <w:t>ltimedial</w:t>
      </w:r>
      <w:proofErr w:type="spellEnd"/>
      <w:r>
        <w:rPr>
          <w:rFonts w:ascii="Arial" w:eastAsia="Times New Roman" w:hAnsi="Arial" w:cs="Arial"/>
          <w:sz w:val="24"/>
          <w:szCs w:val="24"/>
          <w:lang w:val="es-ES" w:eastAsia="es-ES"/>
        </w:rPr>
        <w:t xml:space="preserve"> desde la academia</w:t>
      </w:r>
      <w:r w:rsidRPr="00C86625">
        <w:rPr>
          <w:rFonts w:ascii="Arial" w:eastAsia="Times New Roman" w:hAnsi="Arial" w:cs="Arial"/>
          <w:sz w:val="24"/>
          <w:szCs w:val="24"/>
          <w:lang w:val="es-ES" w:eastAsia="es-ES"/>
        </w:rPr>
        <w:t xml:space="preserve"> Revista POLITÉCNICA No. 2 Medellín, noviembre - </w:t>
      </w:r>
      <w:r>
        <w:rPr>
          <w:rFonts w:ascii="Arial" w:eastAsia="Times New Roman" w:hAnsi="Arial" w:cs="Arial"/>
          <w:sz w:val="24"/>
          <w:szCs w:val="24"/>
          <w:lang w:val="es-ES" w:eastAsia="es-ES"/>
        </w:rPr>
        <w:t>d</w:t>
      </w:r>
      <w:r w:rsidRPr="00C86625">
        <w:rPr>
          <w:rFonts w:ascii="Arial" w:eastAsia="Times New Roman" w:hAnsi="Arial" w:cs="Arial"/>
          <w:sz w:val="24"/>
          <w:szCs w:val="24"/>
          <w:lang w:val="es-ES" w:eastAsia="es-ES"/>
        </w:rPr>
        <w:t>iciembre de 2005, p.p. 15-30</w:t>
      </w:r>
    </w:p>
    <w:p w:rsidR="0072263C" w:rsidRPr="00435B31" w:rsidRDefault="0072263C" w:rsidP="0072263C">
      <w:pPr>
        <w:pStyle w:val="Textocomentario"/>
        <w:ind w:left="720"/>
        <w:rPr>
          <w:lang w:val="es-ES"/>
        </w:rPr>
      </w:pPr>
    </w:p>
    <w:p w:rsidR="0072263C" w:rsidRPr="00393A69" w:rsidRDefault="0072263C" w:rsidP="0072263C">
      <w:pPr>
        <w:spacing w:after="120" w:line="240" w:lineRule="auto"/>
        <w:jc w:val="both"/>
        <w:rPr>
          <w:rFonts w:ascii="Arial" w:eastAsia="Times New Roman" w:hAnsi="Arial" w:cs="Arial"/>
          <w:b/>
          <w:bCs/>
          <w:kern w:val="36"/>
          <w:sz w:val="24"/>
          <w:szCs w:val="24"/>
          <w:lang w:eastAsia="es-ES"/>
        </w:rPr>
      </w:pPr>
    </w:p>
    <w:p w:rsidR="0072263C" w:rsidRDefault="0072263C" w:rsidP="00C47C49">
      <w:pPr>
        <w:spacing w:before="120" w:after="120" w:line="240" w:lineRule="auto"/>
        <w:jc w:val="both"/>
        <w:rPr>
          <w:rFonts w:ascii="Arial" w:hAnsi="Arial" w:cs="Arial"/>
          <w:sz w:val="24"/>
          <w:szCs w:val="24"/>
        </w:rPr>
      </w:pPr>
    </w:p>
    <w:sectPr w:rsidR="0072263C" w:rsidSect="00BE434C">
      <w:footerReference w:type="default" r:id="rId14"/>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3E" w:rsidRDefault="00AB463E" w:rsidP="00C47C49">
      <w:pPr>
        <w:spacing w:after="0" w:line="240" w:lineRule="auto"/>
      </w:pPr>
      <w:r>
        <w:separator/>
      </w:r>
    </w:p>
  </w:endnote>
  <w:endnote w:type="continuationSeparator" w:id="0">
    <w:p w:rsidR="00AB463E" w:rsidRDefault="00AB463E" w:rsidP="00C4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442266"/>
      <w:docPartObj>
        <w:docPartGallery w:val="Page Numbers (Bottom of Page)"/>
        <w:docPartUnique/>
      </w:docPartObj>
    </w:sdtPr>
    <w:sdtContent>
      <w:p w:rsidR="00BE434C" w:rsidRDefault="00BE434C">
        <w:pPr>
          <w:pStyle w:val="Piedepgina"/>
          <w:jc w:val="right"/>
        </w:pPr>
        <w:r>
          <w:fldChar w:fldCharType="begin"/>
        </w:r>
        <w:r>
          <w:instrText>PAGE   \* MERGEFORMAT</w:instrText>
        </w:r>
        <w:r>
          <w:fldChar w:fldCharType="separate"/>
        </w:r>
        <w:r w:rsidR="00D03F01">
          <w:rPr>
            <w:noProof/>
          </w:rPr>
          <w:t>19</w:t>
        </w:r>
        <w:r>
          <w:fldChar w:fldCharType="end"/>
        </w:r>
      </w:p>
    </w:sdtContent>
  </w:sdt>
  <w:p w:rsidR="00BE434C" w:rsidRDefault="00BE43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3E" w:rsidRDefault="00AB463E" w:rsidP="00C47C49">
      <w:pPr>
        <w:spacing w:after="0" w:line="240" w:lineRule="auto"/>
      </w:pPr>
      <w:r>
        <w:separator/>
      </w:r>
    </w:p>
  </w:footnote>
  <w:footnote w:type="continuationSeparator" w:id="0">
    <w:p w:rsidR="00AB463E" w:rsidRDefault="00AB463E" w:rsidP="00C47C49">
      <w:pPr>
        <w:spacing w:after="0" w:line="240" w:lineRule="auto"/>
      </w:pPr>
      <w:r>
        <w:continuationSeparator/>
      </w:r>
    </w:p>
  </w:footnote>
  <w:footnote w:id="1">
    <w:p w:rsidR="00A6008C" w:rsidRPr="00E03CAD" w:rsidRDefault="00A6008C" w:rsidP="00C47C49">
      <w:pPr>
        <w:pStyle w:val="Textonotapie"/>
        <w:jc w:val="both"/>
        <w:rPr>
          <w:rFonts w:ascii="Arial" w:hAnsi="Arial" w:cs="Arial"/>
          <w:i/>
        </w:rPr>
      </w:pPr>
      <w:r w:rsidRPr="00E03CAD">
        <w:rPr>
          <w:rStyle w:val="Refdenotaalpie"/>
          <w:rFonts w:ascii="Arial" w:hAnsi="Arial" w:cs="Arial"/>
          <w:i/>
        </w:rPr>
        <w:footnoteRef/>
      </w:r>
      <w:r w:rsidRPr="00E03CAD">
        <w:rPr>
          <w:rFonts w:ascii="Arial" w:hAnsi="Arial" w:cs="Arial"/>
          <w:i/>
        </w:rPr>
        <w:t xml:space="preserve"> </w:t>
      </w:r>
      <w:proofErr w:type="spellStart"/>
      <w:r w:rsidRPr="00E03CAD">
        <w:rPr>
          <w:rFonts w:ascii="Arial" w:hAnsi="Arial" w:cs="Arial"/>
          <w:i/>
          <w:color w:val="000000"/>
        </w:rPr>
        <w:t>Siverio</w:t>
      </w:r>
      <w:proofErr w:type="spellEnd"/>
      <w:r w:rsidRPr="00E03CAD">
        <w:rPr>
          <w:rFonts w:ascii="Arial" w:hAnsi="Arial" w:cs="Arial"/>
          <w:i/>
          <w:color w:val="000000"/>
        </w:rPr>
        <w:t xml:space="preserve"> y otros. (2012) </w:t>
      </w:r>
      <w:r w:rsidRPr="00E03CAD">
        <w:rPr>
          <w:rFonts w:ascii="Arial" w:hAnsi="Arial" w:cs="Arial"/>
          <w:i/>
          <w:iCs/>
          <w:color w:val="000000"/>
        </w:rPr>
        <w:t>La informática educativa en la edad preescolar.</w:t>
      </w:r>
      <w:r w:rsidRPr="00E03CAD">
        <w:rPr>
          <w:rFonts w:ascii="Arial" w:hAnsi="Arial" w:cs="Arial"/>
          <w:i/>
          <w:color w:val="000000"/>
        </w:rPr>
        <w:t xml:space="preserve"> Proyecto de Investigación. CELEP. </w:t>
      </w:r>
      <w:smartTag w:uri="urn:schemas-microsoft-com:office:smarttags" w:element="PersonName">
        <w:smartTagPr>
          <w:attr w:name="ProductID" w:val="La Habana. Cuba."/>
        </w:smartTagPr>
        <w:r w:rsidRPr="00E03CAD">
          <w:rPr>
            <w:rFonts w:ascii="Arial" w:hAnsi="Arial" w:cs="Arial"/>
            <w:i/>
            <w:color w:val="000000"/>
          </w:rPr>
          <w:t>La Habana.</w:t>
        </w:r>
        <w:r>
          <w:rPr>
            <w:rFonts w:ascii="Arial" w:hAnsi="Arial" w:cs="Arial"/>
            <w:i/>
            <w:color w:val="000000"/>
          </w:rPr>
          <w:t xml:space="preserve"> </w:t>
        </w:r>
        <w:r w:rsidRPr="00E03CAD">
          <w:rPr>
            <w:rFonts w:ascii="Arial" w:hAnsi="Arial" w:cs="Arial"/>
            <w:i/>
            <w:color w:val="000000"/>
          </w:rPr>
          <w:t>Cuba.</w:t>
        </w:r>
      </w:smartTag>
    </w:p>
  </w:footnote>
  <w:footnote w:id="2">
    <w:p w:rsidR="00A6008C" w:rsidRPr="002E5C7A" w:rsidRDefault="00A6008C" w:rsidP="00C47C49">
      <w:pPr>
        <w:jc w:val="both"/>
        <w:rPr>
          <w:rFonts w:ascii="Arial" w:hAnsi="Arial" w:cs="Arial"/>
          <w:i/>
        </w:rPr>
      </w:pPr>
      <w:r w:rsidRPr="002E5C7A">
        <w:rPr>
          <w:rStyle w:val="Refdenotaalpie"/>
          <w:rFonts w:ascii="Arial" w:hAnsi="Arial" w:cs="Arial"/>
          <w:i/>
        </w:rPr>
        <w:footnoteRef/>
      </w:r>
      <w:r w:rsidRPr="002E5C7A">
        <w:rPr>
          <w:rFonts w:ascii="Arial" w:hAnsi="Arial" w:cs="Arial"/>
          <w:i/>
        </w:rPr>
        <w:t xml:space="preserve"> </w:t>
      </w:r>
      <w:r w:rsidRPr="002E5C7A">
        <w:rPr>
          <w:rFonts w:ascii="Arial" w:hAnsi="Arial" w:cs="Arial"/>
          <w:i/>
          <w:sz w:val="20"/>
          <w:szCs w:val="20"/>
        </w:rPr>
        <w:t xml:space="preserve">Perfil del proyecto: Acercamiento de los niños, las niñas de la primera infancia y sus familias a una cultura audiovisual. Centro de Referencia Latinoamericano para </w:t>
      </w:r>
      <w:smartTag w:uri="urn:schemas-microsoft-com:office:smarttags" w:element="PersonName">
        <w:smartTagPr>
          <w:attr w:name="ProductID" w:val="la Educación Preescolar"/>
        </w:smartTagPr>
        <w:r w:rsidRPr="002E5C7A">
          <w:rPr>
            <w:rFonts w:ascii="Arial" w:hAnsi="Arial" w:cs="Arial"/>
            <w:i/>
            <w:sz w:val="20"/>
            <w:szCs w:val="20"/>
          </w:rPr>
          <w:t>la Educación Preescolar</w:t>
        </w:r>
      </w:smartTag>
      <w:r w:rsidRPr="002E5C7A">
        <w:rPr>
          <w:rFonts w:ascii="Arial" w:hAnsi="Arial" w:cs="Arial"/>
          <w:i/>
          <w:sz w:val="20"/>
          <w:szCs w:val="20"/>
        </w:rPr>
        <w:t xml:space="preserve"> (CELEP) Enero/2016</w:t>
      </w:r>
      <w:r>
        <w:rPr>
          <w:rFonts w:ascii="Arial" w:hAnsi="Arial" w:cs="Arial"/>
          <w: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1D11"/>
    <w:multiLevelType w:val="hybridMultilevel"/>
    <w:tmpl w:val="7A604E84"/>
    <w:lvl w:ilvl="0" w:tplc="FAE265BA">
      <w:start w:val="3"/>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131D88"/>
    <w:multiLevelType w:val="hybridMultilevel"/>
    <w:tmpl w:val="0CBCF29E"/>
    <w:lvl w:ilvl="0" w:tplc="0C0A0013">
      <w:start w:val="1"/>
      <w:numFmt w:val="upperRoman"/>
      <w:lvlText w:val="%1."/>
      <w:lvlJc w:val="right"/>
      <w:pPr>
        <w:ind w:left="720" w:hanging="360"/>
      </w:pPr>
    </w:lvl>
    <w:lvl w:ilvl="1" w:tplc="0C0A000B">
      <w:start w:val="1"/>
      <w:numFmt w:val="bullet"/>
      <w:lvlText w:val=""/>
      <w:lvlJc w:val="left"/>
      <w:pPr>
        <w:ind w:left="1440" w:hanging="360"/>
      </w:pPr>
      <w:rPr>
        <w:rFonts w:ascii="Wingdings" w:hAnsi="Wingding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5337786"/>
    <w:multiLevelType w:val="hybridMultilevel"/>
    <w:tmpl w:val="AA867022"/>
    <w:lvl w:ilvl="0" w:tplc="A218E2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390FED"/>
    <w:multiLevelType w:val="hybridMultilevel"/>
    <w:tmpl w:val="338CE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3F2FA3"/>
    <w:multiLevelType w:val="hybridMultilevel"/>
    <w:tmpl w:val="5198CDB2"/>
    <w:lvl w:ilvl="0" w:tplc="0C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39125B2"/>
    <w:multiLevelType w:val="hybridMultilevel"/>
    <w:tmpl w:val="84843FCC"/>
    <w:lvl w:ilvl="0" w:tplc="A378B384">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D584BF6"/>
    <w:multiLevelType w:val="hybridMultilevel"/>
    <w:tmpl w:val="A66E77BE"/>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64730E"/>
    <w:multiLevelType w:val="hybridMultilevel"/>
    <w:tmpl w:val="9132C9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AC4384B"/>
    <w:multiLevelType w:val="hybridMultilevel"/>
    <w:tmpl w:val="F5BAA5DE"/>
    <w:lvl w:ilvl="0" w:tplc="5C0A0013">
      <w:start w:val="1"/>
      <w:numFmt w:val="upperRoman"/>
      <w:lvlText w:val="%1."/>
      <w:lvlJc w:val="right"/>
      <w:pPr>
        <w:ind w:left="720" w:hanging="360"/>
      </w:pPr>
    </w:lvl>
    <w:lvl w:ilvl="1" w:tplc="C71E4FC0">
      <w:start w:val="1"/>
      <w:numFmt w:val="decimal"/>
      <w:lvlText w:val="%2."/>
      <w:lvlJc w:val="left"/>
      <w:pPr>
        <w:ind w:left="1440" w:hanging="360"/>
      </w:pPr>
      <w:rPr>
        <w:rFonts w:hint="default"/>
      </w:r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nsid w:val="3FCF39C4"/>
    <w:multiLevelType w:val="hybridMultilevel"/>
    <w:tmpl w:val="5EE83E9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nsid w:val="45B91D18"/>
    <w:multiLevelType w:val="hybridMultilevel"/>
    <w:tmpl w:val="CE841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6712B8F"/>
    <w:multiLevelType w:val="hybridMultilevel"/>
    <w:tmpl w:val="6756ACF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78E4C3C"/>
    <w:multiLevelType w:val="hybridMultilevel"/>
    <w:tmpl w:val="88D4D5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CF19B5"/>
    <w:multiLevelType w:val="hybridMultilevel"/>
    <w:tmpl w:val="C2A839C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57D37430"/>
    <w:multiLevelType w:val="hybridMultilevel"/>
    <w:tmpl w:val="27E87B4C"/>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5">
    <w:nsid w:val="5AF10C57"/>
    <w:multiLevelType w:val="hybridMultilevel"/>
    <w:tmpl w:val="403EF28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836171"/>
    <w:multiLevelType w:val="hybridMultilevel"/>
    <w:tmpl w:val="E8A24410"/>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11C3F53"/>
    <w:multiLevelType w:val="hybridMultilevel"/>
    <w:tmpl w:val="3B686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1A07326"/>
    <w:multiLevelType w:val="hybridMultilevel"/>
    <w:tmpl w:val="28C0C4F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BC41699"/>
    <w:multiLevelType w:val="hybridMultilevel"/>
    <w:tmpl w:val="38044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B7A4422"/>
    <w:multiLevelType w:val="hybridMultilevel"/>
    <w:tmpl w:val="3E281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8"/>
  </w:num>
  <w:num w:numId="4">
    <w:abstractNumId w:val="9"/>
  </w:num>
  <w:num w:numId="5">
    <w:abstractNumId w:val="11"/>
  </w:num>
  <w:num w:numId="6">
    <w:abstractNumId w:val="5"/>
  </w:num>
  <w:num w:numId="7">
    <w:abstractNumId w:val="7"/>
  </w:num>
  <w:num w:numId="8">
    <w:abstractNumId w:val="2"/>
  </w:num>
  <w:num w:numId="9">
    <w:abstractNumId w:val="10"/>
  </w:num>
  <w:num w:numId="10">
    <w:abstractNumId w:val="3"/>
  </w:num>
  <w:num w:numId="11">
    <w:abstractNumId w:val="20"/>
  </w:num>
  <w:num w:numId="12">
    <w:abstractNumId w:val="12"/>
  </w:num>
  <w:num w:numId="13">
    <w:abstractNumId w:val="18"/>
  </w:num>
  <w:num w:numId="14">
    <w:abstractNumId w:val="17"/>
  </w:num>
  <w:num w:numId="15">
    <w:abstractNumId w:val="13"/>
  </w:num>
  <w:num w:numId="16">
    <w:abstractNumId w:val="4"/>
  </w:num>
  <w:num w:numId="17">
    <w:abstractNumId w:val="6"/>
  </w:num>
  <w:num w:numId="18">
    <w:abstractNumId w:val="14"/>
  </w:num>
  <w:num w:numId="19">
    <w:abstractNumId w:val="0"/>
  </w:num>
  <w:num w:numId="20">
    <w:abstractNumId w:val="16"/>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49"/>
    <w:rsid w:val="00012973"/>
    <w:rsid w:val="00093EE8"/>
    <w:rsid w:val="00095821"/>
    <w:rsid w:val="000A5BA0"/>
    <w:rsid w:val="000B2B96"/>
    <w:rsid w:val="00166406"/>
    <w:rsid w:val="00170306"/>
    <w:rsid w:val="001A1343"/>
    <w:rsid w:val="001A5512"/>
    <w:rsid w:val="00214E1A"/>
    <w:rsid w:val="00270AD4"/>
    <w:rsid w:val="00277489"/>
    <w:rsid w:val="002E4776"/>
    <w:rsid w:val="00330C77"/>
    <w:rsid w:val="003941F2"/>
    <w:rsid w:val="003B479E"/>
    <w:rsid w:val="003D2D90"/>
    <w:rsid w:val="003F4BC6"/>
    <w:rsid w:val="00451F84"/>
    <w:rsid w:val="00455FDF"/>
    <w:rsid w:val="004F2E7F"/>
    <w:rsid w:val="004F6750"/>
    <w:rsid w:val="00516606"/>
    <w:rsid w:val="00560ABB"/>
    <w:rsid w:val="005E6017"/>
    <w:rsid w:val="005F3262"/>
    <w:rsid w:val="00677A14"/>
    <w:rsid w:val="00681DA7"/>
    <w:rsid w:val="006E3150"/>
    <w:rsid w:val="0072263C"/>
    <w:rsid w:val="00734DCD"/>
    <w:rsid w:val="007D3147"/>
    <w:rsid w:val="007E2D36"/>
    <w:rsid w:val="007F05D4"/>
    <w:rsid w:val="00837053"/>
    <w:rsid w:val="00890AA9"/>
    <w:rsid w:val="008964E9"/>
    <w:rsid w:val="0089742C"/>
    <w:rsid w:val="008D59BF"/>
    <w:rsid w:val="008E1C96"/>
    <w:rsid w:val="008E7BF6"/>
    <w:rsid w:val="008F0360"/>
    <w:rsid w:val="008F3DBB"/>
    <w:rsid w:val="00914E98"/>
    <w:rsid w:val="00964D16"/>
    <w:rsid w:val="009976BB"/>
    <w:rsid w:val="009E5B29"/>
    <w:rsid w:val="009F75FF"/>
    <w:rsid w:val="00A365B8"/>
    <w:rsid w:val="00A40633"/>
    <w:rsid w:val="00A6008C"/>
    <w:rsid w:val="00A67185"/>
    <w:rsid w:val="00A80D8A"/>
    <w:rsid w:val="00AB0AC9"/>
    <w:rsid w:val="00AB463E"/>
    <w:rsid w:val="00AD3F2C"/>
    <w:rsid w:val="00AE7729"/>
    <w:rsid w:val="00B54B84"/>
    <w:rsid w:val="00BD09A0"/>
    <w:rsid w:val="00BE434C"/>
    <w:rsid w:val="00BF6EC3"/>
    <w:rsid w:val="00C47C49"/>
    <w:rsid w:val="00C86625"/>
    <w:rsid w:val="00CE43E6"/>
    <w:rsid w:val="00D03F01"/>
    <w:rsid w:val="00D1018F"/>
    <w:rsid w:val="00D25C89"/>
    <w:rsid w:val="00DB7727"/>
    <w:rsid w:val="00E32958"/>
    <w:rsid w:val="00EB25CF"/>
    <w:rsid w:val="00F03CD1"/>
    <w:rsid w:val="00F36C53"/>
    <w:rsid w:val="00F5384E"/>
    <w:rsid w:val="00F76565"/>
    <w:rsid w:val="00F7663A"/>
    <w:rsid w:val="00F906B5"/>
    <w:rsid w:val="00FC7C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9E5D32E-E19F-4E63-A4BD-73E330DA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C49"/>
  </w:style>
  <w:style w:type="paragraph" w:styleId="Ttulo1">
    <w:name w:val="heading 1"/>
    <w:basedOn w:val="Normal"/>
    <w:next w:val="Normal"/>
    <w:link w:val="Ttulo1Car"/>
    <w:uiPriority w:val="9"/>
    <w:qFormat/>
    <w:rsid w:val="00C47C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47C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47C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C4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C47C4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C47C49"/>
    <w:rPr>
      <w:rFonts w:asciiTheme="majorHAnsi" w:eastAsiaTheme="majorEastAsia" w:hAnsiTheme="majorHAnsi" w:cstheme="majorBidi"/>
      <w:color w:val="1F4D78" w:themeColor="accent1" w:themeShade="7F"/>
      <w:sz w:val="24"/>
      <w:szCs w:val="24"/>
    </w:rPr>
  </w:style>
  <w:style w:type="paragraph" w:styleId="NormalWeb">
    <w:name w:val="Normal (Web)"/>
    <w:basedOn w:val="Normal"/>
    <w:unhideWhenUsed/>
    <w:rsid w:val="00C47C4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7C49"/>
    <w:rPr>
      <w:b/>
      <w:bCs/>
    </w:rPr>
  </w:style>
  <w:style w:type="character" w:styleId="Hipervnculo">
    <w:name w:val="Hyperlink"/>
    <w:basedOn w:val="Fuentedeprrafopredeter"/>
    <w:uiPriority w:val="99"/>
    <w:unhideWhenUsed/>
    <w:rsid w:val="00C47C49"/>
    <w:rPr>
      <w:color w:val="0000FF"/>
      <w:u w:val="single"/>
    </w:rPr>
  </w:style>
  <w:style w:type="paragraph" w:styleId="Prrafodelista">
    <w:name w:val="List Paragraph"/>
    <w:basedOn w:val="Normal"/>
    <w:link w:val="PrrafodelistaCar"/>
    <w:uiPriority w:val="34"/>
    <w:qFormat/>
    <w:rsid w:val="00C47C49"/>
    <w:pPr>
      <w:ind w:left="720"/>
      <w:contextualSpacing/>
    </w:pPr>
  </w:style>
  <w:style w:type="character" w:styleId="nfasis">
    <w:name w:val="Emphasis"/>
    <w:basedOn w:val="Fuentedeprrafopredeter"/>
    <w:uiPriority w:val="20"/>
    <w:qFormat/>
    <w:rsid w:val="00C47C49"/>
    <w:rPr>
      <w:i/>
      <w:iCs/>
    </w:rPr>
  </w:style>
  <w:style w:type="character" w:customStyle="1" w:styleId="markedcontent">
    <w:name w:val="markedcontent"/>
    <w:basedOn w:val="Fuentedeprrafopredeter"/>
    <w:rsid w:val="00C47C49"/>
  </w:style>
  <w:style w:type="paragraph" w:styleId="Puesto">
    <w:name w:val="Title"/>
    <w:basedOn w:val="Normal"/>
    <w:next w:val="Normal"/>
    <w:link w:val="PuestoCar"/>
    <w:uiPriority w:val="10"/>
    <w:qFormat/>
    <w:rsid w:val="00C47C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47C49"/>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C47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rsid w:val="00C47C49"/>
    <w:pPr>
      <w:spacing w:after="0" w:line="240" w:lineRule="auto"/>
    </w:pPr>
    <w:rPr>
      <w:rFonts w:ascii="Times New Roman" w:eastAsia="Calibri" w:hAnsi="Times New Roman" w:cs="Times New Roman"/>
      <w:sz w:val="20"/>
      <w:szCs w:val="20"/>
      <w:lang w:eastAsia="es-ES"/>
    </w:rPr>
  </w:style>
  <w:style w:type="character" w:customStyle="1" w:styleId="TextonotapieCar">
    <w:name w:val="Texto nota pie Car"/>
    <w:basedOn w:val="Fuentedeprrafopredeter"/>
    <w:link w:val="Textonotapie"/>
    <w:uiPriority w:val="99"/>
    <w:rsid w:val="00C47C49"/>
    <w:rPr>
      <w:rFonts w:ascii="Times New Roman" w:eastAsia="Calibri" w:hAnsi="Times New Roman" w:cs="Times New Roman"/>
      <w:sz w:val="20"/>
      <w:szCs w:val="20"/>
      <w:lang w:eastAsia="es-ES"/>
    </w:rPr>
  </w:style>
  <w:style w:type="character" w:styleId="Refdenotaalpie">
    <w:name w:val="footnote reference"/>
    <w:rsid w:val="00C47C49"/>
    <w:rPr>
      <w:rFonts w:cs="Times New Roman"/>
      <w:vertAlign w:val="superscript"/>
    </w:rPr>
  </w:style>
  <w:style w:type="character" w:customStyle="1" w:styleId="PrrafodelistaCar">
    <w:name w:val="Párrafo de lista Car"/>
    <w:link w:val="Prrafodelista"/>
    <w:uiPriority w:val="34"/>
    <w:rsid w:val="00C47C49"/>
  </w:style>
  <w:style w:type="character" w:styleId="Refdecomentario">
    <w:name w:val="annotation reference"/>
    <w:basedOn w:val="Fuentedeprrafopredeter"/>
    <w:uiPriority w:val="99"/>
    <w:unhideWhenUsed/>
    <w:rsid w:val="00C47C49"/>
    <w:rPr>
      <w:sz w:val="16"/>
      <w:szCs w:val="16"/>
    </w:rPr>
  </w:style>
  <w:style w:type="paragraph" w:styleId="Textocomentario">
    <w:name w:val="annotation text"/>
    <w:basedOn w:val="Normal"/>
    <w:link w:val="TextocomentarioCar"/>
    <w:uiPriority w:val="99"/>
    <w:unhideWhenUsed/>
    <w:rsid w:val="00C47C49"/>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C47C49"/>
    <w:rPr>
      <w:sz w:val="20"/>
      <w:szCs w:val="20"/>
      <w:lang w:val="en-US"/>
    </w:rPr>
  </w:style>
  <w:style w:type="paragraph" w:styleId="Textodeglobo">
    <w:name w:val="Balloon Text"/>
    <w:basedOn w:val="Normal"/>
    <w:link w:val="TextodegloboCar"/>
    <w:uiPriority w:val="99"/>
    <w:semiHidden/>
    <w:unhideWhenUsed/>
    <w:rsid w:val="00C47C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C49"/>
    <w:rPr>
      <w:rFonts w:ascii="Segoe UI" w:hAnsi="Segoe UI" w:cs="Segoe UI"/>
      <w:sz w:val="18"/>
      <w:szCs w:val="18"/>
    </w:rPr>
  </w:style>
  <w:style w:type="paragraph" w:customStyle="1" w:styleId="Default">
    <w:name w:val="Default"/>
    <w:rsid w:val="00C47C49"/>
    <w:pPr>
      <w:autoSpaceDE w:val="0"/>
      <w:autoSpaceDN w:val="0"/>
      <w:adjustRightInd w:val="0"/>
      <w:spacing w:after="0" w:line="240" w:lineRule="auto"/>
    </w:pPr>
    <w:rPr>
      <w:rFonts w:ascii="Calibri" w:hAnsi="Calibri" w:cs="Calibri"/>
      <w:color w:val="000000"/>
      <w:sz w:val="24"/>
      <w:szCs w:val="24"/>
    </w:rPr>
  </w:style>
  <w:style w:type="paragraph" w:customStyle="1" w:styleId="Car">
    <w:name w:val="Car"/>
    <w:basedOn w:val="Normal"/>
    <w:rsid w:val="00C47C49"/>
    <w:pPr>
      <w:widowControl w:val="0"/>
      <w:spacing w:after="0" w:line="240" w:lineRule="auto"/>
      <w:jc w:val="both"/>
    </w:pPr>
    <w:rPr>
      <w:rFonts w:ascii="Tahoma" w:eastAsia="SimSun" w:hAnsi="Tahoma" w:cs="Tahoma"/>
      <w:kern w:val="2"/>
      <w:sz w:val="24"/>
      <w:szCs w:val="24"/>
      <w:lang w:val="en-US" w:eastAsia="zh-CN"/>
    </w:rPr>
  </w:style>
  <w:style w:type="paragraph" w:styleId="Encabezado">
    <w:name w:val="header"/>
    <w:basedOn w:val="Normal"/>
    <w:link w:val="EncabezadoCar"/>
    <w:rsid w:val="00C47C49"/>
    <w:pPr>
      <w:tabs>
        <w:tab w:val="center" w:pos="4252"/>
        <w:tab w:val="right" w:pos="8504"/>
      </w:tabs>
      <w:spacing w:after="0" w:line="240" w:lineRule="auto"/>
    </w:pPr>
    <w:rPr>
      <w:rFonts w:ascii="Arial" w:eastAsia="Times New Roman" w:hAnsi="Arial" w:cs="Arial"/>
      <w:sz w:val="24"/>
      <w:szCs w:val="24"/>
      <w:lang w:eastAsia="es-ES"/>
    </w:rPr>
  </w:style>
  <w:style w:type="character" w:customStyle="1" w:styleId="EncabezadoCar">
    <w:name w:val="Encabezado Car"/>
    <w:basedOn w:val="Fuentedeprrafopredeter"/>
    <w:link w:val="Encabezado"/>
    <w:rsid w:val="00C47C49"/>
    <w:rPr>
      <w:rFonts w:ascii="Arial" w:eastAsia="Times New Roman" w:hAnsi="Arial" w:cs="Arial"/>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C47C49"/>
    <w:rPr>
      <w:b/>
      <w:bCs/>
      <w:lang w:val="es-ES"/>
    </w:rPr>
  </w:style>
  <w:style w:type="character" w:customStyle="1" w:styleId="AsuntodelcomentarioCar">
    <w:name w:val="Asunto del comentario Car"/>
    <w:basedOn w:val="TextocomentarioCar"/>
    <w:link w:val="Asuntodelcomentario"/>
    <w:uiPriority w:val="99"/>
    <w:semiHidden/>
    <w:rsid w:val="00C47C49"/>
    <w:rPr>
      <w:b/>
      <w:bCs/>
      <w:sz w:val="20"/>
      <w:szCs w:val="20"/>
      <w:lang w:val="en-US"/>
    </w:rPr>
  </w:style>
  <w:style w:type="paragraph" w:customStyle="1" w:styleId="textopredete">
    <w:name w:val="textopredete"/>
    <w:basedOn w:val="Normal"/>
    <w:rsid w:val="00C47C49"/>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958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tvinfantil.cl/blog/padres-y-profesores/guia-de-mediacion/" TargetMode="External"/><Relationship Id="rId13" Type="http://schemas.openxmlformats.org/officeDocument/2006/relationships/hyperlink" Target="https://mendive.upr.edu.cu/index.php/MendiveUPR/article/view/714/7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ba.cu/gobierno/discursos/1961/esp/f300661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7203/eari.10.139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flacso.uh.cu" TargetMode="External"/><Relationship Id="rId4" Type="http://schemas.openxmlformats.org/officeDocument/2006/relationships/settings" Target="settings.xml"/><Relationship Id="rId9" Type="http://schemas.openxmlformats.org/officeDocument/2006/relationships/hyperlink" Target="http://www.maguare.gov.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C0FAE-4BC5-4CE9-BA5F-61F83BC4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17453</Words>
  <Characters>95993</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Isa</cp:lastModifiedBy>
  <cp:revision>3</cp:revision>
  <dcterms:created xsi:type="dcterms:W3CDTF">2021-12-06T16:50:00Z</dcterms:created>
  <dcterms:modified xsi:type="dcterms:W3CDTF">2021-12-06T16:52:00Z</dcterms:modified>
</cp:coreProperties>
</file>