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C73" w:rsidRPr="009D4297" w:rsidRDefault="00261C73" w:rsidP="00261C73">
      <w:pPr>
        <w:spacing w:before="100" w:beforeAutospacing="1" w:after="100" w:afterAutospacing="1" w:line="240" w:lineRule="auto"/>
        <w:jc w:val="both"/>
        <w:outlineLvl w:val="0"/>
        <w:rPr>
          <w:rFonts w:eastAsia="Times New Roman" w:cs="Times New Roman"/>
          <w:b/>
          <w:color w:val="000000"/>
        </w:rPr>
      </w:pPr>
      <w:bookmarkStart w:id="0" w:name="_GoBack"/>
      <w:bookmarkEnd w:id="0"/>
      <w:r w:rsidRPr="009D4297">
        <w:rPr>
          <w:rFonts w:eastAsia="Times New Roman" w:cs="Times New Roman"/>
          <w:b/>
          <w:color w:val="000000"/>
        </w:rPr>
        <w:t>ACTUALIDAD DE GENÉTICA</w:t>
      </w:r>
    </w:p>
    <w:p w:rsidR="00261C73" w:rsidRPr="000D3EFD" w:rsidRDefault="00261C73" w:rsidP="00261C73">
      <w:pPr>
        <w:spacing w:before="100" w:beforeAutospacing="1" w:after="100" w:afterAutospacing="1" w:line="240" w:lineRule="auto"/>
        <w:jc w:val="both"/>
        <w:outlineLvl w:val="0"/>
        <w:rPr>
          <w:rFonts w:eastAsia="Times New Roman" w:cs="Arial"/>
          <w:b/>
          <w:bCs/>
          <w:color w:val="000000"/>
          <w:kern w:val="36"/>
        </w:rPr>
      </w:pPr>
      <w:r w:rsidRPr="000D3EFD">
        <w:rPr>
          <w:rFonts w:eastAsia="Times New Roman" w:cs="Arial"/>
          <w:b/>
          <w:bCs/>
          <w:color w:val="000000"/>
          <w:kern w:val="36"/>
        </w:rPr>
        <w:t>Nace el primer bebé de España libre del gen que predispone a heredar el cáncer de mama</w:t>
      </w:r>
    </w:p>
    <w:p w:rsidR="00261C73" w:rsidRPr="009D4297" w:rsidRDefault="00261C73" w:rsidP="00261C73">
      <w:pPr>
        <w:spacing w:after="0" w:line="240" w:lineRule="auto"/>
        <w:jc w:val="both"/>
        <w:rPr>
          <w:rFonts w:eastAsia="Times New Roman" w:cs="Arial"/>
          <w:color w:val="000000"/>
        </w:rPr>
      </w:pPr>
      <w:r w:rsidRPr="000D3EFD">
        <w:rPr>
          <w:rFonts w:eastAsia="Times New Roman" w:cs="Arial"/>
          <w:color w:val="000000"/>
        </w:rPr>
        <w:t xml:space="preserve">El pasado mes de diciembre, pocos días antes de Navidad, nació el primer bebé libre del gen BRCA1, que predispone a padecer un tipo de cáncer de mama hereditario. Se trata del primer caso español y ha sido posible gracias al diagnóstico genético </w:t>
      </w:r>
      <w:proofErr w:type="spellStart"/>
      <w:r w:rsidRPr="000D3EFD">
        <w:rPr>
          <w:rFonts w:eastAsia="Times New Roman" w:cs="Arial"/>
          <w:color w:val="000000"/>
        </w:rPr>
        <w:t>preimplantacional</w:t>
      </w:r>
      <w:proofErr w:type="spellEnd"/>
      <w:r w:rsidRPr="000D3EFD">
        <w:rPr>
          <w:rFonts w:eastAsia="Times New Roman" w:cs="Arial"/>
          <w:color w:val="000000"/>
        </w:rPr>
        <w:t xml:space="preserve">, en el que han intervenido especialistas del hospital de </w:t>
      </w:r>
      <w:proofErr w:type="spellStart"/>
      <w:r w:rsidRPr="000D3EFD">
        <w:rPr>
          <w:rFonts w:eastAsia="Times New Roman" w:cs="Arial"/>
          <w:color w:val="000000"/>
        </w:rPr>
        <w:t>Sant</w:t>
      </w:r>
      <w:proofErr w:type="spellEnd"/>
      <w:r w:rsidRPr="000D3EFD">
        <w:rPr>
          <w:rFonts w:eastAsia="Times New Roman" w:cs="Arial"/>
          <w:color w:val="000000"/>
        </w:rPr>
        <w:t xml:space="preserve"> Pau, de la Fundación </w:t>
      </w:r>
      <w:proofErr w:type="spellStart"/>
      <w:r w:rsidRPr="000D3EFD">
        <w:rPr>
          <w:rFonts w:eastAsia="Times New Roman" w:cs="Arial"/>
          <w:color w:val="000000"/>
        </w:rPr>
        <w:t>Puigvert</w:t>
      </w:r>
      <w:proofErr w:type="spellEnd"/>
      <w:r w:rsidRPr="000D3EFD">
        <w:rPr>
          <w:rFonts w:eastAsia="Times New Roman" w:cs="Arial"/>
          <w:color w:val="000000"/>
        </w:rPr>
        <w:t xml:space="preserve"> y de la empresa </w:t>
      </w:r>
      <w:proofErr w:type="spellStart"/>
      <w:r w:rsidRPr="000D3EFD">
        <w:rPr>
          <w:rFonts w:eastAsia="Times New Roman" w:cs="Arial"/>
          <w:color w:val="000000"/>
        </w:rPr>
        <w:t>Reprogenetics</w:t>
      </w:r>
      <w:proofErr w:type="spellEnd"/>
      <w:r w:rsidRPr="000D3EFD">
        <w:rPr>
          <w:rFonts w:eastAsia="Times New Roman" w:cs="Arial"/>
          <w:color w:val="000000"/>
        </w:rPr>
        <w:t>.</w:t>
      </w:r>
    </w:p>
    <w:p w:rsidR="00261C73" w:rsidRPr="000D3EFD" w:rsidRDefault="00261C73" w:rsidP="00261C73">
      <w:pPr>
        <w:spacing w:after="0" w:line="240" w:lineRule="auto"/>
        <w:jc w:val="both"/>
        <w:rPr>
          <w:rFonts w:eastAsia="Times New Roman" w:cs="Arial"/>
          <w:color w:val="000000"/>
        </w:rPr>
      </w:pPr>
      <w:r w:rsidRPr="000D3EFD">
        <w:rPr>
          <w:rFonts w:eastAsia="Times New Roman" w:cs="Arial"/>
          <w:color w:val="000000"/>
        </w:rPr>
        <w:t xml:space="preserve">El BRCA1 es responsable del 5 % de los cánceres de mama. Se encuentra en el cromosoma 17 y facilita el equilibrio genómico. Cuando no funciona, hay una predisposición a que la célula se vuelva cancerígena. "La probabilidad de que los padres transmitan el gen a sus hijos es del 50%", explica Teresa Ramón y Cajal, responsable del área de cáncer hereditario de </w:t>
      </w:r>
      <w:proofErr w:type="spellStart"/>
      <w:r w:rsidRPr="000D3EFD">
        <w:rPr>
          <w:rFonts w:eastAsia="Times New Roman" w:cs="Arial"/>
          <w:color w:val="000000"/>
        </w:rPr>
        <w:t>Sant</w:t>
      </w:r>
      <w:proofErr w:type="spellEnd"/>
      <w:r w:rsidRPr="000D3EFD">
        <w:rPr>
          <w:rFonts w:eastAsia="Times New Roman" w:cs="Arial"/>
          <w:color w:val="000000"/>
        </w:rPr>
        <w:t xml:space="preserve"> Pau. También predispone al cáncer de ovario. En la familia del bebé se habían dado ya varios casos de estos tipos de tumores malignos y se sabía que la madre era portadora del gen familiar. La pareja ya padecía problemas de fertilidad, con lo que desde </w:t>
      </w:r>
      <w:proofErr w:type="spellStart"/>
      <w:r w:rsidRPr="000D3EFD">
        <w:rPr>
          <w:rFonts w:eastAsia="Times New Roman" w:cs="Arial"/>
          <w:color w:val="000000"/>
        </w:rPr>
        <w:t>Sant</w:t>
      </w:r>
      <w:proofErr w:type="spellEnd"/>
      <w:r w:rsidRPr="000D3EFD">
        <w:rPr>
          <w:rFonts w:eastAsia="Times New Roman" w:cs="Arial"/>
          <w:color w:val="000000"/>
        </w:rPr>
        <w:t xml:space="preserve"> Pau se les planteó la posibilidad de buscar el embarazo mediante fecundación in Vitro y, además, durante el procedimiento seleccionar los embriones exentos del gen para después implantarlos.</w:t>
      </w:r>
    </w:p>
    <w:p w:rsidR="00261C73" w:rsidRPr="000D3EFD" w:rsidRDefault="00261C73" w:rsidP="00261C73">
      <w:pPr>
        <w:spacing w:after="0" w:line="240" w:lineRule="auto"/>
        <w:jc w:val="both"/>
        <w:rPr>
          <w:rFonts w:eastAsia="Times New Roman" w:cs="Arial"/>
          <w:color w:val="000000"/>
        </w:rPr>
      </w:pPr>
      <w:r w:rsidRPr="000D3EFD">
        <w:rPr>
          <w:rFonts w:eastAsia="Times New Roman" w:cs="Arial"/>
          <w:color w:val="000000"/>
        </w:rPr>
        <w:t xml:space="preserve">Se trata del primer procedimiento que la Comisión Nacional de Reproducción Humana ha autorizado con esta indicación en todo el Estado. Se está pendiente de que autoricen un segundo. Está </w:t>
      </w:r>
      <w:proofErr w:type="spellStart"/>
      <w:r w:rsidRPr="000D3EFD">
        <w:rPr>
          <w:rFonts w:eastAsia="Times New Roman" w:cs="Arial"/>
          <w:color w:val="000000"/>
        </w:rPr>
        <w:t>apunto</w:t>
      </w:r>
      <w:proofErr w:type="spellEnd"/>
      <w:r w:rsidRPr="000D3EFD">
        <w:rPr>
          <w:rFonts w:eastAsia="Times New Roman" w:cs="Arial"/>
          <w:color w:val="000000"/>
        </w:rPr>
        <w:t xml:space="preserve"> de nacer otro bebé seleccionado para estar exento de otro gen que predispone a un tipo de cáncer de colon.</w:t>
      </w:r>
    </w:p>
    <w:p w:rsidR="00261C73" w:rsidRPr="000D3EFD" w:rsidRDefault="00261C73" w:rsidP="00261C73">
      <w:pPr>
        <w:spacing w:after="0" w:line="240" w:lineRule="auto"/>
        <w:jc w:val="both"/>
        <w:rPr>
          <w:rFonts w:eastAsia="Times New Roman" w:cs="Arial"/>
          <w:color w:val="000000"/>
        </w:rPr>
      </w:pPr>
      <w:r w:rsidRPr="000D3EFD">
        <w:rPr>
          <w:rFonts w:eastAsia="Times New Roman" w:cs="Arial"/>
          <w:color w:val="000000"/>
        </w:rPr>
        <w:t xml:space="preserve">La Ley de Reproducción Humana Asistida de 2006 establece que la técnica del diagnóstico </w:t>
      </w:r>
      <w:proofErr w:type="spellStart"/>
      <w:r w:rsidRPr="000D3EFD">
        <w:rPr>
          <w:rFonts w:eastAsia="Times New Roman" w:cs="Arial"/>
          <w:color w:val="000000"/>
        </w:rPr>
        <w:t>preimplantacional</w:t>
      </w:r>
      <w:proofErr w:type="spellEnd"/>
      <w:r w:rsidRPr="000D3EFD">
        <w:rPr>
          <w:rFonts w:eastAsia="Times New Roman" w:cs="Arial"/>
          <w:color w:val="000000"/>
        </w:rPr>
        <w:t xml:space="preserve"> se podrá usar para la "detección de enfermedades hereditarias graves, de aparición precoz y no susceptibles de tratamiento curativo posnatal con arreglo a los conocimientos científicos actuales". Los casos en que la genética no asegura el desarrollo de la enfermedad, pero existe un alto riesgo deben ser estudiados uno por uno por la Comisión que, en último término, debe dar luz verde al procedimiento.</w:t>
      </w:r>
    </w:p>
    <w:p w:rsidR="00261C73" w:rsidRPr="000D3EFD" w:rsidRDefault="00261C73" w:rsidP="00261C73">
      <w:pPr>
        <w:spacing w:after="0" w:line="240" w:lineRule="auto"/>
        <w:jc w:val="both"/>
        <w:rPr>
          <w:rFonts w:eastAsia="Times New Roman" w:cs="Arial"/>
          <w:color w:val="000000"/>
        </w:rPr>
      </w:pPr>
      <w:r w:rsidRPr="000D3EFD">
        <w:rPr>
          <w:rFonts w:eastAsia="Times New Roman" w:cs="Arial"/>
          <w:color w:val="000000"/>
        </w:rPr>
        <w:t xml:space="preserve">En el caso de este tipo de cáncer de mama hereditario, existe un 60% de probabilidades de desarrollar la enfermedad y, además, de forma precoz. Hay un alto riesgo de que sea mortal, por lo que su tratamiento es traumático y radical: "En cáncer de mama, la cirugía de mamas es total; en cáncer de útero, tenemos a mujeres menores de 40 años a las que les hemos extirpado los ovarios", afirma Joaquim </w:t>
      </w:r>
      <w:proofErr w:type="spellStart"/>
      <w:r w:rsidRPr="000D3EFD">
        <w:rPr>
          <w:rFonts w:eastAsia="Times New Roman" w:cs="Arial"/>
          <w:color w:val="000000"/>
        </w:rPr>
        <w:t>Calaf</w:t>
      </w:r>
      <w:proofErr w:type="spellEnd"/>
      <w:r w:rsidRPr="000D3EFD">
        <w:rPr>
          <w:rFonts w:eastAsia="Times New Roman" w:cs="Arial"/>
          <w:color w:val="000000"/>
        </w:rPr>
        <w:t>, responsable del área de ginecología y obstetricia de San</w:t>
      </w:r>
    </w:p>
    <w:p w:rsidR="00261C73" w:rsidRPr="000D3EFD" w:rsidRDefault="00261C73" w:rsidP="00261C73">
      <w:pPr>
        <w:spacing w:after="0" w:line="240" w:lineRule="auto"/>
        <w:jc w:val="both"/>
        <w:rPr>
          <w:rFonts w:eastAsia="Times New Roman" w:cs="Arial"/>
          <w:color w:val="000000"/>
        </w:rPr>
      </w:pPr>
      <w:r w:rsidRPr="000D3EFD">
        <w:rPr>
          <w:rFonts w:eastAsia="Times New Roman" w:cs="Arial"/>
          <w:b/>
          <w:bCs/>
          <w:color w:val="000000"/>
        </w:rPr>
        <w:t>Nace el primer 'bebé medicamento' español.</w:t>
      </w:r>
    </w:p>
    <w:p w:rsidR="00261C73" w:rsidRPr="000D3EFD" w:rsidRDefault="00261C73" w:rsidP="00261C73">
      <w:pPr>
        <w:spacing w:after="0" w:line="240" w:lineRule="auto"/>
        <w:jc w:val="both"/>
        <w:rPr>
          <w:rFonts w:eastAsia="Times New Roman" w:cs="Arial"/>
          <w:color w:val="000000"/>
        </w:rPr>
      </w:pPr>
      <w:r w:rsidRPr="000D3EFD">
        <w:rPr>
          <w:rFonts w:eastAsia="Times New Roman" w:cs="Arial"/>
          <w:color w:val="000000"/>
        </w:rPr>
        <w:t>El cordón umbilical del niño, nacido en el Hospital Virgen del Rocío de Sevilla, servirá para intentar curar a su hermano. El embrión de la criatura fue seleccionado genéticamente y resulta compatible (14/10/08).</w:t>
      </w:r>
    </w:p>
    <w:p w:rsidR="00261C73" w:rsidRPr="000D3EFD" w:rsidRDefault="00261C73" w:rsidP="00261C73">
      <w:pPr>
        <w:spacing w:after="0" w:line="240" w:lineRule="auto"/>
        <w:jc w:val="both"/>
        <w:rPr>
          <w:rFonts w:eastAsia="Times New Roman" w:cs="Arial"/>
          <w:color w:val="000000"/>
        </w:rPr>
      </w:pPr>
    </w:p>
    <w:p w:rsidR="00261C73" w:rsidRPr="009D4297" w:rsidRDefault="00261C73" w:rsidP="00261C73">
      <w:pPr>
        <w:spacing w:after="0" w:line="240" w:lineRule="auto"/>
        <w:jc w:val="both"/>
        <w:rPr>
          <w:rFonts w:eastAsia="Times New Roman" w:cs="Arial"/>
        </w:rPr>
      </w:pPr>
      <w:r w:rsidRPr="000D3EFD">
        <w:rPr>
          <w:rFonts w:eastAsia="Times New Roman" w:cs="Arial"/>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9.85pt;height:199.65pt" o:ole="">
            <v:imagedata r:id="rId6" o:title=""/>
          </v:shape>
          <w:control r:id="rId7" w:name="DefaultOcxName" w:shapeid="_x0000_i1027"/>
        </w:object>
      </w:r>
      <w:r w:rsidRPr="000D3EFD">
        <w:rPr>
          <w:rFonts w:eastAsia="Times New Roman" w:cs="Arial"/>
          <w:color w:val="000000"/>
        </w:rPr>
        <w:t xml:space="preserve">Sus p adres, naturales de Cádiz, tenían ya un hijo de seis años, Andrés, afectado de beta-Talasemia </w:t>
      </w:r>
      <w:proofErr w:type="spellStart"/>
      <w:r w:rsidRPr="000D3EFD">
        <w:rPr>
          <w:rFonts w:eastAsia="Times New Roman" w:cs="Arial"/>
          <w:color w:val="000000"/>
        </w:rPr>
        <w:t>major</w:t>
      </w:r>
      <w:proofErr w:type="spellEnd"/>
      <w:r w:rsidRPr="000D3EFD">
        <w:rPr>
          <w:rFonts w:eastAsia="Times New Roman" w:cs="Arial"/>
          <w:color w:val="000000"/>
        </w:rPr>
        <w:t xml:space="preserve"> (una anemia congénita grave). Optaron por el Diagnóstico Genético </w:t>
      </w:r>
      <w:proofErr w:type="spellStart"/>
      <w:r w:rsidRPr="000D3EFD">
        <w:rPr>
          <w:rFonts w:eastAsia="Times New Roman" w:cs="Arial"/>
          <w:color w:val="000000"/>
        </w:rPr>
        <w:t>Preimplantatorio</w:t>
      </w:r>
      <w:proofErr w:type="spellEnd"/>
      <w:r w:rsidRPr="000D3EFD">
        <w:rPr>
          <w:rFonts w:eastAsia="Times New Roman" w:cs="Arial"/>
          <w:color w:val="000000"/>
        </w:rPr>
        <w:t>, una técnica que ofrece Andalucía dentro de su cartera pública de servicios y que les ha permitido tener un nuevo hijo que no sólo está libre de la enfermedad hereditaria sino que es absolutamente compatible con su hermano puesto que tiene idéntico perfil de histocompatibilidad (HLA), con lo que es el donante idóneo para posibilitar su curación mediante trasplante de cord</w:t>
      </w:r>
      <w:r>
        <w:rPr>
          <w:rFonts w:eastAsia="Times New Roman" w:cs="Arial"/>
          <w:color w:val="000000"/>
        </w:rPr>
        <w:t>ón.</w:t>
      </w:r>
      <w:r w:rsidRPr="000D3EFD">
        <w:rPr>
          <w:rFonts w:eastAsia="Times New Roman" w:cs="Arial"/>
          <w:color w:val="000000"/>
        </w:rPr>
        <w:br/>
        <w:t>Se trata del primer procedimiento de estas características realizado íntegramente en España tras la aprobación en 2006 de la Ley de Reproducción Humana Asistida, que abría paso a esta nueva op</w:t>
      </w:r>
      <w:r>
        <w:rPr>
          <w:rFonts w:eastAsia="Times New Roman" w:cs="Arial"/>
          <w:color w:val="000000"/>
        </w:rPr>
        <w:t>ción terapéutica (ver noticia).</w:t>
      </w:r>
      <w:r w:rsidRPr="000D3EFD">
        <w:rPr>
          <w:rFonts w:eastAsia="Times New Roman" w:cs="Arial"/>
          <w:color w:val="000000"/>
        </w:rPr>
        <w:br/>
        <w:t>La Unidad de Genética, Reproducción y Medicina Fetal de Hospitales Universitarios Virgen del Rocío -centro de referencia para esta técnica en Andalucía- ha sido la responsable de llevar a cabo el proceso con éxito.</w:t>
      </w:r>
    </w:p>
    <w:p w:rsidR="00261C73" w:rsidRPr="009D4297" w:rsidRDefault="00261C73" w:rsidP="00261C73">
      <w:pPr>
        <w:spacing w:after="0" w:line="240" w:lineRule="auto"/>
        <w:jc w:val="both"/>
        <w:rPr>
          <w:rFonts w:eastAsia="Times New Roman" w:cs="Arial"/>
          <w:color w:val="000000"/>
          <w:u w:val="single"/>
        </w:rPr>
      </w:pPr>
      <w:r w:rsidRPr="009D4297">
        <w:rPr>
          <w:rFonts w:eastAsia="Times New Roman" w:cs="Arial"/>
          <w:bCs/>
          <w:color w:val="000000"/>
          <w:u w:val="single"/>
        </w:rPr>
        <w:t xml:space="preserve">Fuente: </w:t>
      </w:r>
      <w:r w:rsidRPr="009D4297">
        <w:rPr>
          <w:rFonts w:eastAsia="Times New Roman" w:cs="Arial"/>
          <w:color w:val="000000"/>
          <w:u w:val="single"/>
        </w:rPr>
        <w:t>http://www.rtve.es/alacarta/videos/television/nace-primer-bebe-medicamento-espanol/316513/</w:t>
      </w:r>
    </w:p>
    <w:p w:rsidR="00261C73" w:rsidRPr="000D3EFD" w:rsidRDefault="00261C73" w:rsidP="00261C73">
      <w:pPr>
        <w:spacing w:after="240" w:line="240" w:lineRule="auto"/>
        <w:jc w:val="both"/>
        <w:rPr>
          <w:rFonts w:eastAsia="Times New Roman" w:cs="Times"/>
          <w:color w:val="000000"/>
        </w:rPr>
      </w:pPr>
      <w:r w:rsidRPr="009D4297">
        <w:rPr>
          <w:rFonts w:eastAsia="Times New Roman" w:cs="Arial"/>
          <w:color w:val="000000"/>
          <w:u w:val="single"/>
        </w:rPr>
        <w:t xml:space="preserve">Noticia enviada por Ana Villaescusa </w:t>
      </w:r>
      <w:proofErr w:type="spellStart"/>
      <w:r w:rsidRPr="009D4297">
        <w:rPr>
          <w:rFonts w:eastAsia="Times New Roman" w:cs="Arial"/>
          <w:color w:val="000000"/>
          <w:u w:val="single"/>
        </w:rPr>
        <w:t>Lamet</w:t>
      </w:r>
      <w:proofErr w:type="spellEnd"/>
      <w:r w:rsidRPr="009D4297">
        <w:rPr>
          <w:rFonts w:eastAsia="Times New Roman" w:cs="Arial"/>
          <w:color w:val="000000"/>
          <w:u w:val="single"/>
        </w:rPr>
        <w:t>. </w:t>
      </w:r>
      <w:r w:rsidRPr="009D4297">
        <w:rPr>
          <w:rFonts w:eastAsia="Times New Roman" w:cs="Times"/>
          <w:color w:val="000000"/>
          <w:u w:val="single"/>
        </w:rPr>
        <w:br/>
      </w:r>
      <w:r w:rsidRPr="000D3EFD">
        <w:rPr>
          <w:rFonts w:eastAsia="Times New Roman" w:cs="Times"/>
          <w:b/>
          <w:bCs/>
          <w:color w:val="000000"/>
          <w:u w:val="single"/>
        </w:rPr>
        <w:t>                                                                                           </w:t>
      </w:r>
      <w:r w:rsidRPr="000D3EFD">
        <w:rPr>
          <w:rFonts w:eastAsia="Times New Roman" w:cs="Arial"/>
          <w:color w:val="000000"/>
        </w:rPr>
        <w:t xml:space="preserve"> </w:t>
      </w:r>
      <w:r>
        <w:rPr>
          <w:rFonts w:eastAsia="Times New Roman" w:cs="Times"/>
          <w:color w:val="000000"/>
        </w:rPr>
        <w:br/>
      </w:r>
      <w:r>
        <w:rPr>
          <w:rFonts w:eastAsia="Times New Roman" w:cs="Times"/>
          <w:color w:val="000000"/>
        </w:rPr>
        <w:br/>
      </w:r>
      <w:r w:rsidRPr="000D3EFD">
        <w:rPr>
          <w:rFonts w:eastAsia="Times New Roman" w:cs="Times"/>
          <w:b/>
          <w:bCs/>
          <w:color w:val="000000"/>
        </w:rPr>
        <w:t>Gen del suicidio identificado</w:t>
      </w:r>
      <w:r w:rsidRPr="000D3EFD">
        <w:rPr>
          <w:rFonts w:eastAsia="Times New Roman" w:cs="Times"/>
          <w:color w:val="000000"/>
        </w:rPr>
        <w:t>.</w:t>
      </w:r>
    </w:p>
    <w:p w:rsidR="00261C73" w:rsidRPr="000D3EFD" w:rsidRDefault="00261C73" w:rsidP="00261C73">
      <w:pPr>
        <w:spacing w:after="240" w:line="240" w:lineRule="auto"/>
        <w:jc w:val="both"/>
        <w:rPr>
          <w:rFonts w:eastAsia="Times New Roman" w:cs="Times"/>
          <w:color w:val="000000"/>
        </w:rPr>
      </w:pPr>
      <w:r w:rsidRPr="000D3EFD">
        <w:rPr>
          <w:rFonts w:eastAsia="Times New Roman" w:cs="Arial"/>
          <w:b/>
          <w:bCs/>
          <w:color w:val="000000"/>
        </w:rPr>
        <w:t>Científicos de la Universidad Johns Hopkins</w:t>
      </w:r>
      <w:r w:rsidRPr="000D3EFD">
        <w:rPr>
          <w:rFonts w:eastAsia="Times New Roman" w:cs="Arial"/>
          <w:color w:val="000000"/>
        </w:rPr>
        <w:t xml:space="preserve"> han identificado u</w:t>
      </w:r>
      <w:r w:rsidRPr="000D3EFD">
        <w:rPr>
          <w:rFonts w:eastAsia="Times New Roman" w:cs="Arial"/>
          <w:b/>
          <w:bCs/>
          <w:color w:val="000000"/>
        </w:rPr>
        <w:t>na pequeña región en el cromosoma 2</w:t>
      </w:r>
      <w:r w:rsidRPr="000D3EFD">
        <w:rPr>
          <w:rFonts w:eastAsia="Times New Roman" w:cs="Arial"/>
          <w:color w:val="000000"/>
        </w:rPr>
        <w:t>, que está a</w:t>
      </w:r>
      <w:r w:rsidRPr="000D3EFD">
        <w:rPr>
          <w:rFonts w:eastAsia="Times New Roman" w:cs="Arial"/>
          <w:b/>
          <w:bCs/>
          <w:color w:val="000000"/>
        </w:rPr>
        <w:t>sociada con un mayor riesgo de intento de suicidio</w:t>
      </w:r>
      <w:r w:rsidRPr="000D3EFD">
        <w:rPr>
          <w:rFonts w:eastAsia="Times New Roman" w:cs="Arial"/>
          <w:color w:val="000000"/>
        </w:rPr>
        <w:t>, según un estudio publicado en la revista Molecular</w:t>
      </w:r>
      <w:r>
        <w:rPr>
          <w:rFonts w:eastAsia="Times New Roman" w:cs="Arial"/>
          <w:color w:val="000000"/>
        </w:rPr>
        <w:t xml:space="preserve"> </w:t>
      </w:r>
      <w:proofErr w:type="spellStart"/>
      <w:r w:rsidRPr="000D3EFD">
        <w:rPr>
          <w:rFonts w:eastAsia="Times New Roman" w:cs="Arial"/>
          <w:color w:val="000000"/>
        </w:rPr>
        <w:t>Psychiatry</w:t>
      </w:r>
      <w:proofErr w:type="spellEnd"/>
      <w:r w:rsidRPr="000D3EFD">
        <w:rPr>
          <w:rFonts w:eastAsia="Times New Roman" w:cs="Arial"/>
          <w:color w:val="000000"/>
        </w:rPr>
        <w:t>.</w:t>
      </w:r>
    </w:p>
    <w:p w:rsidR="00261C73" w:rsidRPr="000D3EFD" w:rsidRDefault="00261C73" w:rsidP="00261C73">
      <w:pPr>
        <w:spacing w:after="0" w:line="240" w:lineRule="auto"/>
        <w:jc w:val="both"/>
        <w:rPr>
          <w:rFonts w:eastAsia="Times New Roman" w:cs="Arial"/>
          <w:color w:val="000000"/>
        </w:rPr>
      </w:pPr>
      <w:r w:rsidRPr="000D3EFD">
        <w:rPr>
          <w:rFonts w:eastAsia="Times New Roman" w:cs="Arial"/>
          <w:b/>
          <w:bCs/>
          <w:color w:val="000000"/>
        </w:rPr>
        <w:t>Esta pequeña región contiene cuatro genes</w:t>
      </w:r>
      <w:r w:rsidRPr="000D3EFD">
        <w:rPr>
          <w:rFonts w:eastAsia="Times New Roman" w:cs="Arial"/>
          <w:color w:val="000000"/>
        </w:rPr>
        <w:t>, incluyendo el gen ACP1, que los investigadores encontraron en niveles superiores a los normales en el cerebro de personas que habían intentado suicidarse.</w:t>
      </w:r>
    </w:p>
    <w:p w:rsidR="00261C73" w:rsidRPr="009D4297" w:rsidRDefault="00261C73" w:rsidP="00261C73">
      <w:pPr>
        <w:spacing w:after="0" w:line="240" w:lineRule="auto"/>
        <w:jc w:val="both"/>
        <w:rPr>
          <w:rFonts w:eastAsia="Times New Roman" w:cs="Arial"/>
          <w:color w:val="000000"/>
        </w:rPr>
      </w:pPr>
      <w:r w:rsidRPr="000D3EFD">
        <w:rPr>
          <w:rFonts w:eastAsia="Times New Roman" w:cs="Arial"/>
          <w:color w:val="000000"/>
        </w:rPr>
        <w:t xml:space="preserve">Los investigadores dicen que </w:t>
      </w:r>
      <w:r w:rsidRPr="000D3EFD">
        <w:rPr>
          <w:rFonts w:eastAsia="Times New Roman" w:cs="Arial"/>
          <w:b/>
          <w:bCs/>
          <w:color w:val="000000"/>
        </w:rPr>
        <w:t>los resultados podrían conducir a mejores esfuerzos de prevención del suicidio</w:t>
      </w:r>
      <w:r w:rsidRPr="000D3EFD">
        <w:rPr>
          <w:rFonts w:eastAsia="Times New Roman" w:cs="Arial"/>
          <w:color w:val="000000"/>
        </w:rPr>
        <w:t>, proporcionando nuevas direcciones para la investigación y el desarrollo de fármacos.</w:t>
      </w:r>
      <w:r w:rsidRPr="000D3EFD">
        <w:rPr>
          <w:rFonts w:eastAsia="Times New Roman" w:cs="Times"/>
          <w:color w:val="000000"/>
        </w:rPr>
        <w:br/>
      </w:r>
      <w:r w:rsidRPr="000D3EFD">
        <w:rPr>
          <w:rFonts w:eastAsia="Times New Roman" w:cs="Arial"/>
          <w:color w:val="000000"/>
        </w:rPr>
        <w:t xml:space="preserve">"Durante mucho tiempo hemos creído que los genes juegan un papel importante en la decisión de intentar cometer suicidio y de hecho lo están haciendo", aseguró la doctora Virginia </w:t>
      </w:r>
      <w:proofErr w:type="spellStart"/>
      <w:r w:rsidRPr="000D3EFD">
        <w:rPr>
          <w:rFonts w:eastAsia="Times New Roman" w:cs="Arial"/>
          <w:color w:val="000000"/>
        </w:rPr>
        <w:t>Willour</w:t>
      </w:r>
      <w:proofErr w:type="spellEnd"/>
      <w:r w:rsidRPr="000D3EFD">
        <w:rPr>
          <w:rFonts w:eastAsia="Times New Roman" w:cs="Arial"/>
          <w:color w:val="000000"/>
        </w:rPr>
        <w:t>, directora del estudio y profesora de psiquiatría y ciencias conductuales de la escuela de medicina de la Universidad Johns Hopkins.</w:t>
      </w:r>
      <w:r w:rsidRPr="000D3EFD">
        <w:rPr>
          <w:rFonts w:eastAsia="Times New Roman" w:cs="Times"/>
          <w:color w:val="000000"/>
        </w:rPr>
        <w:br/>
      </w:r>
      <w:r w:rsidRPr="000D3EFD">
        <w:rPr>
          <w:rFonts w:eastAsia="Times New Roman" w:cs="Arial"/>
          <w:color w:val="000000"/>
        </w:rPr>
        <w:t xml:space="preserve">Para llegar a estas conclusiones </w:t>
      </w:r>
      <w:proofErr w:type="spellStart"/>
      <w:r w:rsidRPr="000D3EFD">
        <w:rPr>
          <w:rFonts w:eastAsia="Times New Roman" w:cs="Arial"/>
          <w:color w:val="000000"/>
        </w:rPr>
        <w:t>Willour</w:t>
      </w:r>
      <w:proofErr w:type="spellEnd"/>
      <w:r w:rsidRPr="000D3EFD">
        <w:rPr>
          <w:rFonts w:eastAsia="Times New Roman" w:cs="Arial"/>
          <w:color w:val="000000"/>
        </w:rPr>
        <w:t xml:space="preserve"> y sus colegas </w:t>
      </w:r>
      <w:r w:rsidRPr="000D3EFD">
        <w:rPr>
          <w:rFonts w:eastAsia="Times New Roman" w:cs="Arial"/>
          <w:b/>
          <w:bCs/>
          <w:color w:val="000000"/>
        </w:rPr>
        <w:t>estudiaron muestras de ADN de casi 2.700 adultos con trastorno bipolar</w:t>
      </w:r>
      <w:r w:rsidRPr="000D3EFD">
        <w:rPr>
          <w:rFonts w:eastAsia="Times New Roman" w:cs="Arial"/>
          <w:color w:val="000000"/>
        </w:rPr>
        <w:t>, 1.201 de ellos con antecedentes de intentos de suicidio y 1.497 que no.</w:t>
      </w:r>
      <w:r w:rsidRPr="000D3EFD">
        <w:rPr>
          <w:rFonts w:eastAsia="Times New Roman" w:cs="Times"/>
          <w:color w:val="000000"/>
        </w:rPr>
        <w:br/>
      </w:r>
      <w:r w:rsidRPr="000D3EFD">
        <w:rPr>
          <w:rFonts w:eastAsia="Times New Roman" w:cs="Times"/>
          <w:color w:val="000000"/>
        </w:rPr>
        <w:br/>
      </w:r>
      <w:r w:rsidRPr="000D3EFD">
        <w:rPr>
          <w:rFonts w:eastAsia="Times New Roman" w:cs="Arial"/>
          <w:color w:val="000000"/>
        </w:rPr>
        <w:lastRenderedPageBreak/>
        <w:t xml:space="preserve">Durante su investigación encontraron que aquellos pacientes que tenían copiada una vez en su ADN una variación genética en la región del cromosoma 2, donde se encuentra ACP1, fueron 1,4 veces más propensos al suicidio. </w:t>
      </w:r>
      <w:r w:rsidRPr="000D3EFD">
        <w:rPr>
          <w:rFonts w:eastAsia="Times New Roman" w:cs="Arial"/>
          <w:b/>
          <w:bCs/>
          <w:color w:val="000000"/>
        </w:rPr>
        <w:t xml:space="preserve">La influencia del número de copias de algunos genes en enfermedades </w:t>
      </w:r>
      <w:proofErr w:type="spellStart"/>
      <w:r w:rsidRPr="000D3EFD">
        <w:rPr>
          <w:rFonts w:eastAsia="Times New Roman" w:cs="Arial"/>
          <w:b/>
          <w:bCs/>
          <w:color w:val="000000"/>
        </w:rPr>
        <w:t>neuropsiquiátricas</w:t>
      </w:r>
      <w:proofErr w:type="spellEnd"/>
      <w:r w:rsidRPr="000D3EFD">
        <w:rPr>
          <w:rFonts w:eastAsia="Times New Roman" w:cs="Arial"/>
          <w:b/>
          <w:bCs/>
          <w:color w:val="000000"/>
        </w:rPr>
        <w:t xml:space="preserve"> es conocida</w:t>
      </w:r>
      <w:r w:rsidRPr="000D3EFD">
        <w:rPr>
          <w:rFonts w:eastAsia="Times New Roman" w:cs="Arial"/>
          <w:color w:val="000000"/>
        </w:rPr>
        <w:t xml:space="preserve"> y en el caso de los que tenían dos copias de esta variación el riesgo aumentó hasta tres veces más.</w:t>
      </w:r>
    </w:p>
    <w:p w:rsidR="00261C73" w:rsidRPr="000D3EFD" w:rsidRDefault="00261C73" w:rsidP="00261C73">
      <w:pPr>
        <w:jc w:val="both"/>
        <w:rPr>
          <w:b/>
          <w:u w:val="single"/>
        </w:rPr>
      </w:pPr>
      <w:r w:rsidRPr="000D3EFD">
        <w:rPr>
          <w:b/>
          <w:u w:val="single"/>
        </w:rPr>
        <w:t>ACTUALIDAD  GENÉTICA</w:t>
      </w:r>
    </w:p>
    <w:p w:rsidR="00261C73" w:rsidRPr="000D3EFD" w:rsidRDefault="00261C73" w:rsidP="00261C73">
      <w:pPr>
        <w:pStyle w:val="NormalWeb"/>
        <w:numPr>
          <w:ilvl w:val="0"/>
          <w:numId w:val="1"/>
        </w:numPr>
        <w:ind w:left="0" w:firstLine="0"/>
        <w:jc w:val="both"/>
        <w:rPr>
          <w:rFonts w:asciiTheme="minorHAnsi" w:hAnsiTheme="minorHAnsi"/>
          <w:sz w:val="22"/>
          <w:szCs w:val="22"/>
        </w:rPr>
      </w:pPr>
      <w:r w:rsidRPr="000D3EFD">
        <w:rPr>
          <w:rFonts w:asciiTheme="minorHAnsi" w:hAnsiTheme="minorHAnsi"/>
          <w:sz w:val="22"/>
          <w:szCs w:val="22"/>
        </w:rPr>
        <w:t xml:space="preserve">Una cura para la sordera utilizando células madre parece estar cada vez más cerca, ya que unos científicos británicos de la </w:t>
      </w:r>
      <w:hyperlink r:id="rId8" w:history="1">
        <w:r w:rsidRPr="000D3EFD">
          <w:rPr>
            <w:rStyle w:val="Hipervnculo"/>
            <w:rFonts w:asciiTheme="minorHAnsi" w:hAnsiTheme="minorHAnsi"/>
            <w:sz w:val="22"/>
            <w:szCs w:val="22"/>
          </w:rPr>
          <w:t>Universidad de Sheffield</w:t>
        </w:r>
      </w:hyperlink>
      <w:r w:rsidRPr="000D3EFD">
        <w:rPr>
          <w:rFonts w:asciiTheme="minorHAnsi" w:hAnsiTheme="minorHAnsi"/>
          <w:sz w:val="22"/>
          <w:szCs w:val="22"/>
        </w:rPr>
        <w:t xml:space="preserve"> han logrado </w:t>
      </w:r>
      <w:r w:rsidRPr="000D3EFD">
        <w:rPr>
          <w:rStyle w:val="Textoennegrita"/>
          <w:rFonts w:asciiTheme="minorHAnsi" w:hAnsiTheme="minorHAnsi"/>
          <w:sz w:val="22"/>
          <w:szCs w:val="22"/>
        </w:rPr>
        <w:t>recrear en un laboratorio las células de las microscópicas vellosidades</w:t>
      </w:r>
      <w:r w:rsidRPr="000D3EFD">
        <w:rPr>
          <w:rFonts w:asciiTheme="minorHAnsi" w:hAnsiTheme="minorHAnsi"/>
          <w:sz w:val="22"/>
          <w:szCs w:val="22"/>
        </w:rPr>
        <w:t xml:space="preserve"> que recogen las ondas de sonido en el </w:t>
      </w:r>
      <w:hyperlink r:id="rId9" w:history="1">
        <w:r w:rsidRPr="000D3EFD">
          <w:rPr>
            <w:rStyle w:val="Hipervnculo"/>
            <w:rFonts w:asciiTheme="minorHAnsi" w:hAnsiTheme="minorHAnsi"/>
            <w:sz w:val="22"/>
            <w:szCs w:val="22"/>
          </w:rPr>
          <w:t>oído interno</w:t>
        </w:r>
      </w:hyperlink>
      <w:r w:rsidRPr="000D3EFD">
        <w:rPr>
          <w:rFonts w:asciiTheme="minorHAnsi" w:hAnsiTheme="minorHAnsi"/>
          <w:sz w:val="22"/>
          <w:szCs w:val="22"/>
        </w:rPr>
        <w:t xml:space="preserve"> y las transmiten al cerebro humano.</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Si un paciente ha perdido las células ciliadas, </w:t>
      </w:r>
      <w:r w:rsidRPr="000D3EFD">
        <w:rPr>
          <w:rStyle w:val="Textoennegrita"/>
          <w:rFonts w:asciiTheme="minorHAnsi" w:hAnsiTheme="minorHAnsi"/>
          <w:sz w:val="22"/>
          <w:szCs w:val="22"/>
        </w:rPr>
        <w:t>podrían ser sustituidas por estas y recuperar la audición.</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“El problema con la sordera es que las células ciliadas sólo se producen durante las etapas de desarrollo”, aseguró </w:t>
      </w:r>
      <w:proofErr w:type="spellStart"/>
      <w:r w:rsidRPr="000D3EFD">
        <w:rPr>
          <w:rFonts w:asciiTheme="minorHAnsi" w:hAnsiTheme="minorHAnsi"/>
          <w:sz w:val="22"/>
          <w:szCs w:val="22"/>
        </w:rPr>
        <w:t>Marcello</w:t>
      </w:r>
      <w:proofErr w:type="spellEnd"/>
      <w:r w:rsidRPr="000D3EFD">
        <w:rPr>
          <w:rFonts w:asciiTheme="minorHAnsi" w:hAnsiTheme="minorHAnsi"/>
          <w:sz w:val="22"/>
          <w:szCs w:val="22"/>
        </w:rPr>
        <w:t xml:space="preserve"> </w:t>
      </w:r>
      <w:proofErr w:type="spellStart"/>
      <w:r w:rsidRPr="000D3EFD">
        <w:rPr>
          <w:rFonts w:asciiTheme="minorHAnsi" w:hAnsiTheme="minorHAnsi"/>
          <w:sz w:val="22"/>
          <w:szCs w:val="22"/>
        </w:rPr>
        <w:t>Rivolta</w:t>
      </w:r>
      <w:proofErr w:type="spellEnd"/>
      <w:r w:rsidRPr="000D3EFD">
        <w:rPr>
          <w:rFonts w:asciiTheme="minorHAnsi" w:hAnsiTheme="minorHAnsi"/>
          <w:sz w:val="22"/>
          <w:szCs w:val="22"/>
        </w:rPr>
        <w:t>, quien dirigió el estudio.</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“Si estas células se pierden durante la etapa adulta, es imposible regenerarlas. Así que lo que hicimos fue volver a esas etapas iniciales de desarrollo en el embrión para identificarlas, aislarlas y multiplicarlas en el laboratorio”, dijo el científico.</w:t>
      </w:r>
    </w:p>
    <w:p w:rsidR="00261C73" w:rsidRPr="000D3EFD" w:rsidRDefault="00261C73" w:rsidP="00261C73">
      <w:pPr>
        <w:pStyle w:val="NormalWeb"/>
        <w:spacing w:after="240" w:afterAutospacing="0"/>
        <w:jc w:val="both"/>
        <w:rPr>
          <w:rFonts w:asciiTheme="minorHAnsi" w:hAnsiTheme="minorHAnsi"/>
          <w:sz w:val="22"/>
          <w:szCs w:val="22"/>
        </w:rPr>
      </w:pPr>
      <w:r w:rsidRPr="000D3EFD">
        <w:rPr>
          <w:rFonts w:asciiTheme="minorHAnsi" w:hAnsiTheme="minorHAnsi"/>
          <w:sz w:val="22"/>
          <w:szCs w:val="22"/>
        </w:rPr>
        <w:t xml:space="preserve">De momento, la primera fase del proyecto ha sido un éxito, pero ahora </w:t>
      </w:r>
      <w:r w:rsidRPr="000D3EFD">
        <w:rPr>
          <w:rStyle w:val="Textoennegrita"/>
          <w:rFonts w:asciiTheme="minorHAnsi" w:hAnsiTheme="minorHAnsi"/>
          <w:sz w:val="22"/>
          <w:szCs w:val="22"/>
        </w:rPr>
        <w:t>deben comprobar con animales</w:t>
      </w:r>
      <w:r w:rsidRPr="000D3EFD">
        <w:rPr>
          <w:rFonts w:asciiTheme="minorHAnsi" w:hAnsiTheme="minorHAnsi"/>
          <w:sz w:val="22"/>
          <w:szCs w:val="22"/>
        </w:rPr>
        <w:t xml:space="preserve"> si las células creadas logran recuperar las funciones auditivas.</w:t>
      </w:r>
    </w:p>
    <w:p w:rsidR="00261C73" w:rsidRPr="000D3EFD" w:rsidRDefault="00261C73" w:rsidP="00261C73">
      <w:pPr>
        <w:pStyle w:val="NormalWeb"/>
        <w:numPr>
          <w:ilvl w:val="0"/>
          <w:numId w:val="1"/>
        </w:numPr>
        <w:ind w:left="0" w:firstLine="0"/>
        <w:jc w:val="both"/>
        <w:rPr>
          <w:rFonts w:asciiTheme="minorHAnsi" w:hAnsiTheme="minorHAnsi"/>
          <w:sz w:val="22"/>
          <w:szCs w:val="22"/>
        </w:rPr>
      </w:pPr>
      <w:r w:rsidRPr="000D3EFD">
        <w:rPr>
          <w:rFonts w:asciiTheme="minorHAnsi" w:hAnsiTheme="minorHAnsi"/>
          <w:sz w:val="22"/>
          <w:szCs w:val="22"/>
        </w:rPr>
        <w:t xml:space="preserve">El director de la cadena de clínicas de reproducción asistida estadounidenses </w:t>
      </w:r>
      <w:hyperlink r:id="rId10" w:history="1">
        <w:proofErr w:type="spellStart"/>
        <w:r w:rsidRPr="000D3EFD">
          <w:rPr>
            <w:rStyle w:val="Hipervnculo"/>
            <w:rFonts w:asciiTheme="minorHAnsi" w:hAnsiTheme="minorHAnsi"/>
            <w:sz w:val="22"/>
            <w:szCs w:val="22"/>
          </w:rPr>
          <w:t>The</w:t>
        </w:r>
        <w:proofErr w:type="spellEnd"/>
        <w:r w:rsidRPr="000D3EFD">
          <w:rPr>
            <w:rStyle w:val="Hipervnculo"/>
            <w:rFonts w:asciiTheme="minorHAnsi" w:hAnsiTheme="minorHAnsi"/>
            <w:sz w:val="22"/>
            <w:szCs w:val="22"/>
          </w:rPr>
          <w:t xml:space="preserve"> </w:t>
        </w:r>
        <w:proofErr w:type="spellStart"/>
        <w:r w:rsidRPr="000D3EFD">
          <w:rPr>
            <w:rStyle w:val="Hipervnculo"/>
            <w:rFonts w:asciiTheme="minorHAnsi" w:hAnsiTheme="minorHAnsi"/>
            <w:sz w:val="22"/>
            <w:szCs w:val="22"/>
          </w:rPr>
          <w:t>Fertility</w:t>
        </w:r>
        <w:proofErr w:type="spellEnd"/>
        <w:r w:rsidRPr="000D3EFD">
          <w:rPr>
            <w:rStyle w:val="Hipervnculo"/>
            <w:rFonts w:asciiTheme="minorHAnsi" w:hAnsiTheme="minorHAnsi"/>
            <w:sz w:val="22"/>
            <w:szCs w:val="22"/>
          </w:rPr>
          <w:t xml:space="preserve"> </w:t>
        </w:r>
        <w:proofErr w:type="spellStart"/>
        <w:r w:rsidRPr="000D3EFD">
          <w:rPr>
            <w:rStyle w:val="Hipervnculo"/>
            <w:rFonts w:asciiTheme="minorHAnsi" w:hAnsiTheme="minorHAnsi"/>
            <w:sz w:val="22"/>
            <w:szCs w:val="22"/>
          </w:rPr>
          <w:t>Institutes</w:t>
        </w:r>
        <w:proofErr w:type="spellEnd"/>
      </w:hyperlink>
      <w:r w:rsidRPr="000D3EFD">
        <w:rPr>
          <w:rFonts w:asciiTheme="minorHAnsi" w:hAnsiTheme="minorHAnsi"/>
          <w:sz w:val="22"/>
          <w:szCs w:val="22"/>
        </w:rPr>
        <w:t xml:space="preserve">, asegura en menos de un año los padres que se sometan a un tratamiento de </w:t>
      </w:r>
      <w:hyperlink r:id="rId11" w:history="1">
        <w:r w:rsidRPr="000D3EFD">
          <w:rPr>
            <w:rStyle w:val="Hipervnculo"/>
            <w:rFonts w:asciiTheme="minorHAnsi" w:hAnsiTheme="minorHAnsi"/>
            <w:sz w:val="22"/>
            <w:szCs w:val="22"/>
          </w:rPr>
          <w:t>reproducción asistida</w:t>
        </w:r>
      </w:hyperlink>
      <w:r w:rsidRPr="000D3EFD">
        <w:rPr>
          <w:rFonts w:asciiTheme="minorHAnsi" w:hAnsiTheme="minorHAnsi"/>
          <w:sz w:val="22"/>
          <w:szCs w:val="22"/>
        </w:rPr>
        <w:t xml:space="preserve"> podrán no sólo elegir el sexo de su futuro bebé y asegurarse de que esté libre de enfermedades, sino también conseguir, </w:t>
      </w:r>
      <w:r w:rsidRPr="000D3EFD">
        <w:rPr>
          <w:rStyle w:val="Textoennegrita"/>
          <w:rFonts w:asciiTheme="minorHAnsi" w:hAnsiTheme="minorHAnsi"/>
          <w:sz w:val="22"/>
          <w:szCs w:val="22"/>
        </w:rPr>
        <w:t>con un 80% de posibilidades, que tengan un determinado color de ojos o de pelo.</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Si bien esto no es nuevo, si lo es que una clínica privada comience a dar estos servicios. Sin duda, la polémica está más candente que nunca, pues el esperado y temido día para unos y para otros ya lo tenemos encima. Más allá de la indudable publicidad que esto va a suponer a la cadena de clínicas, </w:t>
      </w:r>
      <w:r w:rsidRPr="000D3EFD">
        <w:rPr>
          <w:rStyle w:val="Textoennegrita"/>
          <w:rFonts w:asciiTheme="minorHAnsi" w:hAnsiTheme="minorHAnsi"/>
          <w:sz w:val="22"/>
          <w:szCs w:val="22"/>
        </w:rPr>
        <w:t>lo realmente importante es el debate moral que va a generar.</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Además, algunos científicos no lo ven tan claro, y aseguran que no hay ningún método científico actual que permita determinar estas características. Los autores de la noticia en cambio, </w:t>
      </w:r>
      <w:r w:rsidRPr="000D3EFD">
        <w:rPr>
          <w:rStyle w:val="Textoennegrita"/>
          <w:rFonts w:asciiTheme="minorHAnsi" w:hAnsiTheme="minorHAnsi"/>
          <w:sz w:val="22"/>
          <w:szCs w:val="22"/>
        </w:rPr>
        <w:t>se basan en los resultados de un estudio</w:t>
      </w:r>
      <w:r w:rsidRPr="000D3EFD">
        <w:rPr>
          <w:rFonts w:asciiTheme="minorHAnsi" w:hAnsiTheme="minorHAnsi"/>
          <w:sz w:val="22"/>
          <w:szCs w:val="22"/>
        </w:rPr>
        <w:t xml:space="preserve">, presentado en noviembre en una reunión de la Sociedad Estadounidense de Genética Humana por el especialista William </w:t>
      </w:r>
      <w:proofErr w:type="spellStart"/>
      <w:r w:rsidRPr="000D3EFD">
        <w:rPr>
          <w:rFonts w:asciiTheme="minorHAnsi" w:hAnsiTheme="minorHAnsi"/>
          <w:sz w:val="22"/>
          <w:szCs w:val="22"/>
        </w:rPr>
        <w:t>Kearns</w:t>
      </w:r>
      <w:proofErr w:type="spellEnd"/>
      <w:r w:rsidRPr="000D3EFD">
        <w:rPr>
          <w:rFonts w:asciiTheme="minorHAnsi" w:hAnsiTheme="minorHAnsi"/>
          <w:sz w:val="22"/>
          <w:szCs w:val="22"/>
        </w:rPr>
        <w:t>.</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En este estudio, se demuestra </w:t>
      </w:r>
      <w:proofErr w:type="spellStart"/>
      <w:r w:rsidRPr="000D3EFD">
        <w:rPr>
          <w:rFonts w:asciiTheme="minorHAnsi" w:hAnsiTheme="minorHAnsi"/>
          <w:sz w:val="22"/>
          <w:szCs w:val="22"/>
        </w:rPr>
        <w:t>como</w:t>
      </w:r>
      <w:proofErr w:type="spellEnd"/>
      <w:r w:rsidRPr="000D3EFD">
        <w:rPr>
          <w:rFonts w:asciiTheme="minorHAnsi" w:hAnsiTheme="minorHAnsi"/>
          <w:sz w:val="22"/>
          <w:szCs w:val="22"/>
        </w:rPr>
        <w:t xml:space="preserve"> se habría conseguido amplificar el </w:t>
      </w:r>
      <w:hyperlink r:id="rId12" w:history="1">
        <w:r w:rsidRPr="000D3EFD">
          <w:rPr>
            <w:rStyle w:val="Hipervnculo"/>
            <w:rFonts w:asciiTheme="minorHAnsi" w:hAnsiTheme="minorHAnsi"/>
            <w:sz w:val="22"/>
            <w:szCs w:val="22"/>
          </w:rPr>
          <w:t>ADN</w:t>
        </w:r>
      </w:hyperlink>
      <w:r w:rsidRPr="000D3EFD">
        <w:rPr>
          <w:rFonts w:asciiTheme="minorHAnsi" w:hAnsiTheme="minorHAnsi"/>
          <w:sz w:val="22"/>
          <w:szCs w:val="22"/>
        </w:rPr>
        <w:t xml:space="preserve"> disponible de una única célula embrionaria para identificar enfermedades complejas </w:t>
      </w:r>
      <w:r w:rsidRPr="000D3EFD">
        <w:rPr>
          <w:rStyle w:val="Textoennegrita"/>
          <w:rFonts w:asciiTheme="minorHAnsi" w:hAnsiTheme="minorHAnsi"/>
          <w:sz w:val="22"/>
          <w:szCs w:val="22"/>
        </w:rPr>
        <w:t>pero, también, algunas características físicas de los embriones.</w:t>
      </w:r>
    </w:p>
    <w:p w:rsidR="00261C73" w:rsidRPr="000D3EFD" w:rsidRDefault="00261C73" w:rsidP="00261C73">
      <w:pPr>
        <w:pStyle w:val="NormalWeb"/>
        <w:spacing w:after="240" w:afterAutospacing="0"/>
        <w:jc w:val="both"/>
        <w:rPr>
          <w:rFonts w:asciiTheme="minorHAnsi" w:hAnsiTheme="minorHAnsi"/>
          <w:sz w:val="22"/>
          <w:szCs w:val="22"/>
        </w:rPr>
      </w:pPr>
      <w:r w:rsidRPr="000D3EFD">
        <w:rPr>
          <w:rFonts w:asciiTheme="minorHAnsi" w:hAnsiTheme="minorHAnsi"/>
          <w:sz w:val="22"/>
          <w:szCs w:val="22"/>
        </w:rPr>
        <w:t>Sea como fuere, desde la clínica aseguran que más de seis parejas se han interesado ya por la técnica, a la que podrían optar pacientes de todo el mundo.</w:t>
      </w:r>
    </w:p>
    <w:p w:rsidR="00261C73" w:rsidRPr="000D3EFD" w:rsidRDefault="00261C73" w:rsidP="00261C73">
      <w:pPr>
        <w:pStyle w:val="NormalWeb"/>
        <w:spacing w:after="240" w:afterAutospacing="0"/>
        <w:jc w:val="both"/>
        <w:rPr>
          <w:rFonts w:asciiTheme="minorHAnsi" w:hAnsiTheme="minorHAnsi"/>
          <w:sz w:val="22"/>
          <w:szCs w:val="22"/>
        </w:rPr>
      </w:pPr>
      <w:r w:rsidRPr="000D3EFD">
        <w:rPr>
          <w:rFonts w:asciiTheme="minorHAnsi" w:hAnsiTheme="minorHAnsi"/>
          <w:sz w:val="22"/>
          <w:szCs w:val="22"/>
        </w:rPr>
        <w:t>3.</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lastRenderedPageBreak/>
        <w:t xml:space="preserve">Un equipo de científicos internacionales ha logrado elaborar un primer borrador del </w:t>
      </w:r>
      <w:hyperlink r:id="rId13" w:history="1">
        <w:r w:rsidRPr="000D3EFD">
          <w:rPr>
            <w:rStyle w:val="Hipervnculo"/>
            <w:rFonts w:asciiTheme="minorHAnsi" w:hAnsiTheme="minorHAnsi"/>
            <w:sz w:val="22"/>
            <w:szCs w:val="22"/>
          </w:rPr>
          <w:t>genoma</w:t>
        </w:r>
      </w:hyperlink>
      <w:r w:rsidRPr="000D3EFD">
        <w:rPr>
          <w:rFonts w:asciiTheme="minorHAnsi" w:hAnsiTheme="minorHAnsi"/>
          <w:sz w:val="22"/>
          <w:szCs w:val="22"/>
        </w:rPr>
        <w:t xml:space="preserve"> del Hombre de </w:t>
      </w:r>
      <w:hyperlink r:id="rId14" w:history="1">
        <w:r w:rsidRPr="000D3EFD">
          <w:rPr>
            <w:rStyle w:val="Hipervnculo"/>
            <w:rFonts w:asciiTheme="minorHAnsi" w:hAnsiTheme="minorHAnsi"/>
            <w:sz w:val="22"/>
            <w:szCs w:val="22"/>
          </w:rPr>
          <w:t>Neandertal</w:t>
        </w:r>
      </w:hyperlink>
      <w:r w:rsidRPr="000D3EFD">
        <w:rPr>
          <w:rFonts w:asciiTheme="minorHAnsi" w:hAnsiTheme="minorHAnsi"/>
          <w:sz w:val="22"/>
          <w:szCs w:val="22"/>
        </w:rPr>
        <w:t xml:space="preserve">, nuestro familiar más cercano, que permitirá en el futuro concretar las similitudes y divergencias con el </w:t>
      </w:r>
      <w:hyperlink r:id="rId15" w:history="1">
        <w:r w:rsidRPr="000D3EFD">
          <w:rPr>
            <w:rStyle w:val="Hipervnculo"/>
            <w:rFonts w:asciiTheme="minorHAnsi" w:hAnsiTheme="minorHAnsi"/>
            <w:sz w:val="22"/>
            <w:szCs w:val="22"/>
          </w:rPr>
          <w:t>Homo Sapiens</w:t>
        </w:r>
      </w:hyperlink>
      <w:r w:rsidRPr="000D3EFD">
        <w:rPr>
          <w:rFonts w:asciiTheme="minorHAnsi" w:hAnsiTheme="minorHAnsi"/>
          <w:sz w:val="22"/>
          <w:szCs w:val="22"/>
        </w:rPr>
        <w:t>.</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“De momento, estas secuencias se podrán comparar con los genomas de los humanos y chimpancés, ya secuenciados”, afirmó el director del proyecto </w:t>
      </w:r>
      <w:proofErr w:type="spellStart"/>
      <w:r w:rsidRPr="000D3EFD">
        <w:rPr>
          <w:rFonts w:asciiTheme="minorHAnsi" w:hAnsiTheme="minorHAnsi"/>
          <w:sz w:val="22"/>
          <w:szCs w:val="22"/>
        </w:rPr>
        <w:t>Svante</w:t>
      </w:r>
      <w:proofErr w:type="spellEnd"/>
      <w:r w:rsidRPr="000D3EFD">
        <w:rPr>
          <w:rFonts w:asciiTheme="minorHAnsi" w:hAnsiTheme="minorHAnsi"/>
          <w:sz w:val="22"/>
          <w:szCs w:val="22"/>
        </w:rPr>
        <w:t xml:space="preserve"> </w:t>
      </w:r>
      <w:proofErr w:type="spellStart"/>
      <w:r w:rsidRPr="000D3EFD">
        <w:rPr>
          <w:rFonts w:asciiTheme="minorHAnsi" w:hAnsiTheme="minorHAnsi"/>
          <w:sz w:val="22"/>
          <w:szCs w:val="22"/>
        </w:rPr>
        <w:t>Pääbo</w:t>
      </w:r>
      <w:proofErr w:type="spellEnd"/>
      <w:r w:rsidRPr="000D3EFD">
        <w:rPr>
          <w:rFonts w:asciiTheme="minorHAnsi" w:hAnsiTheme="minorHAnsi"/>
          <w:sz w:val="22"/>
          <w:szCs w:val="22"/>
        </w:rPr>
        <w:t>.</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El equipo de científicos ha logrado por ahora </w:t>
      </w:r>
      <w:r w:rsidRPr="000D3EFD">
        <w:rPr>
          <w:rStyle w:val="Textoennegrita"/>
          <w:rFonts w:asciiTheme="minorHAnsi" w:hAnsiTheme="minorHAnsi"/>
          <w:sz w:val="22"/>
          <w:szCs w:val="22"/>
        </w:rPr>
        <w:t>leer en torno al 63% de los datos genéticos del pariente prehistórico más cercano a los humanos modernos</w:t>
      </w:r>
      <w:r w:rsidRPr="000D3EFD">
        <w:rPr>
          <w:rFonts w:asciiTheme="minorHAnsi" w:hAnsiTheme="minorHAnsi"/>
          <w:sz w:val="22"/>
          <w:szCs w:val="22"/>
        </w:rPr>
        <w:t xml:space="preserve">. Durante más de 100 años, investigadores de diversas disciplinas se han esforzado por determinar relaciones entre </w:t>
      </w:r>
      <w:proofErr w:type="gramStart"/>
      <w:r w:rsidRPr="000D3EFD">
        <w:rPr>
          <w:rFonts w:asciiTheme="minorHAnsi" w:hAnsiTheme="minorHAnsi"/>
          <w:sz w:val="22"/>
          <w:szCs w:val="22"/>
        </w:rPr>
        <w:t>los</w:t>
      </w:r>
      <w:proofErr w:type="gramEnd"/>
      <w:r w:rsidRPr="000D3EFD">
        <w:rPr>
          <w:rFonts w:asciiTheme="minorHAnsi" w:hAnsiTheme="minorHAnsi"/>
          <w:sz w:val="22"/>
          <w:szCs w:val="22"/>
        </w:rPr>
        <w:t xml:space="preserve"> Neandertal y los humanos modernos.</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El </w:t>
      </w:r>
      <w:proofErr w:type="spellStart"/>
      <w:r w:rsidRPr="000D3EFD">
        <w:rPr>
          <w:rFonts w:asciiTheme="minorHAnsi" w:hAnsiTheme="minorHAnsi"/>
          <w:sz w:val="22"/>
          <w:szCs w:val="22"/>
        </w:rPr>
        <w:t>paleogenético</w:t>
      </w:r>
      <w:proofErr w:type="spellEnd"/>
      <w:r w:rsidRPr="000D3EFD">
        <w:rPr>
          <w:rFonts w:asciiTheme="minorHAnsi" w:hAnsiTheme="minorHAnsi"/>
          <w:sz w:val="22"/>
          <w:szCs w:val="22"/>
        </w:rPr>
        <w:t xml:space="preserve"> sueco y sus colegas </w:t>
      </w:r>
      <w:r w:rsidRPr="000D3EFD">
        <w:rPr>
          <w:rStyle w:val="Textoennegrita"/>
          <w:rFonts w:asciiTheme="minorHAnsi" w:hAnsiTheme="minorHAnsi"/>
          <w:sz w:val="22"/>
          <w:szCs w:val="22"/>
        </w:rPr>
        <w:t>han logrado secuenciar más de 3.000 millones de bases de ADN</w:t>
      </w:r>
      <w:r w:rsidRPr="000D3EFD">
        <w:rPr>
          <w:rFonts w:asciiTheme="minorHAnsi" w:hAnsiTheme="minorHAnsi"/>
          <w:sz w:val="22"/>
          <w:szCs w:val="22"/>
        </w:rPr>
        <w:t>, tomando como material de partida muestras óseas de seis hombres del Neandertal.</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La esperanza es que la secuencia del genoma ayude a clarificar las relaciones evolutivas entre el Hombre de Neandertal y el Homo Sapiens e identificar los cambios genéticos que hicieron posible que los humanos modernos salieran de África para distribuirse por todo el mundo hace cerca de 100.000 años.</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“Uno de los objetivos del proyecto es encontrar diferencias con nuestros ancestros, elaborando un catálogo de variaciones que sirva como herramienta para los futuros biólogos” como evidencia de que la selección natural positiva descrita por </w:t>
      </w:r>
      <w:hyperlink r:id="rId16" w:history="1">
        <w:r w:rsidRPr="000D3EFD">
          <w:rPr>
            <w:rStyle w:val="Hipervnculo"/>
            <w:rFonts w:asciiTheme="minorHAnsi" w:hAnsiTheme="minorHAnsi"/>
            <w:sz w:val="22"/>
            <w:szCs w:val="22"/>
          </w:rPr>
          <w:t>Charles Darwin</w:t>
        </w:r>
      </w:hyperlink>
      <w:r w:rsidRPr="000D3EFD">
        <w:rPr>
          <w:rFonts w:asciiTheme="minorHAnsi" w:hAnsiTheme="minorHAnsi"/>
          <w:sz w:val="22"/>
          <w:szCs w:val="22"/>
        </w:rPr>
        <w:t xml:space="preserve"> es acertada, así como determinar las causas de la desaparición del hombre de Neandertal, hace unos 30.000 años.</w:t>
      </w:r>
      <w:r w:rsidRPr="000D3EFD">
        <w:rPr>
          <w:rFonts w:asciiTheme="minorHAnsi" w:hAnsiTheme="minorHAnsi"/>
          <w:sz w:val="22"/>
          <w:szCs w:val="22"/>
        </w:rPr>
        <w:br/>
      </w:r>
      <w:r w:rsidRPr="000D3EFD">
        <w:rPr>
          <w:rFonts w:asciiTheme="minorHAnsi" w:hAnsiTheme="minorHAnsi"/>
          <w:color w:val="808080"/>
          <w:sz w:val="22"/>
          <w:szCs w:val="22"/>
        </w:rPr>
        <w:br/>
        <w:t>Fuente: EFE</w:t>
      </w:r>
    </w:p>
    <w:p w:rsidR="00261C73" w:rsidRPr="000D3EFD" w:rsidRDefault="00261C73" w:rsidP="00261C73">
      <w:pPr>
        <w:jc w:val="both"/>
      </w:pPr>
      <w:r w:rsidRPr="000D3EFD">
        <w:t>4</w:t>
      </w:r>
    </w:p>
    <w:p w:rsidR="00261C73" w:rsidRPr="000D3EFD" w:rsidRDefault="00261C73" w:rsidP="00261C73">
      <w:pPr>
        <w:jc w:val="both"/>
        <w:rPr>
          <w:b/>
          <w:u w:val="single"/>
        </w:rPr>
      </w:pPr>
      <w:r w:rsidRPr="000D3EFD">
        <w:rPr>
          <w:b/>
          <w:noProof/>
          <w:u w:val="single"/>
          <w:lang w:val="es-MX" w:eastAsia="es-MX"/>
        </w:rPr>
        <w:drawing>
          <wp:inline distT="0" distB="0" distL="0" distR="0">
            <wp:extent cx="2066925" cy="1381125"/>
            <wp:effectExtent l="1905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a:stretch>
                      <a:fillRect/>
                    </a:stretch>
                  </pic:blipFill>
                  <pic:spPr bwMode="auto">
                    <a:xfrm>
                      <a:off x="0" y="0"/>
                      <a:ext cx="2066925" cy="1381125"/>
                    </a:xfrm>
                    <a:prstGeom prst="rect">
                      <a:avLst/>
                    </a:prstGeom>
                    <a:noFill/>
                    <a:ln w="9525">
                      <a:noFill/>
                      <a:miter lim="800000"/>
                      <a:headEnd/>
                      <a:tailEnd/>
                    </a:ln>
                  </pic:spPr>
                </pic:pic>
              </a:graphicData>
            </a:graphic>
          </wp:inline>
        </w:drawing>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El esperado momento en que un animal considerado extinto “renace” gracias a la clonación ya ha llegado. Lejos de ser un dinosaurio como muchos anhelan, </w:t>
      </w:r>
      <w:r w:rsidRPr="000D3EFD">
        <w:rPr>
          <w:rStyle w:val="Textoennegrita"/>
          <w:rFonts w:asciiTheme="minorHAnsi" w:hAnsiTheme="minorHAnsi"/>
          <w:sz w:val="22"/>
          <w:szCs w:val="22"/>
        </w:rPr>
        <w:t xml:space="preserve">se trata de una cabra, la </w:t>
      </w:r>
      <w:hyperlink r:id="rId18" w:history="1">
        <w:r w:rsidRPr="000D3EFD">
          <w:rPr>
            <w:rStyle w:val="Hipervnculo"/>
            <w:rFonts w:asciiTheme="minorHAnsi" w:hAnsiTheme="minorHAnsi"/>
            <w:b/>
            <w:bCs/>
            <w:sz w:val="22"/>
            <w:szCs w:val="22"/>
          </w:rPr>
          <w:t>cabra hispánica</w:t>
        </w:r>
      </w:hyperlink>
      <w:r w:rsidRPr="000D3EFD">
        <w:rPr>
          <w:rStyle w:val="Textoennegrita"/>
          <w:rFonts w:asciiTheme="minorHAnsi" w:hAnsiTheme="minorHAnsi"/>
          <w:sz w:val="22"/>
          <w:szCs w:val="22"/>
        </w:rPr>
        <w:t>.</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Autóctona de España, </w:t>
      </w:r>
      <w:r w:rsidRPr="000D3EFD">
        <w:rPr>
          <w:rStyle w:val="Textoennegrita"/>
          <w:rFonts w:asciiTheme="minorHAnsi" w:hAnsiTheme="minorHAnsi"/>
          <w:sz w:val="22"/>
          <w:szCs w:val="22"/>
        </w:rPr>
        <w:t>el último espécimen conocido murió en el año 2000</w:t>
      </w:r>
      <w:r w:rsidRPr="000D3EFD">
        <w:rPr>
          <w:rFonts w:asciiTheme="minorHAnsi" w:hAnsiTheme="minorHAnsi"/>
          <w:sz w:val="22"/>
          <w:szCs w:val="22"/>
        </w:rPr>
        <w:t xml:space="preserve">, pero un grupo de científicos lograron almacenar congelado tejido con </w:t>
      </w:r>
      <w:hyperlink r:id="rId19" w:history="1">
        <w:r w:rsidRPr="000D3EFD">
          <w:rPr>
            <w:rStyle w:val="Hipervnculo"/>
            <w:rFonts w:asciiTheme="minorHAnsi" w:hAnsiTheme="minorHAnsi"/>
            <w:sz w:val="22"/>
            <w:szCs w:val="22"/>
          </w:rPr>
          <w:t>ADN</w:t>
        </w:r>
      </w:hyperlink>
      <w:r w:rsidRPr="000D3EFD">
        <w:rPr>
          <w:rFonts w:asciiTheme="minorHAnsi" w:hAnsiTheme="minorHAnsi"/>
          <w:sz w:val="22"/>
          <w:szCs w:val="22"/>
        </w:rPr>
        <w:t xml:space="preserve"> antes de su fallecimiento. Tras utilizarlo para reemplazar el ADN en cabras comunes de hoy día, se ha logrado que naciera un clon del animal desaparecido hace 9 años.</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Si la noticia de por </w:t>
      </w:r>
      <w:proofErr w:type="spellStart"/>
      <w:r w:rsidRPr="000D3EFD">
        <w:rPr>
          <w:rFonts w:asciiTheme="minorHAnsi" w:hAnsiTheme="minorHAnsi"/>
          <w:sz w:val="22"/>
          <w:szCs w:val="22"/>
        </w:rPr>
        <w:t>si</w:t>
      </w:r>
      <w:proofErr w:type="spellEnd"/>
      <w:r w:rsidRPr="000D3EFD">
        <w:rPr>
          <w:rFonts w:asciiTheme="minorHAnsi" w:hAnsiTheme="minorHAnsi"/>
          <w:sz w:val="22"/>
          <w:szCs w:val="22"/>
        </w:rPr>
        <w:t xml:space="preserve"> ya es buena, hay que destacar que la técnica utilizada </w:t>
      </w:r>
      <w:r w:rsidRPr="000D3EFD">
        <w:rPr>
          <w:rStyle w:val="Textoennegrita"/>
          <w:rFonts w:asciiTheme="minorHAnsi" w:hAnsiTheme="minorHAnsi"/>
          <w:sz w:val="22"/>
          <w:szCs w:val="22"/>
        </w:rPr>
        <w:t>requiere de ADN en buen estado</w:t>
      </w:r>
      <w:r w:rsidRPr="000D3EFD">
        <w:rPr>
          <w:rFonts w:asciiTheme="minorHAnsi" w:hAnsiTheme="minorHAnsi"/>
          <w:sz w:val="22"/>
          <w:szCs w:val="22"/>
        </w:rPr>
        <w:t xml:space="preserve">, y en la actualidad disponemos de ADN de dinosaurios en mosquitos conservados en ámbar, y </w:t>
      </w:r>
      <w:r w:rsidRPr="000D3EFD">
        <w:rPr>
          <w:rStyle w:val="Textoennegrita"/>
          <w:rFonts w:asciiTheme="minorHAnsi" w:hAnsiTheme="minorHAnsi"/>
          <w:sz w:val="22"/>
          <w:szCs w:val="22"/>
        </w:rPr>
        <w:t>un huésped actual, capaz de alojar el huevo.</w:t>
      </w:r>
    </w:p>
    <w:p w:rsidR="00261C73" w:rsidRPr="000D3EFD" w:rsidRDefault="00261C73" w:rsidP="00261C73">
      <w:pPr>
        <w:pStyle w:val="NormalWeb"/>
        <w:spacing w:after="240" w:afterAutospacing="0"/>
        <w:jc w:val="both"/>
        <w:rPr>
          <w:rFonts w:asciiTheme="minorHAnsi" w:hAnsiTheme="minorHAnsi"/>
          <w:sz w:val="22"/>
          <w:szCs w:val="22"/>
        </w:rPr>
      </w:pPr>
      <w:r w:rsidRPr="000D3EFD">
        <w:rPr>
          <w:rFonts w:asciiTheme="minorHAnsi" w:hAnsiTheme="minorHAnsi"/>
          <w:sz w:val="22"/>
          <w:szCs w:val="22"/>
        </w:rPr>
        <w:lastRenderedPageBreak/>
        <w:t xml:space="preserve">Para abrir boca, muchos ya auguran la clonación del </w:t>
      </w:r>
      <w:hyperlink r:id="rId20" w:history="1">
        <w:r w:rsidRPr="000D3EFD">
          <w:rPr>
            <w:rStyle w:val="Hipervnculo"/>
            <w:rFonts w:asciiTheme="minorHAnsi" w:hAnsiTheme="minorHAnsi"/>
            <w:sz w:val="22"/>
            <w:szCs w:val="22"/>
          </w:rPr>
          <w:t>mamut lanudo</w:t>
        </w:r>
      </w:hyperlink>
      <w:r w:rsidRPr="000D3EFD">
        <w:rPr>
          <w:rFonts w:asciiTheme="minorHAnsi" w:hAnsiTheme="minorHAnsi"/>
          <w:sz w:val="22"/>
          <w:szCs w:val="22"/>
        </w:rPr>
        <w:t xml:space="preserve">, una vez </w:t>
      </w:r>
      <w:hyperlink r:id="rId21" w:history="1">
        <w:r w:rsidRPr="000D3EFD">
          <w:rPr>
            <w:rStyle w:val="Hipervnculo"/>
            <w:rFonts w:asciiTheme="minorHAnsi" w:hAnsiTheme="minorHAnsi"/>
            <w:sz w:val="22"/>
            <w:szCs w:val="22"/>
          </w:rPr>
          <w:t>secuenciado su genoma</w:t>
        </w:r>
      </w:hyperlink>
      <w:r w:rsidRPr="000D3EFD">
        <w:rPr>
          <w:rFonts w:asciiTheme="minorHAnsi" w:hAnsiTheme="minorHAnsi"/>
          <w:sz w:val="22"/>
          <w:szCs w:val="22"/>
        </w:rPr>
        <w:t xml:space="preserve"> y utilizando como huésped un elefante. Sin duda, una gran noticia que nos hace volar la imaginación a más de uno.</w:t>
      </w:r>
    </w:p>
    <w:p w:rsidR="00261C73" w:rsidRPr="000D3EFD" w:rsidRDefault="00261C73" w:rsidP="00261C73">
      <w:pPr>
        <w:jc w:val="both"/>
        <w:rPr>
          <w:b/>
          <w:u w:val="single"/>
        </w:rPr>
      </w:pPr>
      <w:r w:rsidRPr="000D3EFD">
        <w:rPr>
          <w:b/>
          <w:u w:val="single"/>
        </w:rPr>
        <w:t>5</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Un cachorro de </w:t>
      </w:r>
      <w:hyperlink r:id="rId22" w:history="1">
        <w:r w:rsidRPr="000D3EFD">
          <w:rPr>
            <w:rStyle w:val="Hipervnculo"/>
            <w:rFonts w:asciiTheme="minorHAnsi" w:hAnsiTheme="minorHAnsi"/>
            <w:sz w:val="22"/>
            <w:szCs w:val="22"/>
          </w:rPr>
          <w:t>labrador</w:t>
        </w:r>
      </w:hyperlink>
      <w:r w:rsidRPr="000D3EFD">
        <w:rPr>
          <w:rFonts w:asciiTheme="minorHAnsi" w:hAnsiTheme="minorHAnsi"/>
          <w:sz w:val="22"/>
          <w:szCs w:val="22"/>
        </w:rPr>
        <w:t xml:space="preserve"> de 10 meses que fue clonado por una empresa californiana en Corea del Sur ha sido entregado a sus dueños estadounidenses cerrando así </w:t>
      </w:r>
      <w:r w:rsidRPr="000D3EFD">
        <w:rPr>
          <w:rStyle w:val="Textoennegrita"/>
          <w:rFonts w:asciiTheme="minorHAnsi" w:hAnsiTheme="minorHAnsi"/>
          <w:sz w:val="22"/>
          <w:szCs w:val="22"/>
        </w:rPr>
        <w:t>el primer caso de un “perro clonado comercialmente en el mundo”</w:t>
      </w:r>
      <w:r w:rsidRPr="000D3EFD">
        <w:rPr>
          <w:rFonts w:asciiTheme="minorHAnsi" w:hAnsiTheme="minorHAnsi"/>
          <w:sz w:val="22"/>
          <w:szCs w:val="22"/>
        </w:rPr>
        <w:t>.</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Edgar y Nina Otto, una pareja de Florida, </w:t>
      </w:r>
      <w:r w:rsidRPr="000D3EFD">
        <w:rPr>
          <w:rStyle w:val="Textoennegrita"/>
          <w:rFonts w:asciiTheme="minorHAnsi" w:hAnsiTheme="minorHAnsi"/>
          <w:sz w:val="22"/>
          <w:szCs w:val="22"/>
        </w:rPr>
        <w:t xml:space="preserve">pagaron 155.000 dólares por el clon de su labrador </w:t>
      </w:r>
      <w:proofErr w:type="spellStart"/>
      <w:r w:rsidRPr="000D3EFD">
        <w:rPr>
          <w:rStyle w:val="Textoennegrita"/>
          <w:rFonts w:asciiTheme="minorHAnsi" w:hAnsiTheme="minorHAnsi"/>
          <w:sz w:val="22"/>
          <w:szCs w:val="22"/>
        </w:rPr>
        <w:t>Lancelot</w:t>
      </w:r>
      <w:proofErr w:type="spellEnd"/>
      <w:r w:rsidRPr="000D3EFD">
        <w:rPr>
          <w:rStyle w:val="Textoennegrita"/>
          <w:rFonts w:asciiTheme="minorHAnsi" w:hAnsiTheme="minorHAnsi"/>
          <w:sz w:val="22"/>
          <w:szCs w:val="22"/>
        </w:rPr>
        <w:t>, fallecido en enero de 2008</w:t>
      </w:r>
      <w:r w:rsidRPr="000D3EFD">
        <w:rPr>
          <w:rFonts w:asciiTheme="minorHAnsi" w:hAnsiTheme="minorHAnsi"/>
          <w:sz w:val="22"/>
          <w:szCs w:val="22"/>
        </w:rPr>
        <w:t>. El cachorro vive ya en una gran casa con jardín con otros nueve perros, diez gatos y seis ovejas.</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“Estamos tan felices de tener al pequeño </w:t>
      </w:r>
      <w:proofErr w:type="spellStart"/>
      <w:r w:rsidRPr="000D3EFD">
        <w:rPr>
          <w:rFonts w:asciiTheme="minorHAnsi" w:hAnsiTheme="minorHAnsi"/>
          <w:sz w:val="22"/>
          <w:szCs w:val="22"/>
        </w:rPr>
        <w:t>Lancey</w:t>
      </w:r>
      <w:proofErr w:type="spellEnd"/>
      <w:r w:rsidRPr="000D3EFD">
        <w:rPr>
          <w:rFonts w:asciiTheme="minorHAnsi" w:hAnsiTheme="minorHAnsi"/>
          <w:sz w:val="22"/>
          <w:szCs w:val="22"/>
        </w:rPr>
        <w:t xml:space="preserve"> por fin en nuestra familia”, dijo Nina Otto. “Su antecesor significaba mucho para nosotros. Estamos fuera de sí de alegría”.</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El responsable del servicio de clonación describió al cachorro como un “pequeñito muy vivaz”. “Mordisquea todo y ya roba cosas”, bromeó. El experto estima que el perro </w:t>
      </w:r>
      <w:r w:rsidRPr="000D3EFD">
        <w:rPr>
          <w:rStyle w:val="Textoennegrita"/>
          <w:rFonts w:asciiTheme="minorHAnsi" w:hAnsiTheme="minorHAnsi"/>
          <w:sz w:val="22"/>
          <w:szCs w:val="22"/>
        </w:rPr>
        <w:t>tendrá una vida normal de entre 12 y 13 años y que será “totalmente fértil” como para tener descendencia.</w:t>
      </w:r>
    </w:p>
    <w:p w:rsidR="00261C73" w:rsidRPr="000D3EFD" w:rsidRDefault="00261C73" w:rsidP="00261C73">
      <w:pPr>
        <w:pStyle w:val="NormalWeb"/>
        <w:spacing w:after="240" w:afterAutospacing="0"/>
        <w:jc w:val="both"/>
        <w:rPr>
          <w:rFonts w:asciiTheme="minorHAnsi" w:hAnsiTheme="minorHAnsi"/>
          <w:sz w:val="22"/>
          <w:szCs w:val="22"/>
        </w:rPr>
      </w:pPr>
      <w:r w:rsidRPr="000D3EFD">
        <w:rPr>
          <w:rFonts w:asciiTheme="minorHAnsi" w:hAnsiTheme="minorHAnsi"/>
          <w:sz w:val="22"/>
          <w:szCs w:val="22"/>
        </w:rPr>
        <w:t>Para clonarlo, el matrimonio había congelado material genético de su perro. En octubre este material fue implantado a una hembra en Corea del Sur y el 18 de noviembre nació el cachorro.</w:t>
      </w:r>
    </w:p>
    <w:p w:rsidR="00261C73" w:rsidRPr="000D3EFD" w:rsidRDefault="00261C73" w:rsidP="00261C73">
      <w:pPr>
        <w:jc w:val="both"/>
        <w:rPr>
          <w:b/>
          <w:u w:val="single"/>
        </w:rPr>
      </w:pPr>
      <w:r w:rsidRPr="000D3EFD">
        <w:rPr>
          <w:b/>
          <w:u w:val="single"/>
        </w:rPr>
        <w:t>6</w:t>
      </w:r>
    </w:p>
    <w:p w:rsidR="00261C73" w:rsidRPr="000D3EFD" w:rsidRDefault="00261C73" w:rsidP="00261C73">
      <w:pPr>
        <w:jc w:val="both"/>
        <w:rPr>
          <w:b/>
          <w:u w:val="single"/>
        </w:rPr>
      </w:pPr>
      <w:r w:rsidRPr="000D3EFD">
        <w:rPr>
          <w:b/>
          <w:noProof/>
          <w:u w:val="single"/>
          <w:lang w:val="es-MX" w:eastAsia="es-MX"/>
        </w:rPr>
        <w:drawing>
          <wp:inline distT="0" distB="0" distL="0" distR="0">
            <wp:extent cx="2352675" cy="1466850"/>
            <wp:effectExtent l="1905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srcRect/>
                    <a:stretch>
                      <a:fillRect/>
                    </a:stretch>
                  </pic:blipFill>
                  <pic:spPr bwMode="auto">
                    <a:xfrm>
                      <a:off x="0" y="0"/>
                      <a:ext cx="2352675" cy="1466850"/>
                    </a:xfrm>
                    <a:prstGeom prst="rect">
                      <a:avLst/>
                    </a:prstGeom>
                    <a:noFill/>
                    <a:ln w="9525">
                      <a:noFill/>
                      <a:miter lim="800000"/>
                      <a:headEnd/>
                      <a:tailEnd/>
                    </a:ln>
                  </pic:spPr>
                </pic:pic>
              </a:graphicData>
            </a:graphic>
          </wp:inline>
        </w:drawing>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Un ejemplar de reptil originario de Nueva Zelanda, el </w:t>
      </w:r>
      <w:hyperlink r:id="rId24" w:history="1">
        <w:r w:rsidRPr="000D3EFD">
          <w:rPr>
            <w:rStyle w:val="Hipervnculo"/>
            <w:rFonts w:asciiTheme="minorHAnsi" w:hAnsiTheme="minorHAnsi"/>
            <w:sz w:val="22"/>
            <w:szCs w:val="22"/>
          </w:rPr>
          <w:t>tuatara</w:t>
        </w:r>
      </w:hyperlink>
      <w:r w:rsidRPr="000D3EFD">
        <w:rPr>
          <w:rFonts w:asciiTheme="minorHAnsi" w:hAnsiTheme="minorHAnsi"/>
          <w:sz w:val="22"/>
          <w:szCs w:val="22"/>
        </w:rPr>
        <w:t xml:space="preserve">, considerado como un “fósil viviente”, ha logrado </w:t>
      </w:r>
      <w:r w:rsidRPr="000D3EFD">
        <w:rPr>
          <w:rStyle w:val="Textoennegrita"/>
          <w:rFonts w:asciiTheme="minorHAnsi" w:hAnsiTheme="minorHAnsi"/>
          <w:sz w:val="22"/>
          <w:szCs w:val="22"/>
        </w:rPr>
        <w:t>ser padre a los 111 años tras haber superado un tratamiento contra el cáncer</w:t>
      </w:r>
      <w:r w:rsidRPr="000D3EFD">
        <w:rPr>
          <w:rFonts w:asciiTheme="minorHAnsi" w:hAnsiTheme="minorHAnsi"/>
          <w:sz w:val="22"/>
          <w:szCs w:val="22"/>
        </w:rPr>
        <w:t>.</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En total fueron once crías las dadas a luz por su pareja, llamada Mildred y con una edad comprendida entre los 60 y 70 años.</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Además, el cáncer que sufrió estaba situado en los genitales, y tras la operación coincidieron en la jaula los dos ejemplares. Tras mantener relaciones sexuales, Mildred puso el pasado julio una docena de huevos, que fueron puestos en una incubadora hasta que finalmente las crías comenzaron a romper los cascarones.</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Dado que es una especie en peligro de extinción, se trata sin duda de una buena noticia.</w:t>
      </w:r>
    </w:p>
    <w:p w:rsidR="00261C73" w:rsidRPr="000D3EFD" w:rsidRDefault="00261C73" w:rsidP="00261C73">
      <w:pPr>
        <w:jc w:val="both"/>
        <w:rPr>
          <w:b/>
          <w:u w:val="single"/>
        </w:rPr>
      </w:pPr>
      <w:r w:rsidRPr="000D3EFD">
        <w:rPr>
          <w:b/>
          <w:u w:val="single"/>
        </w:rPr>
        <w:lastRenderedPageBreak/>
        <w:t>7</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Ya hace años que se estudian este tipo de relaciones, y no es la primera vez que el agua contaminada es un factor que conlleva controversia. Ahora, un nuevo estudio vuelve a sacar a la palestra </w:t>
      </w:r>
      <w:r w:rsidRPr="000D3EFD">
        <w:rPr>
          <w:rStyle w:val="Textoennegrita"/>
          <w:rFonts w:asciiTheme="minorHAnsi" w:hAnsiTheme="minorHAnsi"/>
          <w:sz w:val="22"/>
          <w:szCs w:val="22"/>
        </w:rPr>
        <w:t>la relación entre la contaminación del agua y el aumento en la esterilidad masculina.</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En la investigación, se detectaron en varios ríos británicos varias sustancias químicas que bloquean la </w:t>
      </w:r>
      <w:hyperlink r:id="rId25" w:history="1">
        <w:r w:rsidRPr="000D3EFD">
          <w:rPr>
            <w:rStyle w:val="Hipervnculo"/>
            <w:rFonts w:asciiTheme="minorHAnsi" w:hAnsiTheme="minorHAnsi"/>
            <w:sz w:val="22"/>
            <w:szCs w:val="22"/>
          </w:rPr>
          <w:t>testosterona</w:t>
        </w:r>
      </w:hyperlink>
      <w:r w:rsidRPr="000D3EFD">
        <w:rPr>
          <w:rFonts w:asciiTheme="minorHAnsi" w:hAnsiTheme="minorHAnsi"/>
          <w:sz w:val="22"/>
          <w:szCs w:val="22"/>
        </w:rPr>
        <w:t xml:space="preserve">, hormona sexual que produce </w:t>
      </w:r>
      <w:hyperlink r:id="rId26" w:history="1">
        <w:r w:rsidRPr="000D3EFD">
          <w:rPr>
            <w:rStyle w:val="Hipervnculo"/>
            <w:rFonts w:asciiTheme="minorHAnsi" w:hAnsiTheme="minorHAnsi"/>
            <w:sz w:val="22"/>
            <w:szCs w:val="22"/>
          </w:rPr>
          <w:t>espermatozoides</w:t>
        </w:r>
      </w:hyperlink>
      <w:r w:rsidRPr="000D3EFD">
        <w:rPr>
          <w:rFonts w:asciiTheme="minorHAnsi" w:hAnsiTheme="minorHAnsi"/>
          <w:sz w:val="22"/>
          <w:szCs w:val="22"/>
        </w:rPr>
        <w:t>.</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Los efectos de la exposición a las sustancias químicas </w:t>
      </w:r>
      <w:r w:rsidRPr="000D3EFD">
        <w:rPr>
          <w:rStyle w:val="Textoennegrita"/>
          <w:rFonts w:asciiTheme="minorHAnsi" w:hAnsiTheme="minorHAnsi"/>
          <w:sz w:val="22"/>
          <w:szCs w:val="22"/>
        </w:rPr>
        <w:t>se estudiaron en más de mil peces de 30 ríos</w:t>
      </w:r>
      <w:r w:rsidRPr="000D3EFD">
        <w:rPr>
          <w:rFonts w:asciiTheme="minorHAnsi" w:hAnsiTheme="minorHAnsi"/>
          <w:sz w:val="22"/>
          <w:szCs w:val="22"/>
        </w:rPr>
        <w:t xml:space="preserve"> de diferentes partes de Inglaterra a lo largo de 3 años, identificando un nuevo grupo de compuestos que podría estar causando la feminización de los peces machos, y así mismo afectando en la reproducción masculina humana.</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La sorpresa, es que </w:t>
      </w:r>
      <w:r w:rsidRPr="000D3EFD">
        <w:rPr>
          <w:rStyle w:val="Textoennegrita"/>
          <w:rFonts w:asciiTheme="minorHAnsi" w:hAnsiTheme="minorHAnsi"/>
          <w:sz w:val="22"/>
          <w:szCs w:val="22"/>
        </w:rPr>
        <w:t>existen muchas más variedades de este tipo de sustancias</w:t>
      </w:r>
      <w:r w:rsidRPr="000D3EFD">
        <w:rPr>
          <w:rFonts w:asciiTheme="minorHAnsi" w:hAnsiTheme="minorHAnsi"/>
          <w:sz w:val="22"/>
          <w:szCs w:val="22"/>
        </w:rPr>
        <w:t xml:space="preserve"> de lo que se creía, y ahora la nueva y ardua tarea consiste en identificarlas.</w:t>
      </w:r>
    </w:p>
    <w:p w:rsidR="00261C73" w:rsidRPr="000D3EFD" w:rsidRDefault="00261C73" w:rsidP="00261C73">
      <w:pPr>
        <w:jc w:val="both"/>
        <w:rPr>
          <w:b/>
          <w:u w:val="single"/>
        </w:rPr>
      </w:pPr>
      <w:r w:rsidRPr="000D3EFD">
        <w:rPr>
          <w:b/>
          <w:u w:val="single"/>
        </w:rPr>
        <w:t>8</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Otra nueva noticia para alimentar la posibilidad de que algún día “resucitemos” especies extinguidas. </w:t>
      </w:r>
      <w:hyperlink r:id="rId27" w:history="1">
        <w:r w:rsidRPr="000D3EFD">
          <w:rPr>
            <w:rStyle w:val="Hipervnculo"/>
            <w:rFonts w:asciiTheme="minorHAnsi" w:hAnsiTheme="minorHAnsi"/>
            <w:sz w:val="22"/>
            <w:szCs w:val="22"/>
          </w:rPr>
          <w:t>Primero fue el Mamut</w:t>
        </w:r>
      </w:hyperlink>
      <w:r w:rsidRPr="000D3EFD">
        <w:rPr>
          <w:rFonts w:asciiTheme="minorHAnsi" w:hAnsiTheme="minorHAnsi"/>
          <w:sz w:val="22"/>
          <w:szCs w:val="22"/>
        </w:rPr>
        <w:t xml:space="preserve">, y ahora, según la publicación </w:t>
      </w:r>
      <w:hyperlink r:id="rId28" w:history="1">
        <w:proofErr w:type="spellStart"/>
        <w:r w:rsidRPr="000D3EFD">
          <w:rPr>
            <w:rStyle w:val="Hipervnculo"/>
            <w:rFonts w:asciiTheme="minorHAnsi" w:hAnsiTheme="minorHAnsi"/>
            <w:sz w:val="22"/>
            <w:szCs w:val="22"/>
          </w:rPr>
          <w:t>Genome</w:t>
        </w:r>
        <w:proofErr w:type="spellEnd"/>
        <w:r w:rsidRPr="000D3EFD">
          <w:rPr>
            <w:rStyle w:val="Hipervnculo"/>
            <w:rFonts w:asciiTheme="minorHAnsi" w:hAnsiTheme="minorHAnsi"/>
            <w:sz w:val="22"/>
            <w:szCs w:val="22"/>
          </w:rPr>
          <w:t xml:space="preserve"> </w:t>
        </w:r>
        <w:proofErr w:type="spellStart"/>
        <w:r w:rsidRPr="000D3EFD">
          <w:rPr>
            <w:rStyle w:val="Hipervnculo"/>
            <w:rFonts w:asciiTheme="minorHAnsi" w:hAnsiTheme="minorHAnsi"/>
            <w:sz w:val="22"/>
            <w:szCs w:val="22"/>
          </w:rPr>
          <w:t>Research</w:t>
        </w:r>
        <w:proofErr w:type="spellEnd"/>
      </w:hyperlink>
      <w:r w:rsidRPr="000D3EFD">
        <w:rPr>
          <w:rFonts w:asciiTheme="minorHAnsi" w:hAnsiTheme="minorHAnsi"/>
          <w:sz w:val="22"/>
          <w:szCs w:val="22"/>
        </w:rPr>
        <w:t xml:space="preserve">, el mismo equipo ha logrado lo mismo con el </w:t>
      </w:r>
      <w:hyperlink r:id="rId29" w:history="1">
        <w:r w:rsidRPr="000D3EFD">
          <w:rPr>
            <w:rStyle w:val="Hipervnculo"/>
            <w:rFonts w:asciiTheme="minorHAnsi" w:hAnsiTheme="minorHAnsi"/>
            <w:sz w:val="22"/>
            <w:szCs w:val="22"/>
          </w:rPr>
          <w:t xml:space="preserve">tigre de </w:t>
        </w:r>
        <w:proofErr w:type="spellStart"/>
        <w:r w:rsidRPr="000D3EFD">
          <w:rPr>
            <w:rStyle w:val="Hipervnculo"/>
            <w:rFonts w:asciiTheme="minorHAnsi" w:hAnsiTheme="minorHAnsi"/>
            <w:sz w:val="22"/>
            <w:szCs w:val="22"/>
          </w:rPr>
          <w:t>tasmania</w:t>
        </w:r>
        <w:proofErr w:type="spellEnd"/>
      </w:hyperlink>
      <w:r w:rsidRPr="000D3EFD">
        <w:rPr>
          <w:rFonts w:asciiTheme="minorHAnsi" w:hAnsiTheme="minorHAnsi"/>
          <w:sz w:val="22"/>
          <w:szCs w:val="22"/>
        </w:rPr>
        <w:t xml:space="preserve">, </w:t>
      </w:r>
      <w:r w:rsidRPr="000D3EFD">
        <w:rPr>
          <w:rStyle w:val="Textoennegrita"/>
          <w:rFonts w:asciiTheme="minorHAnsi" w:hAnsiTheme="minorHAnsi"/>
          <w:sz w:val="22"/>
          <w:szCs w:val="22"/>
        </w:rPr>
        <w:t xml:space="preserve">un </w:t>
      </w:r>
      <w:hyperlink r:id="rId30" w:history="1">
        <w:r w:rsidRPr="000D3EFD">
          <w:rPr>
            <w:rStyle w:val="Hipervnculo"/>
            <w:rFonts w:asciiTheme="minorHAnsi" w:hAnsiTheme="minorHAnsi"/>
            <w:b/>
            <w:bCs/>
            <w:sz w:val="22"/>
            <w:szCs w:val="22"/>
          </w:rPr>
          <w:t>marsupial</w:t>
        </w:r>
      </w:hyperlink>
      <w:r w:rsidRPr="000D3EFD">
        <w:rPr>
          <w:rStyle w:val="Textoennegrita"/>
          <w:rFonts w:asciiTheme="minorHAnsi" w:hAnsiTheme="minorHAnsi"/>
          <w:sz w:val="22"/>
          <w:szCs w:val="22"/>
        </w:rPr>
        <w:t xml:space="preserve"> que se declaró extinto en 1936.</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Un equipo de investigadores internacionales con la presencia del español Juan Luis </w:t>
      </w:r>
      <w:proofErr w:type="spellStart"/>
      <w:r w:rsidRPr="000D3EFD">
        <w:rPr>
          <w:rFonts w:asciiTheme="minorHAnsi" w:hAnsiTheme="minorHAnsi"/>
          <w:sz w:val="22"/>
          <w:szCs w:val="22"/>
        </w:rPr>
        <w:t>Arsuaga</w:t>
      </w:r>
      <w:proofErr w:type="spellEnd"/>
      <w:r w:rsidRPr="000D3EFD">
        <w:rPr>
          <w:rFonts w:asciiTheme="minorHAnsi" w:hAnsiTheme="minorHAnsi"/>
          <w:sz w:val="22"/>
          <w:szCs w:val="22"/>
        </w:rPr>
        <w:t xml:space="preserve">, ha repetido el procedimiento empleado con el mamut, consistente en aislar el ADN encapsulado en el pelo. </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Se han utilizado dos ejemplares conservados en museos uno disecado y el otro sumergido en alcohol (en la imagen), demostrando así que la técnica no precisa animales conservados en hielo, como era el caso de los mamuts, pudiendo </w:t>
      </w:r>
      <w:r w:rsidRPr="000D3EFD">
        <w:rPr>
          <w:rStyle w:val="Textoennegrita"/>
          <w:rFonts w:asciiTheme="minorHAnsi" w:hAnsiTheme="minorHAnsi"/>
          <w:sz w:val="22"/>
          <w:szCs w:val="22"/>
        </w:rPr>
        <w:t>lograr secuencias a partir de colecciones almacenadas en museos de todo el mundo.</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Los genes secuenciados son los </w:t>
      </w:r>
      <w:hyperlink r:id="rId31" w:history="1">
        <w:r w:rsidRPr="000D3EFD">
          <w:rPr>
            <w:rStyle w:val="Hipervnculo"/>
            <w:rFonts w:asciiTheme="minorHAnsi" w:hAnsiTheme="minorHAnsi"/>
            <w:sz w:val="22"/>
            <w:szCs w:val="22"/>
          </w:rPr>
          <w:t>mitocondriales</w:t>
        </w:r>
      </w:hyperlink>
      <w:r w:rsidRPr="000D3EFD">
        <w:rPr>
          <w:rFonts w:asciiTheme="minorHAnsi" w:hAnsiTheme="minorHAnsi"/>
          <w:sz w:val="22"/>
          <w:szCs w:val="22"/>
        </w:rPr>
        <w:t xml:space="preserve">, heredados exclusivamente por línea materna. Ahora, </w:t>
      </w:r>
      <w:r w:rsidRPr="000D3EFD">
        <w:rPr>
          <w:rStyle w:val="Textoennegrita"/>
          <w:rFonts w:asciiTheme="minorHAnsi" w:hAnsiTheme="minorHAnsi"/>
          <w:sz w:val="22"/>
          <w:szCs w:val="22"/>
        </w:rPr>
        <w:t>el siguiente paso es secuenciar el genoma nuclear completo.</w:t>
      </w:r>
    </w:p>
    <w:p w:rsidR="00261C73" w:rsidRPr="000D3EFD" w:rsidRDefault="00261C73" w:rsidP="00261C73">
      <w:pPr>
        <w:jc w:val="both"/>
        <w:rPr>
          <w:b/>
          <w:u w:val="single"/>
        </w:rPr>
      </w:pPr>
      <w:r w:rsidRPr="000D3EFD">
        <w:rPr>
          <w:b/>
          <w:u w:val="single"/>
        </w:rPr>
        <w:t>9</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Un nuevo logro en la utilización de células madre se ha conseguido por un equipo de especialistas del </w:t>
      </w:r>
      <w:hyperlink r:id="rId32" w:history="1">
        <w:r w:rsidRPr="000D3EFD">
          <w:rPr>
            <w:rStyle w:val="Hipervnculo"/>
            <w:rFonts w:asciiTheme="minorHAnsi" w:hAnsiTheme="minorHAnsi"/>
            <w:sz w:val="22"/>
            <w:szCs w:val="22"/>
          </w:rPr>
          <w:t>Hospital Gregorio Marañón de Madrid</w:t>
        </w:r>
      </w:hyperlink>
      <w:r w:rsidRPr="000D3EFD">
        <w:rPr>
          <w:rFonts w:asciiTheme="minorHAnsi" w:hAnsiTheme="minorHAnsi"/>
          <w:sz w:val="22"/>
          <w:szCs w:val="22"/>
        </w:rPr>
        <w:t xml:space="preserve">, que ha implantado por primera vez en España </w:t>
      </w:r>
      <w:hyperlink r:id="rId33" w:history="1">
        <w:r w:rsidRPr="000D3EFD">
          <w:rPr>
            <w:rStyle w:val="Hipervnculo"/>
            <w:rFonts w:asciiTheme="minorHAnsi" w:hAnsiTheme="minorHAnsi"/>
            <w:b/>
            <w:bCs/>
            <w:sz w:val="22"/>
            <w:szCs w:val="22"/>
          </w:rPr>
          <w:t>células madre</w:t>
        </w:r>
      </w:hyperlink>
      <w:r>
        <w:rPr>
          <w:rFonts w:asciiTheme="minorHAnsi" w:hAnsiTheme="minorHAnsi"/>
          <w:sz w:val="22"/>
          <w:szCs w:val="22"/>
        </w:rPr>
        <w:t>s</w:t>
      </w:r>
      <w:r w:rsidRPr="000D3EFD">
        <w:rPr>
          <w:rStyle w:val="Textoennegrita"/>
          <w:rFonts w:asciiTheme="minorHAnsi" w:hAnsiTheme="minorHAnsi"/>
          <w:sz w:val="22"/>
          <w:szCs w:val="22"/>
        </w:rPr>
        <w:t xml:space="preserve"> adultas en el pecho de cinco pacientes de </w:t>
      </w:r>
      <w:hyperlink r:id="rId34" w:history="1">
        <w:r w:rsidRPr="000D3EFD">
          <w:rPr>
            <w:rStyle w:val="Hipervnculo"/>
            <w:rFonts w:asciiTheme="minorHAnsi" w:hAnsiTheme="minorHAnsi"/>
            <w:b/>
            <w:bCs/>
            <w:sz w:val="22"/>
            <w:szCs w:val="22"/>
          </w:rPr>
          <w:t>cáncer de mama</w:t>
        </w:r>
      </w:hyperlink>
      <w:r w:rsidRPr="000D3EFD">
        <w:rPr>
          <w:rStyle w:val="Textoennegrita"/>
          <w:rFonts w:asciiTheme="minorHAnsi" w:hAnsiTheme="minorHAnsi"/>
          <w:sz w:val="22"/>
          <w:szCs w:val="22"/>
        </w:rPr>
        <w:t xml:space="preserve"> para su regeneración.</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Según explicó Rosa Pérez Cano, el objetivo es que las células madre se conviertan en </w:t>
      </w:r>
      <w:hyperlink r:id="rId35" w:history="1">
        <w:r w:rsidRPr="000D3EFD">
          <w:rPr>
            <w:rStyle w:val="Hipervnculo"/>
            <w:rFonts w:asciiTheme="minorHAnsi" w:hAnsiTheme="minorHAnsi"/>
            <w:sz w:val="22"/>
            <w:szCs w:val="22"/>
          </w:rPr>
          <w:t>endoteliales</w:t>
        </w:r>
      </w:hyperlink>
      <w:r w:rsidRPr="000D3EFD">
        <w:rPr>
          <w:rFonts w:asciiTheme="minorHAnsi" w:hAnsiTheme="minorHAnsi"/>
          <w:sz w:val="22"/>
          <w:szCs w:val="22"/>
        </w:rPr>
        <w:t xml:space="preserve"> y </w:t>
      </w:r>
      <w:r w:rsidRPr="000D3EFD">
        <w:rPr>
          <w:rStyle w:val="Textoennegrita"/>
          <w:rFonts w:asciiTheme="minorHAnsi" w:hAnsiTheme="minorHAnsi"/>
          <w:sz w:val="22"/>
          <w:szCs w:val="22"/>
        </w:rPr>
        <w:t>permitan reconstruir la parte de la mama extirpada por la cirugía, así como crear vasos sanguíneos que hagan posible irrigar la zona afectada.</w:t>
      </w:r>
      <w:r w:rsidRPr="000D3EFD">
        <w:rPr>
          <w:rFonts w:asciiTheme="minorHAnsi" w:hAnsiTheme="minorHAnsi"/>
          <w:sz w:val="22"/>
          <w:szCs w:val="22"/>
        </w:rPr>
        <w:t xml:space="preserve"> De todos modos, no será hasta pasado un año cuando se podrá comprobar si todo funciona perfectamente.</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lastRenderedPageBreak/>
        <w:t xml:space="preserve">“Para la paciente es fantástico”, señalaba Pérez Cano, que resaltaba que la intervención es “sencilla y cómoda”, </w:t>
      </w:r>
      <w:r w:rsidRPr="000D3EFD">
        <w:rPr>
          <w:rStyle w:val="Textoennegrita"/>
          <w:rFonts w:asciiTheme="minorHAnsi" w:hAnsiTheme="minorHAnsi"/>
          <w:sz w:val="22"/>
          <w:szCs w:val="22"/>
        </w:rPr>
        <w:t>en tan sólo 4 horas se realiza la intervención y la mujer puede regresar a casa casi inmediatamente</w:t>
      </w:r>
      <w:r w:rsidRPr="000D3EFD">
        <w:rPr>
          <w:rFonts w:asciiTheme="minorHAnsi" w:hAnsiTheme="minorHAnsi"/>
          <w:sz w:val="22"/>
          <w:szCs w:val="22"/>
        </w:rPr>
        <w:t xml:space="preserve"> después de someterse al implante. </w:t>
      </w:r>
    </w:p>
    <w:p w:rsidR="00261C73" w:rsidRPr="000D3EFD" w:rsidRDefault="00261C73" w:rsidP="00261C73">
      <w:pPr>
        <w:pStyle w:val="NormalWeb"/>
        <w:spacing w:after="240" w:afterAutospacing="0"/>
        <w:jc w:val="both"/>
        <w:rPr>
          <w:rFonts w:asciiTheme="minorHAnsi" w:hAnsiTheme="minorHAnsi"/>
          <w:sz w:val="22"/>
          <w:szCs w:val="22"/>
        </w:rPr>
      </w:pPr>
      <w:r w:rsidRPr="000D3EFD">
        <w:rPr>
          <w:rFonts w:asciiTheme="minorHAnsi" w:hAnsiTheme="minorHAnsi"/>
          <w:sz w:val="22"/>
          <w:szCs w:val="22"/>
        </w:rPr>
        <w:t>“Esto es el principio” –valoró la especialista, que defiende el potencial de las células madre adultas en la cirugía plástica. “Con las células madre, se puede hacer todo”, concluyó.</w:t>
      </w:r>
    </w:p>
    <w:p w:rsidR="00261C73" w:rsidRPr="000D3EFD" w:rsidRDefault="00261C73" w:rsidP="00261C73">
      <w:pPr>
        <w:jc w:val="both"/>
        <w:rPr>
          <w:b/>
          <w:u w:val="single"/>
        </w:rPr>
      </w:pPr>
      <w:r w:rsidRPr="000D3EFD">
        <w:rPr>
          <w:b/>
          <w:u w:val="single"/>
        </w:rPr>
        <w:t>11</w:t>
      </w:r>
    </w:p>
    <w:p w:rsidR="00261C73" w:rsidRPr="000D3EFD" w:rsidRDefault="00261C73" w:rsidP="00261C73">
      <w:pPr>
        <w:jc w:val="both"/>
        <w:rPr>
          <w:b/>
          <w:u w:val="single"/>
        </w:rPr>
      </w:pPr>
      <w:r w:rsidRPr="000D3EFD">
        <w:rPr>
          <w:b/>
          <w:noProof/>
          <w:u w:val="single"/>
          <w:lang w:val="es-MX" w:eastAsia="es-MX"/>
        </w:rPr>
        <w:drawing>
          <wp:inline distT="0" distB="0" distL="0" distR="0">
            <wp:extent cx="1619250" cy="1162050"/>
            <wp:effectExtent l="1905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srcRect/>
                    <a:stretch>
                      <a:fillRect/>
                    </a:stretch>
                  </pic:blipFill>
                  <pic:spPr bwMode="auto">
                    <a:xfrm>
                      <a:off x="0" y="0"/>
                      <a:ext cx="1619250" cy="1162050"/>
                    </a:xfrm>
                    <a:prstGeom prst="rect">
                      <a:avLst/>
                    </a:prstGeom>
                    <a:noFill/>
                    <a:ln w="9525">
                      <a:noFill/>
                      <a:miter lim="800000"/>
                      <a:headEnd/>
                      <a:tailEnd/>
                    </a:ln>
                  </pic:spPr>
                </pic:pic>
              </a:graphicData>
            </a:graphic>
          </wp:inline>
        </w:drawing>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Un equipo de investigadores estadounidenses ha secuenciado por primera vez el genoma de una especie extinta, el </w:t>
      </w:r>
      <w:hyperlink r:id="rId37" w:history="1">
        <w:r w:rsidRPr="000D3EFD">
          <w:rPr>
            <w:rStyle w:val="Hipervnculo"/>
            <w:rFonts w:asciiTheme="minorHAnsi" w:hAnsiTheme="minorHAnsi"/>
            <w:sz w:val="22"/>
            <w:szCs w:val="22"/>
          </w:rPr>
          <w:t>mamut lanudo</w:t>
        </w:r>
      </w:hyperlink>
      <w:r w:rsidRPr="000D3EFD">
        <w:rPr>
          <w:rFonts w:asciiTheme="minorHAnsi" w:hAnsiTheme="minorHAnsi"/>
          <w:sz w:val="22"/>
          <w:szCs w:val="22"/>
        </w:rPr>
        <w:t xml:space="preserve">, que </w:t>
      </w:r>
      <w:r w:rsidRPr="000D3EFD">
        <w:rPr>
          <w:rStyle w:val="Textoennegrita"/>
          <w:rFonts w:asciiTheme="minorHAnsi" w:hAnsiTheme="minorHAnsi"/>
          <w:sz w:val="22"/>
          <w:szCs w:val="22"/>
        </w:rPr>
        <w:t>desapareció hace unos 10.000 años</w:t>
      </w:r>
      <w:r w:rsidRPr="000D3EFD">
        <w:rPr>
          <w:rFonts w:asciiTheme="minorHAnsi" w:hAnsiTheme="minorHAnsi"/>
          <w:sz w:val="22"/>
          <w:szCs w:val="22"/>
        </w:rPr>
        <w:t>.</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El estudio, publicado en la revista científica </w:t>
      </w:r>
      <w:hyperlink r:id="rId38" w:history="1">
        <w:proofErr w:type="spellStart"/>
        <w:r w:rsidRPr="000D3EFD">
          <w:rPr>
            <w:rStyle w:val="Hipervnculo"/>
            <w:rFonts w:asciiTheme="minorHAnsi" w:hAnsiTheme="minorHAnsi"/>
            <w:sz w:val="22"/>
            <w:szCs w:val="22"/>
          </w:rPr>
          <w:t>Nature</w:t>
        </w:r>
        <w:proofErr w:type="spellEnd"/>
      </w:hyperlink>
      <w:r w:rsidRPr="000D3EFD">
        <w:rPr>
          <w:rFonts w:asciiTheme="minorHAnsi" w:hAnsiTheme="minorHAnsi"/>
          <w:sz w:val="22"/>
          <w:szCs w:val="22"/>
        </w:rPr>
        <w:t xml:space="preserve">, asegura que a partir de muestras de ADN extraídas del pelo de varios especímenes de mamuts, algunas conservadas durante miles de años bajo capas subterráneas de hielo, los científicos </w:t>
      </w:r>
      <w:r w:rsidRPr="000D3EFD">
        <w:rPr>
          <w:rStyle w:val="Textoennegrita"/>
          <w:rFonts w:asciiTheme="minorHAnsi" w:hAnsiTheme="minorHAnsi"/>
          <w:sz w:val="22"/>
          <w:szCs w:val="22"/>
        </w:rPr>
        <w:t>han completado el 80 por ciento del genoma nuclear del mamut lanudo.</w:t>
      </w:r>
    </w:p>
    <w:p w:rsidR="00261C73" w:rsidRPr="000D3EFD" w:rsidRDefault="00261C73" w:rsidP="00261C73">
      <w:pPr>
        <w:pStyle w:val="NormalWeb"/>
        <w:jc w:val="both"/>
        <w:rPr>
          <w:rFonts w:asciiTheme="minorHAnsi" w:hAnsiTheme="minorHAnsi"/>
          <w:sz w:val="22"/>
          <w:szCs w:val="22"/>
        </w:rPr>
      </w:pPr>
      <w:r w:rsidRPr="000D3EFD">
        <w:rPr>
          <w:rFonts w:asciiTheme="minorHAnsi" w:hAnsiTheme="minorHAnsi"/>
          <w:sz w:val="22"/>
          <w:szCs w:val="22"/>
        </w:rPr>
        <w:t xml:space="preserve">El equipo ha descrito 4.170 millones de bases genéticas de varios mamuts, 3.300 millones de las cuales pertenecen al mamut lanudo, llamado </w:t>
      </w:r>
      <w:proofErr w:type="spellStart"/>
      <w:r w:rsidRPr="000D3EFD">
        <w:rPr>
          <w:rFonts w:asciiTheme="minorHAnsi" w:hAnsiTheme="minorHAnsi"/>
          <w:sz w:val="22"/>
          <w:szCs w:val="22"/>
        </w:rPr>
        <w:t>Mammuthus</w:t>
      </w:r>
      <w:proofErr w:type="spellEnd"/>
      <w:r w:rsidRPr="000D3EFD">
        <w:rPr>
          <w:rFonts w:asciiTheme="minorHAnsi" w:hAnsiTheme="minorHAnsi"/>
          <w:sz w:val="22"/>
          <w:szCs w:val="22"/>
        </w:rPr>
        <w:t xml:space="preserve"> </w:t>
      </w:r>
      <w:proofErr w:type="spellStart"/>
      <w:r w:rsidRPr="000D3EFD">
        <w:rPr>
          <w:rFonts w:asciiTheme="minorHAnsi" w:hAnsiTheme="minorHAnsi"/>
          <w:sz w:val="22"/>
          <w:szCs w:val="22"/>
        </w:rPr>
        <w:t>primigenius</w:t>
      </w:r>
      <w:proofErr w:type="spellEnd"/>
      <w:r w:rsidRPr="000D3EFD">
        <w:rPr>
          <w:rFonts w:asciiTheme="minorHAnsi" w:hAnsiTheme="minorHAnsi"/>
          <w:sz w:val="22"/>
          <w:szCs w:val="22"/>
        </w:rPr>
        <w:t>. La tasa de divergencia estimada entre el ADN del mamut y el elefante africano es la mitad de la existente entre el humano y chimpancé.</w:t>
      </w:r>
    </w:p>
    <w:p w:rsidR="001C1348" w:rsidRDefault="00261C73" w:rsidP="00261C73">
      <w:r w:rsidRPr="000D3EFD">
        <w:t xml:space="preserve">Esto puede ayudar a lo que </w:t>
      </w:r>
      <w:hyperlink r:id="rId39" w:history="1">
        <w:r w:rsidRPr="000D3EFD">
          <w:rPr>
            <w:rStyle w:val="Hipervnculo"/>
          </w:rPr>
          <w:t>ya comentamos hace tiempo</w:t>
        </w:r>
      </w:hyperlink>
      <w:r w:rsidRPr="000D3EFD">
        <w:t xml:space="preserve">, la posible “resurrección” del mamut lanudo mediante la inserción de sus secuencias de </w:t>
      </w:r>
      <w:hyperlink r:id="rId40" w:history="1">
        <w:r w:rsidRPr="000D3EFD">
          <w:rPr>
            <w:rStyle w:val="Hipervnculo"/>
          </w:rPr>
          <w:t>ADN</w:t>
        </w:r>
      </w:hyperlink>
      <w:r w:rsidRPr="000D3EFD">
        <w:t xml:space="preserve"> en el genoma del elefante moderno.</w:t>
      </w:r>
      <w:r w:rsidRPr="000D3EFD">
        <w:br/>
      </w:r>
      <w:r w:rsidRPr="000D3EFD">
        <w:rPr>
          <w:color w:val="808080"/>
        </w:rPr>
        <w:br/>
      </w:r>
    </w:p>
    <w:sectPr w:rsidR="001C13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60494"/>
    <w:multiLevelType w:val="hybridMultilevel"/>
    <w:tmpl w:val="234A28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useFELayout/>
    <w:compatSetting w:name="compatibilityMode" w:uri="http://schemas.microsoft.com/office/word" w:val="12"/>
  </w:compat>
  <w:rsids>
    <w:rsidRoot w:val="00261C73"/>
    <w:rsid w:val="001C1348"/>
    <w:rsid w:val="00261C73"/>
    <w:rsid w:val="00283112"/>
    <w:rsid w:val="006272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61C73"/>
    <w:rPr>
      <w:color w:val="0000FF" w:themeColor="hyperlink"/>
      <w:u w:val="single"/>
    </w:rPr>
  </w:style>
  <w:style w:type="paragraph" w:styleId="NormalWeb">
    <w:name w:val="Normal (Web)"/>
    <w:basedOn w:val="Normal"/>
    <w:uiPriority w:val="99"/>
    <w:unhideWhenUsed/>
    <w:rsid w:val="00261C73"/>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261C73"/>
    <w:rPr>
      <w:b/>
      <w:bCs/>
    </w:rPr>
  </w:style>
  <w:style w:type="paragraph" w:styleId="Textodeglobo">
    <w:name w:val="Balloon Text"/>
    <w:basedOn w:val="Normal"/>
    <w:link w:val="TextodegloboCar"/>
    <w:uiPriority w:val="99"/>
    <w:semiHidden/>
    <w:unhideWhenUsed/>
    <w:rsid w:val="00261C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C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effield.ac.uk/" TargetMode="External"/><Relationship Id="rId13" Type="http://schemas.openxmlformats.org/officeDocument/2006/relationships/hyperlink" Target="http://es.wikipedia.org/wiki/Genoma" TargetMode="External"/><Relationship Id="rId18" Type="http://schemas.openxmlformats.org/officeDocument/2006/relationships/hyperlink" Target="http://es.wikipedia.org/wiki/Capra_pyrenaica" TargetMode="External"/><Relationship Id="rId26" Type="http://schemas.openxmlformats.org/officeDocument/2006/relationships/hyperlink" Target="http://es.wikipedia.org/wiki/Espermatozoide" TargetMode="External"/><Relationship Id="rId39" Type="http://schemas.openxmlformats.org/officeDocument/2006/relationships/hyperlink" Target="http://www.novaciencia.com/2005/10/05/cientificos-japoneses-listos-para-clonar-mamuts/" TargetMode="External"/><Relationship Id="rId3" Type="http://schemas.microsoft.com/office/2007/relationships/stylesWithEffects" Target="stylesWithEffects.xml"/><Relationship Id="rId21" Type="http://schemas.openxmlformats.org/officeDocument/2006/relationships/hyperlink" Target="http://www.novaciencia.com/2008/11/20/secuenciado-por-primera-vez-el-genoma-de-un-animal-extinguido-el-mamut/" TargetMode="External"/><Relationship Id="rId34" Type="http://schemas.openxmlformats.org/officeDocument/2006/relationships/hyperlink" Target="http://es.wikipedia.org/wiki/C%C3%A1ncer_de_mama" TargetMode="External"/><Relationship Id="rId42"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hyperlink" Target="http://es.wikipedia.org/wiki/ADN" TargetMode="External"/><Relationship Id="rId17" Type="http://schemas.openxmlformats.org/officeDocument/2006/relationships/image" Target="media/image2.png"/><Relationship Id="rId25" Type="http://schemas.openxmlformats.org/officeDocument/2006/relationships/hyperlink" Target="http://es.wikipedia.org/wiki/Testosterona" TargetMode="External"/><Relationship Id="rId33" Type="http://schemas.openxmlformats.org/officeDocument/2006/relationships/hyperlink" Target="http://es.wikipedia.org/wiki/C%C3%A9lula_madre" TargetMode="External"/><Relationship Id="rId38" Type="http://schemas.openxmlformats.org/officeDocument/2006/relationships/hyperlink" Target="http://www.nature.com/" TargetMode="External"/><Relationship Id="rId2" Type="http://schemas.openxmlformats.org/officeDocument/2006/relationships/styles" Target="styles.xml"/><Relationship Id="rId16" Type="http://schemas.openxmlformats.org/officeDocument/2006/relationships/hyperlink" Target="http://es.wikipedia.org/wiki/Charles_Darwin" TargetMode="External"/><Relationship Id="rId20" Type="http://schemas.openxmlformats.org/officeDocument/2006/relationships/hyperlink" Target="http://es.wikipedia.org/wiki/Mammuthus" TargetMode="External"/><Relationship Id="rId29" Type="http://schemas.openxmlformats.org/officeDocument/2006/relationships/hyperlink" Target="http://es.wikipedia.org/wiki/Tilacino"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es.wikipedia.org/wiki/Reproducci%C3%B3n_asistida" TargetMode="External"/><Relationship Id="rId24" Type="http://schemas.openxmlformats.org/officeDocument/2006/relationships/hyperlink" Target="http://es.wikipedia.org/wiki/Tu%C3%A1tara" TargetMode="External"/><Relationship Id="rId32" Type="http://schemas.openxmlformats.org/officeDocument/2006/relationships/hyperlink" Target="http://www.hggm.es/" TargetMode="External"/><Relationship Id="rId37" Type="http://schemas.openxmlformats.org/officeDocument/2006/relationships/hyperlink" Target="http://es.wikipedia.org/wiki/Mammuthus" TargetMode="External"/><Relationship Id="rId40" Type="http://schemas.openxmlformats.org/officeDocument/2006/relationships/hyperlink" Target="http://es.wikipedia.org/wiki/ADN" TargetMode="External"/><Relationship Id="rId5" Type="http://schemas.openxmlformats.org/officeDocument/2006/relationships/webSettings" Target="webSettings.xml"/><Relationship Id="rId15" Type="http://schemas.openxmlformats.org/officeDocument/2006/relationships/hyperlink" Target="http://es.wikipedia.org/wiki/Humano" TargetMode="External"/><Relationship Id="rId23" Type="http://schemas.openxmlformats.org/officeDocument/2006/relationships/image" Target="media/image3.png"/><Relationship Id="rId28" Type="http://schemas.openxmlformats.org/officeDocument/2006/relationships/hyperlink" Target="http://genome.cshlp.org/" TargetMode="External"/><Relationship Id="rId36" Type="http://schemas.openxmlformats.org/officeDocument/2006/relationships/image" Target="media/image4.jpeg"/><Relationship Id="rId10" Type="http://schemas.openxmlformats.org/officeDocument/2006/relationships/hyperlink" Target="http://www.fertility-docs.com/" TargetMode="External"/><Relationship Id="rId19" Type="http://schemas.openxmlformats.org/officeDocument/2006/relationships/hyperlink" Target="http://es.wikipedia.org/wiki/ADN" TargetMode="External"/><Relationship Id="rId31" Type="http://schemas.openxmlformats.org/officeDocument/2006/relationships/hyperlink" Target="http://es.wikipedia.org/wiki/ADN_mitocondrial" TargetMode="External"/><Relationship Id="rId4" Type="http://schemas.openxmlformats.org/officeDocument/2006/relationships/settings" Target="settings.xml"/><Relationship Id="rId9" Type="http://schemas.openxmlformats.org/officeDocument/2006/relationships/hyperlink" Target="http://es.wikipedia.org/wiki/O%C3%ADdo" TargetMode="External"/><Relationship Id="rId14" Type="http://schemas.openxmlformats.org/officeDocument/2006/relationships/hyperlink" Target="http://es.wikipedia.org/wiki/Homo_neanderthalensis" TargetMode="External"/><Relationship Id="rId22" Type="http://schemas.openxmlformats.org/officeDocument/2006/relationships/hyperlink" Target="http://www.euroresidentes.com/mascotas/perros/perro_labrador.htm" TargetMode="External"/><Relationship Id="rId27" Type="http://schemas.openxmlformats.org/officeDocument/2006/relationships/hyperlink" Target="http://www.novaciencia.com/2008/11/20/secuenciado-por-primera-vez-el-genoma-de-un-animal-extinguido-el-mamut/" TargetMode="External"/><Relationship Id="rId30" Type="http://schemas.openxmlformats.org/officeDocument/2006/relationships/hyperlink" Target="http://es.wikipedia.org/wiki/Marsupial" TargetMode="External"/><Relationship Id="rId35" Type="http://schemas.openxmlformats.org/officeDocument/2006/relationships/hyperlink" Target="http://es.wikipedia.org/wiki/C%C3%A9lula_endotelia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2817</Words>
  <Characters>15497</Characters>
  <Application>Microsoft Office Word</Application>
  <DocSecurity>0</DocSecurity>
  <Lines>129</Lines>
  <Paragraphs>36</Paragraphs>
  <ScaleCrop>false</ScaleCrop>
  <Company>casa</Company>
  <LinksUpToDate>false</LinksUpToDate>
  <CharactersWithSpaces>18278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Castulo</dc:creator>
  <cp:keywords/>
  <dc:description/>
  <cp:lastModifiedBy>DELL</cp:lastModifiedBy>
  <cp:revision>4</cp:revision>
  <dcterms:created xsi:type="dcterms:W3CDTF">2012-02-22T03:57:00Z</dcterms:created>
  <dcterms:modified xsi:type="dcterms:W3CDTF">2020-11-03T02:53:00Z</dcterms:modified>
</cp:coreProperties>
</file>