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EC" w:rsidRDefault="000F6AEC" w:rsidP="000F6AEC">
      <w:pPr>
        <w:pStyle w:val="NormalWeb"/>
        <w:jc w:val="both"/>
      </w:pPr>
      <w:r>
        <w:t>Entrevista 5 de Abril/2020</w:t>
      </w:r>
    </w:p>
    <w:p w:rsidR="00F87BDA" w:rsidRDefault="00F87BDA" w:rsidP="000F6AEC">
      <w:pPr>
        <w:pStyle w:val="NormalWeb"/>
        <w:jc w:val="both"/>
      </w:pPr>
      <w:r>
        <w:t xml:space="preserve">A partir de los momentos que vivimos los cubanos y su batallar frente a la situación epidemiológica mundial la Doctora Hilda </w:t>
      </w:r>
      <w:proofErr w:type="spellStart"/>
      <w:r>
        <w:t>Saladrigas</w:t>
      </w:r>
      <w:proofErr w:type="spellEnd"/>
      <w:r>
        <w:t>, decana de la Facultad de Comunicación de la Universidad de La Habana, compartió algunas ideas con la población y los oyentes de la Radio Cubana</w:t>
      </w:r>
    </w:p>
    <w:p w:rsidR="00F87BDA" w:rsidRDefault="00F87BDA" w:rsidP="000F6AEC">
      <w:pPr>
        <w:pStyle w:val="NormalWeb"/>
        <w:jc w:val="both"/>
      </w:pPr>
      <w:r>
        <w:t xml:space="preserve">- Vivimos momentos de crisis que exigen, obviamente, una información de crisis. ¿Qué es esto? Pues nada, </w:t>
      </w:r>
      <w:r>
        <w:rPr>
          <w:rStyle w:val="Textoennegrita"/>
        </w:rPr>
        <w:t>una comunicación que tiene que apelar a fuentes oficiales</w:t>
      </w:r>
      <w:r>
        <w:t xml:space="preserve"> para la búsqueda de información por parte de la ciudadanía. Por ejemplo, la página de la OMS para acceder a los datos mundiales, las páginas del Ministerio de Salud Pública de Cuba, para el contexto cubano referido a la pandemia. Cuando decimos medios oficiales es porque tiene una responsabilidad mundial de ofrecernos con transparencia todo cuanto ocurre y así está sucediendo.</w:t>
      </w:r>
    </w:p>
    <w:p w:rsidR="00F87BDA" w:rsidRDefault="00F87BDA" w:rsidP="000F6AEC">
      <w:pPr>
        <w:pStyle w:val="NormalWeb"/>
        <w:jc w:val="both"/>
      </w:pPr>
      <w:r>
        <w:t xml:space="preserve">- En temas gubernamentales, es importante </w:t>
      </w:r>
      <w:r>
        <w:rPr>
          <w:rStyle w:val="Textoennegrita"/>
        </w:rPr>
        <w:t>acudir a las páginas de los diferentes ministerios</w:t>
      </w:r>
      <w:r>
        <w:t xml:space="preserve"> que dirigen las esferas que nos pueden interesar como es la economía, el transporte, entre otros.</w:t>
      </w:r>
    </w:p>
    <w:p w:rsidR="00F87BDA" w:rsidRDefault="00F87BDA" w:rsidP="000F6AEC">
      <w:pPr>
        <w:pStyle w:val="NormalWeb"/>
        <w:jc w:val="both"/>
      </w:pPr>
      <w:r>
        <w:t xml:space="preserve">- En lo mediático, </w:t>
      </w:r>
      <w:r>
        <w:rPr>
          <w:rStyle w:val="Textoennegrita"/>
        </w:rPr>
        <w:t>acudir a los espacios informativos oficiales</w:t>
      </w:r>
      <w:r>
        <w:t xml:space="preserve"> como son, la Conferencia de Prensa que ofrece el MINSAP diariamente en nuestro país, o la Mesa Redonda informativa, los noticieros nacionales de Radio y Televisión, soportes convencionales y digitales. (No se crean que en estos momentos de crisis hay que acudir a las fuentes que no son confiables, es todo lo contrario. Estas fuentes oficiales son fuentes que están obligadas a ser responsables con su ciudadanía, de ello dependen, no solamente su credibilidad, depende su nivel de existencia, por eso es que es importante acudir a ellas, es parte de su función social)</w:t>
      </w:r>
    </w:p>
    <w:p w:rsidR="00F87BDA" w:rsidRDefault="00F87BDA" w:rsidP="000F6AEC">
      <w:pPr>
        <w:pStyle w:val="NormalWeb"/>
        <w:jc w:val="both"/>
      </w:pPr>
      <w:r>
        <w:t xml:space="preserve">- Cuando </w:t>
      </w:r>
      <w:r w:rsidR="000F6AEC">
        <w:t>estemos</w:t>
      </w:r>
      <w:r>
        <w:t xml:space="preserve"> en las redes sociales </w:t>
      </w:r>
      <w:r>
        <w:rPr>
          <w:rStyle w:val="Textoennegrita"/>
        </w:rPr>
        <w:t>hay que navegar con mucha responsabilidad</w:t>
      </w:r>
      <w:r>
        <w:t>. ¿Qué implica esto? Bueno, pues contrastar fuentes antes de creer una noticia y/o compartirla sobre todo en nuestro muro, o en las cadenas de amigos. Evitar compartir contenidos confusos.</w:t>
      </w:r>
    </w:p>
    <w:p w:rsidR="00F87BDA" w:rsidRDefault="00F87BDA" w:rsidP="000F6AEC">
      <w:pPr>
        <w:pStyle w:val="NormalWeb"/>
        <w:jc w:val="both"/>
      </w:pPr>
      <w:r>
        <w:t xml:space="preserve">- Hoy se habla de </w:t>
      </w:r>
      <w:r>
        <w:rPr>
          <w:rStyle w:val="Textoennegrita"/>
        </w:rPr>
        <w:t>INFODEMIA,</w:t>
      </w:r>
      <w:r>
        <w:t xml:space="preserve"> que no es más que </w:t>
      </w:r>
      <w:r>
        <w:rPr>
          <w:rStyle w:val="Textoennegrita"/>
        </w:rPr>
        <w:t>la propagación de informaciones falsas que son tan dañinas como el virus mismo</w:t>
      </w:r>
      <w:r>
        <w:t>, porque lo que hacemos es compartir con nuestros contactos informaciones que contaminan y por tanto generan confusión, generan pánico, y además saturan el flujo de los datos, los cuales en estos tiempos también es importante.</w:t>
      </w:r>
    </w:p>
    <w:p w:rsidR="00F87BDA" w:rsidRDefault="00F87BDA" w:rsidP="000F6AEC">
      <w:pPr>
        <w:pStyle w:val="NormalWeb"/>
        <w:jc w:val="both"/>
      </w:pPr>
      <w:r>
        <w:t xml:space="preserve">- </w:t>
      </w:r>
      <w:r>
        <w:rPr>
          <w:rStyle w:val="Textoennegrita"/>
        </w:rPr>
        <w:t>En tiempos de crisis, la información y la comunicación pueden ayudar o dañar</w:t>
      </w:r>
      <w:r>
        <w:t xml:space="preserve">. Ahora bien, en mi posición optimista lo más importante es que hagamos de su uso un acto responsable que nos sirva de apoyo, que nos fortalezca y anime, que nos haga sujetos más saludables </w:t>
      </w:r>
      <w:proofErr w:type="spellStart"/>
      <w:r>
        <w:t>infocomunicacionalmente</w:t>
      </w:r>
      <w:proofErr w:type="spellEnd"/>
      <w:r>
        <w:t>.</w:t>
      </w:r>
    </w:p>
    <w:p w:rsidR="00AE148E" w:rsidRDefault="00AE148E" w:rsidP="000F6AEC">
      <w:pPr>
        <w:jc w:val="both"/>
      </w:pPr>
    </w:p>
    <w:sectPr w:rsidR="00AE148E" w:rsidSect="00D26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F87BDA"/>
    <w:rsid w:val="000F6AEC"/>
    <w:rsid w:val="00AE148E"/>
    <w:rsid w:val="00D265F8"/>
    <w:rsid w:val="00F8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87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2020-04-06T15:44:00Z</dcterms:created>
  <dcterms:modified xsi:type="dcterms:W3CDTF">2020-04-06T15:47:00Z</dcterms:modified>
</cp:coreProperties>
</file>