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A9" w:rsidRDefault="008657A9" w:rsidP="008657A9">
      <w:pPr>
        <w:ind w:left="-709" w:right="-56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33972">
        <w:rPr>
          <w:rFonts w:ascii="Arial" w:hAnsi="Arial" w:cs="Arial"/>
          <w:b/>
          <w:sz w:val="24"/>
          <w:szCs w:val="24"/>
          <w:lang w:val="en-US"/>
        </w:rPr>
        <w:t>11.1-Normative documents. Syllabus and methodological orientations of the English Language in the Cuban context.</w:t>
      </w:r>
    </w:p>
    <w:p w:rsidR="00F46354" w:rsidRPr="00B33972" w:rsidRDefault="00F46354" w:rsidP="00F46354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es-ES"/>
        </w:rPr>
        <w:t>Task 1</w:t>
      </w:r>
      <w:r w:rsidRPr="000A7BC4">
        <w:rPr>
          <w:rFonts w:ascii="Arial" w:eastAsia="Times New Roman" w:hAnsi="Arial" w:cs="Arial"/>
          <w:sz w:val="24"/>
          <w:szCs w:val="24"/>
          <w:lang w:val="en-US" w:eastAsia="es-ES"/>
        </w:rPr>
        <w:t>-</w:t>
      </w:r>
      <w:r w:rsidRPr="000A7BC4">
        <w:rPr>
          <w:rFonts w:ascii="Arial" w:hAnsi="Arial"/>
          <w:b/>
          <w:sz w:val="24"/>
          <w:szCs w:val="24"/>
          <w:lang w:val="en-US"/>
        </w:rPr>
        <w:t xml:space="preserve"> Some methodological implications for English language teaching </w:t>
      </w:r>
    </w:p>
    <w:p w:rsidR="00F46354" w:rsidRPr="000A7BC4" w:rsidRDefault="00F46354" w:rsidP="00F46354">
      <w:pPr>
        <w:spacing w:before="240" w:after="120"/>
        <w:jc w:val="both"/>
        <w:rPr>
          <w:rFonts w:ascii="Arial" w:hAnsi="Arial"/>
          <w:sz w:val="24"/>
          <w:szCs w:val="24"/>
          <w:lang w:val="en-US"/>
        </w:rPr>
      </w:pPr>
      <w:r w:rsidRPr="000A7BC4">
        <w:rPr>
          <w:rFonts w:ascii="Arial" w:hAnsi="Arial"/>
          <w:sz w:val="24"/>
          <w:szCs w:val="24"/>
          <w:lang w:val="en-US"/>
        </w:rPr>
        <w:t>You know that a good teacher derives implications from valuable ideas that have to do with learning and education. What methodological implications could you derive from the following ideas?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>Any educational act is a relationship between individuals who interact, which implies a communicational interrelation that takes place in a socialization process.</w:t>
      </w:r>
    </w:p>
    <w:p w:rsidR="00F4635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 xml:space="preserve">The focus of teaching should be more in communication than in form. </w:t>
      </w:r>
    </w:p>
    <w:p w:rsidR="00F46354" w:rsidRPr="000A7BC4" w:rsidRDefault="00F46354" w:rsidP="00F46354">
      <w:pPr>
        <w:pStyle w:val="Prrafodelista"/>
        <w:spacing w:before="120" w:after="120"/>
        <w:contextualSpacing w:val="0"/>
        <w:jc w:val="both"/>
        <w:rPr>
          <w:rFonts w:ascii="Arial" w:hAnsi="Arial"/>
          <w:sz w:val="24"/>
          <w:szCs w:val="24"/>
        </w:rPr>
      </w:pP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 xml:space="preserve">Comprehension precedes oral production; the individual will begin to produce expressions spontaneously. 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>Threats and reprimands affect learning; they hinder making decisions and taking risks.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>One learns to speak by listening first, that is to say, by the ears.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>Positive emotions give rise to positive emotions.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>Learning does not flow like running water.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>The teaching-learning process does not have the notion of the clock in any way: the teacher ticks and the student tacks.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 xml:space="preserve">Speaking is the keystone of </w:t>
      </w:r>
      <w:proofErr w:type="gramStart"/>
      <w:r w:rsidRPr="000A7BC4">
        <w:rPr>
          <w:rFonts w:ascii="Arial" w:hAnsi="Arial"/>
          <w:sz w:val="24"/>
          <w:szCs w:val="24"/>
        </w:rPr>
        <w:t>team work</w:t>
      </w:r>
      <w:proofErr w:type="gramEnd"/>
      <w:r w:rsidRPr="000A7BC4">
        <w:rPr>
          <w:rFonts w:ascii="Arial" w:hAnsi="Arial"/>
          <w:sz w:val="24"/>
          <w:szCs w:val="24"/>
        </w:rPr>
        <w:t xml:space="preserve"> and pair work.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  <w:lang w:val="en-GB"/>
        </w:rPr>
        <w:t xml:space="preserve">“Only by understanding it as a whole, while being subsidiarity aware of its particulars, and we cannot meaningfully study these particulars except with a bearing on the whole.”  </w:t>
      </w:r>
      <w:r w:rsidRPr="000A7BC4">
        <w:rPr>
          <w:rFonts w:ascii="Arial" w:hAnsi="Arial"/>
          <w:sz w:val="24"/>
          <w:szCs w:val="24"/>
        </w:rPr>
        <w:t>(Michael Polanyi, 1958, p. 381)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>A community is a powerful force for effective learning.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>Learning to read reading, to write writing, to speak speaking, to listen listening.</w:t>
      </w:r>
    </w:p>
    <w:p w:rsidR="00F46354" w:rsidRPr="000A7BC4" w:rsidRDefault="00F46354" w:rsidP="00F46354">
      <w:pPr>
        <w:pStyle w:val="Prrafodelista"/>
        <w:numPr>
          <w:ilvl w:val="0"/>
          <w:numId w:val="3"/>
        </w:numPr>
        <w:spacing w:before="120" w:after="120"/>
        <w:ind w:hanging="294"/>
        <w:contextualSpacing w:val="0"/>
        <w:jc w:val="both"/>
        <w:rPr>
          <w:rFonts w:ascii="Arial" w:hAnsi="Arial"/>
          <w:sz w:val="24"/>
          <w:szCs w:val="24"/>
        </w:rPr>
      </w:pPr>
      <w:r w:rsidRPr="000A7BC4">
        <w:rPr>
          <w:rFonts w:ascii="Arial" w:hAnsi="Arial"/>
          <w:sz w:val="24"/>
          <w:szCs w:val="24"/>
        </w:rPr>
        <w:t>Learning to speak and speaking to learn.</w:t>
      </w:r>
    </w:p>
    <w:p w:rsidR="00A56EB5" w:rsidRDefault="00F46354" w:rsidP="00A56EB5">
      <w:pPr>
        <w:pStyle w:val="Prrafodelista"/>
        <w:spacing w:before="120" w:after="240"/>
        <w:ind w:left="0" w:firstLine="426"/>
        <w:contextualSpacing w:val="0"/>
        <w:jc w:val="both"/>
        <w:rPr>
          <w:rFonts w:ascii="Arial" w:hAnsi="Arial"/>
          <w:sz w:val="24"/>
          <w:szCs w:val="24"/>
        </w:rPr>
      </w:pPr>
      <w:proofErr w:type="gramStart"/>
      <w:r w:rsidRPr="000A7BC4">
        <w:rPr>
          <w:rFonts w:ascii="Arial" w:hAnsi="Arial"/>
          <w:sz w:val="24"/>
          <w:szCs w:val="24"/>
        </w:rPr>
        <w:t>The following ideas may help you in your reflections: interactional competence as an ultimate goal in language teaching; the relationship between form, meaning and use; how the comprehension process takes place; the decisive role of emotions in learning a language; the teaching-learning of a language as a flexible process; the relationship between the whole and the parts; the relationship between doing, thinking and feeling when learning a language.</w:t>
      </w:r>
      <w:bookmarkStart w:id="0" w:name="_GoBack"/>
      <w:bookmarkEnd w:id="0"/>
      <w:proofErr w:type="gramEnd"/>
    </w:p>
    <w:sectPr w:rsidR="00A5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75CE8"/>
    <w:multiLevelType w:val="hybridMultilevel"/>
    <w:tmpl w:val="314A678E"/>
    <w:lvl w:ilvl="0" w:tplc="2F32E39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6660B"/>
    <w:multiLevelType w:val="hybridMultilevel"/>
    <w:tmpl w:val="DF8A3B68"/>
    <w:lvl w:ilvl="0" w:tplc="20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4C4B22"/>
    <w:multiLevelType w:val="hybridMultilevel"/>
    <w:tmpl w:val="3662BA5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2A"/>
    <w:rsid w:val="0002445F"/>
    <w:rsid w:val="001C3E2A"/>
    <w:rsid w:val="003116BD"/>
    <w:rsid w:val="00382FDB"/>
    <w:rsid w:val="003B0B37"/>
    <w:rsid w:val="006F68FC"/>
    <w:rsid w:val="008657A9"/>
    <w:rsid w:val="009D508C"/>
    <w:rsid w:val="00A56EB5"/>
    <w:rsid w:val="00F4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89D27-B364-4BF5-956F-D3CAE177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45F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9D508C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en-US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0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unhideWhenUsed/>
    <w:rsid w:val="000244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2445F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Prrafodelista">
    <w:name w:val="List Paragraph"/>
    <w:basedOn w:val="Normal"/>
    <w:uiPriority w:val="34"/>
    <w:qFormat/>
    <w:rsid w:val="0002445F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Ttulo1Car">
    <w:name w:val="Título 1 Car"/>
    <w:basedOn w:val="Fuentedeprrafopredeter"/>
    <w:link w:val="Ttulo1"/>
    <w:rsid w:val="009D508C"/>
    <w:rPr>
      <w:rFonts w:ascii="Arial" w:eastAsia="Times New Roman" w:hAnsi="Arial" w:cs="Times New Roman"/>
      <w:b/>
      <w:sz w:val="28"/>
      <w:szCs w:val="20"/>
      <w:lang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08C"/>
    <w:rPr>
      <w:rFonts w:asciiTheme="majorHAnsi" w:eastAsiaTheme="majorEastAsia" w:hAnsiTheme="majorHAnsi" w:cstheme="majorBidi"/>
      <w:color w:val="1F4D78" w:themeColor="accent1" w:themeShade="7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2021-03-24T16:28:00Z</dcterms:created>
  <dcterms:modified xsi:type="dcterms:W3CDTF">2026-02-17T21:52:00Z</dcterms:modified>
</cp:coreProperties>
</file>